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>
        <w:rPr>
          <w:rFonts w:ascii="Times New Roman" w:hAnsi="Times New Roman" w:cs="Times New Roman"/>
          <w:sz w:val="28"/>
          <w:szCs w:val="28"/>
        </w:rPr>
        <w:t> Проектирование и разработка прототипа информационно-аналитической системы учета технической документации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Существующие методы учета технической документации (чертежи, спецификации, паспорта, формуляры) на промышленных предприятиях и в проектных организациях часто</w:t>
      </w:r>
      <w:r w:rsidR="00403C41">
        <w:rPr>
          <w:rFonts w:ascii="Times New Roman" w:hAnsi="Times New Roman" w:cs="Times New Roman"/>
          <w:sz w:val="28"/>
          <w:szCs w:val="28"/>
        </w:rPr>
        <w:t xml:space="preserve"> </w:t>
      </w:r>
      <w:r w:rsidRPr="00403C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учтены </w:t>
      </w:r>
      <w:r>
        <w:rPr>
          <w:rFonts w:ascii="Times New Roman" w:hAnsi="Times New Roman" w:cs="Times New Roman"/>
          <w:sz w:val="28"/>
          <w:szCs w:val="28"/>
        </w:rPr>
        <w:t>на бумажных носителях или разрозненных электронных файлах. Ключевой проблемой является значительный объем ручного труда, необходимого для заполнения карточек документов метаданными (обозначение, наименование, автор и др.) в учетных системах. Это приводит не только к потере документов, сложностям в поиске и контролю актуальности версий, но и к частым ошибкам при ручном вводе данных, низкой скорости загрузки документов в систему, несогласованности информации между отделами и, как следствие, к снижению эффективности производственных и инженерных процессов.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работа посвящена исследованию проблемы учета технической документации, анализу существующих решений, проектированию архитектуры и разработке рабочего прототипа специализированной информационно-аналитической системы. Прототип будет обеспечивать централизованное хранение, структурированный учет, автоматическое формирование карточек на основе данных об изделиях, быстрый поиск, контроль версионности, анализ состояния документооборота и автоматическое оповещение сотрудников об изменениях документации.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</w:rPr>
        <w:t>: Обеспечение нового качества учета технической документацией за счёт автоматизации формирования карточек документов на основе данных об изделиях и контекстной информации, что приводит к минимизации человеческого фактора, ускорению загрузки документации, повышению согласованности данных между отделами, а также к оперативному информированию сотрудников об изменениях документов и связанных с ними изделиях.</w:t>
      </w:r>
    </w:p>
    <w:p w:rsidR="001520A8" w:rsidRDefault="001520A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 предметной области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Структура карточка изделия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 загрузкой документа в системе должна быть создана карточка изделия, содержащая следующие данные: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b/>
          <w:bCs/>
          <w:sz w:val="28"/>
          <w:szCs w:val="28"/>
        </w:rPr>
        <w:t>Наименование изделия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b/>
          <w:bCs/>
          <w:sz w:val="28"/>
          <w:szCs w:val="28"/>
        </w:rPr>
        <w:t>Обозначение изделия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b/>
          <w:bCs/>
          <w:sz w:val="28"/>
          <w:szCs w:val="28"/>
        </w:rPr>
        <w:t>Связанные изделия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b/>
          <w:bCs/>
          <w:sz w:val="28"/>
          <w:szCs w:val="28"/>
        </w:rPr>
        <w:t>Наименование организации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b/>
          <w:bCs/>
          <w:sz w:val="28"/>
          <w:szCs w:val="28"/>
        </w:rPr>
        <w:t>Подразделение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b/>
          <w:bCs/>
          <w:sz w:val="28"/>
          <w:szCs w:val="28"/>
        </w:rPr>
        <w:t>Исполнитель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b/>
          <w:bCs/>
          <w:sz w:val="28"/>
          <w:szCs w:val="28"/>
        </w:rPr>
        <w:t>Дата создания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Структура карточки документа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Каждая карточка документа формируется на основе заранее созданного изделия и содержит следующие обязательные поля: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 </w:t>
      </w:r>
      <w:r>
        <w:rPr>
          <w:rFonts w:ascii="Times New Roman" w:hAnsi="Times New Roman" w:cs="Times New Roman"/>
          <w:b/>
          <w:bCs/>
          <w:sz w:val="28"/>
          <w:szCs w:val="28"/>
        </w:rPr>
        <w:t>Наименование документа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b/>
          <w:bCs/>
          <w:sz w:val="28"/>
          <w:szCs w:val="28"/>
        </w:rPr>
        <w:t>Обозначение вида документа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b/>
          <w:bCs/>
          <w:sz w:val="28"/>
          <w:szCs w:val="28"/>
        </w:rPr>
        <w:t>Вид документа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b/>
          <w:bCs/>
          <w:sz w:val="28"/>
          <w:szCs w:val="28"/>
        </w:rPr>
        <w:t>Обозначение документа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b/>
          <w:bCs/>
          <w:sz w:val="28"/>
          <w:szCs w:val="28"/>
        </w:rPr>
        <w:t>Наименование и расширение файла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b/>
          <w:bCs/>
          <w:sz w:val="28"/>
          <w:szCs w:val="28"/>
        </w:rPr>
        <w:t>Дата загрузки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>
        <w:rPr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Версия документа;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b/>
          <w:bCs/>
          <w:sz w:val="28"/>
          <w:szCs w:val="28"/>
        </w:rPr>
        <w:t>Формат листов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b/>
          <w:bCs/>
          <w:sz w:val="28"/>
          <w:szCs w:val="28"/>
        </w:rPr>
        <w:t>Количество листов каждого формата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b/>
          <w:bCs/>
          <w:sz w:val="28"/>
          <w:szCs w:val="28"/>
        </w:rPr>
        <w:t>Наименование организации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b/>
          <w:bCs/>
          <w:sz w:val="28"/>
          <w:szCs w:val="28"/>
        </w:rPr>
        <w:t>Подразделение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b/>
          <w:bCs/>
          <w:sz w:val="28"/>
          <w:szCs w:val="28"/>
        </w:rPr>
        <w:t>Исполнитель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b/>
          <w:bCs/>
          <w:sz w:val="28"/>
          <w:szCs w:val="28"/>
        </w:rPr>
        <w:t>Принадлежность к изделию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1520A8" w:rsidRDefault="001520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520A8" w:rsidRDefault="001520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Модель хранения документов</w:t>
      </w:r>
      <w:r>
        <w:rPr>
          <w:rFonts w:ascii="Times New Roman" w:hAnsi="Times New Roman" w:cs="Times New Roman"/>
          <w:sz w:val="28"/>
          <w:szCs w:val="28"/>
        </w:rPr>
        <w:t>: Система реализует связывание файлов разных форматов в рамках одной карточки документа.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текстовых документов: DOCX (исходный формат для редактирования) + PDF (формат для просмотра и распространения).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чертежей: DWG (исходный формат CAD для редактирования) + PDF (формат для просмотра и распространения).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Входные данные</w:t>
      </w:r>
      <w:r>
        <w:rPr>
          <w:rFonts w:ascii="Times New Roman" w:hAnsi="Times New Roman" w:cs="Times New Roman"/>
          <w:sz w:val="28"/>
          <w:szCs w:val="28"/>
        </w:rPr>
        <w:t>: электронные файлы технических документов в форматах PDF, DWG, DOCX. Система поддерживает загрузку как одиночных файлов, так и связанных пар (исходный формат + PDF). Перед загрузкой документа в системе должна быть создана карточка изделия с указанием его наименования и обозначения.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Действия системы и пользователя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Создание карточки изделия</w:t>
      </w:r>
      <w:r>
        <w:rPr>
          <w:rFonts w:ascii="Times New Roman" w:hAnsi="Times New Roman" w:cs="Times New Roman"/>
          <w:sz w:val="28"/>
          <w:szCs w:val="28"/>
        </w:rPr>
        <w:t> (предварительный этап):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пользователь вручную создаёт карточку изделия, заполняя поля «Наименование изделия», «Обозначение изделия», «Связанные изделия»;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система автоматически заполняет поля «Наименование организации», «Подразделение», «Исполнитель» на основе учётной записи пользователя, а также указывает «Дату создания» (системное время).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Загрузка документа</w:t>
      </w:r>
      <w:r>
        <w:rPr>
          <w:rFonts w:ascii="Times New Roman" w:hAnsi="Times New Roman" w:cs="Times New Roman"/>
          <w:sz w:val="28"/>
          <w:szCs w:val="28"/>
        </w:rPr>
        <w:t>. Пользователь выбирает существующее изделие и загружает файлы технической документации (одиночные или связанные пары, такие как DOCX+PDF или DWG+PDF) через интерфейс загрузки.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Автоматическое формирование карточки документа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на основе учётной записи пользователя система заполняет поля «Наименование организации», «Подразделение» и «Исполнитель»;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система определяет обозначение вида документа по наименованию файла (из имени файла берется окончание, которого нет в обозначении изделия), а если наименование файла не имеет отличное окончание от обозначения изделия, то обозначение вида документа –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«СП»;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система обращается к справочнику видов документов и заполняет поле «Вид документа»;</w:t>
      </w:r>
    </w:p>
    <w:p w:rsidR="001520A8" w:rsidRDefault="001520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520A8" w:rsidRDefault="001520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на основе выбранного изделия система заполняет поля «Наименование документа» и «Обозначение документа» (обозначение документа формируется при соединении обозначения изделия с обозначением вида документа), «Принадлежность к изделию»;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система заполняет поля «Наименование и расширение файла», «Дата загрузки» а также «Формат листов» и «Количество листов каждого форматов» из свойств файла;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система проверяет наличие документов с таким же обозначением в базе и назначает версию;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система объединяет все данные и формирует карточку (связанные файлы группируются в рамках одной карточки).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Проверка и сохранение</w:t>
      </w:r>
      <w:r>
        <w:rPr>
          <w:rFonts w:ascii="Times New Roman" w:hAnsi="Times New Roman" w:cs="Times New Roman"/>
          <w:sz w:val="28"/>
          <w:szCs w:val="28"/>
        </w:rPr>
        <w:t>. Пользователь проверяет автоматически заполненную карточку документа, при необходимости вносит коррективы, указывает статус документа и подтверждает сохранение.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Финальные операции системы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присваивает документу уникальный регистрационный номер;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сохраняет файлы в защищённое хранилище с поддержкой связи между различными форматами одного документа;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индексирует все метаданные карточки для обеспечения полнотекстового и атрибутивного поиска;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управляет правами доступа к документам и их различным форматам;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регистрирует событие в истории изменений документа и начинает отслеживание его жизненного цикла.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система автоматически определяет с какими изделиями связано изделие изменяемого документа и отправляет уведомления ответственным сотрудникам с информацией об изменённом документе и списке связанных изделий.</w:t>
      </w:r>
    </w:p>
    <w:p w:rsidR="001520A8" w:rsidRDefault="001520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Выходные данные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упорядоченный электронный архив документов с автоматически заполненными карточками;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вязанные файловые пары (исходный формат + PDF) в единых карточках документов;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результаты поиска и фильтрации по всем метаданным;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аналитические отчеты в виде таблиц и диаграмм (статистика по типам документов, статусам, авторам, подразделениям, перечню документов изделия);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актуальные версии документов в требуемых форматах;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журнал аудита действий пользователей и операций автоматического формирования карточек;</w:t>
      </w:r>
    </w:p>
    <w:p w:rsidR="001520A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журнал оповещений об изменениях документов и связанных изделиях.</w:t>
      </w:r>
    </w:p>
    <w:p w:rsidR="001520A8" w:rsidRDefault="001520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520A8" w:rsidRDefault="001520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520A8" w:rsidRDefault="001520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520A8" w:rsidRDefault="001520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520A8" w:rsidRDefault="001520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520A8" w:rsidRDefault="001520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520A8" w:rsidRDefault="001520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520A8" w:rsidRDefault="001520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520A8" w:rsidRDefault="001520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520A8" w:rsidRDefault="001520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520A8" w:rsidRDefault="001520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520A8" w:rsidRDefault="001520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520A8" w:rsidRDefault="001520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520A8" w:rsidRDefault="00000000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План работы</w:t>
      </w:r>
    </w:p>
    <w:p w:rsidR="001520A8" w:rsidRDefault="0000000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Анализ проблемы и формирование требований к системе</w:t>
      </w:r>
    </w:p>
    <w:p w:rsidR="001520A8" w:rsidRDefault="0000000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1.1. Постановка проблемы учета технической документации.</w:t>
      </w:r>
      <w:r>
        <w:rPr>
          <w:rFonts w:ascii="Times New Roman" w:hAnsi="Times New Roman" w:cs="Times New Roman"/>
          <w:sz w:val="28"/>
          <w:szCs w:val="28"/>
        </w:rPr>
        <w:br/>
        <w:t>Анализ недостатков бумажного и файлового учёта: высокие трудозатраты на ручное заполнение карточек, ошибки ввода, сложности поиска, отсутствие контроля версий и согласованности данных между подразделениями. Обоснование необходимости автоматизации формирования карточек документов на основе данных об изделиях.</w:t>
      </w:r>
    </w:p>
    <w:p w:rsidR="001520A8" w:rsidRDefault="0000000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1.2. Анализ предметной области и бизнес-процессов.</w:t>
      </w:r>
      <w:r>
        <w:rPr>
          <w:rFonts w:ascii="Times New Roman" w:hAnsi="Times New Roman" w:cs="Times New Roman"/>
          <w:sz w:val="28"/>
          <w:szCs w:val="28"/>
        </w:rPr>
        <w:br/>
        <w:t>Исследование процессов работы с технической документацией, включая предварительное создание карточки изделия, загрузку файлов, автоматическое формирование карточки документа, проверку и сохранение. Определение ролей пользователей и структур карточек изделия и документа как ключевых сущностей системы.</w:t>
      </w:r>
    </w:p>
    <w:p w:rsidR="001520A8" w:rsidRDefault="0000000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1.3. Анализ существующих решений и аналогичных продуктов.</w:t>
      </w:r>
      <w:r>
        <w:rPr>
          <w:rFonts w:ascii="Times New Roman" w:hAnsi="Times New Roman" w:cs="Times New Roman"/>
          <w:sz w:val="28"/>
          <w:szCs w:val="28"/>
        </w:rPr>
        <w:br/>
        <w:t>Сравнительный анализ PDM/EDM-систем, ECM-платформ и архивных решений с учётом поддержки связывания файлов разных форматов (DWG/DOCX + PDF), автоматического извлечения метаданных и формирования связей между документами и изделиями.</w:t>
      </w:r>
    </w:p>
    <w:p w:rsidR="001520A8" w:rsidRDefault="00000000">
      <w:pPr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1.4. Сравнение подходов к автоматическому извлечению метаданных.</w:t>
      </w:r>
      <w:r>
        <w:rPr>
          <w:rFonts w:ascii="Times New Roman" w:hAnsi="Times New Roman" w:cs="Times New Roman"/>
          <w:sz w:val="28"/>
          <w:szCs w:val="28"/>
        </w:rPr>
        <w:br/>
        <w:t>Исследование методов парсинга файлов (DOCX, DWG, PDF), включая извлечение свойств файлов, определение формата листов, количества листов, а также автоматическое определение обозначения вида документа на основе имени файла и справочника видов документов.</w:t>
      </w:r>
    </w:p>
    <w:p w:rsidR="001520A8" w:rsidRDefault="00000000">
      <w:pPr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1.5. Формирование требований к прототипу системы.</w:t>
      </w:r>
      <w:r>
        <w:rPr>
          <w:rFonts w:ascii="Times New Roman" w:hAnsi="Times New Roman" w:cs="Times New Roman"/>
          <w:sz w:val="28"/>
          <w:szCs w:val="28"/>
        </w:rPr>
        <w:br/>
        <w:t xml:space="preserve">Определение функциональных требований: автоматическое заполнение карточек изделий и документов, связывание файлов в рамках одной карточки, управление версиями, уведомления об изменениях, формирование отчётов. Нефункциональные требования: производительность, надёжность, масштабируемость, поддержка ролевой модели доступа. </w:t>
      </w:r>
    </w:p>
    <w:p w:rsidR="0014102F" w:rsidRDefault="0014102F">
      <w:pPr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:rsidR="001520A8" w:rsidRDefault="00000000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Архитектурное проектирование прототипа информационно-аналитической системы учета технической документации</w:t>
      </w:r>
    </w:p>
    <w:p w:rsidR="001520A8" w:rsidRDefault="0000000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2.1. Выбор и обоснование архитектурного стиля.</w:t>
      </w:r>
      <w:r>
        <w:rPr>
          <w:rFonts w:ascii="Times New Roman" w:hAnsi="Times New Roman" w:cs="Times New Roman"/>
          <w:sz w:val="28"/>
          <w:szCs w:val="28"/>
        </w:rPr>
        <w:br/>
        <w:t>Обоснование многослойной клиент-серверной архитектуры с разделением на фронтенд, бэкенд и слой данных. Поддержка интеграции с внешними справочниками и системами учета.</w:t>
      </w:r>
    </w:p>
    <w:p w:rsidR="001520A8" w:rsidRDefault="0000000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2.2. Проектирование компонентной структуры системы.</w:t>
      </w:r>
      <w:r>
        <w:rPr>
          <w:rFonts w:ascii="Times New Roman" w:hAnsi="Times New Roman" w:cs="Times New Roman"/>
          <w:sz w:val="28"/>
          <w:szCs w:val="28"/>
        </w:rPr>
        <w:br/>
        <w:t xml:space="preserve">Описание ключевых модулей: загрузка файлов, обработчики форматов (DWG, DOCX, PDF), модуль извлечения контекстной информации, ядро бизнес-логики (формирование карточек, управление связями, версиями и уведомлениями), модуль работы с хранилищем и журналом аудита. </w:t>
      </w:r>
      <w:r w:rsidRPr="00403C41">
        <w:rPr>
          <w:rFonts w:ascii="Times New Roman" w:hAnsi="Times New Roman" w:cs="Times New Roman"/>
          <w:color w:val="000000" w:themeColor="text1"/>
          <w:sz w:val="28"/>
          <w:szCs w:val="28"/>
        </w:rPr>
        <w:t>Диаграммы компонентов и развертывания.</w:t>
      </w:r>
    </w:p>
    <w:p w:rsidR="001520A8" w:rsidRDefault="0000000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2.3. Проектирование логической модели базы данных.</w:t>
      </w:r>
      <w:r>
        <w:rPr>
          <w:rFonts w:ascii="Times New Roman" w:hAnsi="Times New Roman" w:cs="Times New Roman"/>
          <w:sz w:val="28"/>
          <w:szCs w:val="28"/>
        </w:rPr>
        <w:br/>
        <w:t>Разработка логической и физической моделей данных с учётом сущностей «Изделие», «Документ», «Файл», «Версия», «Метаданные», «Пользователь», «Оповещение», «Журнал событий». Поддержка связей между изделиями и документами, хранение файлов в защищённом хранилище.</w:t>
      </w:r>
    </w:p>
    <w:p w:rsidR="001520A8" w:rsidRDefault="0000000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2.4. Проектирование пользовательского интерфейса (UI/UX).</w:t>
      </w:r>
      <w:r>
        <w:rPr>
          <w:rFonts w:ascii="Times New Roman" w:hAnsi="Times New Roman" w:cs="Times New Roman"/>
          <w:sz w:val="28"/>
          <w:szCs w:val="28"/>
        </w:rPr>
        <w:br/>
        <w:t>Описание интерфейсов для создания карточки изделия, загрузки документов, просмотра и редактирования карточек, расширенного поиска, просмотра отчётов и управления уведомлениями.</w:t>
      </w:r>
    </w:p>
    <w:p w:rsidR="001520A8" w:rsidRDefault="001520A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520A8" w:rsidRDefault="00000000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Реализация и тестирование прототипа информационно-аналитической системы учета технической документации</w:t>
      </w:r>
    </w:p>
    <w:p w:rsidR="001520A8" w:rsidRDefault="00000000" w:rsidP="0014102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3.1. Обоснование выбора технологий и средств реализации.</w:t>
      </w:r>
      <w:r>
        <w:rPr>
          <w:rFonts w:ascii="Times New Roman" w:hAnsi="Times New Roman" w:cs="Times New Roman"/>
          <w:sz w:val="28"/>
          <w:szCs w:val="28"/>
        </w:rPr>
        <w:br/>
        <w:t>Выбор стека технологий (Python/</w:t>
      </w:r>
      <w:proofErr w:type="spellStart"/>
      <w:r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библиотеки для работы с DWG/DOCX/PDF,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r>
        <w:rPr>
          <w:rFonts w:ascii="Times New Roman" w:hAnsi="Times New Roman" w:cs="Times New Roman"/>
          <w:sz w:val="28"/>
          <w:szCs w:val="28"/>
        </w:rPr>
        <w:t>) на основе требований к автоматическому формированию карточек, работе с файлами и интеграции справочников.</w:t>
      </w:r>
    </w:p>
    <w:p w:rsidR="001520A8" w:rsidRDefault="00000000" w:rsidP="0014102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403C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psycopg</w:t>
      </w:r>
      <w:proofErr w:type="spellEnd"/>
      <w:r w:rsidRPr="00403C41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для бэкенда,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403C41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r w:rsidRPr="00403C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приложения на АРМ</w:t>
      </w:r>
    </w:p>
    <w:p w:rsidR="001520A8" w:rsidRDefault="0000000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3.2. Реализация ключевых модулей прототипа.</w:t>
      </w:r>
      <w:r>
        <w:rPr>
          <w:rFonts w:ascii="Times New Roman" w:hAnsi="Times New Roman" w:cs="Times New Roman"/>
          <w:sz w:val="28"/>
          <w:szCs w:val="28"/>
        </w:rPr>
        <w:br/>
        <w:t>Разработка модуля создания карточки изделия, конвейера обработки файлов, логики автоматического формирования карточки документа (определение обозначения вида документа, заполнение полей на основе изделия и файла, управление версиями), модуля уведомлений и формирования отчётов.</w:t>
      </w:r>
    </w:p>
    <w:p w:rsidR="001520A8" w:rsidRPr="00084066" w:rsidRDefault="00000000" w:rsidP="0008406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3.3. Демонстрация работоспособности прототипа.</w:t>
      </w:r>
      <w:r>
        <w:rPr>
          <w:rFonts w:ascii="Times New Roman" w:hAnsi="Times New Roman" w:cs="Times New Roman"/>
          <w:sz w:val="28"/>
          <w:szCs w:val="28"/>
        </w:rPr>
        <w:br/>
        <w:t xml:space="preserve">Представление скриншотов интерфейсов, примеров карточек изделий и </w:t>
      </w:r>
      <w:r>
        <w:rPr>
          <w:rFonts w:ascii="Times New Roman" w:hAnsi="Times New Roman" w:cs="Times New Roman"/>
          <w:sz w:val="28"/>
          <w:szCs w:val="28"/>
        </w:rPr>
        <w:lastRenderedPageBreak/>
        <w:t>документов, автоматически заполненных на основе загруженных файлов (DWG, DOCX, PDF), а также работы системы уведомлений и отчётов.</w:t>
      </w:r>
    </w:p>
    <w:p w:rsidR="001520A8" w:rsidRDefault="001520A8">
      <w:pPr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:rsidR="001520A8" w:rsidRDefault="00000000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3.4. Тестирование работоспособности прототипа.</w:t>
      </w:r>
    </w:p>
    <w:p w:rsidR="001520A8" w:rsidRDefault="0000000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точности извлечения метаданных, корректности формирования обозначений документов, работы связывания файлов, системы уведомлений, а также производительности и устойчивости системы при работе с различными типами файлов и объёмами данных.</w:t>
      </w:r>
    </w:p>
    <w:p w:rsidR="001520A8" w:rsidRDefault="001520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5BA7" w:rsidRDefault="00405B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5BA7" w:rsidRDefault="00405B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05BA7"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1339C" w:rsidRDefault="00B1339C">
      <w:pPr>
        <w:spacing w:after="0" w:line="240" w:lineRule="auto"/>
      </w:pPr>
      <w:r>
        <w:separator/>
      </w:r>
    </w:p>
  </w:endnote>
  <w:endnote w:type="continuationSeparator" w:id="0">
    <w:p w:rsidR="00B1339C" w:rsidRDefault="00B13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1339C" w:rsidRDefault="00B1339C">
      <w:pPr>
        <w:spacing w:after="0" w:line="240" w:lineRule="auto"/>
      </w:pPr>
      <w:r>
        <w:separator/>
      </w:r>
    </w:p>
  </w:footnote>
  <w:footnote w:type="continuationSeparator" w:id="0">
    <w:p w:rsidR="00B1339C" w:rsidRDefault="00B133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2A48"/>
    <w:multiLevelType w:val="multilevel"/>
    <w:tmpl w:val="5694E3BA"/>
    <w:lvl w:ilvl="0"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1F07DE9"/>
    <w:multiLevelType w:val="multilevel"/>
    <w:tmpl w:val="1AE4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323CB"/>
    <w:multiLevelType w:val="multilevel"/>
    <w:tmpl w:val="9D10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0782F"/>
    <w:multiLevelType w:val="multilevel"/>
    <w:tmpl w:val="EAE8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5608F4"/>
    <w:multiLevelType w:val="multilevel"/>
    <w:tmpl w:val="FEE67912"/>
    <w:lvl w:ilvl="0"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  <w:b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2AA95B0F"/>
    <w:multiLevelType w:val="multilevel"/>
    <w:tmpl w:val="3E6A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93D85"/>
    <w:multiLevelType w:val="multilevel"/>
    <w:tmpl w:val="8A40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91CF2"/>
    <w:multiLevelType w:val="multilevel"/>
    <w:tmpl w:val="4DC2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A670E"/>
    <w:multiLevelType w:val="multilevel"/>
    <w:tmpl w:val="7636891C"/>
    <w:lvl w:ilvl="0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408E4BB9"/>
    <w:multiLevelType w:val="multilevel"/>
    <w:tmpl w:val="6FD6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E362E"/>
    <w:multiLevelType w:val="multilevel"/>
    <w:tmpl w:val="762E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593516"/>
    <w:multiLevelType w:val="multilevel"/>
    <w:tmpl w:val="71BC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553A19"/>
    <w:multiLevelType w:val="multilevel"/>
    <w:tmpl w:val="F95C0B6C"/>
    <w:lvl w:ilvl="0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57D70909"/>
    <w:multiLevelType w:val="multilevel"/>
    <w:tmpl w:val="8AE0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1B702A"/>
    <w:multiLevelType w:val="multilevel"/>
    <w:tmpl w:val="1726754E"/>
    <w:lvl w:ilvl="0"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76736090"/>
    <w:multiLevelType w:val="multilevel"/>
    <w:tmpl w:val="6A32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07844">
    <w:abstractNumId w:val="1"/>
  </w:num>
  <w:num w:numId="2" w16cid:durableId="537551000">
    <w:abstractNumId w:val="9"/>
  </w:num>
  <w:num w:numId="3" w16cid:durableId="118113132">
    <w:abstractNumId w:val="2"/>
  </w:num>
  <w:num w:numId="4" w16cid:durableId="269554673">
    <w:abstractNumId w:val="3"/>
  </w:num>
  <w:num w:numId="5" w16cid:durableId="2017221153">
    <w:abstractNumId w:val="15"/>
  </w:num>
  <w:num w:numId="6" w16cid:durableId="1758869797">
    <w:abstractNumId w:val="4"/>
  </w:num>
  <w:num w:numId="7" w16cid:durableId="1311204514">
    <w:abstractNumId w:val="0"/>
  </w:num>
  <w:num w:numId="8" w16cid:durableId="1501702446">
    <w:abstractNumId w:val="14"/>
  </w:num>
  <w:num w:numId="9" w16cid:durableId="2078820282">
    <w:abstractNumId w:val="12"/>
  </w:num>
  <w:num w:numId="10" w16cid:durableId="579753572">
    <w:abstractNumId w:val="8"/>
  </w:num>
  <w:num w:numId="11" w16cid:durableId="1912815511">
    <w:abstractNumId w:val="6"/>
  </w:num>
  <w:num w:numId="12" w16cid:durableId="1845127900">
    <w:abstractNumId w:val="7"/>
  </w:num>
  <w:num w:numId="13" w16cid:durableId="1754088470">
    <w:abstractNumId w:val="13"/>
  </w:num>
  <w:num w:numId="14" w16cid:durableId="806507947">
    <w:abstractNumId w:val="11"/>
  </w:num>
  <w:num w:numId="15" w16cid:durableId="1698507505">
    <w:abstractNumId w:val="10"/>
  </w:num>
  <w:num w:numId="16" w16cid:durableId="6958901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0A8"/>
    <w:rsid w:val="00084066"/>
    <w:rsid w:val="0014102F"/>
    <w:rsid w:val="001520A8"/>
    <w:rsid w:val="002A5A56"/>
    <w:rsid w:val="00322135"/>
    <w:rsid w:val="003563AB"/>
    <w:rsid w:val="00403C41"/>
    <w:rsid w:val="00405BA7"/>
    <w:rsid w:val="004426D0"/>
    <w:rsid w:val="00B1339C"/>
    <w:rsid w:val="00D76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04166"/>
  <w15:docId w15:val="{7A155DA9-A58D-42AF-954B-FC353B07B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2F5496" w:themeColor="accent1" w:themeShade="BF"/>
    </w:rPr>
  </w:style>
  <w:style w:type="paragraph" w:styleId="a4">
    <w:name w:val="No Spacing"/>
    <w:basedOn w:val="a"/>
    <w:uiPriority w:val="1"/>
    <w:qFormat/>
    <w:pPr>
      <w:spacing w:after="0" w:line="240" w:lineRule="auto"/>
    </w:pPr>
  </w:style>
  <w:style w:type="character" w:styleId="a5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6">
    <w:name w:val="Emphasis"/>
    <w:basedOn w:val="a0"/>
    <w:uiPriority w:val="20"/>
    <w:qFormat/>
    <w:rPr>
      <w:i/>
      <w:iCs/>
    </w:rPr>
  </w:style>
  <w:style w:type="character" w:styleId="a7">
    <w:name w:val="Strong"/>
    <w:basedOn w:val="a0"/>
    <w:uiPriority w:val="22"/>
    <w:qFormat/>
    <w:rPr>
      <w:b/>
      <w:bCs/>
    </w:rPr>
  </w:style>
  <w:style w:type="character" w:styleId="a8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9">
    <w:name w:val="Book Title"/>
    <w:basedOn w:val="a0"/>
    <w:uiPriority w:val="33"/>
    <w:qFormat/>
    <w:rPr>
      <w:b/>
      <w:bCs/>
      <w:i/>
      <w:iCs/>
      <w:spacing w:val="5"/>
    </w:rPr>
  </w:style>
  <w:style w:type="paragraph" w:styleId="aa">
    <w:name w:val="header"/>
    <w:basedOn w:val="a"/>
    <w:link w:val="ab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</w:style>
  <w:style w:type="paragraph" w:styleId="ae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">
    <w:name w:val="footnote text"/>
    <w:basedOn w:val="a"/>
    <w:link w:val="af0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Pr>
      <w:sz w:val="20"/>
      <w:szCs w:val="20"/>
    </w:rPr>
  </w:style>
  <w:style w:type="character" w:styleId="af1">
    <w:name w:val="footnote reference"/>
    <w:basedOn w:val="a0"/>
    <w:uiPriority w:val="99"/>
    <w:semiHidden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3">
    <w:name w:val="Текст концевой сноски Знак"/>
    <w:basedOn w:val="a0"/>
    <w:link w:val="af2"/>
    <w:uiPriority w:val="99"/>
    <w:semiHidden/>
    <w:rPr>
      <w:sz w:val="20"/>
      <w:szCs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character" w:styleId="af5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6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2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7">
    <w:name w:val="Placeholder Text"/>
    <w:basedOn w:val="a0"/>
    <w:uiPriority w:val="99"/>
    <w:semiHidden/>
    <w:rPr>
      <w:color w:val="666666"/>
    </w:r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styleId="afa">
    <w:name w:val="Title"/>
    <w:basedOn w:val="a"/>
    <w:next w:val="a"/>
    <w:link w:val="afb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b">
    <w:name w:val="Заголовок Знак"/>
    <w:basedOn w:val="a0"/>
    <w:link w:val="afa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c">
    <w:name w:val="Subtitle"/>
    <w:basedOn w:val="a"/>
    <w:next w:val="a"/>
    <w:link w:val="afd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d">
    <w:name w:val="Подзаголовок Знак"/>
    <w:basedOn w:val="a0"/>
    <w:link w:val="afc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Pr>
      <w:i/>
      <w:iCs/>
      <w:color w:val="404040" w:themeColor="text1" w:themeTint="BF"/>
    </w:rPr>
  </w:style>
  <w:style w:type="paragraph" w:styleId="afe">
    <w:name w:val="List Paragraph"/>
    <w:basedOn w:val="a"/>
    <w:uiPriority w:val="34"/>
    <w:qFormat/>
    <w:pPr>
      <w:ind w:left="720"/>
      <w:contextualSpacing/>
    </w:pPr>
  </w:style>
  <w:style w:type="character" w:styleId="aff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ff0">
    <w:name w:val="Intense Quote"/>
    <w:basedOn w:val="a"/>
    <w:next w:val="a"/>
    <w:link w:val="aff1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f1">
    <w:name w:val="Выделенная цитата Знак"/>
    <w:basedOn w:val="a0"/>
    <w:link w:val="aff0"/>
    <w:uiPriority w:val="30"/>
    <w:rPr>
      <w:i/>
      <w:iCs/>
      <w:color w:val="2F5496" w:themeColor="accent1" w:themeShade="BF"/>
    </w:rPr>
  </w:style>
  <w:style w:type="character" w:styleId="aff2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1584</Words>
  <Characters>9033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Рязанцев</dc:creator>
  <cp:keywords/>
  <dc:description/>
  <cp:lastModifiedBy>Валерий Рязанцев</cp:lastModifiedBy>
  <cp:revision>36</cp:revision>
  <dcterms:created xsi:type="dcterms:W3CDTF">2026-01-20T10:39:00Z</dcterms:created>
  <dcterms:modified xsi:type="dcterms:W3CDTF">2026-02-09T07:12:00Z</dcterms:modified>
</cp:coreProperties>
</file>