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81" w:type="dxa"/>
        <w:tblLayout w:type="fixed"/>
        <w:tblCellMar>
          <w:left w:w="0" w:type="dxa"/>
          <w:right w:w="0" w:type="dxa"/>
        </w:tblCellMar>
        <w:tblLook w:val="0000" w:firstRow="0" w:lastRow="0" w:firstColumn="0" w:lastColumn="0" w:noHBand="0" w:noVBand="0"/>
      </w:tblPr>
      <w:tblGrid>
        <w:gridCol w:w="9681"/>
      </w:tblGrid>
      <w:tr w:rsidR="006C5A20" w14:paraId="592ED9C3" w14:textId="77777777" w:rsidTr="006B2814">
        <w:trPr>
          <w:cantSplit/>
          <w:trHeight w:val="283"/>
        </w:trPr>
        <w:tc>
          <w:tcPr>
            <w:tcW w:w="9681" w:type="dxa"/>
            <w:shd w:val="clear" w:color="FFFFFF" w:fill="FFFFFF"/>
          </w:tcPr>
          <w:p w14:paraId="1F5D4BBA" w14:textId="77777777" w:rsidR="006C5A20" w:rsidRDefault="006C5A20" w:rsidP="006B2814">
            <w:pPr>
              <w:pStyle w:val="Standard"/>
              <w:widowControl w:val="0"/>
              <w:spacing w:line="100" w:lineRule="atLeast"/>
              <w:jc w:val="center"/>
              <w:rPr>
                <w:rFonts w:ascii="Times New Roman" w:hAnsi="Times New Roman" w:cs="Times New Roman"/>
              </w:rPr>
            </w:pPr>
            <w:r>
              <w:rPr>
                <w:rFonts w:ascii="Times New Roman" w:hAnsi="Times New Roman" w:cs="Times New Roman"/>
                <w:noProof/>
                <w:lang w:eastAsia="ru-RU" w:bidi="ar-SA"/>
              </w:rPr>
              <w:drawing>
                <wp:inline distT="0" distB="0" distL="0" distR="0" wp14:anchorId="01096743" wp14:editId="60CB2B10">
                  <wp:extent cx="885825" cy="1009650"/>
                  <wp:effectExtent l="0" t="0" r="0" b="0"/>
                  <wp:docPr id="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99390" name="Рисунок 12"/>
                          <pic:cNvPicPr>
                            <a:picLocks noChangeAspect="1"/>
                          </pic:cNvPicPr>
                        </pic:nvPicPr>
                        <pic:blipFill rotWithShape="1">
                          <a:blip r:embed="rId8"/>
                          <a:stretch/>
                        </pic:blipFill>
                        <pic:spPr bwMode="auto">
                          <a:xfrm>
                            <a:off x="0" y="0"/>
                            <a:ext cx="885825" cy="1009648"/>
                          </a:xfrm>
                          <a:prstGeom prst="rect">
                            <a:avLst/>
                          </a:prstGeom>
                        </pic:spPr>
                      </pic:pic>
                    </a:graphicData>
                  </a:graphic>
                </wp:inline>
              </w:drawing>
            </w:r>
          </w:p>
        </w:tc>
      </w:tr>
      <w:tr w:rsidR="006C5A20" w14:paraId="3DF2EF09" w14:textId="77777777" w:rsidTr="006B2814">
        <w:trPr>
          <w:cantSplit/>
          <w:trHeight w:val="283"/>
        </w:trPr>
        <w:tc>
          <w:tcPr>
            <w:tcW w:w="9681" w:type="dxa"/>
            <w:shd w:val="clear" w:color="FFFFFF" w:fill="FFFFFF"/>
          </w:tcPr>
          <w:p w14:paraId="7564FAB5" w14:textId="77777777" w:rsidR="006C5A20" w:rsidRDefault="006C5A20" w:rsidP="006B2814">
            <w:pPr>
              <w:pStyle w:val="Standard"/>
              <w:widowControl w:val="0"/>
              <w:spacing w:line="240" w:lineRule="atLeast"/>
              <w:jc w:val="center"/>
              <w:rPr>
                <w:rFonts w:ascii="Times New Roman" w:hAnsi="Times New Roman" w:cs="Times New Roman"/>
              </w:rPr>
            </w:pPr>
            <w:r w:rsidRPr="0010728E">
              <w:rPr>
                <w:rFonts w:ascii="Times New Roman" w:hAnsi="Times New Roman" w:cs="Times New Roman"/>
                <w:caps/>
              </w:rPr>
              <w:t>МИНОБРНАУКИ РОССИИ</w:t>
            </w:r>
          </w:p>
        </w:tc>
      </w:tr>
      <w:tr w:rsidR="006C5A20" w14:paraId="4D437326" w14:textId="77777777" w:rsidTr="0010728E">
        <w:trPr>
          <w:cantSplit/>
          <w:trHeight w:val="283"/>
        </w:trPr>
        <w:tc>
          <w:tcPr>
            <w:tcW w:w="9681" w:type="dxa"/>
            <w:tcBorders>
              <w:bottom w:val="single" w:sz="18" w:space="0" w:color="auto"/>
            </w:tcBorders>
            <w:shd w:val="clear" w:color="FFFFFF" w:fill="FFFFFF"/>
          </w:tcPr>
          <w:p w14:paraId="2BC8FAB9" w14:textId="77777777" w:rsidR="006C5A20" w:rsidRPr="0010728E" w:rsidRDefault="006C5A20" w:rsidP="006B2814">
            <w:pPr>
              <w:pStyle w:val="Standard"/>
              <w:widowControl w:val="0"/>
              <w:spacing w:line="100" w:lineRule="atLeast"/>
              <w:jc w:val="center"/>
              <w:rPr>
                <w:rFonts w:hint="eastAsia"/>
                <w:sz w:val="20"/>
                <w:szCs w:val="20"/>
              </w:rPr>
            </w:pPr>
            <w:r w:rsidRPr="0010728E">
              <w:rPr>
                <w:rFonts w:ascii="Times New Roman" w:hAnsi="Times New Roman" w:cs="Times New Roman"/>
              </w:rPr>
              <w:t>Федеральное государственное бюджетное образовательное учреждение</w:t>
            </w:r>
          </w:p>
          <w:p w14:paraId="58474580" w14:textId="77777777" w:rsidR="006C5A20" w:rsidRPr="0010728E" w:rsidRDefault="006C5A20" w:rsidP="006B2814">
            <w:pPr>
              <w:pStyle w:val="Standard"/>
              <w:widowControl w:val="0"/>
              <w:spacing w:line="100" w:lineRule="atLeast"/>
              <w:jc w:val="center"/>
              <w:rPr>
                <w:rFonts w:hint="eastAsia"/>
                <w:sz w:val="20"/>
                <w:szCs w:val="20"/>
              </w:rPr>
            </w:pPr>
            <w:r w:rsidRPr="0010728E">
              <w:rPr>
                <w:rFonts w:ascii="Times New Roman" w:hAnsi="Times New Roman" w:cs="Times New Roman"/>
              </w:rPr>
              <w:t>высшего образования</w:t>
            </w:r>
          </w:p>
          <w:p w14:paraId="4142257A" w14:textId="00640674" w:rsidR="006C5A20" w:rsidRPr="0010728E" w:rsidRDefault="006C5A20" w:rsidP="006B2814">
            <w:pPr>
              <w:pStyle w:val="Standard"/>
              <w:widowControl w:val="0"/>
              <w:spacing w:before="28" w:after="28" w:line="100" w:lineRule="atLeast"/>
              <w:jc w:val="center"/>
              <w:rPr>
                <w:rFonts w:hint="eastAsia"/>
                <w:sz w:val="20"/>
                <w:szCs w:val="20"/>
              </w:rPr>
            </w:pPr>
            <w:r w:rsidRPr="0010728E">
              <w:rPr>
                <w:rFonts w:ascii="Times New Roman" w:hAnsi="Times New Roman" w:cs="Times New Roman"/>
                <w:b/>
                <w:bCs/>
              </w:rPr>
              <w:t xml:space="preserve">«МИРЭА </w:t>
            </w:r>
            <w:r w:rsidR="0010728E" w:rsidRPr="0010728E">
              <w:rPr>
                <w:rFonts w:ascii="Times New Roman" w:hAnsi="Times New Roman" w:cs="Times New Roman"/>
                <w:b/>
                <w:bCs/>
              </w:rPr>
              <w:t>—</w:t>
            </w:r>
            <w:r w:rsidRPr="0010728E">
              <w:rPr>
                <w:rFonts w:ascii="Times New Roman" w:hAnsi="Times New Roman" w:cs="Times New Roman"/>
                <w:b/>
                <w:bCs/>
              </w:rPr>
              <w:t xml:space="preserve"> Российский технологический университет»</w:t>
            </w:r>
          </w:p>
          <w:p w14:paraId="42E7AF78" w14:textId="17C5501A" w:rsidR="006C5A20" w:rsidRPr="0010728E" w:rsidRDefault="006C5A20" w:rsidP="0010728E">
            <w:pPr>
              <w:pStyle w:val="Standard"/>
              <w:widowControl w:val="0"/>
              <w:spacing w:line="100" w:lineRule="atLeast"/>
              <w:jc w:val="center"/>
              <w:rPr>
                <w:rFonts w:hint="eastAsia"/>
                <w:sz w:val="28"/>
                <w:szCs w:val="28"/>
              </w:rPr>
            </w:pPr>
            <w:bookmarkStart w:id="0" w:name="undefined"/>
            <w:bookmarkEnd w:id="0"/>
            <w:r w:rsidRPr="0010728E">
              <w:rPr>
                <w:rFonts w:ascii="Times New Roman" w:hAnsi="Times New Roman" w:cs="Times New Roman"/>
                <w:b/>
                <w:bCs/>
                <w:sz w:val="32"/>
                <w:szCs w:val="32"/>
              </w:rPr>
              <w:t>РТУ МИРЭА</w:t>
            </w:r>
          </w:p>
        </w:tc>
      </w:tr>
      <w:tr w:rsidR="006C5A20" w14:paraId="7301A563" w14:textId="77777777" w:rsidTr="0010728E">
        <w:trPr>
          <w:cantSplit/>
          <w:trHeight w:val="283"/>
        </w:trPr>
        <w:tc>
          <w:tcPr>
            <w:tcW w:w="9681" w:type="dxa"/>
            <w:tcBorders>
              <w:top w:val="single" w:sz="18" w:space="0" w:color="auto"/>
            </w:tcBorders>
            <w:shd w:val="clear" w:color="FFFFFF" w:fill="FFFFFF"/>
          </w:tcPr>
          <w:p w14:paraId="7120AD21" w14:textId="77777777" w:rsidR="0010728E" w:rsidRPr="0010728E" w:rsidRDefault="0010728E" w:rsidP="006B2814">
            <w:pPr>
              <w:pStyle w:val="Standard"/>
              <w:widowControl w:val="0"/>
              <w:spacing w:line="100" w:lineRule="atLeast"/>
              <w:jc w:val="center"/>
              <w:rPr>
                <w:rFonts w:ascii="Times New Roman" w:hAnsi="Times New Roman" w:cs="Times New Roman"/>
              </w:rPr>
            </w:pPr>
          </w:p>
          <w:p w14:paraId="2FA54981" w14:textId="5EED5078" w:rsidR="006C5A20" w:rsidRDefault="006C5A20" w:rsidP="006B2814">
            <w:pPr>
              <w:pStyle w:val="Standard"/>
              <w:widowControl w:val="0"/>
              <w:spacing w:line="100" w:lineRule="atLeast"/>
              <w:jc w:val="center"/>
              <w:rPr>
                <w:rFonts w:ascii="Times New Roman" w:hAnsi="Times New Roman" w:cs="Times New Roman"/>
              </w:rPr>
            </w:pPr>
            <w:r w:rsidRPr="0010728E">
              <w:rPr>
                <w:rFonts w:ascii="Times New Roman" w:hAnsi="Times New Roman" w:cs="Times New Roman"/>
              </w:rPr>
              <w:t xml:space="preserve">Институт </w:t>
            </w:r>
            <w:r w:rsidR="0010728E">
              <w:rPr>
                <w:rFonts w:ascii="Times New Roman" w:hAnsi="Times New Roman" w:cs="Times New Roman"/>
              </w:rPr>
              <w:t>и</w:t>
            </w:r>
            <w:r w:rsidRPr="0010728E">
              <w:rPr>
                <w:rFonts w:ascii="Times New Roman" w:hAnsi="Times New Roman" w:cs="Times New Roman"/>
              </w:rPr>
              <w:t xml:space="preserve">нформационных </w:t>
            </w:r>
            <w:r w:rsidR="0010728E">
              <w:rPr>
                <w:rFonts w:ascii="Times New Roman" w:hAnsi="Times New Roman" w:cs="Times New Roman"/>
              </w:rPr>
              <w:t>т</w:t>
            </w:r>
            <w:r w:rsidRPr="0010728E">
              <w:rPr>
                <w:rFonts w:ascii="Times New Roman" w:hAnsi="Times New Roman" w:cs="Times New Roman"/>
              </w:rPr>
              <w:t>ехнологий</w:t>
            </w:r>
          </w:p>
        </w:tc>
      </w:tr>
      <w:tr w:rsidR="006C5A20" w14:paraId="34998829" w14:textId="77777777" w:rsidTr="006B2814">
        <w:trPr>
          <w:cantSplit/>
          <w:trHeight w:val="283"/>
        </w:trPr>
        <w:tc>
          <w:tcPr>
            <w:tcW w:w="9681" w:type="dxa"/>
            <w:tcBorders>
              <w:bottom w:val="single" w:sz="12" w:space="0" w:color="000000"/>
            </w:tcBorders>
            <w:shd w:val="clear" w:color="FFFFFF" w:fill="FFFFFF"/>
          </w:tcPr>
          <w:p w14:paraId="1CE5B322" w14:textId="77777777" w:rsidR="0010728E" w:rsidRPr="0010728E" w:rsidRDefault="0010728E" w:rsidP="006B2814">
            <w:pPr>
              <w:pStyle w:val="Standard"/>
              <w:widowControl w:val="0"/>
              <w:spacing w:line="100" w:lineRule="atLeast"/>
              <w:jc w:val="center"/>
              <w:rPr>
                <w:rFonts w:ascii="Times New Roman" w:hAnsi="Times New Roman" w:cs="Times New Roman"/>
              </w:rPr>
            </w:pPr>
          </w:p>
          <w:p w14:paraId="66D5C5BB" w14:textId="7BD52D11" w:rsidR="006C5A20" w:rsidRDefault="0010728E" w:rsidP="006B2814">
            <w:pPr>
              <w:pStyle w:val="Standard"/>
              <w:widowControl w:val="0"/>
              <w:spacing w:line="100" w:lineRule="atLeast"/>
              <w:jc w:val="center"/>
              <w:rPr>
                <w:rFonts w:ascii="Times New Roman" w:hAnsi="Times New Roman" w:cs="Times New Roman"/>
              </w:rPr>
            </w:pPr>
            <w:r>
              <w:rPr>
                <w:rFonts w:ascii="Times New Roman" w:hAnsi="Times New Roman" w:cs="Times New Roman"/>
              </w:rPr>
              <w:t>Кафедра</w:t>
            </w:r>
            <w:r w:rsidR="006C5A20" w:rsidRPr="0010728E">
              <w:rPr>
                <w:rFonts w:ascii="Times New Roman" w:hAnsi="Times New Roman" w:cs="Times New Roman"/>
              </w:rPr>
              <w:t xml:space="preserve"> математического обеспечения информационных систем </w:t>
            </w:r>
          </w:p>
          <w:p w14:paraId="2132CAC4" w14:textId="3315CFE8" w:rsidR="0010728E" w:rsidRDefault="0010728E" w:rsidP="006B2814">
            <w:pPr>
              <w:pStyle w:val="Standard"/>
              <w:widowControl w:val="0"/>
              <w:spacing w:line="100" w:lineRule="atLeast"/>
              <w:jc w:val="center"/>
              <w:rPr>
                <w:rFonts w:ascii="Times New Roman" w:hAnsi="Times New Roman" w:cs="Times New Roman"/>
              </w:rPr>
            </w:pPr>
          </w:p>
        </w:tc>
      </w:tr>
    </w:tbl>
    <w:p w14:paraId="73D112AA" w14:textId="47AE09FC" w:rsidR="006C5A20" w:rsidRPr="006C5A20" w:rsidRDefault="006C5A20" w:rsidP="00CC729F">
      <w:pPr>
        <w:suppressAutoHyphens w:val="0"/>
        <w:spacing w:after="0" w:line="240" w:lineRule="auto"/>
        <w:rPr>
          <w:rFonts w:ascii="Times New Roman" w:hAnsi="Times New Roman"/>
          <w:sz w:val="24"/>
          <w:szCs w:val="24"/>
          <w:lang w:eastAsia="ru-RU"/>
        </w:rPr>
      </w:pPr>
    </w:p>
    <w:tbl>
      <w:tblPr>
        <w:tblpPr w:leftFromText="45" w:rightFromText="45" w:vertAnchor="text" w:tblpXSpec="right" w:tblpYSpec="center"/>
        <w:tblW w:w="0" w:type="auto"/>
        <w:tblCellSpacing w:w="0" w:type="dxa"/>
        <w:tblLook w:val="04A0" w:firstRow="1" w:lastRow="0" w:firstColumn="1" w:lastColumn="0" w:noHBand="0" w:noVBand="1"/>
      </w:tblPr>
      <w:tblGrid>
        <w:gridCol w:w="1544"/>
        <w:gridCol w:w="1553"/>
        <w:gridCol w:w="1535"/>
        <w:gridCol w:w="555"/>
        <w:gridCol w:w="1474"/>
        <w:gridCol w:w="1493"/>
        <w:gridCol w:w="1484"/>
      </w:tblGrid>
      <w:tr w:rsidR="006C5A20" w:rsidRPr="006C5A20" w14:paraId="7E2B5434" w14:textId="77777777" w:rsidTr="006C5A20">
        <w:trPr>
          <w:trHeight w:val="527"/>
          <w:tblCellSpacing w:w="0" w:type="dxa"/>
        </w:trPr>
        <w:tc>
          <w:tcPr>
            <w:tcW w:w="4678" w:type="dxa"/>
            <w:gridSpan w:val="3"/>
            <w:tcBorders>
              <w:top w:val="nil"/>
              <w:left w:val="nil"/>
              <w:bottom w:val="nil"/>
              <w:right w:val="nil"/>
            </w:tcBorders>
            <w:vAlign w:val="center"/>
            <w:hideMark/>
          </w:tcPr>
          <w:p w14:paraId="36C5FC2B"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8"/>
                <w:szCs w:val="28"/>
                <w:lang w:eastAsia="ru-RU"/>
              </w:rPr>
              <w:t>СОГЛАСОВАНО</w:t>
            </w:r>
          </w:p>
        </w:tc>
        <w:tc>
          <w:tcPr>
            <w:tcW w:w="567" w:type="dxa"/>
            <w:tcBorders>
              <w:top w:val="nil"/>
              <w:left w:val="nil"/>
              <w:bottom w:val="nil"/>
              <w:right w:val="nil"/>
            </w:tcBorders>
            <w:vAlign w:val="center"/>
            <w:hideMark/>
          </w:tcPr>
          <w:p w14:paraId="6467D390"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sz w:val="24"/>
                <w:szCs w:val="24"/>
                <w:lang w:eastAsia="ru-RU"/>
              </w:rPr>
              <w:t> </w:t>
            </w:r>
          </w:p>
        </w:tc>
        <w:tc>
          <w:tcPr>
            <w:tcW w:w="4501" w:type="dxa"/>
            <w:gridSpan w:val="3"/>
            <w:tcBorders>
              <w:top w:val="nil"/>
              <w:left w:val="nil"/>
              <w:bottom w:val="nil"/>
              <w:right w:val="nil"/>
            </w:tcBorders>
            <w:tcMar>
              <w:top w:w="0" w:type="dxa"/>
              <w:left w:w="28" w:type="dxa"/>
              <w:bottom w:w="0" w:type="dxa"/>
              <w:right w:w="28" w:type="dxa"/>
            </w:tcMar>
            <w:vAlign w:val="center"/>
            <w:hideMark/>
          </w:tcPr>
          <w:p w14:paraId="7E2C2243"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8"/>
                <w:szCs w:val="28"/>
                <w:lang w:eastAsia="ru-RU"/>
              </w:rPr>
              <w:t>УТВЕРЖДАЮ</w:t>
            </w:r>
          </w:p>
        </w:tc>
      </w:tr>
      <w:tr w:rsidR="006C5A20" w:rsidRPr="006C5A20" w14:paraId="348604FF" w14:textId="77777777" w:rsidTr="006C5A20">
        <w:trPr>
          <w:trHeight w:val="527"/>
          <w:tblCellSpacing w:w="0" w:type="dxa"/>
        </w:trPr>
        <w:tc>
          <w:tcPr>
            <w:tcW w:w="4678" w:type="dxa"/>
            <w:gridSpan w:val="3"/>
            <w:tcBorders>
              <w:top w:val="nil"/>
              <w:left w:val="nil"/>
              <w:bottom w:val="nil"/>
              <w:right w:val="nil"/>
            </w:tcBorders>
            <w:vAlign w:val="center"/>
            <w:hideMark/>
          </w:tcPr>
          <w:p w14:paraId="5F4A566F" w14:textId="77777777"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Заведующий</w:t>
            </w:r>
          </w:p>
          <w:p w14:paraId="41E2D0CB" w14:textId="77777777"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кафедрой ____________________________</w:t>
            </w:r>
          </w:p>
          <w:p w14:paraId="3570C7E0"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i/>
                <w:iCs/>
                <w:color w:val="000000"/>
                <w:sz w:val="16"/>
                <w:szCs w:val="16"/>
                <w:lang w:eastAsia="ru-RU"/>
              </w:rPr>
              <w:t>подпись</w:t>
            </w:r>
          </w:p>
        </w:tc>
        <w:tc>
          <w:tcPr>
            <w:tcW w:w="567" w:type="dxa"/>
            <w:tcBorders>
              <w:top w:val="nil"/>
              <w:left w:val="nil"/>
              <w:bottom w:val="nil"/>
              <w:right w:val="nil"/>
            </w:tcBorders>
            <w:vAlign w:val="center"/>
            <w:hideMark/>
          </w:tcPr>
          <w:p w14:paraId="42B0A4D5"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sz w:val="24"/>
                <w:szCs w:val="24"/>
                <w:lang w:eastAsia="ru-RU"/>
              </w:rPr>
              <w:t> </w:t>
            </w:r>
          </w:p>
        </w:tc>
        <w:tc>
          <w:tcPr>
            <w:tcW w:w="4501" w:type="dxa"/>
            <w:gridSpan w:val="3"/>
            <w:tcBorders>
              <w:top w:val="nil"/>
              <w:left w:val="nil"/>
              <w:bottom w:val="nil"/>
              <w:right w:val="nil"/>
            </w:tcBorders>
            <w:tcMar>
              <w:top w:w="0" w:type="dxa"/>
              <w:left w:w="28" w:type="dxa"/>
              <w:bottom w:w="0" w:type="dxa"/>
              <w:right w:w="28" w:type="dxa"/>
            </w:tcMar>
            <w:vAlign w:val="center"/>
            <w:hideMark/>
          </w:tcPr>
          <w:p w14:paraId="0DB04BA9" w14:textId="77777777"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Директор</w:t>
            </w:r>
          </w:p>
          <w:p w14:paraId="3F53426D" w14:textId="77777777"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института ___________________________</w:t>
            </w:r>
          </w:p>
          <w:p w14:paraId="782813A1"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i/>
                <w:iCs/>
                <w:color w:val="000000"/>
                <w:sz w:val="16"/>
                <w:szCs w:val="16"/>
                <w:lang w:eastAsia="ru-RU"/>
              </w:rPr>
              <w:t>подпись</w:t>
            </w:r>
          </w:p>
        </w:tc>
      </w:tr>
      <w:tr w:rsidR="006C5A20" w:rsidRPr="006C5A20" w14:paraId="06610EB0" w14:textId="77777777" w:rsidTr="006C5A20">
        <w:trPr>
          <w:trHeight w:val="527"/>
          <w:tblCellSpacing w:w="0" w:type="dxa"/>
        </w:trPr>
        <w:tc>
          <w:tcPr>
            <w:tcW w:w="4678" w:type="dxa"/>
            <w:gridSpan w:val="3"/>
            <w:tcBorders>
              <w:top w:val="nil"/>
              <w:left w:val="nil"/>
              <w:bottom w:val="nil"/>
              <w:right w:val="nil"/>
            </w:tcBorders>
            <w:vAlign w:val="center"/>
            <w:hideMark/>
          </w:tcPr>
          <w:p w14:paraId="560C3667" w14:textId="77777777" w:rsidR="00CC729F" w:rsidRPr="00CC729F" w:rsidRDefault="00CC729F" w:rsidP="006C5A20">
            <w:pPr>
              <w:suppressAutoHyphens w:val="0"/>
              <w:spacing w:after="0" w:line="240" w:lineRule="auto"/>
              <w:jc w:val="center"/>
              <w:rPr>
                <w:rFonts w:ascii="Times New Roman" w:hAnsi="Times New Roman"/>
                <w:color w:val="000000"/>
                <w:sz w:val="16"/>
                <w:szCs w:val="16"/>
                <w:lang w:eastAsia="ru-RU"/>
              </w:rPr>
            </w:pPr>
          </w:p>
          <w:p w14:paraId="36E93FA7" w14:textId="0CB6A608"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Довгучиц Сергей Иванович</w:t>
            </w:r>
          </w:p>
          <w:p w14:paraId="2D3BCCA6" w14:textId="1242EE95" w:rsidR="00483921" w:rsidRPr="006C5A20" w:rsidRDefault="00483921" w:rsidP="006C5A20">
            <w:pPr>
              <w:suppressAutoHyphens w:val="0"/>
              <w:spacing w:after="0" w:line="240" w:lineRule="auto"/>
              <w:jc w:val="center"/>
              <w:rPr>
                <w:rFonts w:ascii="Times New Roman" w:hAnsi="Times New Roman"/>
                <w:sz w:val="24"/>
                <w:szCs w:val="24"/>
                <w:lang w:eastAsia="ru-RU"/>
              </w:rPr>
            </w:pPr>
          </w:p>
        </w:tc>
        <w:tc>
          <w:tcPr>
            <w:tcW w:w="567" w:type="dxa"/>
            <w:tcBorders>
              <w:top w:val="nil"/>
              <w:left w:val="nil"/>
              <w:bottom w:val="nil"/>
              <w:right w:val="nil"/>
            </w:tcBorders>
            <w:vAlign w:val="center"/>
            <w:hideMark/>
          </w:tcPr>
          <w:p w14:paraId="6A26D41E"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sz w:val="24"/>
                <w:szCs w:val="24"/>
                <w:lang w:eastAsia="ru-RU"/>
              </w:rPr>
              <w:t> </w:t>
            </w:r>
          </w:p>
        </w:tc>
        <w:tc>
          <w:tcPr>
            <w:tcW w:w="4501" w:type="dxa"/>
            <w:gridSpan w:val="3"/>
            <w:tcBorders>
              <w:top w:val="nil"/>
              <w:left w:val="nil"/>
              <w:bottom w:val="nil"/>
              <w:right w:val="nil"/>
            </w:tcBorders>
            <w:tcMar>
              <w:top w:w="0" w:type="dxa"/>
              <w:left w:w="28" w:type="dxa"/>
              <w:bottom w:w="0" w:type="dxa"/>
              <w:right w:w="28" w:type="dxa"/>
            </w:tcMar>
            <w:vAlign w:val="center"/>
            <w:hideMark/>
          </w:tcPr>
          <w:p w14:paraId="2B2946FE" w14:textId="77777777" w:rsidR="00CC729F" w:rsidRPr="00CC729F" w:rsidRDefault="00CC729F" w:rsidP="006C5A20">
            <w:pPr>
              <w:suppressAutoHyphens w:val="0"/>
              <w:spacing w:after="0" w:line="240" w:lineRule="auto"/>
              <w:jc w:val="center"/>
              <w:rPr>
                <w:rFonts w:ascii="Times New Roman" w:hAnsi="Times New Roman"/>
                <w:color w:val="000000"/>
                <w:sz w:val="16"/>
                <w:szCs w:val="16"/>
                <w:lang w:eastAsia="ru-RU"/>
              </w:rPr>
            </w:pPr>
          </w:p>
          <w:p w14:paraId="6EA47E9A" w14:textId="08A132DF"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Зуев Андрей Сергеевич</w:t>
            </w:r>
          </w:p>
          <w:p w14:paraId="23AEDD00"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sz w:val="24"/>
                <w:szCs w:val="24"/>
                <w:lang w:eastAsia="ru-RU"/>
              </w:rPr>
              <w:t> </w:t>
            </w:r>
          </w:p>
        </w:tc>
      </w:tr>
      <w:tr w:rsidR="006C5A20" w:rsidRPr="006C5A20" w14:paraId="72A89E05" w14:textId="77777777" w:rsidTr="00CC729F">
        <w:trPr>
          <w:trHeight w:val="381"/>
          <w:tblCellSpacing w:w="0" w:type="dxa"/>
        </w:trPr>
        <w:tc>
          <w:tcPr>
            <w:tcW w:w="1559" w:type="dxa"/>
            <w:tcBorders>
              <w:top w:val="nil"/>
              <w:left w:val="nil"/>
              <w:bottom w:val="nil"/>
              <w:right w:val="nil"/>
            </w:tcBorders>
            <w:vAlign w:val="bottom"/>
            <w:hideMark/>
          </w:tcPr>
          <w:p w14:paraId="547D2691" w14:textId="2F238F2E" w:rsidR="006C5A20" w:rsidRPr="006C5A20" w:rsidRDefault="006C5A20" w:rsidP="00CC729F">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lang w:eastAsia="ru-RU"/>
              </w:rPr>
              <w:t>«</w:t>
            </w:r>
            <w:r w:rsidR="00DB1E1C">
              <w:rPr>
                <w:rFonts w:ascii="Times New Roman" w:hAnsi="Times New Roman"/>
                <w:color w:val="000000"/>
                <w:lang w:eastAsia="ru-RU"/>
              </w:rPr>
              <w:t>27</w:t>
            </w:r>
            <w:r w:rsidRPr="006C5A20">
              <w:rPr>
                <w:rFonts w:ascii="Times New Roman" w:hAnsi="Times New Roman"/>
                <w:color w:val="000000"/>
                <w:lang w:eastAsia="ru-RU"/>
              </w:rPr>
              <w:t>»</w:t>
            </w:r>
          </w:p>
        </w:tc>
        <w:tc>
          <w:tcPr>
            <w:tcW w:w="1559" w:type="dxa"/>
            <w:tcBorders>
              <w:top w:val="nil"/>
              <w:left w:val="nil"/>
              <w:bottom w:val="nil"/>
              <w:right w:val="nil"/>
            </w:tcBorders>
            <w:vAlign w:val="bottom"/>
            <w:hideMark/>
          </w:tcPr>
          <w:p w14:paraId="603D5E18" w14:textId="5E1ECF4C" w:rsidR="006C5A20" w:rsidRPr="006C5A20" w:rsidRDefault="00DB1E1C" w:rsidP="00CC729F">
            <w:pPr>
              <w:suppressAutoHyphens w:val="0"/>
              <w:spacing w:after="0" w:line="240" w:lineRule="auto"/>
              <w:jc w:val="center"/>
              <w:rPr>
                <w:rFonts w:ascii="Times New Roman" w:hAnsi="Times New Roman"/>
                <w:sz w:val="24"/>
                <w:szCs w:val="24"/>
                <w:lang w:eastAsia="ru-RU"/>
              </w:rPr>
            </w:pPr>
            <w:r>
              <w:rPr>
                <w:rFonts w:ascii="Times New Roman" w:hAnsi="Times New Roman"/>
                <w:color w:val="000000"/>
                <w:lang w:eastAsia="ru-RU"/>
              </w:rPr>
              <w:t>февраля</w:t>
            </w:r>
          </w:p>
        </w:tc>
        <w:tc>
          <w:tcPr>
            <w:tcW w:w="1560" w:type="dxa"/>
            <w:tcBorders>
              <w:top w:val="nil"/>
              <w:left w:val="nil"/>
              <w:bottom w:val="nil"/>
              <w:right w:val="nil"/>
            </w:tcBorders>
            <w:vAlign w:val="bottom"/>
            <w:hideMark/>
          </w:tcPr>
          <w:p w14:paraId="2D4F9B42" w14:textId="62B2E784" w:rsidR="006C5A20" w:rsidRPr="006C5A20" w:rsidRDefault="006C5A20" w:rsidP="00CC729F">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lang w:eastAsia="ru-RU"/>
              </w:rPr>
              <w:t>202</w:t>
            </w:r>
            <w:r w:rsidR="000D1F09">
              <w:rPr>
                <w:rFonts w:ascii="Times New Roman" w:hAnsi="Times New Roman"/>
                <w:color w:val="000000"/>
                <w:lang w:eastAsia="ru-RU"/>
              </w:rPr>
              <w:t>6</w:t>
            </w:r>
            <w:r w:rsidRPr="006C5A20">
              <w:rPr>
                <w:rFonts w:ascii="Times New Roman" w:hAnsi="Times New Roman"/>
                <w:color w:val="000000"/>
                <w:lang w:eastAsia="ru-RU"/>
              </w:rPr>
              <w:t xml:space="preserve"> г.</w:t>
            </w:r>
          </w:p>
        </w:tc>
        <w:tc>
          <w:tcPr>
            <w:tcW w:w="567" w:type="dxa"/>
            <w:tcBorders>
              <w:top w:val="nil"/>
              <w:left w:val="nil"/>
              <w:bottom w:val="nil"/>
              <w:right w:val="nil"/>
            </w:tcBorders>
            <w:vAlign w:val="bottom"/>
            <w:hideMark/>
          </w:tcPr>
          <w:p w14:paraId="6203F2F7" w14:textId="699537AB" w:rsidR="006C5A20" w:rsidRPr="006C5A20" w:rsidRDefault="006C5A20" w:rsidP="00CC729F">
            <w:pPr>
              <w:suppressAutoHyphens w:val="0"/>
              <w:spacing w:after="0" w:line="240" w:lineRule="auto"/>
              <w:jc w:val="center"/>
              <w:rPr>
                <w:rFonts w:ascii="Times New Roman" w:hAnsi="Times New Roman"/>
                <w:sz w:val="24"/>
                <w:szCs w:val="24"/>
                <w:lang w:eastAsia="ru-RU"/>
              </w:rPr>
            </w:pPr>
          </w:p>
        </w:tc>
        <w:tc>
          <w:tcPr>
            <w:tcW w:w="1500" w:type="dxa"/>
            <w:tcBorders>
              <w:top w:val="nil"/>
              <w:left w:val="nil"/>
              <w:bottom w:val="nil"/>
              <w:right w:val="nil"/>
            </w:tcBorders>
            <w:tcMar>
              <w:top w:w="0" w:type="dxa"/>
              <w:left w:w="28" w:type="dxa"/>
              <w:bottom w:w="0" w:type="dxa"/>
              <w:right w:w="28" w:type="dxa"/>
            </w:tcMar>
            <w:vAlign w:val="bottom"/>
            <w:hideMark/>
          </w:tcPr>
          <w:p w14:paraId="4C8CCC37" w14:textId="4D555FE0" w:rsidR="006C5A20" w:rsidRPr="006C5A20" w:rsidRDefault="006C5A20" w:rsidP="00CC729F">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lang w:eastAsia="ru-RU"/>
              </w:rPr>
              <w:t>«</w:t>
            </w:r>
            <w:r w:rsidR="00DB1E1C">
              <w:rPr>
                <w:rFonts w:ascii="Times New Roman" w:hAnsi="Times New Roman"/>
                <w:color w:val="000000"/>
                <w:lang w:eastAsia="ru-RU"/>
              </w:rPr>
              <w:t>27</w:t>
            </w:r>
            <w:r w:rsidRPr="006C5A20">
              <w:rPr>
                <w:rFonts w:ascii="Times New Roman" w:hAnsi="Times New Roman"/>
                <w:color w:val="000000"/>
                <w:lang w:eastAsia="ru-RU"/>
              </w:rPr>
              <w:t>»</w:t>
            </w:r>
          </w:p>
        </w:tc>
        <w:tc>
          <w:tcPr>
            <w:tcW w:w="1500" w:type="dxa"/>
            <w:tcBorders>
              <w:top w:val="nil"/>
              <w:left w:val="nil"/>
              <w:bottom w:val="nil"/>
              <w:right w:val="nil"/>
            </w:tcBorders>
            <w:vAlign w:val="bottom"/>
            <w:hideMark/>
          </w:tcPr>
          <w:p w14:paraId="508335B1" w14:textId="1C857A35" w:rsidR="006C5A20" w:rsidRPr="006C5A20" w:rsidRDefault="00DB1E1C" w:rsidP="00CC729F">
            <w:pPr>
              <w:suppressAutoHyphens w:val="0"/>
              <w:spacing w:after="0" w:line="240" w:lineRule="auto"/>
              <w:jc w:val="center"/>
              <w:rPr>
                <w:rFonts w:ascii="Times New Roman" w:hAnsi="Times New Roman"/>
                <w:sz w:val="24"/>
                <w:szCs w:val="24"/>
                <w:lang w:eastAsia="ru-RU"/>
              </w:rPr>
            </w:pPr>
            <w:r>
              <w:rPr>
                <w:rFonts w:ascii="Times New Roman" w:hAnsi="Times New Roman"/>
                <w:color w:val="000000"/>
                <w:lang w:eastAsia="ru-RU"/>
              </w:rPr>
              <w:t>февраля</w:t>
            </w:r>
          </w:p>
        </w:tc>
        <w:tc>
          <w:tcPr>
            <w:tcW w:w="1501" w:type="dxa"/>
            <w:tcBorders>
              <w:top w:val="nil"/>
              <w:left w:val="nil"/>
              <w:bottom w:val="nil"/>
              <w:right w:val="nil"/>
            </w:tcBorders>
            <w:vAlign w:val="bottom"/>
            <w:hideMark/>
          </w:tcPr>
          <w:p w14:paraId="54AFADBA" w14:textId="3DEB7602" w:rsidR="006C5A20" w:rsidRPr="006C5A20" w:rsidRDefault="006C5A20" w:rsidP="00CC729F">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lang w:eastAsia="ru-RU"/>
              </w:rPr>
              <w:t>202</w:t>
            </w:r>
            <w:r w:rsidR="000D1F09">
              <w:rPr>
                <w:rFonts w:ascii="Times New Roman" w:hAnsi="Times New Roman"/>
                <w:color w:val="000000"/>
                <w:lang w:eastAsia="ru-RU"/>
              </w:rPr>
              <w:t>6</w:t>
            </w:r>
            <w:r w:rsidRPr="006C5A20">
              <w:rPr>
                <w:rFonts w:ascii="Times New Roman" w:hAnsi="Times New Roman"/>
                <w:color w:val="000000"/>
                <w:lang w:eastAsia="ru-RU"/>
              </w:rPr>
              <w:t> г.</w:t>
            </w:r>
          </w:p>
        </w:tc>
      </w:tr>
    </w:tbl>
    <w:p w14:paraId="5E402371" w14:textId="77777777" w:rsidR="006C5A20" w:rsidRPr="006C5A20" w:rsidRDefault="006C5A20" w:rsidP="006C5A20">
      <w:pPr>
        <w:keepNext/>
        <w:suppressAutoHyphens w:val="0"/>
        <w:spacing w:after="0" w:line="240" w:lineRule="auto"/>
        <w:jc w:val="center"/>
        <w:outlineLvl w:val="2"/>
        <w:rPr>
          <w:rFonts w:ascii="Times New Roman" w:hAnsi="Times New Roman"/>
          <w:b/>
          <w:bCs/>
          <w:sz w:val="27"/>
          <w:szCs w:val="27"/>
          <w:lang w:eastAsia="ru-RU"/>
        </w:rPr>
      </w:pPr>
      <w:bookmarkStart w:id="1" w:name="_Toc455586837"/>
      <w:bookmarkStart w:id="2" w:name="_Toc456365080"/>
      <w:bookmarkStart w:id="3" w:name="_Toc456365360"/>
      <w:bookmarkEnd w:id="1"/>
      <w:bookmarkEnd w:id="2"/>
      <w:r w:rsidRPr="006C5A20">
        <w:rPr>
          <w:rFonts w:ascii="Times New Roman" w:hAnsi="Times New Roman"/>
          <w:b/>
          <w:bCs/>
          <w:color w:val="000000"/>
          <w:sz w:val="28"/>
          <w:szCs w:val="28"/>
          <w:lang w:eastAsia="ru-RU"/>
        </w:rPr>
        <w:t>ЗАДАНИЕ</w:t>
      </w:r>
      <w:bookmarkEnd w:id="3"/>
    </w:p>
    <w:p w14:paraId="5D9C8EF3"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8"/>
          <w:szCs w:val="28"/>
          <w:lang w:eastAsia="ru-RU"/>
        </w:rPr>
        <w:t>на выполнение выпускной квалификационной работы магистра</w:t>
      </w:r>
    </w:p>
    <w:p w14:paraId="5A24E581"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8"/>
          <w:szCs w:val="28"/>
          <w:lang w:eastAsia="ru-RU"/>
        </w:rPr>
        <w:t>(магистерской диссертации)</w:t>
      </w:r>
    </w:p>
    <w:p w14:paraId="54856EE9"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sz w:val="24"/>
          <w:szCs w:val="24"/>
          <w:lang w:eastAsia="ru-RU"/>
        </w:rPr>
        <w:t> </w:t>
      </w:r>
    </w:p>
    <w:tbl>
      <w:tblPr>
        <w:tblW w:w="0" w:type="auto"/>
        <w:tblCellSpacing w:w="0" w:type="dxa"/>
        <w:tblInd w:w="108" w:type="dxa"/>
        <w:tblLook w:val="04A0" w:firstRow="1" w:lastRow="0" w:firstColumn="1" w:lastColumn="0" w:noHBand="0" w:noVBand="1"/>
      </w:tblPr>
      <w:tblGrid>
        <w:gridCol w:w="2004"/>
        <w:gridCol w:w="1663"/>
        <w:gridCol w:w="5863"/>
      </w:tblGrid>
      <w:tr w:rsidR="006C5A20" w:rsidRPr="006C5A20" w14:paraId="1E6C5348" w14:textId="77777777" w:rsidTr="00152ED5">
        <w:trPr>
          <w:trHeight w:val="455"/>
          <w:tblCellSpacing w:w="0" w:type="dxa"/>
        </w:trPr>
        <w:tc>
          <w:tcPr>
            <w:tcW w:w="2012" w:type="dxa"/>
            <w:tcBorders>
              <w:top w:val="nil"/>
              <w:left w:val="nil"/>
              <w:bottom w:val="nil"/>
              <w:right w:val="nil"/>
            </w:tcBorders>
            <w:vAlign w:val="center"/>
            <w:hideMark/>
          </w:tcPr>
          <w:p w14:paraId="1DFCD3D0" w14:textId="77777777" w:rsidR="006C5A20" w:rsidRPr="006C5A20" w:rsidRDefault="006C5A20" w:rsidP="006C5A20">
            <w:pPr>
              <w:suppressAutoHyphens w:val="0"/>
              <w:spacing w:after="0" w:line="240" w:lineRule="auto"/>
              <w:ind w:right="-156"/>
              <w:rPr>
                <w:rFonts w:ascii="Times New Roman" w:hAnsi="Times New Roman"/>
                <w:sz w:val="24"/>
                <w:szCs w:val="24"/>
                <w:lang w:eastAsia="ru-RU"/>
              </w:rPr>
            </w:pPr>
            <w:r w:rsidRPr="006C5A20">
              <w:rPr>
                <w:rFonts w:ascii="Times New Roman" w:hAnsi="Times New Roman"/>
                <w:color w:val="000000"/>
                <w:sz w:val="24"/>
                <w:szCs w:val="24"/>
                <w:lang w:eastAsia="ru-RU"/>
              </w:rPr>
              <w:t>Обучающийся</w:t>
            </w:r>
          </w:p>
        </w:tc>
        <w:tc>
          <w:tcPr>
            <w:tcW w:w="7627" w:type="dxa"/>
            <w:gridSpan w:val="2"/>
            <w:tcBorders>
              <w:top w:val="nil"/>
              <w:left w:val="nil"/>
              <w:bottom w:val="single" w:sz="4" w:space="0" w:color="000000"/>
              <w:right w:val="nil"/>
            </w:tcBorders>
            <w:vAlign w:val="bottom"/>
            <w:hideMark/>
          </w:tcPr>
          <w:p w14:paraId="07568D03" w14:textId="1DCA778F" w:rsidR="006C5A20" w:rsidRPr="006C5A20" w:rsidRDefault="009C6E18" w:rsidP="00152ED5">
            <w:pPr>
              <w:suppressAutoHyphens w:val="0"/>
              <w:spacing w:after="0" w:line="240" w:lineRule="auto"/>
              <w:rPr>
                <w:rFonts w:ascii="Times New Roman" w:hAnsi="Times New Roman"/>
                <w:sz w:val="24"/>
                <w:szCs w:val="24"/>
                <w:lang w:eastAsia="ru-RU"/>
              </w:rPr>
            </w:pPr>
            <w:r>
              <w:rPr>
                <w:rFonts w:ascii="Times New Roman" w:hAnsi="Times New Roman"/>
                <w:color w:val="000000"/>
                <w:sz w:val="28"/>
                <w:szCs w:val="28"/>
                <w:lang w:eastAsia="ru-RU"/>
              </w:rPr>
              <w:t>Калашников Алексей Алексеевич</w:t>
            </w:r>
            <w:r w:rsidR="006C5A20" w:rsidRPr="006C5A20">
              <w:rPr>
                <w:rFonts w:ascii="Times New Roman" w:hAnsi="Times New Roman"/>
                <w:color w:val="000000"/>
                <w:sz w:val="28"/>
                <w:szCs w:val="28"/>
                <w:lang w:eastAsia="ru-RU"/>
              </w:rPr>
              <w:t> </w:t>
            </w:r>
          </w:p>
        </w:tc>
      </w:tr>
      <w:tr w:rsidR="006C5A20" w:rsidRPr="006C5A20" w14:paraId="0C94002F" w14:textId="77777777" w:rsidTr="009A51BC">
        <w:trPr>
          <w:trHeight w:val="227"/>
          <w:tblCellSpacing w:w="0" w:type="dxa"/>
        </w:trPr>
        <w:tc>
          <w:tcPr>
            <w:tcW w:w="2012" w:type="dxa"/>
            <w:tcBorders>
              <w:top w:val="nil"/>
              <w:left w:val="nil"/>
              <w:bottom w:val="nil"/>
              <w:right w:val="nil"/>
            </w:tcBorders>
            <w:vAlign w:val="center"/>
            <w:hideMark/>
          </w:tcPr>
          <w:p w14:paraId="3CC3A48F" w14:textId="77777777"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sz w:val="24"/>
                <w:szCs w:val="24"/>
                <w:lang w:eastAsia="ru-RU"/>
              </w:rPr>
              <w:t> </w:t>
            </w:r>
          </w:p>
        </w:tc>
        <w:tc>
          <w:tcPr>
            <w:tcW w:w="7627" w:type="dxa"/>
            <w:gridSpan w:val="2"/>
            <w:tcBorders>
              <w:left w:val="nil"/>
              <w:bottom w:val="nil"/>
              <w:right w:val="nil"/>
            </w:tcBorders>
            <w:vAlign w:val="center"/>
            <w:hideMark/>
          </w:tcPr>
          <w:p w14:paraId="388CCCA7"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i/>
                <w:iCs/>
                <w:color w:val="000000"/>
                <w:sz w:val="16"/>
                <w:szCs w:val="16"/>
                <w:lang w:eastAsia="ru-RU"/>
              </w:rPr>
              <w:t>Фамилия Имя Отчество</w:t>
            </w:r>
          </w:p>
        </w:tc>
      </w:tr>
      <w:tr w:rsidR="006C5A20" w:rsidRPr="006C5A20" w14:paraId="0B181414" w14:textId="77777777" w:rsidTr="006C5A20">
        <w:trPr>
          <w:trHeight w:val="259"/>
          <w:tblCellSpacing w:w="0" w:type="dxa"/>
        </w:trPr>
        <w:tc>
          <w:tcPr>
            <w:tcW w:w="2012" w:type="dxa"/>
            <w:tcBorders>
              <w:top w:val="nil"/>
              <w:left w:val="nil"/>
              <w:bottom w:val="nil"/>
              <w:right w:val="nil"/>
            </w:tcBorders>
            <w:vAlign w:val="center"/>
            <w:hideMark/>
          </w:tcPr>
          <w:p w14:paraId="24D7B290" w14:textId="77777777"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Шифр</w:t>
            </w:r>
          </w:p>
        </w:tc>
        <w:tc>
          <w:tcPr>
            <w:tcW w:w="7627" w:type="dxa"/>
            <w:gridSpan w:val="2"/>
            <w:tcBorders>
              <w:top w:val="nil"/>
              <w:left w:val="nil"/>
              <w:bottom w:val="single" w:sz="4" w:space="0" w:color="000000"/>
              <w:right w:val="nil"/>
            </w:tcBorders>
            <w:vAlign w:val="center"/>
            <w:hideMark/>
          </w:tcPr>
          <w:p w14:paraId="01EA0D97" w14:textId="69900520"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8"/>
                <w:szCs w:val="28"/>
                <w:lang w:eastAsia="ru-RU"/>
              </w:rPr>
              <w:t>2</w:t>
            </w:r>
            <w:r w:rsidR="009C6E18">
              <w:rPr>
                <w:rFonts w:ascii="Times New Roman" w:hAnsi="Times New Roman"/>
                <w:color w:val="000000"/>
                <w:sz w:val="28"/>
                <w:szCs w:val="28"/>
                <w:lang w:eastAsia="ru-RU"/>
              </w:rPr>
              <w:t>4</w:t>
            </w:r>
            <w:r w:rsidRPr="006C5A20">
              <w:rPr>
                <w:rFonts w:ascii="Times New Roman" w:hAnsi="Times New Roman"/>
                <w:color w:val="000000"/>
                <w:sz w:val="28"/>
                <w:szCs w:val="28"/>
                <w:lang w:eastAsia="ru-RU"/>
              </w:rPr>
              <w:t>И15</w:t>
            </w:r>
            <w:r w:rsidR="009C6E18">
              <w:rPr>
                <w:rFonts w:ascii="Times New Roman" w:hAnsi="Times New Roman"/>
                <w:color w:val="000000"/>
                <w:sz w:val="28"/>
                <w:szCs w:val="28"/>
                <w:lang w:eastAsia="ru-RU"/>
              </w:rPr>
              <w:t>48</w:t>
            </w:r>
          </w:p>
        </w:tc>
      </w:tr>
      <w:tr w:rsidR="006C5A20" w:rsidRPr="006C5A20" w14:paraId="2EA7368D" w14:textId="77777777" w:rsidTr="009A51BC">
        <w:trPr>
          <w:trHeight w:val="614"/>
          <w:tblCellSpacing w:w="0" w:type="dxa"/>
        </w:trPr>
        <w:tc>
          <w:tcPr>
            <w:tcW w:w="2012" w:type="dxa"/>
            <w:tcBorders>
              <w:top w:val="nil"/>
              <w:left w:val="nil"/>
              <w:bottom w:val="nil"/>
              <w:right w:val="nil"/>
            </w:tcBorders>
            <w:vAlign w:val="center"/>
            <w:hideMark/>
          </w:tcPr>
          <w:p w14:paraId="35C6FBEA" w14:textId="77777777"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Направление подготовки</w:t>
            </w:r>
          </w:p>
        </w:tc>
        <w:tc>
          <w:tcPr>
            <w:tcW w:w="1674" w:type="dxa"/>
            <w:tcBorders>
              <w:left w:val="nil"/>
              <w:bottom w:val="single" w:sz="4" w:space="0" w:color="000000"/>
              <w:right w:val="nil"/>
            </w:tcBorders>
            <w:vAlign w:val="bottom"/>
            <w:hideMark/>
          </w:tcPr>
          <w:p w14:paraId="2DBB16C4" w14:textId="77777777" w:rsidR="006C5A20" w:rsidRPr="00152ED5" w:rsidRDefault="006C5A20" w:rsidP="00152ED5">
            <w:pPr>
              <w:suppressAutoHyphens w:val="0"/>
              <w:spacing w:after="0" w:line="240" w:lineRule="auto"/>
              <w:rPr>
                <w:rFonts w:ascii="Times New Roman" w:hAnsi="Times New Roman"/>
                <w:sz w:val="24"/>
                <w:szCs w:val="24"/>
                <w:lang w:eastAsia="ru-RU"/>
              </w:rPr>
            </w:pPr>
            <w:r w:rsidRPr="00152ED5">
              <w:rPr>
                <w:rFonts w:ascii="Times New Roman" w:hAnsi="Times New Roman"/>
                <w:color w:val="000000"/>
                <w:sz w:val="28"/>
                <w:szCs w:val="28"/>
                <w:lang w:eastAsia="ru-RU"/>
              </w:rPr>
              <w:t>09.04.01</w:t>
            </w:r>
          </w:p>
        </w:tc>
        <w:tc>
          <w:tcPr>
            <w:tcW w:w="5953" w:type="dxa"/>
            <w:tcBorders>
              <w:left w:val="nil"/>
              <w:bottom w:val="single" w:sz="4" w:space="0" w:color="000000"/>
              <w:right w:val="nil"/>
            </w:tcBorders>
            <w:vAlign w:val="bottom"/>
            <w:hideMark/>
          </w:tcPr>
          <w:p w14:paraId="7D6534CA" w14:textId="77777777" w:rsidR="006C5A20" w:rsidRPr="006C5A20" w:rsidRDefault="006C5A20" w:rsidP="00E93A33">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8"/>
                <w:szCs w:val="28"/>
                <w:lang w:eastAsia="ru-RU"/>
              </w:rPr>
              <w:t>Информатика и вычислительная техника</w:t>
            </w:r>
          </w:p>
        </w:tc>
      </w:tr>
      <w:tr w:rsidR="006C5A20" w:rsidRPr="006C5A20" w14:paraId="00FA2700" w14:textId="77777777" w:rsidTr="009A51BC">
        <w:trPr>
          <w:trHeight w:val="227"/>
          <w:tblCellSpacing w:w="0" w:type="dxa"/>
        </w:trPr>
        <w:tc>
          <w:tcPr>
            <w:tcW w:w="2012" w:type="dxa"/>
            <w:tcBorders>
              <w:top w:val="nil"/>
              <w:left w:val="nil"/>
              <w:bottom w:val="nil"/>
              <w:right w:val="nil"/>
            </w:tcBorders>
            <w:vAlign w:val="center"/>
            <w:hideMark/>
          </w:tcPr>
          <w:p w14:paraId="5FE47ACA"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sz w:val="24"/>
                <w:szCs w:val="24"/>
                <w:lang w:eastAsia="ru-RU"/>
              </w:rPr>
              <w:t> </w:t>
            </w:r>
          </w:p>
        </w:tc>
        <w:tc>
          <w:tcPr>
            <w:tcW w:w="1674" w:type="dxa"/>
            <w:tcBorders>
              <w:left w:val="nil"/>
              <w:bottom w:val="nil"/>
              <w:right w:val="nil"/>
            </w:tcBorders>
            <w:vAlign w:val="center"/>
            <w:hideMark/>
          </w:tcPr>
          <w:p w14:paraId="5B4780BB"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i/>
                <w:iCs/>
                <w:color w:val="000000"/>
                <w:sz w:val="16"/>
                <w:szCs w:val="16"/>
                <w:lang w:eastAsia="ru-RU"/>
              </w:rPr>
              <w:t>индекс направления</w:t>
            </w:r>
          </w:p>
        </w:tc>
        <w:tc>
          <w:tcPr>
            <w:tcW w:w="5953" w:type="dxa"/>
            <w:tcBorders>
              <w:left w:val="nil"/>
              <w:bottom w:val="nil"/>
              <w:right w:val="nil"/>
            </w:tcBorders>
            <w:vAlign w:val="center"/>
            <w:hideMark/>
          </w:tcPr>
          <w:p w14:paraId="61226E9B"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i/>
                <w:iCs/>
                <w:color w:val="000000"/>
                <w:sz w:val="16"/>
                <w:szCs w:val="16"/>
                <w:lang w:eastAsia="ru-RU"/>
              </w:rPr>
              <w:t>наименование направления</w:t>
            </w:r>
          </w:p>
        </w:tc>
      </w:tr>
      <w:tr w:rsidR="006C5A20" w:rsidRPr="006C5A20" w14:paraId="4E13C7E9" w14:textId="77777777" w:rsidTr="00152ED5">
        <w:trPr>
          <w:trHeight w:val="369"/>
          <w:tblCellSpacing w:w="0" w:type="dxa"/>
        </w:trPr>
        <w:tc>
          <w:tcPr>
            <w:tcW w:w="2012" w:type="dxa"/>
            <w:tcBorders>
              <w:top w:val="nil"/>
              <w:left w:val="nil"/>
              <w:bottom w:val="nil"/>
              <w:right w:val="nil"/>
            </w:tcBorders>
            <w:vAlign w:val="center"/>
            <w:hideMark/>
          </w:tcPr>
          <w:p w14:paraId="17B6D3B0" w14:textId="77777777"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Группа</w:t>
            </w:r>
          </w:p>
        </w:tc>
        <w:tc>
          <w:tcPr>
            <w:tcW w:w="7627" w:type="dxa"/>
            <w:gridSpan w:val="2"/>
            <w:tcBorders>
              <w:top w:val="nil"/>
              <w:left w:val="nil"/>
              <w:bottom w:val="single" w:sz="4" w:space="0" w:color="000000"/>
              <w:right w:val="nil"/>
            </w:tcBorders>
            <w:vAlign w:val="bottom"/>
            <w:hideMark/>
          </w:tcPr>
          <w:p w14:paraId="5BE3D29D" w14:textId="02F24091" w:rsidR="006C5A20" w:rsidRPr="006C5A20" w:rsidRDefault="006C5A20" w:rsidP="00152ED5">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8"/>
                <w:szCs w:val="28"/>
                <w:lang w:eastAsia="ru-RU"/>
              </w:rPr>
              <w:t>ИВМО-04-2</w:t>
            </w:r>
            <w:r w:rsidR="009C6E18">
              <w:rPr>
                <w:rFonts w:ascii="Times New Roman" w:hAnsi="Times New Roman"/>
                <w:color w:val="000000"/>
                <w:sz w:val="28"/>
                <w:szCs w:val="28"/>
                <w:lang w:eastAsia="ru-RU"/>
              </w:rPr>
              <w:t>4</w:t>
            </w:r>
          </w:p>
        </w:tc>
      </w:tr>
    </w:tbl>
    <w:p w14:paraId="67E902F8" w14:textId="77777777" w:rsidR="006C5A20" w:rsidRPr="006C5A20" w:rsidRDefault="006C5A20" w:rsidP="006C5A20">
      <w:pPr>
        <w:suppressAutoHyphens w:val="0"/>
        <w:spacing w:after="0" w:line="240" w:lineRule="auto"/>
        <w:jc w:val="both"/>
        <w:rPr>
          <w:rFonts w:ascii="Times New Roman" w:hAnsi="Times New Roman"/>
          <w:sz w:val="24"/>
          <w:szCs w:val="24"/>
          <w:lang w:eastAsia="ru-RU"/>
        </w:rPr>
      </w:pPr>
      <w:r w:rsidRPr="006C5A20">
        <w:rPr>
          <w:rFonts w:ascii="Times New Roman" w:hAnsi="Times New Roman"/>
          <w:sz w:val="24"/>
          <w:szCs w:val="24"/>
          <w:lang w:eastAsia="ru-RU"/>
        </w:rPr>
        <w:t> </w:t>
      </w:r>
    </w:p>
    <w:p w14:paraId="7123CF50" w14:textId="3653C258" w:rsidR="006C5A20" w:rsidRPr="006C5A20" w:rsidRDefault="006C5A20" w:rsidP="006C5A20">
      <w:pPr>
        <w:pBdr>
          <w:bottom w:val="single" w:sz="4" w:space="0" w:color="000000"/>
          <w:between w:val="single" w:sz="4" w:space="0" w:color="000000"/>
        </w:pBdr>
        <w:suppressAutoHyphens w:val="0"/>
        <w:spacing w:after="0" w:line="240" w:lineRule="auto"/>
        <w:jc w:val="both"/>
        <w:rPr>
          <w:rFonts w:ascii="Times New Roman" w:hAnsi="Times New Roman"/>
          <w:sz w:val="24"/>
          <w:szCs w:val="24"/>
          <w:lang w:eastAsia="ru-RU"/>
        </w:rPr>
      </w:pPr>
      <w:r w:rsidRPr="006C5A20">
        <w:rPr>
          <w:rFonts w:ascii="Times New Roman" w:hAnsi="Times New Roman"/>
          <w:b/>
          <w:bCs/>
          <w:color w:val="000000"/>
          <w:sz w:val="24"/>
          <w:szCs w:val="24"/>
          <w:lang w:eastAsia="ru-RU"/>
        </w:rPr>
        <w:t>1.</w:t>
      </w:r>
      <w:r w:rsidR="00CC729F">
        <w:rPr>
          <w:rFonts w:ascii="Times New Roman" w:hAnsi="Times New Roman"/>
          <w:color w:val="000000"/>
          <w:sz w:val="24"/>
          <w:szCs w:val="24"/>
          <w:lang w:eastAsia="ru-RU"/>
        </w:rPr>
        <w:t xml:space="preserve"> </w:t>
      </w:r>
      <w:r w:rsidRPr="006C5A20">
        <w:rPr>
          <w:rFonts w:ascii="Times New Roman" w:hAnsi="Times New Roman"/>
          <w:b/>
          <w:bCs/>
          <w:color w:val="000000"/>
          <w:sz w:val="24"/>
          <w:szCs w:val="24"/>
          <w:lang w:eastAsia="ru-RU"/>
        </w:rPr>
        <w:t>Тема выпускной квалификационной работы</w:t>
      </w:r>
      <w:r w:rsidRPr="006C5A20">
        <w:rPr>
          <w:rFonts w:ascii="Times New Roman" w:hAnsi="Times New Roman"/>
          <w:color w:val="000000"/>
          <w:sz w:val="24"/>
          <w:szCs w:val="24"/>
          <w:lang w:eastAsia="ru-RU"/>
        </w:rPr>
        <w:t>:</w:t>
      </w:r>
      <w:r w:rsidR="00CC729F">
        <w:rPr>
          <w:rFonts w:ascii="Times New Roman" w:hAnsi="Times New Roman"/>
          <w:color w:val="000000"/>
          <w:sz w:val="24"/>
          <w:szCs w:val="24"/>
          <w:lang w:eastAsia="ru-RU"/>
        </w:rPr>
        <w:t xml:space="preserve"> </w:t>
      </w:r>
      <w:r w:rsidR="005D54F8" w:rsidRPr="005D54F8">
        <w:rPr>
          <w:rFonts w:ascii="Times New Roman" w:hAnsi="Times New Roman"/>
          <w:color w:val="000000"/>
          <w:sz w:val="24"/>
          <w:szCs w:val="24"/>
          <w:lang w:eastAsia="ru-RU"/>
        </w:rPr>
        <w:t>Проектирование и разработка распределенного отказоустойчивого сервиса хранения файлов</w:t>
      </w:r>
    </w:p>
    <w:p w14:paraId="05D52D7F" w14:textId="0AA72863" w:rsidR="006C5A20" w:rsidRPr="006C5A20" w:rsidRDefault="006C5A20" w:rsidP="006C5A20">
      <w:pPr>
        <w:suppressAutoHyphens w:val="0"/>
        <w:spacing w:after="0" w:line="240" w:lineRule="auto"/>
        <w:jc w:val="both"/>
        <w:rPr>
          <w:rFonts w:ascii="Times New Roman" w:hAnsi="Times New Roman"/>
          <w:sz w:val="24"/>
          <w:szCs w:val="24"/>
          <w:lang w:eastAsia="ru-RU"/>
        </w:rPr>
      </w:pPr>
      <w:r w:rsidRPr="006C5A20">
        <w:rPr>
          <w:rFonts w:ascii="Times New Roman" w:hAnsi="Times New Roman"/>
          <w:b/>
          <w:bCs/>
          <w:color w:val="000000"/>
          <w:sz w:val="24"/>
          <w:szCs w:val="24"/>
          <w:lang w:eastAsia="ru-RU"/>
        </w:rPr>
        <w:t>2.</w:t>
      </w:r>
      <w:r w:rsidR="00CC729F">
        <w:rPr>
          <w:rFonts w:ascii="Times New Roman" w:hAnsi="Times New Roman"/>
          <w:color w:val="000000"/>
          <w:sz w:val="24"/>
          <w:szCs w:val="24"/>
          <w:lang w:eastAsia="ru-RU"/>
        </w:rPr>
        <w:t xml:space="preserve"> </w:t>
      </w:r>
      <w:r w:rsidRPr="006C5A20">
        <w:rPr>
          <w:rFonts w:ascii="Times New Roman" w:hAnsi="Times New Roman"/>
          <w:b/>
          <w:bCs/>
          <w:color w:val="000000"/>
          <w:sz w:val="24"/>
          <w:szCs w:val="24"/>
          <w:lang w:eastAsia="ru-RU"/>
        </w:rPr>
        <w:t>Цель и задачи выпускной квалификационной работы</w:t>
      </w:r>
    </w:p>
    <w:p w14:paraId="5E3F174F" w14:textId="2BC20870" w:rsidR="006C5A20" w:rsidRPr="006C5A20" w:rsidRDefault="006C5A20" w:rsidP="006C5A20">
      <w:pPr>
        <w:suppressAutoHyphens w:val="0"/>
        <w:spacing w:after="0" w:line="240" w:lineRule="auto"/>
        <w:jc w:val="both"/>
        <w:rPr>
          <w:rFonts w:ascii="Times New Roman" w:hAnsi="Times New Roman"/>
          <w:sz w:val="24"/>
          <w:szCs w:val="24"/>
          <w:lang w:eastAsia="ru-RU"/>
        </w:rPr>
      </w:pPr>
      <w:r w:rsidRPr="006C5A20">
        <w:rPr>
          <w:rFonts w:ascii="Times New Roman" w:hAnsi="Times New Roman"/>
          <w:b/>
          <w:bCs/>
          <w:color w:val="000000"/>
          <w:sz w:val="24"/>
          <w:szCs w:val="24"/>
          <w:lang w:eastAsia="ru-RU"/>
        </w:rPr>
        <w:t>Цель работы</w:t>
      </w:r>
      <w:r w:rsidRPr="006C5A20">
        <w:rPr>
          <w:rFonts w:ascii="Times New Roman" w:hAnsi="Times New Roman"/>
          <w:color w:val="000000"/>
          <w:sz w:val="24"/>
          <w:szCs w:val="24"/>
          <w:lang w:eastAsia="ru-RU"/>
        </w:rPr>
        <w:t>:</w:t>
      </w:r>
      <w:r w:rsidR="00CC729F">
        <w:rPr>
          <w:rFonts w:ascii="Times New Roman" w:hAnsi="Times New Roman"/>
          <w:color w:val="000000"/>
          <w:sz w:val="24"/>
          <w:szCs w:val="24"/>
          <w:lang w:eastAsia="ru-RU"/>
        </w:rPr>
        <w:t xml:space="preserve"> </w:t>
      </w:r>
      <w:r w:rsidR="002811DD" w:rsidRPr="002811DD">
        <w:rPr>
          <w:rFonts w:ascii="Times New Roman" w:hAnsi="Times New Roman"/>
          <w:sz w:val="24"/>
          <w:szCs w:val="24"/>
          <w:lang w:eastAsia="ru-RU"/>
        </w:rPr>
        <w:t>обеспечение пользователей мультимедийных платформ возможностью распределенного и отказоустойчивого хранения данных</w:t>
      </w:r>
    </w:p>
    <w:p w14:paraId="7BDD9727" w14:textId="10CF46E4" w:rsidR="006C5A20" w:rsidRPr="006C5A20" w:rsidRDefault="006C5A20" w:rsidP="002811DD">
      <w:pPr>
        <w:suppressAutoHyphens w:val="0"/>
        <w:spacing w:after="0" w:line="240" w:lineRule="auto"/>
        <w:jc w:val="both"/>
        <w:rPr>
          <w:rFonts w:ascii="Times New Roman" w:hAnsi="Times New Roman"/>
          <w:sz w:val="24"/>
          <w:szCs w:val="24"/>
          <w:lang w:eastAsia="ru-RU"/>
        </w:rPr>
      </w:pPr>
      <w:r w:rsidRPr="006C5A20">
        <w:rPr>
          <w:rFonts w:ascii="Times New Roman" w:hAnsi="Times New Roman"/>
          <w:b/>
          <w:bCs/>
          <w:color w:val="000000"/>
          <w:sz w:val="24"/>
          <w:szCs w:val="24"/>
          <w:lang w:eastAsia="ru-RU"/>
        </w:rPr>
        <w:t>Задачи работы</w:t>
      </w:r>
      <w:r w:rsidRPr="006C5A20">
        <w:rPr>
          <w:rFonts w:ascii="Times New Roman" w:hAnsi="Times New Roman"/>
          <w:color w:val="000000"/>
          <w:sz w:val="24"/>
          <w:szCs w:val="24"/>
          <w:lang w:eastAsia="ru-RU"/>
        </w:rPr>
        <w:t>:</w:t>
      </w:r>
      <w:r w:rsidR="00CC729F">
        <w:rPr>
          <w:rFonts w:ascii="Times New Roman" w:hAnsi="Times New Roman"/>
          <w:color w:val="000000"/>
          <w:sz w:val="24"/>
          <w:szCs w:val="24"/>
          <w:lang w:eastAsia="ru-RU"/>
        </w:rPr>
        <w:t xml:space="preserve"> </w:t>
      </w:r>
      <w:r w:rsidR="002811DD" w:rsidRPr="00A7235D">
        <w:rPr>
          <w:rFonts w:ascii="Times New Roman" w:hAnsi="Times New Roman"/>
          <w:sz w:val="24"/>
          <w:szCs w:val="24"/>
          <w:lang w:eastAsia="ru-RU"/>
        </w:rPr>
        <w:t>анализ существующих способов распределенного хранения и обеспечения целостности данных, с их последующей реализацией; разработка архитектуры системы, разделяющей уровни управления метаданными и хранения полезной нагрузки; проектирование API и его реализация; тестирование отказоустойчивости системы в условиях аппаратных сбоев.</w:t>
      </w:r>
      <w:r w:rsidRPr="006C5A20">
        <w:rPr>
          <w:rFonts w:ascii="Times New Roman" w:hAnsi="Times New Roman"/>
          <w:sz w:val="24"/>
          <w:szCs w:val="24"/>
          <w:lang w:eastAsia="ru-RU"/>
        </w:rPr>
        <w:t> </w:t>
      </w:r>
    </w:p>
    <w:p w14:paraId="28494D14" w14:textId="77777777" w:rsidR="00CC729F" w:rsidRDefault="00CC729F" w:rsidP="006C5A20">
      <w:pPr>
        <w:suppressAutoHyphens w:val="0"/>
        <w:spacing w:after="0" w:line="240" w:lineRule="auto"/>
        <w:jc w:val="both"/>
        <w:rPr>
          <w:rFonts w:ascii="Times New Roman" w:hAnsi="Times New Roman"/>
          <w:b/>
          <w:bCs/>
          <w:color w:val="000000"/>
          <w:sz w:val="24"/>
          <w:szCs w:val="24"/>
          <w:lang w:eastAsia="ru-RU"/>
        </w:rPr>
      </w:pPr>
    </w:p>
    <w:p w14:paraId="7EFCBEFB" w14:textId="49C511D1" w:rsidR="006C5A20" w:rsidRPr="006C5A20" w:rsidRDefault="006C5A20" w:rsidP="006C5A20">
      <w:pPr>
        <w:suppressAutoHyphens w:val="0"/>
        <w:spacing w:after="0" w:line="240" w:lineRule="auto"/>
        <w:jc w:val="both"/>
        <w:rPr>
          <w:rFonts w:ascii="Times New Roman" w:hAnsi="Times New Roman"/>
          <w:sz w:val="24"/>
          <w:szCs w:val="24"/>
          <w:lang w:eastAsia="ru-RU"/>
        </w:rPr>
      </w:pPr>
      <w:r w:rsidRPr="006C5A20">
        <w:rPr>
          <w:rFonts w:ascii="Times New Roman" w:hAnsi="Times New Roman"/>
          <w:b/>
          <w:bCs/>
          <w:color w:val="000000"/>
          <w:sz w:val="24"/>
          <w:szCs w:val="24"/>
          <w:lang w:eastAsia="ru-RU"/>
        </w:rPr>
        <w:lastRenderedPageBreak/>
        <w:t>3. Этапы выпускной квалификационной работы</w:t>
      </w:r>
    </w:p>
    <w:tbl>
      <w:tblPr>
        <w:tblStyle w:val="af1"/>
        <w:tblW w:w="0" w:type="auto"/>
        <w:tblLook w:val="04A0" w:firstRow="1" w:lastRow="0" w:firstColumn="1" w:lastColumn="0" w:noHBand="0" w:noVBand="1"/>
      </w:tblPr>
      <w:tblGrid>
        <w:gridCol w:w="704"/>
        <w:gridCol w:w="5588"/>
        <w:gridCol w:w="1816"/>
        <w:gridCol w:w="1520"/>
      </w:tblGrid>
      <w:tr w:rsidR="006C5A20" w:rsidRPr="006C5A20" w14:paraId="659671A5" w14:textId="77777777" w:rsidTr="00D934B7">
        <w:tc>
          <w:tcPr>
            <w:tcW w:w="709" w:type="dxa"/>
            <w:hideMark/>
          </w:tcPr>
          <w:p w14:paraId="4137A14A"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w:t>
            </w:r>
          </w:p>
          <w:p w14:paraId="0E336256" w14:textId="77777777" w:rsidR="006C5A20" w:rsidRPr="006C5A20" w:rsidRDefault="006C5A20" w:rsidP="006C5A20">
            <w:pPr>
              <w:suppressAutoHyphens w:val="0"/>
              <w:spacing w:after="0" w:line="240" w:lineRule="auto"/>
              <w:ind w:left="-142" w:right="-108"/>
              <w:jc w:val="center"/>
              <w:rPr>
                <w:rFonts w:ascii="Times New Roman" w:hAnsi="Times New Roman"/>
                <w:sz w:val="24"/>
                <w:szCs w:val="24"/>
                <w:lang w:eastAsia="ru-RU"/>
              </w:rPr>
            </w:pPr>
            <w:r w:rsidRPr="006C5A20">
              <w:rPr>
                <w:rFonts w:ascii="Times New Roman" w:hAnsi="Times New Roman"/>
                <w:color w:val="000000"/>
                <w:sz w:val="24"/>
                <w:szCs w:val="24"/>
                <w:lang w:eastAsia="ru-RU"/>
              </w:rPr>
              <w:t>этапа</w:t>
            </w:r>
          </w:p>
        </w:tc>
        <w:tc>
          <w:tcPr>
            <w:tcW w:w="5812" w:type="dxa"/>
            <w:hideMark/>
          </w:tcPr>
          <w:p w14:paraId="64503789"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Содержание этапа выпускной квалификационной работы</w:t>
            </w:r>
          </w:p>
        </w:tc>
        <w:tc>
          <w:tcPr>
            <w:tcW w:w="1843" w:type="dxa"/>
            <w:hideMark/>
          </w:tcPr>
          <w:p w14:paraId="746F68BE"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Результат выполнения этапа ВКР</w:t>
            </w:r>
          </w:p>
        </w:tc>
        <w:tc>
          <w:tcPr>
            <w:tcW w:w="1525" w:type="dxa"/>
            <w:hideMark/>
          </w:tcPr>
          <w:p w14:paraId="71124964"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Срок выполнения</w:t>
            </w:r>
          </w:p>
        </w:tc>
      </w:tr>
      <w:tr w:rsidR="006C5A20" w:rsidRPr="006C5A20" w14:paraId="036FA914" w14:textId="77777777" w:rsidTr="00D934B7">
        <w:trPr>
          <w:trHeight w:val="669"/>
        </w:trPr>
        <w:tc>
          <w:tcPr>
            <w:tcW w:w="709" w:type="dxa"/>
            <w:hideMark/>
          </w:tcPr>
          <w:p w14:paraId="5792AB92" w14:textId="5EDFF827" w:rsidR="006C5A20" w:rsidRDefault="006C5A20" w:rsidP="006C5A20">
            <w:pPr>
              <w:suppressAutoHyphens w:val="0"/>
              <w:spacing w:after="0" w:line="240" w:lineRule="auto"/>
              <w:jc w:val="center"/>
              <w:rPr>
                <w:rFonts w:ascii="Times New Roman" w:hAnsi="Times New Roman"/>
                <w:color w:val="000000"/>
                <w:sz w:val="24"/>
                <w:szCs w:val="24"/>
                <w:lang w:eastAsia="ru-RU"/>
              </w:rPr>
            </w:pPr>
            <w:r w:rsidRPr="006C5A20">
              <w:rPr>
                <w:rFonts w:ascii="Times New Roman" w:hAnsi="Times New Roman"/>
                <w:color w:val="000000"/>
                <w:sz w:val="24"/>
                <w:szCs w:val="24"/>
                <w:lang w:eastAsia="ru-RU"/>
              </w:rPr>
              <w:t>1</w:t>
            </w:r>
          </w:p>
          <w:p w14:paraId="30CCD7B5"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1.1</w:t>
            </w:r>
          </w:p>
          <w:p w14:paraId="35B29AFA" w14:textId="1C670068" w:rsidR="00AA73C3" w:rsidRPr="006C5A20" w:rsidRDefault="00AA73C3" w:rsidP="00AA73C3">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1.</w:t>
            </w:r>
            <w:r>
              <w:rPr>
                <w:rFonts w:ascii="Times New Roman" w:hAnsi="Times New Roman"/>
                <w:color w:val="000000"/>
                <w:sz w:val="24"/>
                <w:szCs w:val="24"/>
                <w:lang w:eastAsia="ru-RU"/>
              </w:rPr>
              <w:t>2</w:t>
            </w:r>
          </w:p>
          <w:p w14:paraId="110B6F94" w14:textId="7FC192C2" w:rsidR="00AA73C3" w:rsidRPr="006C5A20" w:rsidRDefault="00AA73C3" w:rsidP="00AA73C3">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1.</w:t>
            </w:r>
            <w:r>
              <w:rPr>
                <w:rFonts w:ascii="Times New Roman" w:hAnsi="Times New Roman"/>
                <w:color w:val="000000"/>
                <w:sz w:val="24"/>
                <w:szCs w:val="24"/>
                <w:lang w:eastAsia="ru-RU"/>
              </w:rPr>
              <w:t>3</w:t>
            </w:r>
          </w:p>
          <w:p w14:paraId="56C17F48" w14:textId="77777777" w:rsidR="009E6571" w:rsidRDefault="009E6571" w:rsidP="009E6571">
            <w:pPr>
              <w:suppressAutoHyphens w:val="0"/>
              <w:spacing w:after="0" w:line="240" w:lineRule="auto"/>
              <w:jc w:val="center"/>
              <w:rPr>
                <w:rFonts w:ascii="Times New Roman" w:hAnsi="Times New Roman"/>
                <w:sz w:val="24"/>
                <w:szCs w:val="24"/>
                <w:lang w:eastAsia="ru-RU"/>
              </w:rPr>
            </w:pPr>
          </w:p>
          <w:p w14:paraId="720A059F" w14:textId="1D68C104" w:rsidR="006C5A20" w:rsidRPr="006C5A20" w:rsidRDefault="009D18A7" w:rsidP="009E6571">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1.4</w:t>
            </w:r>
          </w:p>
        </w:tc>
        <w:tc>
          <w:tcPr>
            <w:tcW w:w="5812" w:type="dxa"/>
            <w:hideMark/>
          </w:tcPr>
          <w:p w14:paraId="0E5471E4" w14:textId="0CCE4B48" w:rsidR="00AA73C3" w:rsidRPr="00AA73C3" w:rsidRDefault="00A40AD6" w:rsidP="00AA73C3">
            <w:pPr>
              <w:pStyle w:val="docdata"/>
              <w:spacing w:before="0" w:beforeAutospacing="0" w:after="0" w:afterAutospacing="0"/>
            </w:pPr>
            <w:r>
              <w:t>АНАЛИТИЧЕСКИЙ РАЗДЕЛ</w:t>
            </w:r>
          </w:p>
          <w:p w14:paraId="18C3772F" w14:textId="54804F17" w:rsidR="00AA73C3" w:rsidRDefault="00A40AD6" w:rsidP="00AA73C3">
            <w:pPr>
              <w:pStyle w:val="docdata"/>
              <w:spacing w:before="0" w:beforeAutospacing="0" w:after="0" w:afterAutospacing="0"/>
              <w:rPr>
                <w:color w:val="000000"/>
              </w:rPr>
            </w:pPr>
            <w:r>
              <w:rPr>
                <w:color w:val="000000"/>
              </w:rPr>
              <w:t>Описание</w:t>
            </w:r>
            <w:r w:rsidR="00AA73C3">
              <w:rPr>
                <w:color w:val="000000"/>
              </w:rPr>
              <w:t xml:space="preserve"> предметной области</w:t>
            </w:r>
          </w:p>
          <w:p w14:paraId="59670F4E" w14:textId="480B0469" w:rsidR="009D18A7" w:rsidRDefault="009D18A7" w:rsidP="00AA73C3">
            <w:pPr>
              <w:pStyle w:val="docdata"/>
              <w:spacing w:before="0" w:beforeAutospacing="0" w:after="0" w:afterAutospacing="0"/>
            </w:pPr>
            <w:r w:rsidRPr="009D18A7">
              <w:t>Описание принципов хранения</w:t>
            </w:r>
          </w:p>
          <w:p w14:paraId="3458B385" w14:textId="49EBC544" w:rsidR="00A40AD6" w:rsidRDefault="00A40AD6" w:rsidP="00AA73C3">
            <w:pPr>
              <w:pStyle w:val="af"/>
              <w:spacing w:before="0" w:beforeAutospacing="0" w:after="0" w:afterAutospacing="0"/>
              <w:rPr>
                <w:color w:val="000000"/>
              </w:rPr>
            </w:pPr>
            <w:r w:rsidRPr="00A40AD6">
              <w:rPr>
                <w:color w:val="000000"/>
              </w:rPr>
              <w:t>Формирование требований к разрабатываемому сервису</w:t>
            </w:r>
          </w:p>
          <w:p w14:paraId="5DEB98D4" w14:textId="3ACB79CD" w:rsidR="006C5A20" w:rsidRPr="006C5A20" w:rsidRDefault="00AA73C3" w:rsidP="00AA73C3">
            <w:pPr>
              <w:pStyle w:val="af"/>
              <w:spacing w:before="0" w:beforeAutospacing="0" w:after="0" w:afterAutospacing="0"/>
            </w:pPr>
            <w:r>
              <w:rPr>
                <w:color w:val="000000"/>
              </w:rPr>
              <w:t xml:space="preserve">Вывод по </w:t>
            </w:r>
            <w:r w:rsidR="00132740">
              <w:rPr>
                <w:color w:val="000000"/>
              </w:rPr>
              <w:t>аналитическому</w:t>
            </w:r>
            <w:r>
              <w:rPr>
                <w:color w:val="000000"/>
              </w:rPr>
              <w:t xml:space="preserve"> разделу</w:t>
            </w:r>
          </w:p>
        </w:tc>
        <w:tc>
          <w:tcPr>
            <w:tcW w:w="1843" w:type="dxa"/>
            <w:hideMark/>
          </w:tcPr>
          <w:p w14:paraId="3252F427" w14:textId="77777777"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sz w:val="24"/>
                <w:szCs w:val="24"/>
                <w:lang w:eastAsia="ru-RU"/>
              </w:rPr>
              <w:t> </w:t>
            </w:r>
          </w:p>
        </w:tc>
        <w:tc>
          <w:tcPr>
            <w:tcW w:w="1525" w:type="dxa"/>
            <w:hideMark/>
          </w:tcPr>
          <w:p w14:paraId="336D4EAA" w14:textId="220BECBA"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2</w:t>
            </w:r>
            <w:r w:rsidR="008E7694">
              <w:rPr>
                <w:rFonts w:ascii="Times New Roman" w:hAnsi="Times New Roman"/>
                <w:color w:val="000000"/>
                <w:sz w:val="24"/>
                <w:szCs w:val="24"/>
                <w:lang w:eastAsia="ru-RU"/>
              </w:rPr>
              <w:t>1</w:t>
            </w:r>
            <w:r w:rsidRPr="006C5A20">
              <w:rPr>
                <w:rFonts w:ascii="Times New Roman" w:hAnsi="Times New Roman"/>
                <w:color w:val="000000"/>
                <w:sz w:val="24"/>
                <w:szCs w:val="24"/>
                <w:lang w:eastAsia="ru-RU"/>
              </w:rPr>
              <w:t>.03.202</w:t>
            </w:r>
            <w:r w:rsidR="00CB25A1">
              <w:rPr>
                <w:rFonts w:ascii="Times New Roman" w:hAnsi="Times New Roman"/>
                <w:color w:val="000000"/>
                <w:sz w:val="24"/>
                <w:szCs w:val="24"/>
                <w:lang w:eastAsia="ru-RU"/>
              </w:rPr>
              <w:t>6</w:t>
            </w:r>
          </w:p>
        </w:tc>
      </w:tr>
      <w:tr w:rsidR="006C5A20" w:rsidRPr="006C5A20" w14:paraId="16532142" w14:textId="77777777" w:rsidTr="00F24AEC">
        <w:trPr>
          <w:trHeight w:val="1742"/>
        </w:trPr>
        <w:tc>
          <w:tcPr>
            <w:tcW w:w="709" w:type="dxa"/>
            <w:hideMark/>
          </w:tcPr>
          <w:p w14:paraId="6DB60528"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2</w:t>
            </w:r>
          </w:p>
          <w:p w14:paraId="4AB86B0B" w14:textId="77777777" w:rsidR="006C5A20" w:rsidRDefault="00F24AEC" w:rsidP="006C5A20">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2.1</w:t>
            </w:r>
          </w:p>
          <w:p w14:paraId="28C142A0" w14:textId="77777777" w:rsidR="00F24AEC" w:rsidRDefault="00F24AEC" w:rsidP="006C5A20">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2.2</w:t>
            </w:r>
          </w:p>
          <w:p w14:paraId="76AD10C8" w14:textId="77777777" w:rsidR="00D41882" w:rsidRDefault="00D41882" w:rsidP="006C5A20">
            <w:pPr>
              <w:suppressAutoHyphens w:val="0"/>
              <w:spacing w:after="0" w:line="240" w:lineRule="auto"/>
              <w:jc w:val="center"/>
              <w:rPr>
                <w:rFonts w:ascii="Times New Roman" w:hAnsi="Times New Roman"/>
                <w:sz w:val="24"/>
                <w:szCs w:val="24"/>
                <w:lang w:eastAsia="ru-RU"/>
              </w:rPr>
            </w:pPr>
          </w:p>
          <w:p w14:paraId="4A2B2A06" w14:textId="6AC3DAC8" w:rsidR="00F24AEC" w:rsidRDefault="00F24AEC" w:rsidP="006C5A20">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2.3</w:t>
            </w:r>
          </w:p>
          <w:p w14:paraId="02237A59" w14:textId="06975117" w:rsidR="00F24AEC" w:rsidRDefault="00F24AEC" w:rsidP="006C5A20">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2.4</w:t>
            </w:r>
          </w:p>
          <w:p w14:paraId="1128F7BC" w14:textId="77777777" w:rsidR="00F24AEC" w:rsidRDefault="00F24AEC" w:rsidP="006C5A20">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2.5</w:t>
            </w:r>
          </w:p>
          <w:p w14:paraId="4B3F767A" w14:textId="20E62120" w:rsidR="00B45CA5" w:rsidRPr="006C5A20" w:rsidRDefault="00B45CA5" w:rsidP="006C5A20">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2.6</w:t>
            </w:r>
          </w:p>
        </w:tc>
        <w:tc>
          <w:tcPr>
            <w:tcW w:w="5812" w:type="dxa"/>
            <w:hideMark/>
          </w:tcPr>
          <w:p w14:paraId="463DA7D7" w14:textId="062BAD98" w:rsidR="00F24AEC" w:rsidRPr="00F24AEC" w:rsidRDefault="00A40AD6" w:rsidP="00F24AEC">
            <w:pPr>
              <w:pStyle w:val="af"/>
              <w:spacing w:before="0" w:beforeAutospacing="0" w:after="0" w:afterAutospacing="0"/>
              <w:rPr>
                <w:color w:val="000000"/>
              </w:rPr>
            </w:pPr>
            <w:r>
              <w:rPr>
                <w:color w:val="000000"/>
              </w:rPr>
              <w:t>ПРОЕКТНЫЙ РАЗДЕЛ</w:t>
            </w:r>
          </w:p>
          <w:p w14:paraId="465CCA5B" w14:textId="02E22848" w:rsidR="00F24AEC" w:rsidRDefault="00B45CA5" w:rsidP="00F24AEC">
            <w:pPr>
              <w:pStyle w:val="af"/>
              <w:spacing w:before="0" w:beforeAutospacing="0" w:after="0" w:afterAutospacing="0"/>
              <w:rPr>
                <w:color w:val="000000"/>
              </w:rPr>
            </w:pPr>
            <w:r>
              <w:rPr>
                <w:color w:val="000000"/>
              </w:rPr>
              <w:t>Проектирование архитектуры сервиса</w:t>
            </w:r>
          </w:p>
          <w:p w14:paraId="39300EA0" w14:textId="3C7EE27E" w:rsidR="00D41882" w:rsidRPr="00F24AEC" w:rsidRDefault="00D41882" w:rsidP="00F24AEC">
            <w:pPr>
              <w:pStyle w:val="af"/>
              <w:spacing w:before="0" w:beforeAutospacing="0" w:after="0" w:afterAutospacing="0"/>
              <w:rPr>
                <w:color w:val="000000"/>
              </w:rPr>
            </w:pPr>
            <w:r w:rsidRPr="00D41882">
              <w:rPr>
                <w:color w:val="000000"/>
              </w:rPr>
              <w:t>Определение алгоритмов репликации и распределения данных</w:t>
            </w:r>
          </w:p>
          <w:p w14:paraId="70CBEA6F" w14:textId="12A3240F" w:rsidR="00F24AEC" w:rsidRPr="00F24AEC" w:rsidRDefault="00F24AEC" w:rsidP="00F24AEC">
            <w:pPr>
              <w:pStyle w:val="af"/>
              <w:spacing w:before="0" w:beforeAutospacing="0" w:after="0" w:afterAutospacing="0"/>
              <w:rPr>
                <w:color w:val="000000"/>
              </w:rPr>
            </w:pPr>
            <w:r w:rsidRPr="00F24AEC">
              <w:rPr>
                <w:color w:val="000000"/>
              </w:rPr>
              <w:t xml:space="preserve">Проектирование </w:t>
            </w:r>
            <w:r w:rsidR="00B45CA5">
              <w:rPr>
                <w:color w:val="000000"/>
              </w:rPr>
              <w:t>моделей данных</w:t>
            </w:r>
          </w:p>
          <w:p w14:paraId="0B6C10A0" w14:textId="18A7AB14" w:rsidR="00F24AEC" w:rsidRDefault="00B45CA5" w:rsidP="00F24AEC">
            <w:pPr>
              <w:pStyle w:val="af"/>
              <w:spacing w:before="0" w:beforeAutospacing="0" w:after="0" w:afterAutospacing="0"/>
              <w:rPr>
                <w:color w:val="000000"/>
              </w:rPr>
            </w:pPr>
            <w:r>
              <w:rPr>
                <w:color w:val="000000"/>
              </w:rPr>
              <w:t xml:space="preserve">Проектирование </w:t>
            </w:r>
            <w:r>
              <w:rPr>
                <w:color w:val="000000"/>
                <w:lang w:val="en-US"/>
              </w:rPr>
              <w:t>API</w:t>
            </w:r>
          </w:p>
          <w:p w14:paraId="7D921603" w14:textId="7CF7180C" w:rsidR="00B45CA5" w:rsidRPr="00F24AEC" w:rsidRDefault="00B45CA5" w:rsidP="00F24AEC">
            <w:pPr>
              <w:pStyle w:val="af"/>
              <w:spacing w:before="0" w:beforeAutospacing="0" w:after="0" w:afterAutospacing="0"/>
              <w:rPr>
                <w:color w:val="000000"/>
              </w:rPr>
            </w:pPr>
            <w:r>
              <w:rPr>
                <w:color w:val="000000"/>
              </w:rPr>
              <w:t>Проектирование пользовательского интерфейса</w:t>
            </w:r>
          </w:p>
          <w:p w14:paraId="768B41D1" w14:textId="52A738BC" w:rsidR="006C5A20" w:rsidRPr="006C5A20" w:rsidRDefault="00F24AEC" w:rsidP="00F24AEC">
            <w:pPr>
              <w:pStyle w:val="af"/>
              <w:spacing w:before="0" w:beforeAutospacing="0" w:after="0" w:afterAutospacing="0"/>
            </w:pPr>
            <w:r w:rsidRPr="00F24AEC">
              <w:rPr>
                <w:color w:val="000000"/>
              </w:rPr>
              <w:t xml:space="preserve">Вывод по </w:t>
            </w:r>
            <w:r w:rsidR="00132740">
              <w:rPr>
                <w:color w:val="000000"/>
              </w:rPr>
              <w:t>проектному</w:t>
            </w:r>
            <w:r w:rsidRPr="00F24AEC">
              <w:rPr>
                <w:color w:val="000000"/>
              </w:rPr>
              <w:t xml:space="preserve"> разделу </w:t>
            </w:r>
          </w:p>
        </w:tc>
        <w:tc>
          <w:tcPr>
            <w:tcW w:w="1843" w:type="dxa"/>
            <w:hideMark/>
          </w:tcPr>
          <w:p w14:paraId="5768E3AA" w14:textId="77777777"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sz w:val="24"/>
                <w:szCs w:val="24"/>
                <w:lang w:eastAsia="ru-RU"/>
              </w:rPr>
              <w:t> </w:t>
            </w:r>
          </w:p>
        </w:tc>
        <w:tc>
          <w:tcPr>
            <w:tcW w:w="1525" w:type="dxa"/>
            <w:hideMark/>
          </w:tcPr>
          <w:p w14:paraId="6DF2CA98" w14:textId="1CAEE018"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1</w:t>
            </w:r>
            <w:r w:rsidR="008E7694">
              <w:rPr>
                <w:rFonts w:ascii="Times New Roman" w:hAnsi="Times New Roman"/>
                <w:color w:val="000000"/>
                <w:sz w:val="24"/>
                <w:szCs w:val="24"/>
                <w:lang w:eastAsia="ru-RU"/>
              </w:rPr>
              <w:t>8</w:t>
            </w:r>
            <w:r w:rsidRPr="006C5A20">
              <w:rPr>
                <w:rFonts w:ascii="Times New Roman" w:hAnsi="Times New Roman"/>
                <w:color w:val="000000"/>
                <w:sz w:val="24"/>
                <w:szCs w:val="24"/>
                <w:lang w:eastAsia="ru-RU"/>
              </w:rPr>
              <w:t>.04.202</w:t>
            </w:r>
            <w:r w:rsidR="00CB25A1">
              <w:rPr>
                <w:rFonts w:ascii="Times New Roman" w:hAnsi="Times New Roman"/>
                <w:color w:val="000000"/>
                <w:sz w:val="24"/>
                <w:szCs w:val="24"/>
                <w:lang w:eastAsia="ru-RU"/>
              </w:rPr>
              <w:t>6</w:t>
            </w:r>
          </w:p>
        </w:tc>
      </w:tr>
      <w:tr w:rsidR="006C5A20" w:rsidRPr="006C5A20" w14:paraId="1A4C18DA" w14:textId="77777777" w:rsidTr="00D934B7">
        <w:trPr>
          <w:trHeight w:val="848"/>
        </w:trPr>
        <w:tc>
          <w:tcPr>
            <w:tcW w:w="709" w:type="dxa"/>
            <w:hideMark/>
          </w:tcPr>
          <w:p w14:paraId="0E2F9428" w14:textId="77777777"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3</w:t>
            </w:r>
          </w:p>
          <w:p w14:paraId="727DB5C4" w14:textId="77777777" w:rsidR="006C5A20" w:rsidRDefault="00211171" w:rsidP="00D934B7">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3.1</w:t>
            </w:r>
          </w:p>
          <w:p w14:paraId="45F4ECAE" w14:textId="77777777" w:rsidR="00211171" w:rsidRDefault="00211171" w:rsidP="00D934B7">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3.2</w:t>
            </w:r>
          </w:p>
          <w:p w14:paraId="16D1503E" w14:textId="20F68F5F" w:rsidR="00211171" w:rsidRDefault="00211171" w:rsidP="00D934B7">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3.3</w:t>
            </w:r>
          </w:p>
          <w:p w14:paraId="732C0BA6" w14:textId="77777777" w:rsidR="00211171" w:rsidRDefault="00211171" w:rsidP="00D934B7">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3.4</w:t>
            </w:r>
          </w:p>
          <w:p w14:paraId="6020ADB8" w14:textId="77777777" w:rsidR="00211171" w:rsidRDefault="00211171" w:rsidP="00D934B7">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3.5</w:t>
            </w:r>
          </w:p>
          <w:p w14:paraId="4C23E664" w14:textId="012B4021" w:rsidR="00677A08" w:rsidRPr="006C5A20" w:rsidRDefault="00677A08" w:rsidP="006475A2">
            <w:pPr>
              <w:suppressAutoHyphens w:val="0"/>
              <w:spacing w:after="0" w:line="240" w:lineRule="auto"/>
              <w:jc w:val="center"/>
              <w:rPr>
                <w:rFonts w:ascii="Times New Roman" w:hAnsi="Times New Roman"/>
                <w:sz w:val="24"/>
                <w:szCs w:val="24"/>
                <w:lang w:eastAsia="ru-RU"/>
              </w:rPr>
            </w:pPr>
            <w:r>
              <w:rPr>
                <w:rFonts w:ascii="Times New Roman" w:hAnsi="Times New Roman"/>
                <w:sz w:val="24"/>
                <w:szCs w:val="24"/>
                <w:lang w:eastAsia="ru-RU"/>
              </w:rPr>
              <w:t>3.6</w:t>
            </w:r>
          </w:p>
        </w:tc>
        <w:tc>
          <w:tcPr>
            <w:tcW w:w="5812" w:type="dxa"/>
            <w:hideMark/>
          </w:tcPr>
          <w:p w14:paraId="3B41DC0D" w14:textId="6BDC8805" w:rsidR="00211171" w:rsidRPr="00211171" w:rsidRDefault="003A7B71" w:rsidP="00211171">
            <w:pPr>
              <w:pStyle w:val="af"/>
              <w:spacing w:before="0" w:beforeAutospacing="0" w:after="0" w:afterAutospacing="0"/>
              <w:rPr>
                <w:color w:val="000000"/>
              </w:rPr>
            </w:pPr>
            <w:r>
              <w:rPr>
                <w:color w:val="000000"/>
              </w:rPr>
              <w:t xml:space="preserve">ТЕХНОЛОГИЧЕСКИЙ </w:t>
            </w:r>
            <w:r w:rsidR="00677A08">
              <w:rPr>
                <w:color w:val="000000"/>
              </w:rPr>
              <w:t>РАЗДЕЛ</w:t>
            </w:r>
          </w:p>
          <w:p w14:paraId="68A3B3C4" w14:textId="0BDCD61A" w:rsidR="00211171" w:rsidRPr="00211171" w:rsidRDefault="00677A08" w:rsidP="00211171">
            <w:pPr>
              <w:pStyle w:val="af"/>
              <w:spacing w:before="0" w:beforeAutospacing="0" w:after="0" w:afterAutospacing="0"/>
              <w:rPr>
                <w:color w:val="000000"/>
              </w:rPr>
            </w:pPr>
            <w:r>
              <w:rPr>
                <w:color w:val="000000"/>
              </w:rPr>
              <w:t>Реализация базы данных</w:t>
            </w:r>
          </w:p>
          <w:p w14:paraId="6B344642" w14:textId="57D9E28D" w:rsidR="00211171" w:rsidRPr="00211171" w:rsidRDefault="00677A08" w:rsidP="00211171">
            <w:pPr>
              <w:pStyle w:val="af"/>
              <w:spacing w:before="0" w:beforeAutospacing="0" w:after="0" w:afterAutospacing="0"/>
              <w:rPr>
                <w:color w:val="000000"/>
              </w:rPr>
            </w:pPr>
            <w:r>
              <w:rPr>
                <w:color w:val="000000"/>
              </w:rPr>
              <w:t xml:space="preserve">Реализация алгоритмов </w:t>
            </w:r>
            <w:r w:rsidR="00F4654E">
              <w:rPr>
                <w:color w:val="000000"/>
              </w:rPr>
              <w:t>хранения данных</w:t>
            </w:r>
          </w:p>
          <w:p w14:paraId="4F784CEF" w14:textId="705C535A" w:rsidR="00211171" w:rsidRPr="00677A08" w:rsidRDefault="00677A08" w:rsidP="00211171">
            <w:pPr>
              <w:pStyle w:val="af"/>
              <w:spacing w:before="0" w:beforeAutospacing="0" w:after="0" w:afterAutospacing="0"/>
              <w:rPr>
                <w:color w:val="000000"/>
              </w:rPr>
            </w:pPr>
            <w:r>
              <w:rPr>
                <w:color w:val="000000"/>
              </w:rPr>
              <w:t xml:space="preserve">Реализация </w:t>
            </w:r>
            <w:r>
              <w:rPr>
                <w:color w:val="000000"/>
                <w:lang w:val="en-US"/>
              </w:rPr>
              <w:t>API</w:t>
            </w:r>
          </w:p>
          <w:p w14:paraId="552C4982" w14:textId="5621B8FF" w:rsidR="00211171" w:rsidRDefault="00677A08" w:rsidP="00211171">
            <w:pPr>
              <w:pStyle w:val="af"/>
              <w:spacing w:before="0" w:beforeAutospacing="0" w:after="0" w:afterAutospacing="0"/>
              <w:rPr>
                <w:color w:val="000000"/>
              </w:rPr>
            </w:pPr>
            <w:r>
              <w:rPr>
                <w:color w:val="000000"/>
              </w:rPr>
              <w:t xml:space="preserve">Реализация </w:t>
            </w:r>
            <w:r w:rsidR="00A74D91">
              <w:rPr>
                <w:color w:val="000000"/>
              </w:rPr>
              <w:t xml:space="preserve">пользовательского </w:t>
            </w:r>
            <w:r>
              <w:rPr>
                <w:color w:val="000000"/>
              </w:rPr>
              <w:t>интерфейса</w:t>
            </w:r>
          </w:p>
          <w:p w14:paraId="1828298F" w14:textId="15B1C445" w:rsidR="00677A08" w:rsidRPr="00677A08" w:rsidRDefault="00677A08" w:rsidP="00211171">
            <w:pPr>
              <w:pStyle w:val="af"/>
              <w:spacing w:before="0" w:beforeAutospacing="0" w:after="0" w:afterAutospacing="0"/>
              <w:rPr>
                <w:color w:val="000000"/>
              </w:rPr>
            </w:pPr>
            <w:r>
              <w:rPr>
                <w:color w:val="000000"/>
              </w:rPr>
              <w:t>Тестирование приложения</w:t>
            </w:r>
          </w:p>
          <w:p w14:paraId="5053D5A2" w14:textId="4F0D4232" w:rsidR="006C5A20" w:rsidRPr="006C5A20" w:rsidRDefault="00211171" w:rsidP="00211171">
            <w:pPr>
              <w:pStyle w:val="af"/>
              <w:spacing w:before="0" w:beforeAutospacing="0" w:after="0" w:afterAutospacing="0"/>
            </w:pPr>
            <w:r w:rsidRPr="00211171">
              <w:rPr>
                <w:color w:val="000000"/>
              </w:rPr>
              <w:t>Вывод по технологическому разделу</w:t>
            </w:r>
            <w:r w:rsidRPr="006C5A20">
              <w:t xml:space="preserve"> </w:t>
            </w:r>
          </w:p>
        </w:tc>
        <w:tc>
          <w:tcPr>
            <w:tcW w:w="1843" w:type="dxa"/>
            <w:hideMark/>
          </w:tcPr>
          <w:p w14:paraId="3B37903A" w14:textId="77777777" w:rsidR="006C5A20" w:rsidRPr="006C5A20" w:rsidRDefault="006C5A20" w:rsidP="006C5A20">
            <w:pPr>
              <w:suppressAutoHyphens w:val="0"/>
              <w:spacing w:after="0" w:line="240" w:lineRule="auto"/>
              <w:rPr>
                <w:rFonts w:ascii="Times New Roman" w:hAnsi="Times New Roman"/>
                <w:sz w:val="24"/>
                <w:szCs w:val="24"/>
                <w:lang w:eastAsia="ru-RU"/>
              </w:rPr>
            </w:pPr>
            <w:r w:rsidRPr="006C5A20">
              <w:rPr>
                <w:rFonts w:ascii="Times New Roman" w:hAnsi="Times New Roman"/>
                <w:sz w:val="24"/>
                <w:szCs w:val="24"/>
                <w:lang w:eastAsia="ru-RU"/>
              </w:rPr>
              <w:t> </w:t>
            </w:r>
          </w:p>
        </w:tc>
        <w:tc>
          <w:tcPr>
            <w:tcW w:w="1525" w:type="dxa"/>
            <w:hideMark/>
          </w:tcPr>
          <w:p w14:paraId="5DA4E759" w14:textId="5C08D12A" w:rsidR="006C5A20" w:rsidRPr="006C5A20" w:rsidRDefault="006C5A20" w:rsidP="006C5A20">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16.05.202</w:t>
            </w:r>
            <w:r w:rsidR="00CB25A1">
              <w:rPr>
                <w:rFonts w:ascii="Times New Roman" w:hAnsi="Times New Roman"/>
                <w:color w:val="000000"/>
                <w:sz w:val="24"/>
                <w:szCs w:val="24"/>
                <w:lang w:eastAsia="ru-RU"/>
              </w:rPr>
              <w:t>6</w:t>
            </w:r>
          </w:p>
        </w:tc>
      </w:tr>
      <w:tr w:rsidR="006C5A20" w:rsidRPr="006C5A20" w14:paraId="55DB064A" w14:textId="77777777" w:rsidTr="001A4008">
        <w:trPr>
          <w:trHeight w:val="587"/>
        </w:trPr>
        <w:tc>
          <w:tcPr>
            <w:tcW w:w="709" w:type="dxa"/>
            <w:hideMark/>
          </w:tcPr>
          <w:p w14:paraId="74621CAA" w14:textId="77777777" w:rsidR="006C5A20" w:rsidRPr="006C5A20" w:rsidRDefault="006C5A20" w:rsidP="001A4008">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4</w:t>
            </w:r>
          </w:p>
        </w:tc>
        <w:tc>
          <w:tcPr>
            <w:tcW w:w="5812" w:type="dxa"/>
            <w:hideMark/>
          </w:tcPr>
          <w:p w14:paraId="72F28BCF" w14:textId="77777777" w:rsidR="006C5A20" w:rsidRPr="006C5A20" w:rsidRDefault="006C5A20" w:rsidP="001A4008">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Введение, заключение, список источников, приложения</w:t>
            </w:r>
          </w:p>
        </w:tc>
        <w:tc>
          <w:tcPr>
            <w:tcW w:w="1843" w:type="dxa"/>
            <w:hideMark/>
          </w:tcPr>
          <w:p w14:paraId="5DEA6D52" w14:textId="77777777" w:rsidR="006C5A20" w:rsidRPr="006C5A20" w:rsidRDefault="006C5A20" w:rsidP="001A4008">
            <w:pPr>
              <w:suppressAutoHyphens w:val="0"/>
              <w:spacing w:after="0" w:line="240" w:lineRule="auto"/>
              <w:rPr>
                <w:rFonts w:ascii="Times New Roman" w:hAnsi="Times New Roman"/>
                <w:sz w:val="24"/>
                <w:szCs w:val="24"/>
                <w:lang w:eastAsia="ru-RU"/>
              </w:rPr>
            </w:pPr>
            <w:r w:rsidRPr="006C5A20">
              <w:rPr>
                <w:rFonts w:ascii="Times New Roman" w:hAnsi="Times New Roman"/>
                <w:sz w:val="24"/>
                <w:szCs w:val="24"/>
                <w:lang w:eastAsia="ru-RU"/>
              </w:rPr>
              <w:t> </w:t>
            </w:r>
          </w:p>
        </w:tc>
        <w:tc>
          <w:tcPr>
            <w:tcW w:w="1525" w:type="dxa"/>
            <w:hideMark/>
          </w:tcPr>
          <w:p w14:paraId="0570DD00" w14:textId="1B7A3166" w:rsidR="006C5A20" w:rsidRPr="006C5A20" w:rsidRDefault="006C5A20" w:rsidP="001A4008">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1</w:t>
            </w:r>
            <w:r w:rsidR="008E7694">
              <w:rPr>
                <w:rFonts w:ascii="Times New Roman" w:hAnsi="Times New Roman"/>
                <w:color w:val="000000"/>
                <w:sz w:val="24"/>
                <w:szCs w:val="24"/>
                <w:lang w:eastAsia="ru-RU"/>
              </w:rPr>
              <w:t>8</w:t>
            </w:r>
            <w:r w:rsidRPr="006C5A20">
              <w:rPr>
                <w:rFonts w:ascii="Times New Roman" w:hAnsi="Times New Roman"/>
                <w:color w:val="000000"/>
                <w:sz w:val="24"/>
                <w:szCs w:val="24"/>
                <w:lang w:eastAsia="ru-RU"/>
              </w:rPr>
              <w:t>.05.202</w:t>
            </w:r>
            <w:r w:rsidR="00CB25A1">
              <w:rPr>
                <w:rFonts w:ascii="Times New Roman" w:hAnsi="Times New Roman"/>
                <w:color w:val="000000"/>
                <w:sz w:val="24"/>
                <w:szCs w:val="24"/>
                <w:lang w:eastAsia="ru-RU"/>
              </w:rPr>
              <w:t>6</w:t>
            </w:r>
          </w:p>
        </w:tc>
      </w:tr>
      <w:tr w:rsidR="006C5A20" w:rsidRPr="006C5A20" w14:paraId="4BC186B1" w14:textId="77777777" w:rsidTr="00D934B7">
        <w:tc>
          <w:tcPr>
            <w:tcW w:w="709" w:type="dxa"/>
            <w:hideMark/>
          </w:tcPr>
          <w:p w14:paraId="4E8D350D" w14:textId="77777777" w:rsidR="006C5A20" w:rsidRPr="006C5A20" w:rsidRDefault="006C5A20" w:rsidP="001A4008">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5</w:t>
            </w:r>
          </w:p>
        </w:tc>
        <w:tc>
          <w:tcPr>
            <w:tcW w:w="5812" w:type="dxa"/>
            <w:hideMark/>
          </w:tcPr>
          <w:p w14:paraId="1A390A58" w14:textId="77777777" w:rsidR="006C5A20" w:rsidRPr="006C5A20" w:rsidRDefault="006C5A20" w:rsidP="001A4008">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Презентационный материал, аннотация</w:t>
            </w:r>
          </w:p>
        </w:tc>
        <w:tc>
          <w:tcPr>
            <w:tcW w:w="1843" w:type="dxa"/>
            <w:hideMark/>
          </w:tcPr>
          <w:p w14:paraId="194E848C" w14:textId="77777777" w:rsidR="006C5A20" w:rsidRPr="006C5A20" w:rsidRDefault="006C5A20" w:rsidP="001A4008">
            <w:pPr>
              <w:suppressAutoHyphens w:val="0"/>
              <w:spacing w:after="0" w:line="240" w:lineRule="auto"/>
              <w:rPr>
                <w:rFonts w:ascii="Times New Roman" w:hAnsi="Times New Roman"/>
                <w:sz w:val="24"/>
                <w:szCs w:val="24"/>
                <w:lang w:eastAsia="ru-RU"/>
              </w:rPr>
            </w:pPr>
            <w:r w:rsidRPr="006C5A20">
              <w:rPr>
                <w:rFonts w:ascii="Times New Roman" w:hAnsi="Times New Roman"/>
                <w:sz w:val="24"/>
                <w:szCs w:val="24"/>
                <w:lang w:eastAsia="ru-RU"/>
              </w:rPr>
              <w:t> </w:t>
            </w:r>
          </w:p>
        </w:tc>
        <w:tc>
          <w:tcPr>
            <w:tcW w:w="1525" w:type="dxa"/>
            <w:hideMark/>
          </w:tcPr>
          <w:p w14:paraId="743FB9A3" w14:textId="4D0304F7" w:rsidR="006C5A20" w:rsidRPr="006C5A20" w:rsidRDefault="006C5A20" w:rsidP="001A4008">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26.05.202</w:t>
            </w:r>
            <w:r w:rsidR="00CB25A1">
              <w:rPr>
                <w:rFonts w:ascii="Times New Roman" w:hAnsi="Times New Roman"/>
                <w:color w:val="000000"/>
                <w:sz w:val="24"/>
                <w:szCs w:val="24"/>
                <w:lang w:eastAsia="ru-RU"/>
              </w:rPr>
              <w:t>6</w:t>
            </w:r>
          </w:p>
        </w:tc>
      </w:tr>
      <w:tr w:rsidR="006C5A20" w:rsidRPr="006C5A20" w14:paraId="25740A0D" w14:textId="77777777" w:rsidTr="00D053F2">
        <w:trPr>
          <w:trHeight w:val="260"/>
        </w:trPr>
        <w:tc>
          <w:tcPr>
            <w:tcW w:w="709" w:type="dxa"/>
            <w:hideMark/>
          </w:tcPr>
          <w:p w14:paraId="5A592478" w14:textId="77777777" w:rsidR="006C5A20" w:rsidRPr="006C5A20" w:rsidRDefault="006C5A20" w:rsidP="001A4008">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6</w:t>
            </w:r>
          </w:p>
        </w:tc>
        <w:tc>
          <w:tcPr>
            <w:tcW w:w="5812" w:type="dxa"/>
            <w:hideMark/>
          </w:tcPr>
          <w:p w14:paraId="28D8E636" w14:textId="77777777" w:rsidR="006C5A20" w:rsidRPr="006C5A20" w:rsidRDefault="006C5A20" w:rsidP="001A4008">
            <w:pPr>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Нормоконтроль</w:t>
            </w:r>
          </w:p>
        </w:tc>
        <w:tc>
          <w:tcPr>
            <w:tcW w:w="1843" w:type="dxa"/>
            <w:hideMark/>
          </w:tcPr>
          <w:p w14:paraId="24047E8F" w14:textId="77777777" w:rsidR="006C5A20" w:rsidRPr="006C5A20" w:rsidRDefault="006C5A20" w:rsidP="001A4008">
            <w:pPr>
              <w:suppressAutoHyphens w:val="0"/>
              <w:spacing w:after="0" w:line="240" w:lineRule="auto"/>
              <w:rPr>
                <w:rFonts w:ascii="Times New Roman" w:hAnsi="Times New Roman"/>
                <w:sz w:val="24"/>
                <w:szCs w:val="24"/>
                <w:lang w:eastAsia="ru-RU"/>
              </w:rPr>
            </w:pPr>
            <w:r w:rsidRPr="006C5A20">
              <w:rPr>
                <w:rFonts w:ascii="Times New Roman" w:hAnsi="Times New Roman"/>
                <w:sz w:val="24"/>
                <w:szCs w:val="24"/>
                <w:lang w:eastAsia="ru-RU"/>
              </w:rPr>
              <w:t> </w:t>
            </w:r>
          </w:p>
        </w:tc>
        <w:tc>
          <w:tcPr>
            <w:tcW w:w="1525" w:type="dxa"/>
            <w:hideMark/>
          </w:tcPr>
          <w:p w14:paraId="5B77FEBA" w14:textId="54E34B1E" w:rsidR="006C5A20" w:rsidRPr="006C5A20" w:rsidRDefault="006C5A20" w:rsidP="001A4008">
            <w:pPr>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27.05.202</w:t>
            </w:r>
            <w:r w:rsidR="00CB25A1">
              <w:rPr>
                <w:rFonts w:ascii="Times New Roman" w:hAnsi="Times New Roman"/>
                <w:color w:val="000000"/>
                <w:sz w:val="24"/>
                <w:szCs w:val="24"/>
                <w:lang w:eastAsia="ru-RU"/>
              </w:rPr>
              <w:t>6</w:t>
            </w:r>
          </w:p>
        </w:tc>
      </w:tr>
    </w:tbl>
    <w:p w14:paraId="6FB25E73" w14:textId="1BD6742C" w:rsidR="006C5A20" w:rsidRPr="006C5A20" w:rsidRDefault="006C5A20" w:rsidP="006C5A20">
      <w:pPr>
        <w:suppressAutoHyphens w:val="0"/>
        <w:spacing w:before="120" w:after="0" w:line="240" w:lineRule="auto"/>
        <w:jc w:val="both"/>
        <w:rPr>
          <w:rFonts w:ascii="Times New Roman" w:hAnsi="Times New Roman"/>
          <w:sz w:val="24"/>
          <w:szCs w:val="24"/>
          <w:lang w:eastAsia="ru-RU"/>
        </w:rPr>
      </w:pPr>
    </w:p>
    <w:p w14:paraId="28DE57CB" w14:textId="625BCB7A" w:rsidR="006C5A20" w:rsidRPr="0083170A" w:rsidRDefault="006C5A20" w:rsidP="006C5A20">
      <w:pPr>
        <w:suppressAutoHyphens w:val="0"/>
        <w:spacing w:before="120" w:after="0" w:line="240" w:lineRule="auto"/>
        <w:jc w:val="both"/>
        <w:rPr>
          <w:rFonts w:ascii="Times New Roman" w:hAnsi="Times New Roman"/>
          <w:sz w:val="24"/>
          <w:szCs w:val="24"/>
          <w:lang w:eastAsia="ru-RU"/>
        </w:rPr>
      </w:pPr>
      <w:r w:rsidRPr="006C5A20">
        <w:rPr>
          <w:rFonts w:ascii="Times New Roman" w:hAnsi="Times New Roman"/>
          <w:b/>
          <w:bCs/>
          <w:color w:val="000000"/>
          <w:sz w:val="24"/>
          <w:szCs w:val="24"/>
          <w:lang w:eastAsia="ru-RU"/>
        </w:rPr>
        <w:t xml:space="preserve">4. Перечень разрабатываемых документов и графических материалов: </w:t>
      </w:r>
      <w:r w:rsidRPr="0083170A">
        <w:rPr>
          <w:rFonts w:ascii="Times New Roman" w:hAnsi="Times New Roman"/>
          <w:sz w:val="24"/>
          <w:szCs w:val="24"/>
          <w:lang w:eastAsia="ru-RU"/>
        </w:rPr>
        <w:t xml:space="preserve">электронная версия магистерской диссертации, презентационный материал с основными результатами выпускной квалификационной работы магистра, </w:t>
      </w:r>
      <w:r w:rsidRPr="003E47C4">
        <w:rPr>
          <w:rFonts w:ascii="Times New Roman" w:hAnsi="Times New Roman"/>
          <w:sz w:val="24"/>
          <w:szCs w:val="24"/>
          <w:lang w:eastAsia="ru-RU"/>
        </w:rPr>
        <w:t xml:space="preserve">написанный </w:t>
      </w:r>
      <w:r w:rsidR="00BA6AF3" w:rsidRPr="003E47C4">
        <w:rPr>
          <w:rFonts w:ascii="Times New Roman" w:hAnsi="Times New Roman"/>
          <w:sz w:val="24"/>
          <w:szCs w:val="24"/>
          <w:lang w:eastAsia="ru-RU"/>
        </w:rPr>
        <w:t xml:space="preserve">исходный </w:t>
      </w:r>
      <w:r w:rsidRPr="003E47C4">
        <w:rPr>
          <w:rFonts w:ascii="Times New Roman" w:hAnsi="Times New Roman"/>
          <w:sz w:val="24"/>
          <w:szCs w:val="24"/>
          <w:lang w:eastAsia="ru-RU"/>
        </w:rPr>
        <w:t>код на языке</w:t>
      </w:r>
      <w:r w:rsidR="00BA6AF3" w:rsidRPr="003E47C4">
        <w:rPr>
          <w:rFonts w:ascii="Times New Roman" w:hAnsi="Times New Roman"/>
          <w:sz w:val="24"/>
          <w:szCs w:val="24"/>
          <w:lang w:eastAsia="ru-RU"/>
        </w:rPr>
        <w:t xml:space="preserve"> Python</w:t>
      </w:r>
      <w:r w:rsidRPr="0083170A">
        <w:rPr>
          <w:rFonts w:ascii="Times New Roman" w:hAnsi="Times New Roman"/>
          <w:sz w:val="24"/>
          <w:szCs w:val="24"/>
          <w:lang w:eastAsia="ru-RU"/>
        </w:rPr>
        <w:t>, результат работы тестовой системы, графический материал по исследованию предметной области</w:t>
      </w:r>
    </w:p>
    <w:p w14:paraId="74DABD84" w14:textId="77777777" w:rsidR="006C5A20" w:rsidRPr="006C5A20" w:rsidRDefault="006C5A20" w:rsidP="006C5A20">
      <w:pPr>
        <w:keepNext/>
        <w:suppressAutoHyphens w:val="0"/>
        <w:spacing w:before="120" w:after="120" w:line="240" w:lineRule="auto"/>
        <w:jc w:val="both"/>
        <w:rPr>
          <w:rFonts w:ascii="Times New Roman" w:hAnsi="Times New Roman"/>
          <w:sz w:val="24"/>
          <w:szCs w:val="24"/>
          <w:lang w:eastAsia="ru-RU"/>
        </w:rPr>
      </w:pPr>
      <w:r w:rsidRPr="006C5A20">
        <w:rPr>
          <w:rFonts w:ascii="Times New Roman" w:hAnsi="Times New Roman"/>
          <w:b/>
          <w:bCs/>
          <w:color w:val="000000"/>
          <w:sz w:val="24"/>
          <w:szCs w:val="24"/>
          <w:lang w:eastAsia="ru-RU"/>
        </w:rPr>
        <w:t>5. Руководитель выпускной квалификационной работы</w:t>
      </w:r>
    </w:p>
    <w:tbl>
      <w:tblPr>
        <w:tblStyle w:val="af1"/>
        <w:tblW w:w="0" w:type="auto"/>
        <w:tblLook w:val="04A0" w:firstRow="1" w:lastRow="0" w:firstColumn="1" w:lastColumn="0" w:noHBand="0" w:noVBand="1"/>
      </w:tblPr>
      <w:tblGrid>
        <w:gridCol w:w="2284"/>
        <w:gridCol w:w="2413"/>
        <w:gridCol w:w="3146"/>
        <w:gridCol w:w="1785"/>
      </w:tblGrid>
      <w:tr w:rsidR="006C5A20" w:rsidRPr="006C5A20" w14:paraId="30865810" w14:textId="77777777" w:rsidTr="00F67A79">
        <w:tc>
          <w:tcPr>
            <w:tcW w:w="2307" w:type="dxa"/>
            <w:hideMark/>
          </w:tcPr>
          <w:p w14:paraId="06A568B1" w14:textId="77777777" w:rsidR="006C5A20" w:rsidRPr="006C5A20" w:rsidRDefault="006C5A20" w:rsidP="006C5A20">
            <w:pPr>
              <w:keepNext/>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Функциональные обязанности</w:t>
            </w:r>
          </w:p>
        </w:tc>
        <w:tc>
          <w:tcPr>
            <w:tcW w:w="2479" w:type="dxa"/>
            <w:hideMark/>
          </w:tcPr>
          <w:p w14:paraId="12AE0BF8" w14:textId="77777777" w:rsidR="006C5A20" w:rsidRPr="006C5A20" w:rsidRDefault="006C5A20" w:rsidP="006C5A20">
            <w:pPr>
              <w:keepNext/>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Должность в Университете</w:t>
            </w:r>
          </w:p>
        </w:tc>
        <w:tc>
          <w:tcPr>
            <w:tcW w:w="3260" w:type="dxa"/>
            <w:hideMark/>
          </w:tcPr>
          <w:p w14:paraId="3A0DEF61" w14:textId="77777777" w:rsidR="006C5A20" w:rsidRPr="006C5A20" w:rsidRDefault="006C5A20" w:rsidP="006C5A20">
            <w:pPr>
              <w:keepNext/>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Фамилия, имя, отчество</w:t>
            </w:r>
          </w:p>
        </w:tc>
        <w:tc>
          <w:tcPr>
            <w:tcW w:w="1843" w:type="dxa"/>
            <w:hideMark/>
          </w:tcPr>
          <w:p w14:paraId="43A51E40" w14:textId="77777777" w:rsidR="006C5A20" w:rsidRPr="006C5A20" w:rsidRDefault="006C5A20" w:rsidP="006C5A20">
            <w:pPr>
              <w:keepNext/>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Подпись</w:t>
            </w:r>
          </w:p>
        </w:tc>
      </w:tr>
      <w:tr w:rsidR="006C5A20" w:rsidRPr="006C5A20" w14:paraId="2782DF15" w14:textId="77777777" w:rsidTr="00F67A79">
        <w:trPr>
          <w:trHeight w:val="859"/>
        </w:trPr>
        <w:tc>
          <w:tcPr>
            <w:tcW w:w="2307" w:type="dxa"/>
            <w:vAlign w:val="center"/>
            <w:hideMark/>
          </w:tcPr>
          <w:p w14:paraId="2CED3D59" w14:textId="77777777" w:rsidR="006C5A20" w:rsidRPr="006C5A20" w:rsidRDefault="006C5A20" w:rsidP="00F67A79">
            <w:pPr>
              <w:keepNext/>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Руководитель ВКР</w:t>
            </w:r>
          </w:p>
        </w:tc>
        <w:tc>
          <w:tcPr>
            <w:tcW w:w="2479" w:type="dxa"/>
            <w:vAlign w:val="center"/>
            <w:hideMark/>
          </w:tcPr>
          <w:p w14:paraId="24574983" w14:textId="77777777" w:rsidR="006C5A20" w:rsidRPr="006C5A20" w:rsidRDefault="006C5A20" w:rsidP="00F67A79">
            <w:pPr>
              <w:keepNext/>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доцент</w:t>
            </w:r>
          </w:p>
        </w:tc>
        <w:tc>
          <w:tcPr>
            <w:tcW w:w="3260" w:type="dxa"/>
            <w:vAlign w:val="center"/>
            <w:hideMark/>
          </w:tcPr>
          <w:p w14:paraId="43ABF9AF" w14:textId="77777777" w:rsidR="006C5A20" w:rsidRPr="006C5A20" w:rsidRDefault="006C5A20" w:rsidP="00F67A79">
            <w:pPr>
              <w:keepNext/>
              <w:suppressAutoHyphens w:val="0"/>
              <w:spacing w:after="0" w:line="240" w:lineRule="auto"/>
              <w:jc w:val="center"/>
              <w:rPr>
                <w:rFonts w:ascii="Times New Roman" w:hAnsi="Times New Roman"/>
                <w:sz w:val="24"/>
                <w:szCs w:val="24"/>
                <w:lang w:eastAsia="ru-RU"/>
              </w:rPr>
            </w:pPr>
            <w:r w:rsidRPr="006C5A20">
              <w:rPr>
                <w:rFonts w:ascii="Times New Roman" w:hAnsi="Times New Roman"/>
                <w:color w:val="000000"/>
                <w:sz w:val="24"/>
                <w:szCs w:val="24"/>
                <w:lang w:eastAsia="ru-RU"/>
              </w:rPr>
              <w:t>Уманский Станислав Александрович</w:t>
            </w:r>
          </w:p>
        </w:tc>
        <w:tc>
          <w:tcPr>
            <w:tcW w:w="1843" w:type="dxa"/>
            <w:vAlign w:val="center"/>
            <w:hideMark/>
          </w:tcPr>
          <w:p w14:paraId="37969946" w14:textId="3CD6AEB1" w:rsidR="006C5A20" w:rsidRPr="006C5A20" w:rsidRDefault="006C5A20" w:rsidP="00F67A79">
            <w:pPr>
              <w:keepNext/>
              <w:suppressAutoHyphens w:val="0"/>
              <w:spacing w:after="0" w:line="240" w:lineRule="auto"/>
              <w:jc w:val="center"/>
              <w:rPr>
                <w:rFonts w:ascii="Times New Roman" w:hAnsi="Times New Roman"/>
                <w:sz w:val="24"/>
                <w:szCs w:val="24"/>
                <w:lang w:eastAsia="ru-RU"/>
              </w:rPr>
            </w:pPr>
          </w:p>
        </w:tc>
      </w:tr>
    </w:tbl>
    <w:p w14:paraId="62B4FB7F" w14:textId="0D336AE5" w:rsidR="006C5A20" w:rsidRPr="006C5A20" w:rsidRDefault="006C5A20" w:rsidP="006C5A20">
      <w:pPr>
        <w:suppressAutoHyphens w:val="0"/>
        <w:spacing w:after="0" w:line="240" w:lineRule="auto"/>
        <w:jc w:val="both"/>
        <w:rPr>
          <w:rFonts w:ascii="Times New Roman" w:hAnsi="Times New Roman"/>
          <w:sz w:val="24"/>
          <w:szCs w:val="24"/>
          <w:lang w:eastAsia="ru-RU"/>
        </w:rPr>
      </w:pPr>
    </w:p>
    <w:p w14:paraId="5421334B" w14:textId="08987B6E" w:rsidR="006C5A20" w:rsidRPr="006C5A20" w:rsidRDefault="006C5A20" w:rsidP="006C5A20">
      <w:pPr>
        <w:suppressAutoHyphens w:val="0"/>
        <w:spacing w:after="0" w:line="240" w:lineRule="auto"/>
        <w:rPr>
          <w:rFonts w:ascii="Times New Roman" w:hAnsi="Times New Roman"/>
          <w:sz w:val="24"/>
          <w:szCs w:val="24"/>
          <w:lang w:eastAsia="ru-RU"/>
        </w:rPr>
      </w:pPr>
    </w:p>
    <w:tbl>
      <w:tblPr>
        <w:tblW w:w="0" w:type="auto"/>
        <w:tblCellSpacing w:w="0" w:type="dxa"/>
        <w:tblLook w:val="04A0" w:firstRow="1" w:lastRow="0" w:firstColumn="1" w:lastColumn="0" w:noHBand="0" w:noVBand="1"/>
      </w:tblPr>
      <w:tblGrid>
        <w:gridCol w:w="4731"/>
        <w:gridCol w:w="4907"/>
      </w:tblGrid>
      <w:tr w:rsidR="006C5A20" w:rsidRPr="006C5A20" w14:paraId="6CAB5D59" w14:textId="77777777" w:rsidTr="006C5A20">
        <w:trPr>
          <w:tblCellSpacing w:w="0" w:type="dxa"/>
        </w:trPr>
        <w:tc>
          <w:tcPr>
            <w:tcW w:w="4717" w:type="dxa"/>
            <w:tcBorders>
              <w:top w:val="nil"/>
              <w:left w:val="nil"/>
              <w:bottom w:val="nil"/>
              <w:right w:val="nil"/>
            </w:tcBorders>
            <w:vAlign w:val="center"/>
            <w:hideMark/>
          </w:tcPr>
          <w:p w14:paraId="18B99D43" w14:textId="77777777" w:rsidR="006C5A20" w:rsidRPr="006C5A20" w:rsidRDefault="006C5A20" w:rsidP="006C5A20">
            <w:pPr>
              <w:keepNext/>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Задание выдал</w:t>
            </w:r>
          </w:p>
        </w:tc>
        <w:tc>
          <w:tcPr>
            <w:tcW w:w="4921" w:type="dxa"/>
            <w:tcBorders>
              <w:top w:val="nil"/>
              <w:left w:val="nil"/>
              <w:bottom w:val="nil"/>
              <w:right w:val="nil"/>
            </w:tcBorders>
            <w:vAlign w:val="center"/>
            <w:hideMark/>
          </w:tcPr>
          <w:p w14:paraId="23D2E517" w14:textId="77777777" w:rsidR="006C5A20" w:rsidRPr="006C5A20" w:rsidRDefault="006C5A20" w:rsidP="006C5A20">
            <w:pPr>
              <w:keepNext/>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Задание принял к исполнению</w:t>
            </w:r>
          </w:p>
        </w:tc>
      </w:tr>
      <w:tr w:rsidR="006C5A20" w:rsidRPr="006C5A20" w14:paraId="7DDD7745" w14:textId="77777777" w:rsidTr="006C5A20">
        <w:trPr>
          <w:tblCellSpacing w:w="0" w:type="dxa"/>
        </w:trPr>
        <w:tc>
          <w:tcPr>
            <w:tcW w:w="4717" w:type="dxa"/>
            <w:tcBorders>
              <w:top w:val="nil"/>
              <w:left w:val="nil"/>
              <w:bottom w:val="nil"/>
              <w:right w:val="nil"/>
            </w:tcBorders>
            <w:vAlign w:val="center"/>
            <w:hideMark/>
          </w:tcPr>
          <w:p w14:paraId="05290FCE" w14:textId="77777777" w:rsidR="006C5A20" w:rsidRPr="006C5A20" w:rsidRDefault="006C5A20" w:rsidP="006C5A20">
            <w:pPr>
              <w:keepNext/>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Руководитель ВКР:_____________________</w:t>
            </w:r>
          </w:p>
        </w:tc>
        <w:tc>
          <w:tcPr>
            <w:tcW w:w="4921" w:type="dxa"/>
            <w:tcBorders>
              <w:top w:val="nil"/>
              <w:left w:val="nil"/>
              <w:bottom w:val="nil"/>
              <w:right w:val="nil"/>
            </w:tcBorders>
            <w:vAlign w:val="center"/>
            <w:hideMark/>
          </w:tcPr>
          <w:p w14:paraId="134FF7AE" w14:textId="77777777" w:rsidR="006C5A20" w:rsidRPr="006C5A20" w:rsidRDefault="006C5A20" w:rsidP="006C5A20">
            <w:pPr>
              <w:keepNext/>
              <w:suppressAutoHyphens w:val="0"/>
              <w:spacing w:after="0" w:line="240" w:lineRule="auto"/>
              <w:rPr>
                <w:rFonts w:ascii="Times New Roman" w:hAnsi="Times New Roman"/>
                <w:sz w:val="24"/>
                <w:szCs w:val="24"/>
                <w:lang w:eastAsia="ru-RU"/>
              </w:rPr>
            </w:pPr>
            <w:r w:rsidRPr="006C5A20">
              <w:rPr>
                <w:rFonts w:ascii="Times New Roman" w:hAnsi="Times New Roman"/>
                <w:color w:val="000000"/>
                <w:sz w:val="24"/>
                <w:szCs w:val="24"/>
                <w:lang w:eastAsia="ru-RU"/>
              </w:rPr>
              <w:t>Обучающийся:__________________________</w:t>
            </w:r>
          </w:p>
        </w:tc>
      </w:tr>
      <w:tr w:rsidR="006C5A20" w:rsidRPr="006C5A20" w14:paraId="327597BA" w14:textId="77777777" w:rsidTr="006C5A20">
        <w:trPr>
          <w:tblCellSpacing w:w="0" w:type="dxa"/>
        </w:trPr>
        <w:tc>
          <w:tcPr>
            <w:tcW w:w="4717" w:type="dxa"/>
            <w:tcBorders>
              <w:top w:val="nil"/>
              <w:left w:val="nil"/>
              <w:bottom w:val="nil"/>
              <w:right w:val="nil"/>
            </w:tcBorders>
            <w:vAlign w:val="center"/>
            <w:hideMark/>
          </w:tcPr>
          <w:p w14:paraId="34358096" w14:textId="77777777" w:rsidR="006C5A20" w:rsidRPr="006C5A20" w:rsidRDefault="006C5A20" w:rsidP="006C5A20">
            <w:pPr>
              <w:keepNext/>
              <w:suppressAutoHyphens w:val="0"/>
              <w:spacing w:after="0" w:line="240" w:lineRule="auto"/>
              <w:jc w:val="center"/>
              <w:rPr>
                <w:rFonts w:ascii="Times New Roman" w:hAnsi="Times New Roman"/>
                <w:sz w:val="24"/>
                <w:szCs w:val="24"/>
                <w:lang w:eastAsia="ru-RU"/>
              </w:rPr>
            </w:pPr>
            <w:r w:rsidRPr="006C5A20">
              <w:rPr>
                <w:rFonts w:ascii="Times New Roman" w:hAnsi="Times New Roman"/>
                <w:i/>
                <w:iCs/>
                <w:color w:val="000000"/>
                <w:sz w:val="16"/>
                <w:szCs w:val="16"/>
                <w:lang w:eastAsia="ru-RU"/>
              </w:rPr>
              <w:t>                                            подпис</w:t>
            </w:r>
            <w:r w:rsidRPr="006C5A20">
              <w:rPr>
                <w:rFonts w:ascii="Times New Roman" w:hAnsi="Times New Roman"/>
                <w:color w:val="000000"/>
                <w:sz w:val="16"/>
                <w:szCs w:val="16"/>
                <w:lang w:eastAsia="ru-RU"/>
              </w:rPr>
              <w:t>ь</w:t>
            </w:r>
          </w:p>
        </w:tc>
        <w:tc>
          <w:tcPr>
            <w:tcW w:w="4921" w:type="dxa"/>
            <w:tcBorders>
              <w:top w:val="nil"/>
              <w:left w:val="nil"/>
              <w:bottom w:val="nil"/>
              <w:right w:val="nil"/>
            </w:tcBorders>
            <w:vAlign w:val="center"/>
            <w:hideMark/>
          </w:tcPr>
          <w:p w14:paraId="0392D157" w14:textId="77777777" w:rsidR="006C5A20" w:rsidRPr="006C5A20" w:rsidRDefault="006C5A20" w:rsidP="006C5A20">
            <w:pPr>
              <w:keepNext/>
              <w:suppressAutoHyphens w:val="0"/>
              <w:spacing w:after="0" w:line="240" w:lineRule="auto"/>
              <w:jc w:val="center"/>
              <w:rPr>
                <w:rFonts w:ascii="Times New Roman" w:hAnsi="Times New Roman"/>
                <w:sz w:val="24"/>
                <w:szCs w:val="24"/>
                <w:lang w:eastAsia="ru-RU"/>
              </w:rPr>
            </w:pPr>
            <w:r w:rsidRPr="006C5A20">
              <w:rPr>
                <w:rFonts w:ascii="Times New Roman" w:hAnsi="Times New Roman"/>
                <w:i/>
                <w:iCs/>
                <w:color w:val="000000"/>
                <w:sz w:val="16"/>
                <w:szCs w:val="16"/>
                <w:lang w:eastAsia="ru-RU"/>
              </w:rPr>
              <w:t>                                    подпис</w:t>
            </w:r>
            <w:r w:rsidRPr="006C5A20">
              <w:rPr>
                <w:rFonts w:ascii="Times New Roman" w:hAnsi="Times New Roman"/>
                <w:color w:val="000000"/>
                <w:sz w:val="16"/>
                <w:szCs w:val="16"/>
                <w:lang w:eastAsia="ru-RU"/>
              </w:rPr>
              <w:t>ь</w:t>
            </w:r>
          </w:p>
        </w:tc>
      </w:tr>
      <w:tr w:rsidR="006C5A20" w:rsidRPr="006C5A20" w14:paraId="42A03455" w14:textId="77777777" w:rsidTr="006C5A20">
        <w:trPr>
          <w:tblCellSpacing w:w="0" w:type="dxa"/>
        </w:trPr>
        <w:tc>
          <w:tcPr>
            <w:tcW w:w="4717" w:type="dxa"/>
            <w:tcBorders>
              <w:top w:val="nil"/>
              <w:left w:val="nil"/>
              <w:bottom w:val="nil"/>
              <w:right w:val="nil"/>
            </w:tcBorders>
            <w:vAlign w:val="center"/>
            <w:hideMark/>
          </w:tcPr>
          <w:p w14:paraId="644A78FC" w14:textId="566CC782" w:rsidR="006C5A20" w:rsidRPr="006C5A20" w:rsidRDefault="00E60432" w:rsidP="006C5A20">
            <w:pPr>
              <w:keepNext/>
              <w:suppressAutoHyphens w:val="0"/>
              <w:spacing w:after="0" w:line="240" w:lineRule="auto"/>
              <w:rPr>
                <w:rFonts w:ascii="Times New Roman" w:hAnsi="Times New Roman"/>
                <w:sz w:val="24"/>
                <w:szCs w:val="24"/>
                <w:lang w:eastAsia="ru-RU"/>
              </w:rPr>
            </w:pPr>
            <w:r>
              <w:rPr>
                <w:rFonts w:ascii="Times New Roman" w:hAnsi="Times New Roman"/>
                <w:color w:val="000000"/>
                <w:sz w:val="24"/>
                <w:szCs w:val="24"/>
                <w:lang w:eastAsia="ru-RU"/>
              </w:rPr>
              <w:t>27</w:t>
            </w:r>
            <w:r w:rsidR="006C5A20" w:rsidRPr="006C5A20">
              <w:rPr>
                <w:rFonts w:ascii="Times New Roman" w:hAnsi="Times New Roman"/>
                <w:color w:val="000000"/>
                <w:sz w:val="24"/>
                <w:szCs w:val="24"/>
                <w:lang w:eastAsia="ru-RU"/>
              </w:rPr>
              <w:t xml:space="preserve">  </w:t>
            </w:r>
            <w:r>
              <w:rPr>
                <w:rFonts w:ascii="Times New Roman" w:hAnsi="Times New Roman"/>
                <w:color w:val="000000"/>
                <w:sz w:val="24"/>
                <w:szCs w:val="24"/>
                <w:lang w:eastAsia="ru-RU"/>
              </w:rPr>
              <w:t>февраля</w:t>
            </w:r>
            <w:r w:rsidR="006C5A20" w:rsidRPr="006C5A20">
              <w:rPr>
                <w:rFonts w:ascii="Times New Roman" w:hAnsi="Times New Roman"/>
                <w:color w:val="000000"/>
                <w:sz w:val="24"/>
                <w:szCs w:val="24"/>
                <w:lang w:eastAsia="ru-RU"/>
              </w:rPr>
              <w:t>   202</w:t>
            </w:r>
            <w:r w:rsidR="00E93A33">
              <w:rPr>
                <w:rFonts w:ascii="Times New Roman" w:hAnsi="Times New Roman"/>
                <w:color w:val="000000"/>
                <w:sz w:val="24"/>
                <w:szCs w:val="24"/>
                <w:lang w:eastAsia="ru-RU"/>
              </w:rPr>
              <w:t>6</w:t>
            </w:r>
            <w:r w:rsidR="006C5A20" w:rsidRPr="006C5A20">
              <w:rPr>
                <w:rFonts w:ascii="Times New Roman" w:hAnsi="Times New Roman"/>
                <w:color w:val="000000"/>
                <w:sz w:val="24"/>
                <w:szCs w:val="24"/>
                <w:lang w:eastAsia="ru-RU"/>
              </w:rPr>
              <w:t>  г.</w:t>
            </w:r>
          </w:p>
        </w:tc>
        <w:tc>
          <w:tcPr>
            <w:tcW w:w="4921" w:type="dxa"/>
            <w:tcBorders>
              <w:top w:val="nil"/>
              <w:left w:val="nil"/>
              <w:bottom w:val="nil"/>
              <w:right w:val="nil"/>
            </w:tcBorders>
            <w:vAlign w:val="center"/>
            <w:hideMark/>
          </w:tcPr>
          <w:p w14:paraId="18104127" w14:textId="56445E44" w:rsidR="006C5A20" w:rsidRPr="006C5A20" w:rsidRDefault="00E60432" w:rsidP="006C5A20">
            <w:pPr>
              <w:keepNext/>
              <w:suppressAutoHyphens w:val="0"/>
              <w:spacing w:after="0" w:line="240" w:lineRule="auto"/>
              <w:rPr>
                <w:rFonts w:ascii="Times New Roman" w:hAnsi="Times New Roman"/>
                <w:sz w:val="24"/>
                <w:szCs w:val="24"/>
                <w:lang w:eastAsia="ru-RU"/>
              </w:rPr>
            </w:pPr>
            <w:r>
              <w:rPr>
                <w:rFonts w:ascii="Times New Roman" w:hAnsi="Times New Roman"/>
                <w:color w:val="000000"/>
                <w:sz w:val="24"/>
                <w:szCs w:val="24"/>
                <w:lang w:eastAsia="ru-RU"/>
              </w:rPr>
              <w:t>27</w:t>
            </w:r>
            <w:r w:rsidR="006C5A20" w:rsidRPr="006C5A20">
              <w:rPr>
                <w:rFonts w:ascii="Times New Roman" w:hAnsi="Times New Roman"/>
                <w:color w:val="000000"/>
                <w:sz w:val="24"/>
                <w:szCs w:val="24"/>
                <w:lang w:eastAsia="ru-RU"/>
              </w:rPr>
              <w:t xml:space="preserve">  </w:t>
            </w:r>
            <w:r>
              <w:rPr>
                <w:rFonts w:ascii="Times New Roman" w:hAnsi="Times New Roman"/>
                <w:color w:val="000000"/>
                <w:sz w:val="24"/>
                <w:szCs w:val="24"/>
                <w:lang w:eastAsia="ru-RU"/>
              </w:rPr>
              <w:t>февраля</w:t>
            </w:r>
            <w:r w:rsidR="006C5A20" w:rsidRPr="006C5A20">
              <w:rPr>
                <w:rFonts w:ascii="Times New Roman" w:hAnsi="Times New Roman"/>
                <w:color w:val="000000"/>
                <w:sz w:val="24"/>
                <w:szCs w:val="24"/>
                <w:lang w:eastAsia="ru-RU"/>
              </w:rPr>
              <w:t>   202</w:t>
            </w:r>
            <w:r w:rsidR="00E93A33">
              <w:rPr>
                <w:rFonts w:ascii="Times New Roman" w:hAnsi="Times New Roman"/>
                <w:color w:val="000000"/>
                <w:sz w:val="24"/>
                <w:szCs w:val="24"/>
                <w:lang w:eastAsia="ru-RU"/>
              </w:rPr>
              <w:t>6</w:t>
            </w:r>
            <w:r w:rsidR="006C5A20" w:rsidRPr="006C5A20">
              <w:rPr>
                <w:rFonts w:ascii="Times New Roman" w:hAnsi="Times New Roman"/>
                <w:color w:val="000000"/>
                <w:sz w:val="24"/>
                <w:szCs w:val="24"/>
                <w:lang w:eastAsia="ru-RU"/>
              </w:rPr>
              <w:t>  г.</w:t>
            </w:r>
          </w:p>
        </w:tc>
      </w:tr>
    </w:tbl>
    <w:p w14:paraId="17047F71" w14:textId="77777777" w:rsidR="006C5A20" w:rsidRPr="006C5A20" w:rsidRDefault="006C5A20" w:rsidP="006C5A20">
      <w:pPr>
        <w:suppressAutoHyphens w:val="0"/>
        <w:spacing w:after="0" w:line="240" w:lineRule="auto"/>
        <w:ind w:firstLine="142"/>
        <w:rPr>
          <w:rFonts w:ascii="Times New Roman" w:hAnsi="Times New Roman"/>
          <w:sz w:val="24"/>
          <w:szCs w:val="24"/>
          <w:lang w:eastAsia="ru-RU"/>
        </w:rPr>
      </w:pPr>
      <w:r w:rsidRPr="006C5A20">
        <w:rPr>
          <w:rFonts w:ascii="Times New Roman" w:hAnsi="Times New Roman"/>
          <w:sz w:val="24"/>
          <w:szCs w:val="24"/>
          <w:lang w:eastAsia="ru-RU"/>
        </w:rPr>
        <w:t> </w:t>
      </w:r>
    </w:p>
    <w:p w14:paraId="6A5657AC" w14:textId="5490FE2B" w:rsidR="00F24AEC" w:rsidRDefault="00F24AEC" w:rsidP="008A68D3">
      <w:pPr>
        <w:pStyle w:val="1"/>
        <w:numPr>
          <w:ilvl w:val="0"/>
          <w:numId w:val="0"/>
        </w:numPr>
        <w:ind w:left="709"/>
      </w:pPr>
      <w:bookmarkStart w:id="4" w:name="_Toc223945495"/>
      <w:r>
        <w:lastRenderedPageBreak/>
        <w:t>АННОТАЦИЯ</w:t>
      </w:r>
      <w:bookmarkEnd w:id="4"/>
    </w:p>
    <w:p w14:paraId="7A5CE2A7" w14:textId="587020A5" w:rsidR="00F24AEC" w:rsidRDefault="00F24AEC" w:rsidP="00F24AEC">
      <w:pPr>
        <w:rPr>
          <w:lang w:eastAsia="en-US"/>
        </w:rPr>
      </w:pPr>
    </w:p>
    <w:p w14:paraId="60A13D12" w14:textId="77777777" w:rsidR="00F24AEC" w:rsidRPr="00F24AEC" w:rsidRDefault="00F24AEC" w:rsidP="00F24AEC">
      <w:pPr>
        <w:rPr>
          <w:lang w:eastAsia="en-US"/>
        </w:rPr>
      </w:pPr>
    </w:p>
    <w:p w14:paraId="4C1FD6E5" w14:textId="7C83E0DC" w:rsidR="00F24AEC" w:rsidRDefault="00F24AEC">
      <w:pPr>
        <w:suppressAutoHyphens w:val="0"/>
        <w:spacing w:after="160" w:line="259" w:lineRule="auto"/>
        <w:rPr>
          <w:rFonts w:ascii="Times New Roman" w:hAnsi="Times New Roman"/>
          <w:b/>
          <w:bCs/>
          <w:sz w:val="32"/>
          <w:szCs w:val="32"/>
        </w:rPr>
      </w:pPr>
      <w:r>
        <w:rPr>
          <w:rFonts w:ascii="Times New Roman" w:hAnsi="Times New Roman"/>
          <w:b/>
          <w:bCs/>
          <w:sz w:val="32"/>
          <w:szCs w:val="32"/>
        </w:rPr>
        <w:br w:type="page"/>
      </w:r>
    </w:p>
    <w:p w14:paraId="73FEA809" w14:textId="4EEF4466" w:rsidR="00C37021" w:rsidRPr="00456E3A" w:rsidRDefault="00C37021" w:rsidP="00C37021">
      <w:pPr>
        <w:jc w:val="center"/>
        <w:rPr>
          <w:rFonts w:ascii="Times New Roman" w:hAnsi="Times New Roman"/>
          <w:b/>
          <w:bCs/>
          <w:sz w:val="32"/>
          <w:szCs w:val="32"/>
        </w:rPr>
      </w:pPr>
      <w:r w:rsidRPr="00456E3A">
        <w:rPr>
          <w:rFonts w:ascii="Times New Roman" w:hAnsi="Times New Roman"/>
          <w:b/>
          <w:bCs/>
          <w:sz w:val="32"/>
          <w:szCs w:val="32"/>
        </w:rPr>
        <w:lastRenderedPageBreak/>
        <w:t>СОДЕРЖАНИЕ</w:t>
      </w:r>
    </w:p>
    <w:p w14:paraId="052D499B" w14:textId="10646165" w:rsidR="00047B22" w:rsidRDefault="007B12BC">
      <w:pPr>
        <w:pStyle w:val="12"/>
        <w:rPr>
          <w:rFonts w:asciiTheme="minorHAnsi" w:eastAsiaTheme="minorEastAsia" w:hAnsiTheme="minorHAnsi" w:cstheme="minorBidi"/>
          <w:noProof/>
          <w:color w:val="auto"/>
          <w:sz w:val="22"/>
          <w:lang w:eastAsia="ru-RU"/>
        </w:rPr>
      </w:pPr>
      <w:r>
        <w:fldChar w:fldCharType="begin"/>
      </w:r>
      <w:r>
        <w:instrText xml:space="preserve"> TOC \h \z \t "ЗАГ1;1;ЗАГ2;2;ЗАГ3+;3" </w:instrText>
      </w:r>
      <w:r>
        <w:fldChar w:fldCharType="separate"/>
      </w:r>
      <w:hyperlink w:anchor="_Toc223945495" w:history="1"/>
      <w:hyperlink w:anchor="_Toc223945496" w:history="1">
        <w:r w:rsidR="00047B22" w:rsidRPr="00A708B6">
          <w:rPr>
            <w:rStyle w:val="a3"/>
            <w:noProof/>
          </w:rPr>
          <w:t>СПИСОК ИСПОЛЬЗУЕМЫХ СОКРАЩЕНИЙ</w:t>
        </w:r>
        <w:r w:rsidR="00047B22">
          <w:rPr>
            <w:noProof/>
            <w:webHidden/>
          </w:rPr>
          <w:tab/>
        </w:r>
        <w:r w:rsidR="00047B22">
          <w:rPr>
            <w:noProof/>
            <w:webHidden/>
          </w:rPr>
          <w:fldChar w:fldCharType="begin"/>
        </w:r>
        <w:r w:rsidR="00047B22">
          <w:rPr>
            <w:noProof/>
            <w:webHidden/>
          </w:rPr>
          <w:instrText xml:space="preserve"> PAGEREF _Toc223945496 \h </w:instrText>
        </w:r>
        <w:r w:rsidR="00047B22">
          <w:rPr>
            <w:noProof/>
            <w:webHidden/>
          </w:rPr>
        </w:r>
        <w:r w:rsidR="00047B22">
          <w:rPr>
            <w:noProof/>
            <w:webHidden/>
          </w:rPr>
          <w:fldChar w:fldCharType="separate"/>
        </w:r>
        <w:r w:rsidR="00BD103C">
          <w:rPr>
            <w:noProof/>
            <w:webHidden/>
          </w:rPr>
          <w:t>5</w:t>
        </w:r>
        <w:r w:rsidR="00047B22">
          <w:rPr>
            <w:noProof/>
            <w:webHidden/>
          </w:rPr>
          <w:fldChar w:fldCharType="end"/>
        </w:r>
      </w:hyperlink>
    </w:p>
    <w:p w14:paraId="356D7D93" w14:textId="748BD25F" w:rsidR="00047B22" w:rsidRDefault="00901258">
      <w:pPr>
        <w:pStyle w:val="12"/>
        <w:rPr>
          <w:rFonts w:asciiTheme="minorHAnsi" w:eastAsiaTheme="minorEastAsia" w:hAnsiTheme="minorHAnsi" w:cstheme="minorBidi"/>
          <w:noProof/>
          <w:color w:val="auto"/>
          <w:sz w:val="22"/>
          <w:lang w:eastAsia="ru-RU"/>
        </w:rPr>
      </w:pPr>
      <w:hyperlink w:anchor="_Toc223945497" w:history="1">
        <w:r w:rsidR="00047B22" w:rsidRPr="00A708B6">
          <w:rPr>
            <w:rStyle w:val="a3"/>
            <w:noProof/>
          </w:rPr>
          <w:t>ВВЕДЕНИЕ</w:t>
        </w:r>
        <w:r w:rsidR="00047B22">
          <w:rPr>
            <w:noProof/>
            <w:webHidden/>
          </w:rPr>
          <w:tab/>
        </w:r>
        <w:r w:rsidR="00047B22">
          <w:rPr>
            <w:noProof/>
            <w:webHidden/>
          </w:rPr>
          <w:fldChar w:fldCharType="begin"/>
        </w:r>
        <w:r w:rsidR="00047B22">
          <w:rPr>
            <w:noProof/>
            <w:webHidden/>
          </w:rPr>
          <w:instrText xml:space="preserve"> PAGEREF _Toc223945497 \h </w:instrText>
        </w:r>
        <w:r w:rsidR="00047B22">
          <w:rPr>
            <w:noProof/>
            <w:webHidden/>
          </w:rPr>
        </w:r>
        <w:r w:rsidR="00047B22">
          <w:rPr>
            <w:noProof/>
            <w:webHidden/>
          </w:rPr>
          <w:fldChar w:fldCharType="separate"/>
        </w:r>
        <w:r w:rsidR="00BD103C">
          <w:rPr>
            <w:noProof/>
            <w:webHidden/>
          </w:rPr>
          <w:t>6</w:t>
        </w:r>
        <w:r w:rsidR="00047B22">
          <w:rPr>
            <w:noProof/>
            <w:webHidden/>
          </w:rPr>
          <w:fldChar w:fldCharType="end"/>
        </w:r>
      </w:hyperlink>
    </w:p>
    <w:p w14:paraId="44774812" w14:textId="6A117D6D" w:rsidR="00047B22" w:rsidRDefault="00901258">
      <w:pPr>
        <w:pStyle w:val="12"/>
        <w:tabs>
          <w:tab w:val="left" w:pos="660"/>
        </w:tabs>
        <w:rPr>
          <w:rFonts w:asciiTheme="minorHAnsi" w:eastAsiaTheme="minorEastAsia" w:hAnsiTheme="minorHAnsi" w:cstheme="minorBidi"/>
          <w:noProof/>
          <w:color w:val="auto"/>
          <w:sz w:val="22"/>
          <w:lang w:eastAsia="ru-RU"/>
        </w:rPr>
      </w:pPr>
      <w:hyperlink w:anchor="_Toc223945498" w:history="1">
        <w:r w:rsidR="00047B22" w:rsidRPr="00A708B6">
          <w:rPr>
            <w:rStyle w:val="a3"/>
            <w:noProof/>
          </w:rPr>
          <w:t>1</w:t>
        </w:r>
        <w:r w:rsidR="00047B22">
          <w:rPr>
            <w:rFonts w:asciiTheme="minorHAnsi" w:eastAsiaTheme="minorEastAsia" w:hAnsiTheme="minorHAnsi" w:cstheme="minorBidi"/>
            <w:noProof/>
            <w:color w:val="auto"/>
            <w:sz w:val="22"/>
            <w:lang w:eastAsia="ru-RU"/>
          </w:rPr>
          <w:tab/>
        </w:r>
        <w:r w:rsidR="00047B22" w:rsidRPr="00A708B6">
          <w:rPr>
            <w:rStyle w:val="a3"/>
            <w:noProof/>
          </w:rPr>
          <w:t>АНАЛИТИЧЕСКИЙ РАЗДЕЛ</w:t>
        </w:r>
        <w:r w:rsidR="00047B22">
          <w:rPr>
            <w:noProof/>
            <w:webHidden/>
          </w:rPr>
          <w:tab/>
        </w:r>
        <w:r w:rsidR="00047B22">
          <w:rPr>
            <w:noProof/>
            <w:webHidden/>
          </w:rPr>
          <w:fldChar w:fldCharType="begin"/>
        </w:r>
        <w:r w:rsidR="00047B22">
          <w:rPr>
            <w:noProof/>
            <w:webHidden/>
          </w:rPr>
          <w:instrText xml:space="preserve"> PAGEREF _Toc223945498 \h </w:instrText>
        </w:r>
        <w:r w:rsidR="00047B22">
          <w:rPr>
            <w:noProof/>
            <w:webHidden/>
          </w:rPr>
        </w:r>
        <w:r w:rsidR="00047B22">
          <w:rPr>
            <w:noProof/>
            <w:webHidden/>
          </w:rPr>
          <w:fldChar w:fldCharType="separate"/>
        </w:r>
        <w:r w:rsidR="00BD103C">
          <w:rPr>
            <w:noProof/>
            <w:webHidden/>
          </w:rPr>
          <w:t>7</w:t>
        </w:r>
        <w:r w:rsidR="00047B22">
          <w:rPr>
            <w:noProof/>
            <w:webHidden/>
          </w:rPr>
          <w:fldChar w:fldCharType="end"/>
        </w:r>
      </w:hyperlink>
    </w:p>
    <w:p w14:paraId="2F14A1F2" w14:textId="4372B046" w:rsidR="00047B22" w:rsidRDefault="00901258">
      <w:pPr>
        <w:pStyle w:val="21"/>
        <w:tabs>
          <w:tab w:val="left" w:pos="660"/>
          <w:tab w:val="right" w:leader="dot" w:pos="9628"/>
        </w:tabs>
        <w:rPr>
          <w:rFonts w:asciiTheme="minorHAnsi" w:eastAsiaTheme="minorEastAsia" w:hAnsiTheme="minorHAnsi" w:cstheme="minorBidi"/>
          <w:noProof/>
          <w:sz w:val="22"/>
          <w:lang w:eastAsia="ru-RU"/>
        </w:rPr>
      </w:pPr>
      <w:hyperlink w:anchor="_Toc223945499" w:history="1">
        <w:r w:rsidR="00047B22" w:rsidRPr="00A708B6">
          <w:rPr>
            <w:rStyle w:val="a3"/>
            <w:noProof/>
          </w:rPr>
          <w:t>1.1</w:t>
        </w:r>
        <w:r w:rsidR="00047B22">
          <w:rPr>
            <w:rFonts w:asciiTheme="minorHAnsi" w:eastAsiaTheme="minorEastAsia" w:hAnsiTheme="minorHAnsi" w:cstheme="minorBidi"/>
            <w:noProof/>
            <w:sz w:val="22"/>
            <w:lang w:eastAsia="ru-RU"/>
          </w:rPr>
          <w:tab/>
        </w:r>
        <w:r w:rsidR="00047B22" w:rsidRPr="00A708B6">
          <w:rPr>
            <w:rStyle w:val="a3"/>
            <w:noProof/>
          </w:rPr>
          <w:t>Описание предметной области</w:t>
        </w:r>
        <w:r w:rsidR="00047B22">
          <w:rPr>
            <w:noProof/>
            <w:webHidden/>
          </w:rPr>
          <w:tab/>
        </w:r>
        <w:r w:rsidR="00047B22">
          <w:rPr>
            <w:noProof/>
            <w:webHidden/>
          </w:rPr>
          <w:fldChar w:fldCharType="begin"/>
        </w:r>
        <w:r w:rsidR="00047B22">
          <w:rPr>
            <w:noProof/>
            <w:webHidden/>
          </w:rPr>
          <w:instrText xml:space="preserve"> PAGEREF _Toc223945499 \h </w:instrText>
        </w:r>
        <w:r w:rsidR="00047B22">
          <w:rPr>
            <w:noProof/>
            <w:webHidden/>
          </w:rPr>
        </w:r>
        <w:r w:rsidR="00047B22">
          <w:rPr>
            <w:noProof/>
            <w:webHidden/>
          </w:rPr>
          <w:fldChar w:fldCharType="separate"/>
        </w:r>
        <w:r w:rsidR="00BD103C">
          <w:rPr>
            <w:noProof/>
            <w:webHidden/>
          </w:rPr>
          <w:t>7</w:t>
        </w:r>
        <w:r w:rsidR="00047B22">
          <w:rPr>
            <w:noProof/>
            <w:webHidden/>
          </w:rPr>
          <w:fldChar w:fldCharType="end"/>
        </w:r>
      </w:hyperlink>
    </w:p>
    <w:p w14:paraId="45959EB9" w14:textId="5B04CD66" w:rsidR="00047B22" w:rsidRDefault="00901258">
      <w:pPr>
        <w:pStyle w:val="21"/>
        <w:tabs>
          <w:tab w:val="left" w:pos="660"/>
          <w:tab w:val="right" w:leader="dot" w:pos="9628"/>
        </w:tabs>
        <w:rPr>
          <w:rFonts w:asciiTheme="minorHAnsi" w:eastAsiaTheme="minorEastAsia" w:hAnsiTheme="minorHAnsi" w:cstheme="minorBidi"/>
          <w:noProof/>
          <w:sz w:val="22"/>
          <w:lang w:eastAsia="ru-RU"/>
        </w:rPr>
      </w:pPr>
      <w:hyperlink w:anchor="_Toc223945500" w:history="1">
        <w:r w:rsidR="00047B22" w:rsidRPr="00A708B6">
          <w:rPr>
            <w:rStyle w:val="a3"/>
            <w:noProof/>
          </w:rPr>
          <w:t>1.2</w:t>
        </w:r>
        <w:r w:rsidR="00047B22">
          <w:rPr>
            <w:rFonts w:asciiTheme="minorHAnsi" w:eastAsiaTheme="minorEastAsia" w:hAnsiTheme="minorHAnsi" w:cstheme="minorBidi"/>
            <w:noProof/>
            <w:sz w:val="22"/>
            <w:lang w:eastAsia="ru-RU"/>
          </w:rPr>
          <w:tab/>
        </w:r>
        <w:r w:rsidR="00047B22" w:rsidRPr="00A708B6">
          <w:rPr>
            <w:rStyle w:val="a3"/>
            <w:noProof/>
          </w:rPr>
          <w:t>Описание принципов хранения</w:t>
        </w:r>
        <w:r w:rsidR="00047B22">
          <w:rPr>
            <w:noProof/>
            <w:webHidden/>
          </w:rPr>
          <w:tab/>
        </w:r>
        <w:r w:rsidR="00047B22">
          <w:rPr>
            <w:noProof/>
            <w:webHidden/>
          </w:rPr>
          <w:fldChar w:fldCharType="begin"/>
        </w:r>
        <w:r w:rsidR="00047B22">
          <w:rPr>
            <w:noProof/>
            <w:webHidden/>
          </w:rPr>
          <w:instrText xml:space="preserve"> PAGEREF _Toc223945500 \h </w:instrText>
        </w:r>
        <w:r w:rsidR="00047B22">
          <w:rPr>
            <w:noProof/>
            <w:webHidden/>
          </w:rPr>
        </w:r>
        <w:r w:rsidR="00047B22">
          <w:rPr>
            <w:noProof/>
            <w:webHidden/>
          </w:rPr>
          <w:fldChar w:fldCharType="separate"/>
        </w:r>
        <w:r w:rsidR="00BD103C">
          <w:rPr>
            <w:noProof/>
            <w:webHidden/>
          </w:rPr>
          <w:t>10</w:t>
        </w:r>
        <w:r w:rsidR="00047B22">
          <w:rPr>
            <w:noProof/>
            <w:webHidden/>
          </w:rPr>
          <w:fldChar w:fldCharType="end"/>
        </w:r>
      </w:hyperlink>
    </w:p>
    <w:p w14:paraId="17F708EF" w14:textId="1ABBE1E3" w:rsidR="00047B22" w:rsidRDefault="00901258">
      <w:pPr>
        <w:pStyle w:val="33"/>
        <w:tabs>
          <w:tab w:val="left" w:pos="880"/>
          <w:tab w:val="right" w:leader="dot" w:pos="9628"/>
        </w:tabs>
        <w:rPr>
          <w:rFonts w:asciiTheme="minorHAnsi" w:eastAsiaTheme="minorEastAsia" w:hAnsiTheme="minorHAnsi" w:cstheme="minorBidi"/>
          <w:noProof/>
          <w:sz w:val="22"/>
          <w:lang w:eastAsia="ru-RU"/>
        </w:rPr>
      </w:pPr>
      <w:hyperlink w:anchor="_Toc223945501" w:history="1">
        <w:r w:rsidR="00047B22" w:rsidRPr="00A708B6">
          <w:rPr>
            <w:rStyle w:val="a3"/>
            <w:noProof/>
          </w:rPr>
          <w:t>1.2.1</w:t>
        </w:r>
        <w:r w:rsidR="00047B22">
          <w:rPr>
            <w:rFonts w:asciiTheme="minorHAnsi" w:eastAsiaTheme="minorEastAsia" w:hAnsiTheme="minorHAnsi" w:cstheme="minorBidi"/>
            <w:noProof/>
            <w:sz w:val="22"/>
            <w:lang w:eastAsia="ru-RU"/>
          </w:rPr>
          <w:tab/>
        </w:r>
        <w:r w:rsidR="00047B22" w:rsidRPr="00A708B6">
          <w:rPr>
            <w:rStyle w:val="a3"/>
            <w:noProof/>
          </w:rPr>
          <w:t>Типы хранилищ данных</w:t>
        </w:r>
        <w:r w:rsidR="00047B22">
          <w:rPr>
            <w:noProof/>
            <w:webHidden/>
          </w:rPr>
          <w:tab/>
        </w:r>
        <w:r w:rsidR="00047B22">
          <w:rPr>
            <w:noProof/>
            <w:webHidden/>
          </w:rPr>
          <w:fldChar w:fldCharType="begin"/>
        </w:r>
        <w:r w:rsidR="00047B22">
          <w:rPr>
            <w:noProof/>
            <w:webHidden/>
          </w:rPr>
          <w:instrText xml:space="preserve"> PAGEREF _Toc223945501 \h </w:instrText>
        </w:r>
        <w:r w:rsidR="00047B22">
          <w:rPr>
            <w:noProof/>
            <w:webHidden/>
          </w:rPr>
        </w:r>
        <w:r w:rsidR="00047B22">
          <w:rPr>
            <w:noProof/>
            <w:webHidden/>
          </w:rPr>
          <w:fldChar w:fldCharType="separate"/>
        </w:r>
        <w:r w:rsidR="00BD103C">
          <w:rPr>
            <w:noProof/>
            <w:webHidden/>
          </w:rPr>
          <w:t>10</w:t>
        </w:r>
        <w:r w:rsidR="00047B22">
          <w:rPr>
            <w:noProof/>
            <w:webHidden/>
          </w:rPr>
          <w:fldChar w:fldCharType="end"/>
        </w:r>
      </w:hyperlink>
    </w:p>
    <w:p w14:paraId="7B1E779C" w14:textId="7CBA6A4C" w:rsidR="00047B22" w:rsidRDefault="00901258">
      <w:pPr>
        <w:pStyle w:val="33"/>
        <w:tabs>
          <w:tab w:val="left" w:pos="880"/>
          <w:tab w:val="right" w:leader="dot" w:pos="9628"/>
        </w:tabs>
        <w:rPr>
          <w:rFonts w:asciiTheme="minorHAnsi" w:eastAsiaTheme="minorEastAsia" w:hAnsiTheme="minorHAnsi" w:cstheme="minorBidi"/>
          <w:noProof/>
          <w:sz w:val="22"/>
          <w:lang w:eastAsia="ru-RU"/>
        </w:rPr>
      </w:pPr>
      <w:hyperlink w:anchor="_Toc223945502" w:history="1">
        <w:r w:rsidR="00047B22" w:rsidRPr="00A708B6">
          <w:rPr>
            <w:rStyle w:val="a3"/>
            <w:noProof/>
          </w:rPr>
          <w:t>1.2.2</w:t>
        </w:r>
        <w:r w:rsidR="00047B22">
          <w:rPr>
            <w:rFonts w:asciiTheme="minorHAnsi" w:eastAsiaTheme="minorEastAsia" w:hAnsiTheme="minorHAnsi" w:cstheme="minorBidi"/>
            <w:noProof/>
            <w:sz w:val="22"/>
            <w:lang w:eastAsia="ru-RU"/>
          </w:rPr>
          <w:tab/>
        </w:r>
        <w:r w:rsidR="00047B22" w:rsidRPr="00A708B6">
          <w:rPr>
            <w:rStyle w:val="a3"/>
            <w:noProof/>
          </w:rPr>
          <w:t>Описание принципов репликации данных</w:t>
        </w:r>
        <w:r w:rsidR="00047B22">
          <w:rPr>
            <w:noProof/>
            <w:webHidden/>
          </w:rPr>
          <w:tab/>
        </w:r>
        <w:r w:rsidR="00047B22">
          <w:rPr>
            <w:noProof/>
            <w:webHidden/>
          </w:rPr>
          <w:fldChar w:fldCharType="begin"/>
        </w:r>
        <w:r w:rsidR="00047B22">
          <w:rPr>
            <w:noProof/>
            <w:webHidden/>
          </w:rPr>
          <w:instrText xml:space="preserve"> PAGEREF _Toc223945502 \h </w:instrText>
        </w:r>
        <w:r w:rsidR="00047B22">
          <w:rPr>
            <w:noProof/>
            <w:webHidden/>
          </w:rPr>
        </w:r>
        <w:r w:rsidR="00047B22">
          <w:rPr>
            <w:noProof/>
            <w:webHidden/>
          </w:rPr>
          <w:fldChar w:fldCharType="separate"/>
        </w:r>
        <w:r w:rsidR="00BD103C">
          <w:rPr>
            <w:noProof/>
            <w:webHidden/>
          </w:rPr>
          <w:t>13</w:t>
        </w:r>
        <w:r w:rsidR="00047B22">
          <w:rPr>
            <w:noProof/>
            <w:webHidden/>
          </w:rPr>
          <w:fldChar w:fldCharType="end"/>
        </w:r>
      </w:hyperlink>
    </w:p>
    <w:p w14:paraId="5ADFA41D" w14:textId="33E96A73" w:rsidR="00047B22" w:rsidRDefault="00901258">
      <w:pPr>
        <w:pStyle w:val="33"/>
        <w:tabs>
          <w:tab w:val="left" w:pos="880"/>
          <w:tab w:val="right" w:leader="dot" w:pos="9628"/>
        </w:tabs>
        <w:rPr>
          <w:rFonts w:asciiTheme="minorHAnsi" w:eastAsiaTheme="minorEastAsia" w:hAnsiTheme="minorHAnsi" w:cstheme="minorBidi"/>
          <w:noProof/>
          <w:sz w:val="22"/>
          <w:lang w:eastAsia="ru-RU"/>
        </w:rPr>
      </w:pPr>
      <w:hyperlink w:anchor="_Toc223945503" w:history="1">
        <w:r w:rsidR="00047B22" w:rsidRPr="00A708B6">
          <w:rPr>
            <w:rStyle w:val="a3"/>
            <w:noProof/>
          </w:rPr>
          <w:t>1.2.3</w:t>
        </w:r>
        <w:r w:rsidR="00047B22">
          <w:rPr>
            <w:rFonts w:asciiTheme="minorHAnsi" w:eastAsiaTheme="minorEastAsia" w:hAnsiTheme="minorHAnsi" w:cstheme="minorBidi"/>
            <w:noProof/>
            <w:sz w:val="22"/>
            <w:lang w:eastAsia="ru-RU"/>
          </w:rPr>
          <w:tab/>
        </w:r>
        <w:r w:rsidR="00047B22" w:rsidRPr="00A708B6">
          <w:rPr>
            <w:rStyle w:val="a3"/>
            <w:noProof/>
          </w:rPr>
          <w:t>Описание принципов распределения данных</w:t>
        </w:r>
        <w:r w:rsidR="00047B22">
          <w:rPr>
            <w:noProof/>
            <w:webHidden/>
          </w:rPr>
          <w:tab/>
        </w:r>
        <w:r w:rsidR="00047B22">
          <w:rPr>
            <w:noProof/>
            <w:webHidden/>
          </w:rPr>
          <w:fldChar w:fldCharType="begin"/>
        </w:r>
        <w:r w:rsidR="00047B22">
          <w:rPr>
            <w:noProof/>
            <w:webHidden/>
          </w:rPr>
          <w:instrText xml:space="preserve"> PAGEREF _Toc223945503 \h </w:instrText>
        </w:r>
        <w:r w:rsidR="00047B22">
          <w:rPr>
            <w:noProof/>
            <w:webHidden/>
          </w:rPr>
        </w:r>
        <w:r w:rsidR="00047B22">
          <w:rPr>
            <w:noProof/>
            <w:webHidden/>
          </w:rPr>
          <w:fldChar w:fldCharType="separate"/>
        </w:r>
        <w:r w:rsidR="00BD103C">
          <w:rPr>
            <w:noProof/>
            <w:webHidden/>
          </w:rPr>
          <w:t>15</w:t>
        </w:r>
        <w:r w:rsidR="00047B22">
          <w:rPr>
            <w:noProof/>
            <w:webHidden/>
          </w:rPr>
          <w:fldChar w:fldCharType="end"/>
        </w:r>
      </w:hyperlink>
    </w:p>
    <w:p w14:paraId="50A7E3E5" w14:textId="15C51072" w:rsidR="00047B22" w:rsidRDefault="00901258">
      <w:pPr>
        <w:pStyle w:val="33"/>
        <w:tabs>
          <w:tab w:val="left" w:pos="880"/>
          <w:tab w:val="right" w:leader="dot" w:pos="9628"/>
        </w:tabs>
        <w:rPr>
          <w:rFonts w:asciiTheme="minorHAnsi" w:eastAsiaTheme="minorEastAsia" w:hAnsiTheme="minorHAnsi" w:cstheme="minorBidi"/>
          <w:noProof/>
          <w:sz w:val="22"/>
          <w:lang w:eastAsia="ru-RU"/>
        </w:rPr>
      </w:pPr>
      <w:hyperlink w:anchor="_Toc223945504" w:history="1">
        <w:r w:rsidR="00047B22" w:rsidRPr="00A708B6">
          <w:rPr>
            <w:rStyle w:val="a3"/>
            <w:noProof/>
          </w:rPr>
          <w:t>1.2.4</w:t>
        </w:r>
        <w:r w:rsidR="00047B22">
          <w:rPr>
            <w:rFonts w:asciiTheme="minorHAnsi" w:eastAsiaTheme="minorEastAsia" w:hAnsiTheme="minorHAnsi" w:cstheme="minorBidi"/>
            <w:noProof/>
            <w:sz w:val="22"/>
            <w:lang w:eastAsia="ru-RU"/>
          </w:rPr>
          <w:tab/>
        </w:r>
        <w:r w:rsidR="00047B22" w:rsidRPr="00A708B6">
          <w:rPr>
            <w:rStyle w:val="a3"/>
            <w:noProof/>
          </w:rPr>
          <w:t>Вывод по разделу</w:t>
        </w:r>
        <w:r w:rsidR="00047B22">
          <w:rPr>
            <w:noProof/>
            <w:webHidden/>
          </w:rPr>
          <w:tab/>
        </w:r>
        <w:r w:rsidR="00047B22">
          <w:rPr>
            <w:noProof/>
            <w:webHidden/>
          </w:rPr>
          <w:fldChar w:fldCharType="begin"/>
        </w:r>
        <w:r w:rsidR="00047B22">
          <w:rPr>
            <w:noProof/>
            <w:webHidden/>
          </w:rPr>
          <w:instrText xml:space="preserve"> PAGEREF _Toc223945504 \h </w:instrText>
        </w:r>
        <w:r w:rsidR="00047B22">
          <w:rPr>
            <w:noProof/>
            <w:webHidden/>
          </w:rPr>
        </w:r>
        <w:r w:rsidR="00047B22">
          <w:rPr>
            <w:noProof/>
            <w:webHidden/>
          </w:rPr>
          <w:fldChar w:fldCharType="separate"/>
        </w:r>
        <w:r w:rsidR="00BD103C">
          <w:rPr>
            <w:noProof/>
            <w:webHidden/>
          </w:rPr>
          <w:t>17</w:t>
        </w:r>
        <w:r w:rsidR="00047B22">
          <w:rPr>
            <w:noProof/>
            <w:webHidden/>
          </w:rPr>
          <w:fldChar w:fldCharType="end"/>
        </w:r>
      </w:hyperlink>
    </w:p>
    <w:p w14:paraId="53DEAF97" w14:textId="68846E9B" w:rsidR="00047B22" w:rsidRDefault="00901258">
      <w:pPr>
        <w:pStyle w:val="21"/>
        <w:tabs>
          <w:tab w:val="left" w:pos="660"/>
          <w:tab w:val="right" w:leader="dot" w:pos="9628"/>
        </w:tabs>
        <w:rPr>
          <w:rFonts w:asciiTheme="minorHAnsi" w:eastAsiaTheme="minorEastAsia" w:hAnsiTheme="minorHAnsi" w:cstheme="minorBidi"/>
          <w:noProof/>
          <w:sz w:val="22"/>
          <w:lang w:eastAsia="ru-RU"/>
        </w:rPr>
      </w:pPr>
      <w:hyperlink w:anchor="_Toc223945505" w:history="1">
        <w:r w:rsidR="00047B22" w:rsidRPr="00A708B6">
          <w:rPr>
            <w:rStyle w:val="a3"/>
            <w:noProof/>
          </w:rPr>
          <w:t>1.3</w:t>
        </w:r>
        <w:r w:rsidR="00047B22">
          <w:rPr>
            <w:rFonts w:asciiTheme="minorHAnsi" w:eastAsiaTheme="minorEastAsia" w:hAnsiTheme="minorHAnsi" w:cstheme="minorBidi"/>
            <w:noProof/>
            <w:sz w:val="22"/>
            <w:lang w:eastAsia="ru-RU"/>
          </w:rPr>
          <w:tab/>
        </w:r>
        <w:r w:rsidR="00047B22" w:rsidRPr="00A708B6">
          <w:rPr>
            <w:rStyle w:val="a3"/>
            <w:noProof/>
          </w:rPr>
          <w:t>Формирование требований к разрабатываемому сервису</w:t>
        </w:r>
        <w:r w:rsidR="00047B22">
          <w:rPr>
            <w:noProof/>
            <w:webHidden/>
          </w:rPr>
          <w:tab/>
        </w:r>
        <w:r w:rsidR="00047B22">
          <w:rPr>
            <w:noProof/>
            <w:webHidden/>
          </w:rPr>
          <w:fldChar w:fldCharType="begin"/>
        </w:r>
        <w:r w:rsidR="00047B22">
          <w:rPr>
            <w:noProof/>
            <w:webHidden/>
          </w:rPr>
          <w:instrText xml:space="preserve"> PAGEREF _Toc223945505 \h </w:instrText>
        </w:r>
        <w:r w:rsidR="00047B22">
          <w:rPr>
            <w:noProof/>
            <w:webHidden/>
          </w:rPr>
        </w:r>
        <w:r w:rsidR="00047B22">
          <w:rPr>
            <w:noProof/>
            <w:webHidden/>
          </w:rPr>
          <w:fldChar w:fldCharType="separate"/>
        </w:r>
        <w:r w:rsidR="00BD103C">
          <w:rPr>
            <w:noProof/>
            <w:webHidden/>
          </w:rPr>
          <w:t>18</w:t>
        </w:r>
        <w:r w:rsidR="00047B22">
          <w:rPr>
            <w:noProof/>
            <w:webHidden/>
          </w:rPr>
          <w:fldChar w:fldCharType="end"/>
        </w:r>
      </w:hyperlink>
    </w:p>
    <w:p w14:paraId="2103272C" w14:textId="3C4A2377" w:rsidR="00047B22" w:rsidRDefault="00901258">
      <w:pPr>
        <w:pStyle w:val="33"/>
        <w:tabs>
          <w:tab w:val="left" w:pos="880"/>
          <w:tab w:val="right" w:leader="dot" w:pos="9628"/>
        </w:tabs>
        <w:rPr>
          <w:rFonts w:asciiTheme="minorHAnsi" w:eastAsiaTheme="minorEastAsia" w:hAnsiTheme="minorHAnsi" w:cstheme="minorBidi"/>
          <w:noProof/>
          <w:sz w:val="22"/>
          <w:lang w:eastAsia="ru-RU"/>
        </w:rPr>
      </w:pPr>
      <w:hyperlink w:anchor="_Toc223945506" w:history="1">
        <w:r w:rsidR="00047B22" w:rsidRPr="00A708B6">
          <w:rPr>
            <w:rStyle w:val="a3"/>
            <w:noProof/>
          </w:rPr>
          <w:t>1.3.1</w:t>
        </w:r>
        <w:r w:rsidR="00047B22">
          <w:rPr>
            <w:rFonts w:asciiTheme="minorHAnsi" w:eastAsiaTheme="minorEastAsia" w:hAnsiTheme="minorHAnsi" w:cstheme="minorBidi"/>
            <w:noProof/>
            <w:sz w:val="22"/>
            <w:lang w:eastAsia="ru-RU"/>
          </w:rPr>
          <w:tab/>
        </w:r>
        <w:r w:rsidR="00047B22" w:rsidRPr="00A708B6">
          <w:rPr>
            <w:rStyle w:val="a3"/>
            <w:noProof/>
          </w:rPr>
          <w:t>Функциональные требования</w:t>
        </w:r>
        <w:r w:rsidR="00047B22">
          <w:rPr>
            <w:noProof/>
            <w:webHidden/>
          </w:rPr>
          <w:tab/>
        </w:r>
        <w:r w:rsidR="00047B22">
          <w:rPr>
            <w:noProof/>
            <w:webHidden/>
          </w:rPr>
          <w:fldChar w:fldCharType="begin"/>
        </w:r>
        <w:r w:rsidR="00047B22">
          <w:rPr>
            <w:noProof/>
            <w:webHidden/>
          </w:rPr>
          <w:instrText xml:space="preserve"> PAGEREF _Toc223945506 \h </w:instrText>
        </w:r>
        <w:r w:rsidR="00047B22">
          <w:rPr>
            <w:noProof/>
            <w:webHidden/>
          </w:rPr>
        </w:r>
        <w:r w:rsidR="00047B22">
          <w:rPr>
            <w:noProof/>
            <w:webHidden/>
          </w:rPr>
          <w:fldChar w:fldCharType="separate"/>
        </w:r>
        <w:r w:rsidR="00BD103C">
          <w:rPr>
            <w:noProof/>
            <w:webHidden/>
          </w:rPr>
          <w:t>18</w:t>
        </w:r>
        <w:r w:rsidR="00047B22">
          <w:rPr>
            <w:noProof/>
            <w:webHidden/>
          </w:rPr>
          <w:fldChar w:fldCharType="end"/>
        </w:r>
      </w:hyperlink>
    </w:p>
    <w:p w14:paraId="11028B5E" w14:textId="30B783AC" w:rsidR="00047B22" w:rsidRDefault="00901258">
      <w:pPr>
        <w:pStyle w:val="33"/>
        <w:tabs>
          <w:tab w:val="left" w:pos="880"/>
          <w:tab w:val="right" w:leader="dot" w:pos="9628"/>
        </w:tabs>
        <w:rPr>
          <w:rFonts w:asciiTheme="minorHAnsi" w:eastAsiaTheme="minorEastAsia" w:hAnsiTheme="minorHAnsi" w:cstheme="minorBidi"/>
          <w:noProof/>
          <w:sz w:val="22"/>
          <w:lang w:eastAsia="ru-RU"/>
        </w:rPr>
      </w:pPr>
      <w:hyperlink w:anchor="_Toc223945507" w:history="1">
        <w:r w:rsidR="00047B22" w:rsidRPr="00A708B6">
          <w:rPr>
            <w:rStyle w:val="a3"/>
            <w:noProof/>
          </w:rPr>
          <w:t>1.3.2</w:t>
        </w:r>
        <w:r w:rsidR="00047B22">
          <w:rPr>
            <w:rFonts w:asciiTheme="minorHAnsi" w:eastAsiaTheme="minorEastAsia" w:hAnsiTheme="minorHAnsi" w:cstheme="minorBidi"/>
            <w:noProof/>
            <w:sz w:val="22"/>
            <w:lang w:eastAsia="ru-RU"/>
          </w:rPr>
          <w:tab/>
        </w:r>
        <w:r w:rsidR="00047B22" w:rsidRPr="00A708B6">
          <w:rPr>
            <w:rStyle w:val="a3"/>
            <w:noProof/>
          </w:rPr>
          <w:t>Нефункциональные требования</w:t>
        </w:r>
        <w:r w:rsidR="00047B22">
          <w:rPr>
            <w:noProof/>
            <w:webHidden/>
          </w:rPr>
          <w:tab/>
        </w:r>
        <w:r w:rsidR="00047B22">
          <w:rPr>
            <w:noProof/>
            <w:webHidden/>
          </w:rPr>
          <w:fldChar w:fldCharType="begin"/>
        </w:r>
        <w:r w:rsidR="00047B22">
          <w:rPr>
            <w:noProof/>
            <w:webHidden/>
          </w:rPr>
          <w:instrText xml:space="preserve"> PAGEREF _Toc223945507 \h </w:instrText>
        </w:r>
        <w:r w:rsidR="00047B22">
          <w:rPr>
            <w:noProof/>
            <w:webHidden/>
          </w:rPr>
        </w:r>
        <w:r w:rsidR="00047B22">
          <w:rPr>
            <w:noProof/>
            <w:webHidden/>
          </w:rPr>
          <w:fldChar w:fldCharType="separate"/>
        </w:r>
        <w:r w:rsidR="00BD103C">
          <w:rPr>
            <w:noProof/>
            <w:webHidden/>
          </w:rPr>
          <w:t>18</w:t>
        </w:r>
        <w:r w:rsidR="00047B22">
          <w:rPr>
            <w:noProof/>
            <w:webHidden/>
          </w:rPr>
          <w:fldChar w:fldCharType="end"/>
        </w:r>
      </w:hyperlink>
    </w:p>
    <w:p w14:paraId="29A95A75" w14:textId="29C01595" w:rsidR="00047B22" w:rsidRDefault="00901258">
      <w:pPr>
        <w:pStyle w:val="21"/>
        <w:tabs>
          <w:tab w:val="left" w:pos="660"/>
          <w:tab w:val="right" w:leader="dot" w:pos="9628"/>
        </w:tabs>
        <w:rPr>
          <w:rFonts w:asciiTheme="minorHAnsi" w:eastAsiaTheme="minorEastAsia" w:hAnsiTheme="minorHAnsi" w:cstheme="minorBidi"/>
          <w:noProof/>
          <w:sz w:val="22"/>
          <w:lang w:eastAsia="ru-RU"/>
        </w:rPr>
      </w:pPr>
      <w:hyperlink w:anchor="_Toc223945508" w:history="1">
        <w:r w:rsidR="00047B22" w:rsidRPr="00A708B6">
          <w:rPr>
            <w:rStyle w:val="a3"/>
            <w:noProof/>
          </w:rPr>
          <w:t>1.4</w:t>
        </w:r>
        <w:r w:rsidR="00047B22">
          <w:rPr>
            <w:rFonts w:asciiTheme="minorHAnsi" w:eastAsiaTheme="minorEastAsia" w:hAnsiTheme="minorHAnsi" w:cstheme="minorBidi"/>
            <w:noProof/>
            <w:sz w:val="22"/>
            <w:lang w:eastAsia="ru-RU"/>
          </w:rPr>
          <w:tab/>
        </w:r>
        <w:r w:rsidR="00047B22" w:rsidRPr="00A708B6">
          <w:rPr>
            <w:rStyle w:val="a3"/>
            <w:noProof/>
          </w:rPr>
          <w:t>Вывод по аналитическому разделу</w:t>
        </w:r>
        <w:r w:rsidR="00047B22">
          <w:rPr>
            <w:noProof/>
            <w:webHidden/>
          </w:rPr>
          <w:tab/>
        </w:r>
        <w:r w:rsidR="00047B22">
          <w:rPr>
            <w:noProof/>
            <w:webHidden/>
          </w:rPr>
          <w:fldChar w:fldCharType="begin"/>
        </w:r>
        <w:r w:rsidR="00047B22">
          <w:rPr>
            <w:noProof/>
            <w:webHidden/>
          </w:rPr>
          <w:instrText xml:space="preserve"> PAGEREF _Toc223945508 \h </w:instrText>
        </w:r>
        <w:r w:rsidR="00047B22">
          <w:rPr>
            <w:noProof/>
            <w:webHidden/>
          </w:rPr>
        </w:r>
        <w:r w:rsidR="00047B22">
          <w:rPr>
            <w:noProof/>
            <w:webHidden/>
          </w:rPr>
          <w:fldChar w:fldCharType="separate"/>
        </w:r>
        <w:r w:rsidR="00BD103C">
          <w:rPr>
            <w:noProof/>
            <w:webHidden/>
          </w:rPr>
          <w:t>18</w:t>
        </w:r>
        <w:r w:rsidR="00047B22">
          <w:rPr>
            <w:noProof/>
            <w:webHidden/>
          </w:rPr>
          <w:fldChar w:fldCharType="end"/>
        </w:r>
      </w:hyperlink>
    </w:p>
    <w:p w14:paraId="24616C5E" w14:textId="61001504" w:rsidR="009413E5" w:rsidRDefault="007B12BC" w:rsidP="00C37021">
      <w:pPr>
        <w:rPr>
          <w:rFonts w:ascii="Times New Roman" w:hAnsi="Times New Roman"/>
          <w:color w:val="000000" w:themeColor="text1"/>
          <w:sz w:val="28"/>
        </w:rPr>
      </w:pPr>
      <w:r>
        <w:rPr>
          <w:rFonts w:ascii="Times New Roman" w:hAnsi="Times New Roman"/>
          <w:color w:val="000000" w:themeColor="text1"/>
          <w:sz w:val="28"/>
        </w:rPr>
        <w:fldChar w:fldCharType="end"/>
      </w:r>
    </w:p>
    <w:p w14:paraId="37501F3D" w14:textId="77777777" w:rsidR="009413E5" w:rsidRDefault="009413E5" w:rsidP="00C37021">
      <w:pPr>
        <w:rPr>
          <w:rFonts w:ascii="Times New Roman" w:hAnsi="Times New Roman"/>
          <w:color w:val="000000" w:themeColor="text1"/>
          <w:sz w:val="28"/>
        </w:rPr>
      </w:pPr>
    </w:p>
    <w:p w14:paraId="10F29D9B" w14:textId="06E5C200" w:rsidR="00A359E2" w:rsidRDefault="00A359E2" w:rsidP="00C37021">
      <w:pPr>
        <w:rPr>
          <w:rFonts w:ascii="Times New Roman" w:hAnsi="Times New Roman"/>
          <w:color w:val="000000" w:themeColor="text1"/>
          <w:sz w:val="28"/>
        </w:rPr>
        <w:sectPr w:rsidR="00A359E2" w:rsidSect="00213F65">
          <w:footerReference w:type="default" r:id="rId9"/>
          <w:pgSz w:w="11906" w:h="16838" w:code="9"/>
          <w:pgMar w:top="1134" w:right="567" w:bottom="1134" w:left="1701" w:header="709" w:footer="709" w:gutter="0"/>
          <w:cols w:space="708"/>
          <w:titlePg/>
          <w:docGrid w:linePitch="360"/>
        </w:sectPr>
      </w:pPr>
    </w:p>
    <w:p w14:paraId="2BF42759" w14:textId="362E325A" w:rsidR="00F24AEC" w:rsidRPr="00E07B30" w:rsidRDefault="004A1CC4" w:rsidP="008A68D3">
      <w:pPr>
        <w:pStyle w:val="1"/>
        <w:numPr>
          <w:ilvl w:val="0"/>
          <w:numId w:val="0"/>
        </w:numPr>
        <w:ind w:left="709"/>
      </w:pPr>
      <w:bookmarkStart w:id="5" w:name="_Toc223945496"/>
      <w:r>
        <w:rPr>
          <w:caps w:val="0"/>
        </w:rPr>
        <w:lastRenderedPageBreak/>
        <w:t>СПИСОК</w:t>
      </w:r>
      <w:r w:rsidRPr="00E07B30">
        <w:rPr>
          <w:caps w:val="0"/>
        </w:rPr>
        <w:t xml:space="preserve"> </w:t>
      </w:r>
      <w:r>
        <w:rPr>
          <w:caps w:val="0"/>
        </w:rPr>
        <w:t>ИСПОЛЬЗУЕМЫХ</w:t>
      </w:r>
      <w:r w:rsidRPr="00E07B30">
        <w:rPr>
          <w:caps w:val="0"/>
        </w:rPr>
        <w:t xml:space="preserve"> </w:t>
      </w:r>
      <w:r>
        <w:rPr>
          <w:caps w:val="0"/>
        </w:rPr>
        <w:t>СОКРАЩЕНИЙ</w:t>
      </w:r>
      <w:bookmarkEnd w:id="5"/>
    </w:p>
    <w:p w14:paraId="18D505BB" w14:textId="7E9A8B5C" w:rsidR="00BB0595" w:rsidRPr="002B56F2" w:rsidRDefault="00BB0595" w:rsidP="00A45982">
      <w:pPr>
        <w:pStyle w:val="ad"/>
      </w:pPr>
      <w:r w:rsidRPr="007E3226">
        <w:rPr>
          <w:lang w:val="en-US"/>
        </w:rPr>
        <w:t>API</w:t>
      </w:r>
      <w:r w:rsidR="006D4372" w:rsidRPr="00E07B30">
        <w:t xml:space="preserve"> (</w:t>
      </w:r>
      <w:r w:rsidR="006D4372">
        <w:rPr>
          <w:lang w:val="en-US"/>
        </w:rPr>
        <w:t>A</w:t>
      </w:r>
      <w:r w:rsidR="006D4372" w:rsidRPr="00E45418">
        <w:rPr>
          <w:lang w:val="en-US"/>
        </w:rPr>
        <w:t>pplication</w:t>
      </w:r>
      <w:r w:rsidR="006D4372" w:rsidRPr="00E07B30">
        <w:t xml:space="preserve"> </w:t>
      </w:r>
      <w:r w:rsidR="006D4372">
        <w:rPr>
          <w:lang w:val="en-US"/>
        </w:rPr>
        <w:t>P</w:t>
      </w:r>
      <w:r w:rsidR="006D4372" w:rsidRPr="00E45418">
        <w:rPr>
          <w:lang w:val="en-US"/>
        </w:rPr>
        <w:t>rogramming</w:t>
      </w:r>
      <w:r w:rsidR="006D4372" w:rsidRPr="00E07B30">
        <w:t xml:space="preserve"> </w:t>
      </w:r>
      <w:r w:rsidR="006D4372">
        <w:rPr>
          <w:lang w:val="en-US"/>
        </w:rPr>
        <w:t>I</w:t>
      </w:r>
      <w:r w:rsidR="006D4372" w:rsidRPr="00E45418">
        <w:rPr>
          <w:lang w:val="en-US"/>
        </w:rPr>
        <w:t>nterface</w:t>
      </w:r>
      <w:r w:rsidR="006D4372" w:rsidRPr="00E07B30">
        <w:t>)</w:t>
      </w:r>
      <w:r w:rsidR="00E45418" w:rsidRPr="00E07B30">
        <w:t xml:space="preserve"> — </w:t>
      </w:r>
      <w:r w:rsidR="00E45418" w:rsidRPr="002B56F2">
        <w:t>Интерфейс программирования приложения</w:t>
      </w:r>
    </w:p>
    <w:p w14:paraId="5092C682" w14:textId="3F9F810C" w:rsidR="008A7502" w:rsidRPr="002B56F2" w:rsidRDefault="008A7502" w:rsidP="00A45982">
      <w:pPr>
        <w:pStyle w:val="ad"/>
      </w:pPr>
      <w:r w:rsidRPr="007E3226">
        <w:rPr>
          <w:lang w:val="en-US"/>
        </w:rPr>
        <w:t>HTTP</w:t>
      </w:r>
      <w:r w:rsidR="00E45418" w:rsidRPr="002B56F2">
        <w:t xml:space="preserve"> (</w:t>
      </w:r>
      <w:r w:rsidR="002B56F2" w:rsidRPr="002B56F2">
        <w:rPr>
          <w:lang w:val="en-US"/>
        </w:rPr>
        <w:t>Hypertext</w:t>
      </w:r>
      <w:r w:rsidR="002B56F2" w:rsidRPr="002B56F2">
        <w:t xml:space="preserve"> </w:t>
      </w:r>
      <w:r w:rsidR="002B56F2" w:rsidRPr="002B56F2">
        <w:rPr>
          <w:lang w:val="en-US"/>
        </w:rPr>
        <w:t>Transfer</w:t>
      </w:r>
      <w:r w:rsidR="002B56F2" w:rsidRPr="002B56F2">
        <w:t xml:space="preserve"> </w:t>
      </w:r>
      <w:r w:rsidR="002B56F2" w:rsidRPr="002B56F2">
        <w:rPr>
          <w:lang w:val="en-US"/>
        </w:rPr>
        <w:t>Protocol</w:t>
      </w:r>
      <w:r w:rsidR="002B56F2" w:rsidRPr="002B56F2">
        <w:t xml:space="preserve">) — </w:t>
      </w:r>
      <w:r w:rsidR="002A52BB">
        <w:t>П</w:t>
      </w:r>
      <w:r w:rsidR="002B56F2" w:rsidRPr="002B56F2">
        <w:t>ротокол передачи гипертекста</w:t>
      </w:r>
    </w:p>
    <w:p w14:paraId="10DC2BCA" w14:textId="0EAFADCB" w:rsidR="00547DA2" w:rsidRPr="002A52BB" w:rsidRDefault="00547DA2" w:rsidP="00A45982">
      <w:pPr>
        <w:pStyle w:val="ad"/>
        <w:rPr>
          <w:lang w:val="en-US"/>
        </w:rPr>
      </w:pPr>
      <w:r w:rsidRPr="00693902">
        <w:rPr>
          <w:lang w:val="en-US"/>
        </w:rPr>
        <w:t>REST</w:t>
      </w:r>
      <w:r w:rsidR="002B56F2">
        <w:rPr>
          <w:lang w:val="en-US"/>
        </w:rPr>
        <w:t xml:space="preserve"> (</w:t>
      </w:r>
      <w:r w:rsidR="002B56F2" w:rsidRPr="002B56F2">
        <w:rPr>
          <w:lang w:val="en-US"/>
        </w:rPr>
        <w:t>Representational State Transfer</w:t>
      </w:r>
      <w:r w:rsidR="002B56F2">
        <w:rPr>
          <w:lang w:val="en-US"/>
        </w:rPr>
        <w:t xml:space="preserve">) — </w:t>
      </w:r>
      <w:r w:rsidR="002A52BB">
        <w:t>П</w:t>
      </w:r>
      <w:r w:rsidR="002B56F2" w:rsidRPr="002B56F2">
        <w:t>ередача</w:t>
      </w:r>
      <w:r w:rsidR="002B56F2" w:rsidRPr="002A52BB">
        <w:rPr>
          <w:lang w:val="en-US"/>
        </w:rPr>
        <w:t xml:space="preserve"> </w:t>
      </w:r>
      <w:r w:rsidR="002B56F2" w:rsidRPr="002B56F2">
        <w:t>состояния</w:t>
      </w:r>
      <w:r w:rsidR="002B56F2" w:rsidRPr="002A52BB">
        <w:rPr>
          <w:lang w:val="en-US"/>
        </w:rPr>
        <w:t xml:space="preserve"> </w:t>
      </w:r>
      <w:r w:rsidR="002B56F2" w:rsidRPr="002B56F2">
        <w:t>представления</w:t>
      </w:r>
    </w:p>
    <w:p w14:paraId="2931DC27" w14:textId="04AAFA79" w:rsidR="00A45982" w:rsidRPr="002A52BB" w:rsidRDefault="00A45982" w:rsidP="002A52BB">
      <w:pPr>
        <w:pStyle w:val="ad"/>
        <w:rPr>
          <w:lang w:val="en-US"/>
        </w:rPr>
      </w:pPr>
      <w:r>
        <w:rPr>
          <w:lang w:val="en-US"/>
        </w:rPr>
        <w:t>S3 (</w:t>
      </w:r>
      <w:r w:rsidRPr="00A45982">
        <w:rPr>
          <w:lang w:val="en-US"/>
        </w:rPr>
        <w:t>Simple Storage Service</w:t>
      </w:r>
      <w:r>
        <w:rPr>
          <w:lang w:val="en-US"/>
        </w:rPr>
        <w:t xml:space="preserve">) — </w:t>
      </w:r>
      <w:r w:rsidR="0011146C">
        <w:t>Сервис</w:t>
      </w:r>
      <w:r w:rsidR="0011146C" w:rsidRPr="0011146C">
        <w:rPr>
          <w:lang w:val="en-US"/>
        </w:rPr>
        <w:t xml:space="preserve"> </w:t>
      </w:r>
      <w:r w:rsidR="0011146C">
        <w:t>простого</w:t>
      </w:r>
      <w:r w:rsidR="0011146C" w:rsidRPr="0011146C">
        <w:rPr>
          <w:lang w:val="en-US"/>
        </w:rPr>
        <w:t xml:space="preserve"> </w:t>
      </w:r>
      <w:r w:rsidR="0011146C">
        <w:t>хранения</w:t>
      </w:r>
    </w:p>
    <w:p w14:paraId="47B2A4A4" w14:textId="2B62FCD9" w:rsidR="00F24AEC" w:rsidRPr="00E07B30" w:rsidRDefault="00F24AEC">
      <w:pPr>
        <w:suppressAutoHyphens w:val="0"/>
        <w:spacing w:after="160" w:line="259" w:lineRule="auto"/>
        <w:rPr>
          <w:lang w:val="en-US" w:eastAsia="en-US"/>
        </w:rPr>
      </w:pPr>
      <w:r w:rsidRPr="00E07B30">
        <w:rPr>
          <w:lang w:val="en-US" w:eastAsia="en-US"/>
        </w:rPr>
        <w:br w:type="page"/>
      </w:r>
    </w:p>
    <w:p w14:paraId="7E746003" w14:textId="5DAA6D8E" w:rsidR="00C37021" w:rsidRDefault="00213F65" w:rsidP="008A68D3">
      <w:pPr>
        <w:pStyle w:val="1"/>
        <w:numPr>
          <w:ilvl w:val="0"/>
          <w:numId w:val="0"/>
        </w:numPr>
        <w:ind w:left="709"/>
      </w:pPr>
      <w:bookmarkStart w:id="6" w:name="_Toc223945497"/>
      <w:r w:rsidRPr="00213F65">
        <w:lastRenderedPageBreak/>
        <w:t>ВВЕДЕНИЕ</w:t>
      </w:r>
      <w:bookmarkEnd w:id="6"/>
    </w:p>
    <w:p w14:paraId="35BACA45" w14:textId="411A185F" w:rsidR="000B0412" w:rsidRPr="000D5C9C" w:rsidRDefault="000B0412" w:rsidP="000B0412">
      <w:pPr>
        <w:pStyle w:val="ad"/>
        <w:rPr>
          <w:color w:val="auto"/>
        </w:rPr>
      </w:pPr>
      <w:r w:rsidRPr="000B0412">
        <w:t>В условиях современной цифровой трансформации объем генерируемых данных растет в геометрической прогрессии. Традиционные иерархические файловые системы всё чаще сталкиваются с ограничениями масштабируемости и производительности при работе с миллиардами объектов.</w:t>
      </w:r>
    </w:p>
    <w:p w14:paraId="6D47F2EB" w14:textId="77777777" w:rsidR="002A1D39" w:rsidRDefault="000B0412" w:rsidP="003B4F01">
      <w:pPr>
        <w:pStyle w:val="ad"/>
      </w:pPr>
      <w:r w:rsidRPr="000B0412">
        <w:t xml:space="preserve">Переход на микросервисную архитектуру и облачные вычисления требует от современных систем не просто </w:t>
      </w:r>
      <w:r w:rsidR="00BC4453">
        <w:t xml:space="preserve">обеспечивать </w:t>
      </w:r>
      <w:r w:rsidR="004C76ED" w:rsidRPr="000B0412">
        <w:t>хран</w:t>
      </w:r>
      <w:r w:rsidR="00BC4453">
        <w:t>ение</w:t>
      </w:r>
      <w:r w:rsidR="004C76ED" w:rsidRPr="000B0412">
        <w:t xml:space="preserve"> </w:t>
      </w:r>
      <w:r w:rsidRPr="000B0412">
        <w:t>файл</w:t>
      </w:r>
      <w:r w:rsidR="00BC4453">
        <w:t>ов</w:t>
      </w:r>
      <w:r w:rsidRPr="000B0412">
        <w:t xml:space="preserve">, а обеспечивать высокую доступность, горизонтальное масштабирование и </w:t>
      </w:r>
      <w:r w:rsidR="001A03B8">
        <w:t xml:space="preserve">стандартизированный </w:t>
      </w:r>
      <w:r w:rsidRPr="000B0412">
        <w:t>программный доступ.</w:t>
      </w:r>
      <w:r w:rsidR="003B4F01">
        <w:t xml:space="preserve"> </w:t>
      </w:r>
    </w:p>
    <w:p w14:paraId="4701F47F" w14:textId="47178B4D" w:rsidR="00B80059" w:rsidRDefault="00B80059" w:rsidP="003B4F01">
      <w:pPr>
        <w:pStyle w:val="ad"/>
      </w:pPr>
      <w:r>
        <w:t xml:space="preserve">Современные хранилища выступают в роли технологического фундамента для различных направлений ИТ-инфраструктуры, обеспечивая потребности как </w:t>
      </w:r>
      <w:r w:rsidR="004E5D1C">
        <w:t>медиаиндустрии</w:t>
      </w:r>
      <w:r>
        <w:t>, так и высокотехнологичного сектора разработки. В сфере управления цифровым контентом они используются для эффективного хранения и оперативной раздачи мультимедийных файлов на стриминговых платформах и в высоконагруженных веб-сервисах.</w:t>
      </w:r>
    </w:p>
    <w:p w14:paraId="1C868E72" w14:textId="741C9781" w:rsidR="000B0412" w:rsidRDefault="000B0412" w:rsidP="00B80059">
      <w:pPr>
        <w:pStyle w:val="ad"/>
      </w:pPr>
      <w:r w:rsidRPr="000B0412">
        <w:t>Целью данной магистерской диссертации</w:t>
      </w:r>
      <w:r>
        <w:t xml:space="preserve"> является</w:t>
      </w:r>
      <w:r w:rsidR="002A4E75">
        <w:t xml:space="preserve"> обеспечени</w:t>
      </w:r>
      <w:r w:rsidR="00632719">
        <w:t>е</w:t>
      </w:r>
      <w:r w:rsidR="002A4E75">
        <w:t xml:space="preserve"> </w:t>
      </w:r>
      <w:r w:rsidR="00862012">
        <w:t xml:space="preserve">пользователей мультимедийных платформ </w:t>
      </w:r>
      <w:r w:rsidR="002A4E75">
        <w:t>возможност</w:t>
      </w:r>
      <w:r w:rsidR="00AA5BB9">
        <w:t>ью</w:t>
      </w:r>
      <w:r w:rsidR="002A4E75">
        <w:t xml:space="preserve"> распределенного и отказоустойчивого хранения данных.</w:t>
      </w:r>
    </w:p>
    <w:p w14:paraId="71137990" w14:textId="0B295B5F" w:rsidR="000B0412" w:rsidRDefault="000B0412" w:rsidP="000B0412">
      <w:pPr>
        <w:pStyle w:val="ad"/>
      </w:pPr>
      <w:r w:rsidRPr="000B0412">
        <w:t xml:space="preserve">Для достижения </w:t>
      </w:r>
      <w:r w:rsidR="001271F5">
        <w:t xml:space="preserve">этой </w:t>
      </w:r>
      <w:r w:rsidRPr="000B0412">
        <w:t>цели решаются следующие задачи:</w:t>
      </w:r>
    </w:p>
    <w:p w14:paraId="3B9B8B5D" w14:textId="28C19092" w:rsidR="00AA1E26" w:rsidRDefault="000B0412" w:rsidP="0020453F">
      <w:pPr>
        <w:pStyle w:val="ad"/>
        <w:numPr>
          <w:ilvl w:val="0"/>
          <w:numId w:val="4"/>
        </w:numPr>
        <w:ind w:left="0" w:firstLine="709"/>
      </w:pPr>
      <w:r>
        <w:t xml:space="preserve">Анализ существующих </w:t>
      </w:r>
      <w:r w:rsidR="009B6746">
        <w:t>способов</w:t>
      </w:r>
      <w:r>
        <w:t xml:space="preserve"> распределенного хранения и обеспечения </w:t>
      </w:r>
      <w:r w:rsidR="0020453F">
        <w:t>целостности данных</w:t>
      </w:r>
      <w:r w:rsidR="004A4A80">
        <w:t xml:space="preserve">, с </w:t>
      </w:r>
      <w:r w:rsidR="004C262B">
        <w:t xml:space="preserve">их </w:t>
      </w:r>
      <w:r w:rsidR="004A4A80">
        <w:t>последующей реализацией</w:t>
      </w:r>
      <w:r>
        <w:t>.</w:t>
      </w:r>
    </w:p>
    <w:p w14:paraId="08921B57" w14:textId="77777777" w:rsidR="000B0412" w:rsidRDefault="000B0412" w:rsidP="000B0412">
      <w:pPr>
        <w:pStyle w:val="ad"/>
        <w:numPr>
          <w:ilvl w:val="0"/>
          <w:numId w:val="4"/>
        </w:numPr>
        <w:ind w:left="0" w:firstLine="709"/>
      </w:pPr>
      <w:r>
        <w:t>Разработка архитектуры системы, разделяющей уровни управления метаданными и хранения полезной нагрузки.</w:t>
      </w:r>
    </w:p>
    <w:p w14:paraId="05489A58" w14:textId="15613C0E" w:rsidR="000B0412" w:rsidRPr="00463CBC" w:rsidRDefault="000B0412" w:rsidP="000B0412">
      <w:pPr>
        <w:pStyle w:val="ad"/>
        <w:numPr>
          <w:ilvl w:val="0"/>
          <w:numId w:val="4"/>
        </w:numPr>
        <w:ind w:left="0" w:firstLine="709"/>
      </w:pPr>
      <w:r>
        <w:t>Проектирование API</w:t>
      </w:r>
      <w:r w:rsidR="0020453F">
        <w:t xml:space="preserve"> и </w:t>
      </w:r>
      <w:r w:rsidR="000D5C9C">
        <w:t xml:space="preserve">его </w:t>
      </w:r>
      <w:r w:rsidR="0020453F">
        <w:t>реализация</w:t>
      </w:r>
      <w:r w:rsidRPr="00323809">
        <w:rPr>
          <w:color w:val="EE0000"/>
        </w:rPr>
        <w:t>.</w:t>
      </w:r>
    </w:p>
    <w:p w14:paraId="4E499052" w14:textId="18B3F936" w:rsidR="00463CBC" w:rsidRDefault="00463CBC" w:rsidP="00463CBC">
      <w:pPr>
        <w:pStyle w:val="ad"/>
        <w:numPr>
          <w:ilvl w:val="0"/>
          <w:numId w:val="4"/>
        </w:numPr>
        <w:ind w:left="0" w:firstLine="709"/>
      </w:pPr>
      <w:r>
        <w:t>Создание контейнера приложения, для облегчения его развертывания</w:t>
      </w:r>
    </w:p>
    <w:p w14:paraId="4D55DF42" w14:textId="333C9953" w:rsidR="000B0412" w:rsidRDefault="000B0412" w:rsidP="000B0412">
      <w:pPr>
        <w:pStyle w:val="ad"/>
        <w:numPr>
          <w:ilvl w:val="0"/>
          <w:numId w:val="4"/>
        </w:numPr>
        <w:ind w:left="0" w:firstLine="709"/>
      </w:pPr>
      <w:r>
        <w:t>Тестирование отказоустойчивости системы в условиях аппаратных сбоев.</w:t>
      </w:r>
    </w:p>
    <w:p w14:paraId="1E6AE7EC" w14:textId="7AF5E8C1" w:rsidR="00F24AEC" w:rsidRDefault="00AA6B25" w:rsidP="00AA6B25">
      <w:pPr>
        <w:pStyle w:val="1"/>
      </w:pPr>
      <w:bookmarkStart w:id="7" w:name="_Toc223945498"/>
      <w:r>
        <w:lastRenderedPageBreak/>
        <w:t>АНАЛИТИЧЕСКИЙ РАЗДЕЛ</w:t>
      </w:r>
      <w:bookmarkEnd w:id="7"/>
    </w:p>
    <w:p w14:paraId="2A36A966" w14:textId="72BDF8C9" w:rsidR="00A17E48" w:rsidRPr="00A17E48" w:rsidRDefault="00AA6B25" w:rsidP="00A17E48">
      <w:pPr>
        <w:pStyle w:val="2"/>
      </w:pPr>
      <w:bookmarkStart w:id="8" w:name="_Toc223945499"/>
      <w:commentRangeStart w:id="9"/>
      <w:commentRangeStart w:id="10"/>
      <w:commentRangeStart w:id="11"/>
      <w:r>
        <w:t>Описание предметной области</w:t>
      </w:r>
      <w:commentRangeEnd w:id="9"/>
      <w:r w:rsidR="00323809" w:rsidRPr="00A17E48">
        <w:rPr>
          <w:rStyle w:val="af2"/>
          <w:sz w:val="32"/>
          <w:szCs w:val="40"/>
        </w:rPr>
        <w:commentReference w:id="9"/>
      </w:r>
      <w:commentRangeEnd w:id="10"/>
      <w:r w:rsidR="001A188D" w:rsidRPr="00A17E48">
        <w:rPr>
          <w:rStyle w:val="af2"/>
          <w:sz w:val="32"/>
          <w:szCs w:val="40"/>
        </w:rPr>
        <w:commentReference w:id="10"/>
      </w:r>
      <w:commentRangeEnd w:id="11"/>
      <w:r w:rsidR="001E1B0B" w:rsidRPr="00A17E48">
        <w:rPr>
          <w:rStyle w:val="af2"/>
          <w:sz w:val="32"/>
          <w:szCs w:val="40"/>
        </w:rPr>
        <w:commentReference w:id="11"/>
      </w:r>
      <w:bookmarkEnd w:id="8"/>
    </w:p>
    <w:p w14:paraId="414A46EB" w14:textId="5BDFD9B7" w:rsidR="00457DBF" w:rsidRDefault="00C57213" w:rsidP="00D65CF7">
      <w:pPr>
        <w:pStyle w:val="ad"/>
      </w:pPr>
      <w:r>
        <w:t xml:space="preserve">Современные </w:t>
      </w:r>
      <w:r w:rsidR="00517261">
        <w:t xml:space="preserve">платформы видеохостинга </w:t>
      </w:r>
      <w:r>
        <w:t xml:space="preserve">сталкиваются с экспоненциальным ростом объемов неструктурированных данных. Особенностью является необходимость </w:t>
      </w:r>
      <w:r w:rsidR="00C84229">
        <w:t xml:space="preserve">хранения и </w:t>
      </w:r>
      <w:r>
        <w:t>обработки файлов больших размеров при обеспечении высокой скорости доступа и абсолютной надежности хранения.</w:t>
      </w:r>
    </w:p>
    <w:p w14:paraId="1BF11EB7" w14:textId="77777777" w:rsidR="008E5577" w:rsidRPr="008E5577" w:rsidRDefault="008E5577" w:rsidP="00E62C91">
      <w:pPr>
        <w:pStyle w:val="ad"/>
      </w:pPr>
      <w:r w:rsidRPr="008E5577">
        <w:t>В рамках данной области выделяются следующие типы данных:</w:t>
      </w:r>
    </w:p>
    <w:p w14:paraId="0C342548" w14:textId="425EBFC3" w:rsidR="008E5577" w:rsidRPr="008E5577" w:rsidRDefault="008E5577" w:rsidP="00E62C91">
      <w:pPr>
        <w:pStyle w:val="ad"/>
        <w:numPr>
          <w:ilvl w:val="0"/>
          <w:numId w:val="20"/>
        </w:numPr>
        <w:ind w:left="0" w:firstLine="709"/>
      </w:pPr>
      <w:r w:rsidRPr="008E5577">
        <w:t>Тяжелый контент</w:t>
      </w:r>
      <w:r w:rsidR="00E62C91" w:rsidRPr="00E62C91">
        <w:t xml:space="preserve"> — в</w:t>
      </w:r>
      <w:r w:rsidRPr="008E5577">
        <w:t>идеофайлы высокого разрешения, несжатые аудиозаписи и графические материалы.</w:t>
      </w:r>
    </w:p>
    <w:p w14:paraId="4786E39E" w14:textId="0D70487A" w:rsidR="008E5577" w:rsidRPr="008E5577" w:rsidRDefault="008E5577" w:rsidP="00E62C91">
      <w:pPr>
        <w:pStyle w:val="ad"/>
        <w:numPr>
          <w:ilvl w:val="0"/>
          <w:numId w:val="20"/>
        </w:numPr>
        <w:ind w:left="0" w:firstLine="709"/>
      </w:pPr>
      <w:r w:rsidRPr="008E5577">
        <w:t>Метаданные</w:t>
      </w:r>
      <w:r w:rsidR="00E62C91" w:rsidRPr="00E62C91">
        <w:t xml:space="preserve"> — и</w:t>
      </w:r>
      <w:r w:rsidRPr="008E5577">
        <w:t>нформация о формате, битрейте, авторе, правах доступа и уникальных идентификаторах контента.</w:t>
      </w:r>
    </w:p>
    <w:p w14:paraId="1CD70189" w14:textId="303D2236" w:rsidR="008E5577" w:rsidRPr="008E5577" w:rsidRDefault="00E62C91" w:rsidP="00E62C91">
      <w:pPr>
        <w:pStyle w:val="ad"/>
        <w:numPr>
          <w:ilvl w:val="0"/>
          <w:numId w:val="20"/>
        </w:numPr>
        <w:ind w:left="0" w:firstLine="709"/>
      </w:pPr>
      <w:r w:rsidRPr="00E62C91">
        <w:t>Генерируемые</w:t>
      </w:r>
      <w:r w:rsidR="008E5577" w:rsidRPr="008E5577">
        <w:t xml:space="preserve"> объекты</w:t>
      </w:r>
      <w:r w:rsidR="006D680D">
        <w:t xml:space="preserve"> </w:t>
      </w:r>
      <w:r w:rsidRPr="00E62C91">
        <w:t xml:space="preserve">— </w:t>
      </w:r>
      <w:r w:rsidR="008E5577" w:rsidRPr="008E5577">
        <w:t>Превью изображений, фрагменты видео для адаптивного стриминга.</w:t>
      </w:r>
    </w:p>
    <w:p w14:paraId="4D8F0895" w14:textId="2BE491FF" w:rsidR="008E5577" w:rsidRPr="008E5577" w:rsidRDefault="008E5577" w:rsidP="004E13B4">
      <w:pPr>
        <w:pStyle w:val="ad"/>
      </w:pPr>
      <w:r w:rsidRPr="008E5577">
        <w:t>В отличие от классических баз данных, работа с мультимедиа характеризуется</w:t>
      </w:r>
      <w:r w:rsidR="004E13B4">
        <w:t xml:space="preserve"> следующими правилами</w:t>
      </w:r>
      <w:r w:rsidRPr="008E5577">
        <w:t>:</w:t>
      </w:r>
    </w:p>
    <w:p w14:paraId="03490F87" w14:textId="40AE3BFE" w:rsidR="008E5577" w:rsidRPr="008E5577" w:rsidRDefault="008E5577" w:rsidP="004E13B4">
      <w:pPr>
        <w:pStyle w:val="ad"/>
        <w:numPr>
          <w:ilvl w:val="0"/>
          <w:numId w:val="20"/>
        </w:numPr>
        <w:ind w:left="0" w:firstLine="709"/>
      </w:pPr>
      <w:r w:rsidRPr="008E5577">
        <w:t>Данные записываются один раз, но считываются тысячи раз. Это делает критически важным эффективное распределение нагрузки между узлами хранения.</w:t>
      </w:r>
    </w:p>
    <w:p w14:paraId="24E567E4" w14:textId="20B60CB4" w:rsidR="008E5577" w:rsidRPr="008E5577" w:rsidRDefault="008E5577" w:rsidP="004E13B4">
      <w:pPr>
        <w:pStyle w:val="ad"/>
        <w:numPr>
          <w:ilvl w:val="0"/>
          <w:numId w:val="20"/>
        </w:numPr>
        <w:ind w:left="0" w:firstLine="709"/>
      </w:pPr>
      <w:r w:rsidRPr="008E5577">
        <w:t>Необходимость считывать файл не целиком, а фрагментами. Это позволяет пользователю начать просмотр видео или прослушивание музыки до того, как файл загрузится полностью.</w:t>
      </w:r>
    </w:p>
    <w:p w14:paraId="0FCF5200" w14:textId="41CBFB61" w:rsidR="008E5577" w:rsidRDefault="008E5577" w:rsidP="004E13B4">
      <w:pPr>
        <w:pStyle w:val="ad"/>
        <w:numPr>
          <w:ilvl w:val="0"/>
          <w:numId w:val="20"/>
        </w:numPr>
        <w:ind w:left="0" w:firstLine="709"/>
      </w:pPr>
      <w:r w:rsidRPr="008E5577">
        <w:t>Потеря даже нескольких байт в медиафайле может привести к невозможности его воспроизведения, что требует механизмов проверки контрольных сумм при каждой операции.</w:t>
      </w:r>
    </w:p>
    <w:p w14:paraId="497787E3" w14:textId="33D62A1A" w:rsidR="00EB7491" w:rsidRPr="00E65504" w:rsidRDefault="00542B98" w:rsidP="007B3FB2">
      <w:pPr>
        <w:pStyle w:val="ad"/>
      </w:pPr>
      <w:r>
        <w:t>Схема работы с системой показана на Рисунке 1.1.</w:t>
      </w:r>
      <w:r w:rsidR="009A4BBF">
        <w:t xml:space="preserve"> Автор контента загружает видео в систему, обращаясь на к хранилищу через </w:t>
      </w:r>
      <w:r w:rsidR="009A4BBF">
        <w:rPr>
          <w:lang w:val="en-US"/>
        </w:rPr>
        <w:t>API</w:t>
      </w:r>
      <w:r w:rsidR="009A4BBF">
        <w:t xml:space="preserve">. Затем пользователи запрашивают контент у хранилища аналогично через </w:t>
      </w:r>
      <w:r w:rsidR="00E65504">
        <w:rPr>
          <w:lang w:val="en-US"/>
        </w:rPr>
        <w:t>API</w:t>
      </w:r>
      <w:r w:rsidR="00E65504">
        <w:t>.</w:t>
      </w:r>
    </w:p>
    <w:p w14:paraId="0AC4578A" w14:textId="6323B009" w:rsidR="00633461" w:rsidRDefault="00633461" w:rsidP="00A84F39">
      <w:pPr>
        <w:pStyle w:val="ad"/>
        <w:spacing w:line="240" w:lineRule="auto"/>
        <w:ind w:firstLine="0"/>
        <w:jc w:val="center"/>
      </w:pPr>
      <w:r>
        <w:rPr>
          <w:noProof/>
        </w:rPr>
        <w:lastRenderedPageBreak/>
        <w:drawing>
          <wp:inline distT="0" distB="0" distL="0" distR="0" wp14:anchorId="43392565" wp14:editId="4193FCEA">
            <wp:extent cx="5744698" cy="2711450"/>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1052" cy="2714449"/>
                    </a:xfrm>
                    <a:prstGeom prst="rect">
                      <a:avLst/>
                    </a:prstGeom>
                    <a:noFill/>
                    <a:ln>
                      <a:noFill/>
                    </a:ln>
                  </pic:spPr>
                </pic:pic>
              </a:graphicData>
            </a:graphic>
          </wp:inline>
        </w:drawing>
      </w:r>
    </w:p>
    <w:p w14:paraId="0C6A27B5" w14:textId="0176A3F5" w:rsidR="00A84F39" w:rsidRPr="00C57213" w:rsidRDefault="00A84F39" w:rsidP="009E683A">
      <w:pPr>
        <w:pStyle w:val="aa"/>
        <w:spacing w:line="360" w:lineRule="auto"/>
      </w:pPr>
      <w:r>
        <w:t>Рисунок 1.1 — Диаграмма поступления данных</w:t>
      </w:r>
    </w:p>
    <w:p w14:paraId="20236C7B" w14:textId="2F4B9112" w:rsidR="00515543" w:rsidRDefault="00515543" w:rsidP="00515543">
      <w:pPr>
        <w:pStyle w:val="ad"/>
      </w:pPr>
      <w:r>
        <w:t>С помощью диаграммы прецедентов, показанной на Рисунке 1.2, опишем возможные сценарии использовании системы для каждого из типов пользователей.</w:t>
      </w:r>
    </w:p>
    <w:p w14:paraId="4BCDA656" w14:textId="41635C5B" w:rsidR="008E5577" w:rsidRDefault="00FD6A68" w:rsidP="0074243C">
      <w:pPr>
        <w:pStyle w:val="ad"/>
        <w:spacing w:line="240" w:lineRule="auto"/>
        <w:ind w:firstLine="0"/>
        <w:jc w:val="center"/>
        <w:rPr>
          <w:color w:val="auto"/>
        </w:rPr>
      </w:pPr>
      <w:r w:rsidRPr="00FD6A68">
        <w:rPr>
          <w:noProof/>
          <w:color w:val="auto"/>
        </w:rPr>
        <w:drawing>
          <wp:inline distT="0" distB="0" distL="0" distR="0" wp14:anchorId="3323F93E" wp14:editId="73651794">
            <wp:extent cx="6120130" cy="3079361"/>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7578"/>
                    <a:stretch/>
                  </pic:blipFill>
                  <pic:spPr bwMode="auto">
                    <a:xfrm>
                      <a:off x="0" y="0"/>
                      <a:ext cx="6120130" cy="3079361"/>
                    </a:xfrm>
                    <a:prstGeom prst="rect">
                      <a:avLst/>
                    </a:prstGeom>
                    <a:ln>
                      <a:noFill/>
                    </a:ln>
                    <a:extLst>
                      <a:ext uri="{53640926-AAD7-44D8-BBD7-CCE9431645EC}">
                        <a14:shadowObscured xmlns:a14="http://schemas.microsoft.com/office/drawing/2010/main"/>
                      </a:ext>
                    </a:extLst>
                  </pic:spPr>
                </pic:pic>
              </a:graphicData>
            </a:graphic>
          </wp:inline>
        </w:drawing>
      </w:r>
    </w:p>
    <w:p w14:paraId="1BDADE43" w14:textId="72D52388" w:rsidR="0074243C" w:rsidRDefault="0074243C" w:rsidP="0074243C">
      <w:pPr>
        <w:pStyle w:val="aa"/>
      </w:pPr>
      <w:r>
        <w:t>Рисунок 1.2 — Диаграмма прецедентов</w:t>
      </w:r>
    </w:p>
    <w:p w14:paraId="75C10E7E" w14:textId="4B53F7A2" w:rsidR="00E839D3" w:rsidRPr="00E839D3" w:rsidRDefault="00E839D3" w:rsidP="00E839D3">
      <w:pPr>
        <w:pStyle w:val="ad"/>
      </w:pPr>
      <w:r>
        <w:t xml:space="preserve">Потоки данных внутри системы покажем с использованием диаграммы </w:t>
      </w:r>
      <w:r w:rsidRPr="00E839D3">
        <w:t>DFD</w:t>
      </w:r>
      <w:r>
        <w:t>. На Рисунке 1.3 показана контекстная диаграмма с указанием пользователей системы и их запросов</w:t>
      </w:r>
      <w:r w:rsidRPr="00E839D3">
        <w:t>;</w:t>
      </w:r>
      <w:r>
        <w:t xml:space="preserve"> на Рисунке 1.4 — декомпозиция контекстной диаграммы с указанием хранилищ данных и запросов к ним.</w:t>
      </w:r>
    </w:p>
    <w:p w14:paraId="537CB914" w14:textId="6C38B0F4" w:rsidR="00E839D3" w:rsidRDefault="00E839D3" w:rsidP="00B933EE">
      <w:pPr>
        <w:spacing w:after="0" w:line="240" w:lineRule="auto"/>
        <w:rPr>
          <w:lang w:eastAsia="en-US"/>
        </w:rPr>
      </w:pPr>
      <w:r>
        <w:rPr>
          <w:noProof/>
        </w:rPr>
        <w:lastRenderedPageBreak/>
        <w:drawing>
          <wp:inline distT="0" distB="0" distL="0" distR="0" wp14:anchorId="3FDEB54C" wp14:editId="7071D4F4">
            <wp:extent cx="6120130" cy="4067810"/>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4067810"/>
                    </a:xfrm>
                    <a:prstGeom prst="rect">
                      <a:avLst/>
                    </a:prstGeom>
                    <a:noFill/>
                    <a:ln>
                      <a:noFill/>
                    </a:ln>
                  </pic:spPr>
                </pic:pic>
              </a:graphicData>
            </a:graphic>
          </wp:inline>
        </w:drawing>
      </w:r>
    </w:p>
    <w:p w14:paraId="55E98410" w14:textId="134D973B" w:rsidR="00B933EE" w:rsidRPr="00B933EE" w:rsidRDefault="00B933EE" w:rsidP="0099773A">
      <w:pPr>
        <w:pStyle w:val="aa"/>
        <w:spacing w:after="0" w:line="360" w:lineRule="auto"/>
      </w:pPr>
      <w:r w:rsidRPr="00B933EE">
        <w:t>Рисунок 1.3 — Контекстная диаграмма потоков данных</w:t>
      </w:r>
    </w:p>
    <w:p w14:paraId="0A239C57" w14:textId="22AF6829" w:rsidR="00E839D3" w:rsidRDefault="00E839D3" w:rsidP="00B933EE">
      <w:pPr>
        <w:spacing w:after="0" w:line="240" w:lineRule="auto"/>
        <w:rPr>
          <w:lang w:eastAsia="en-US"/>
        </w:rPr>
      </w:pPr>
      <w:r>
        <w:rPr>
          <w:noProof/>
        </w:rPr>
        <w:drawing>
          <wp:inline distT="0" distB="0" distL="0" distR="0" wp14:anchorId="5DDE05F1" wp14:editId="0705C23D">
            <wp:extent cx="6120130" cy="4067810"/>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4067810"/>
                    </a:xfrm>
                    <a:prstGeom prst="rect">
                      <a:avLst/>
                    </a:prstGeom>
                    <a:noFill/>
                    <a:ln>
                      <a:noFill/>
                    </a:ln>
                  </pic:spPr>
                </pic:pic>
              </a:graphicData>
            </a:graphic>
          </wp:inline>
        </w:drawing>
      </w:r>
    </w:p>
    <w:p w14:paraId="3E3BA970" w14:textId="0AC5400F" w:rsidR="00B933EE" w:rsidRPr="00B933EE" w:rsidRDefault="00B933EE" w:rsidP="0099773A">
      <w:pPr>
        <w:pStyle w:val="aa"/>
        <w:spacing w:after="0" w:line="360" w:lineRule="auto"/>
      </w:pPr>
      <w:r w:rsidRPr="00B933EE">
        <w:t>Рисунок 1.4 — Декомпозиция контекстной диаграммы</w:t>
      </w:r>
    </w:p>
    <w:p w14:paraId="31AFEFB4" w14:textId="1BD69E3A" w:rsidR="001E1387" w:rsidRDefault="001E1387" w:rsidP="001E1387">
      <w:pPr>
        <w:pStyle w:val="2"/>
      </w:pPr>
      <w:bookmarkStart w:id="12" w:name="_Toc223945500"/>
      <w:r w:rsidRPr="00F979CF">
        <w:lastRenderedPageBreak/>
        <w:t>Описание принципов хранения</w:t>
      </w:r>
      <w:bookmarkEnd w:id="12"/>
    </w:p>
    <w:p w14:paraId="1380D08B" w14:textId="15995FDF" w:rsidR="00866E61" w:rsidRDefault="00866E61" w:rsidP="00866E61">
      <w:pPr>
        <w:pStyle w:val="3"/>
      </w:pPr>
      <w:bookmarkStart w:id="13" w:name="_Toc223945501"/>
      <w:r>
        <w:t>Типы хранилищ данных</w:t>
      </w:r>
      <w:bookmarkEnd w:id="13"/>
    </w:p>
    <w:p w14:paraId="37FFAFF3" w14:textId="4A752CA7" w:rsidR="00866E61" w:rsidRPr="005004CF" w:rsidRDefault="00866E61" w:rsidP="005004CF">
      <w:pPr>
        <w:pStyle w:val="4"/>
      </w:pPr>
      <w:r w:rsidRPr="005004CF">
        <w:t>Блочное хранилище</w:t>
      </w:r>
    </w:p>
    <w:p w14:paraId="0C3EE16B" w14:textId="475A41E7" w:rsidR="007A0995" w:rsidRDefault="007A0995" w:rsidP="007A0995">
      <w:pPr>
        <w:pStyle w:val="ad"/>
      </w:pPr>
      <w:r>
        <w:t xml:space="preserve">Блочное хранилище разбивает данные на равные части — </w:t>
      </w:r>
      <w:r w:rsidRPr="00EC0050">
        <w:t>блоки</w:t>
      </w:r>
      <w:r>
        <w:t>, каждый из которых имеет уникальный адрес. Оно не хранит метаданные на уровне системы хранения. Операционная система видит такое хранилище как обычный жесткий диск. Когда приложению нужно прочитать данные, оно само собирает нужные блоки воедино.</w:t>
      </w:r>
    </w:p>
    <w:p w14:paraId="2C21754C" w14:textId="793729AC" w:rsidR="000510C9" w:rsidRDefault="000510C9" w:rsidP="00C2400B">
      <w:pPr>
        <w:pStyle w:val="ad"/>
      </w:pPr>
      <w:r w:rsidRPr="00C2400B">
        <w:t>Преимущества</w:t>
      </w:r>
      <w:r w:rsidR="00C2400B" w:rsidRPr="00C2400B">
        <w:t xml:space="preserve"> блочного хранилища</w:t>
      </w:r>
      <w:r w:rsidR="00CE37D6">
        <w:t xml:space="preserve"> —</w:t>
      </w:r>
      <w:r w:rsidR="00C2400B" w:rsidRPr="00C2400B">
        <w:t xml:space="preserve"> </w:t>
      </w:r>
      <w:r w:rsidRPr="00C2400B">
        <w:t>максимальная производительность</w:t>
      </w:r>
      <w:r>
        <w:t xml:space="preserve"> и минимальные задержки. Поскольку блоки данных независимы, к ним можно обращаться по кратчайшему пути. Это делает блочное хранилище идеальным для баз данных и тяжелых корпоративных приложений, где важна скорость каждой операции ввода-вывода.</w:t>
      </w:r>
    </w:p>
    <w:p w14:paraId="1A9DAEF1" w14:textId="0EC4690D" w:rsidR="000510C9" w:rsidRDefault="000510C9" w:rsidP="00AD2DFD">
      <w:pPr>
        <w:pStyle w:val="ad"/>
      </w:pPr>
      <w:r w:rsidRPr="00AD2DFD">
        <w:t>Недостатк</w:t>
      </w:r>
      <w:r w:rsidR="00AD2DFD">
        <w:t>ами являются</w:t>
      </w:r>
      <w:r>
        <w:t xml:space="preserve"> </w:t>
      </w:r>
      <w:r w:rsidRPr="00AD2DFD">
        <w:t>дорого</w:t>
      </w:r>
      <w:r w:rsidR="00AD2DFD">
        <w:t>визна</w:t>
      </w:r>
      <w:r w:rsidRPr="00AD2DFD">
        <w:t xml:space="preserve"> и сложно</w:t>
      </w:r>
      <w:r w:rsidR="00AD2DFD">
        <w:t>сть настройки</w:t>
      </w:r>
      <w:r>
        <w:t>. Кроме того, у них плохая масштабируемость: чем больше блоков, тем сложнее становится ими управлять, и стоимость хранения за гигабайт обычно самая высокая</w:t>
      </w:r>
      <w:r w:rsidR="00BA3775">
        <w:t xml:space="preserve"> среди всех типов хранилищ</w:t>
      </w:r>
      <w:r>
        <w:t>.</w:t>
      </w:r>
    </w:p>
    <w:p w14:paraId="25F8009D" w14:textId="15C28A54" w:rsidR="00866E61" w:rsidRPr="005004CF" w:rsidRDefault="00866E61" w:rsidP="005004CF">
      <w:pPr>
        <w:pStyle w:val="4"/>
      </w:pPr>
      <w:r w:rsidRPr="005004CF">
        <w:t>Файловое хранилищ</w:t>
      </w:r>
      <w:r w:rsidR="00197B67" w:rsidRPr="005004CF">
        <w:t>е</w:t>
      </w:r>
    </w:p>
    <w:p w14:paraId="723DE49D" w14:textId="7978999B" w:rsidR="00CF57DE" w:rsidRDefault="00814D40" w:rsidP="00CF57DE">
      <w:pPr>
        <w:pStyle w:val="ad"/>
      </w:pPr>
      <w:r>
        <w:t>Файловое хранилище — э</w:t>
      </w:r>
      <w:r w:rsidR="00CF57DE">
        <w:t>то самый привычный вид хранения, реализованный в виде иерархии папок и файлов. У каждого файла есть имя, расширение и набор метаданных (размер, автор, дата). Данные организованы по принципу</w:t>
      </w:r>
      <w:r w:rsidR="00F87AEB">
        <w:t xml:space="preserve"> дерева</w:t>
      </w:r>
      <w:r w:rsidR="00CF57DE">
        <w:t>: чтобы найти файл, нужно пройти через корень и вложенные директории.</w:t>
      </w:r>
    </w:p>
    <w:p w14:paraId="14E80AB3" w14:textId="5E42B3E9" w:rsidR="00CF57DE" w:rsidRDefault="006F3DBE" w:rsidP="006F3DBE">
      <w:pPr>
        <w:pStyle w:val="ad"/>
      </w:pPr>
      <w:r>
        <w:t>Среди п</w:t>
      </w:r>
      <w:r w:rsidR="00CF57DE">
        <w:t>реимуществ</w:t>
      </w:r>
      <w:r>
        <w:t xml:space="preserve"> можно выделить п</w:t>
      </w:r>
      <w:r w:rsidR="00CF57DE">
        <w:t>ростот</w:t>
      </w:r>
      <w:r>
        <w:t>у</w:t>
      </w:r>
      <w:r w:rsidR="00CF57DE">
        <w:t xml:space="preserve"> и интуитивность. Оно создано для совместной работы: удобно делиться документами, разграничивать права доступа к папкам и хранить структурированные данные. Большинство </w:t>
      </w:r>
      <w:r w:rsidR="00CF57DE">
        <w:lastRenderedPageBreak/>
        <w:t>стандартных офисных приложений настроены на работу именно с файловой системой.</w:t>
      </w:r>
    </w:p>
    <w:p w14:paraId="634175F4" w14:textId="4F5CA5D1" w:rsidR="00CF57DE" w:rsidRPr="00CF57DE" w:rsidRDefault="00CF57DE" w:rsidP="00CF57DE">
      <w:pPr>
        <w:pStyle w:val="ad"/>
      </w:pPr>
      <w:r>
        <w:t xml:space="preserve">Главная проблема </w:t>
      </w:r>
      <w:r w:rsidR="00112367">
        <w:t>файлового хранения</w:t>
      </w:r>
      <w:r w:rsidR="00866201">
        <w:t xml:space="preserve"> </w:t>
      </w:r>
      <w:r>
        <w:t>— ограничение масштабируемости. По мере роста количества файлов поиск по иерархии замедляется</w:t>
      </w:r>
      <w:r w:rsidR="008121A0">
        <w:t>, из-за роста числа путей</w:t>
      </w:r>
      <w:r w:rsidR="006C799A">
        <w:t xml:space="preserve"> к файлам</w:t>
      </w:r>
      <w:r>
        <w:t>. Кроме того, добавление новых мощностей часто требует покупки дорогостоящего оборудования, так как расширение одной системы имеет физический предел.</w:t>
      </w:r>
    </w:p>
    <w:p w14:paraId="12A56F2F" w14:textId="72A23EB7" w:rsidR="00866E61" w:rsidRPr="005004CF" w:rsidRDefault="00866E61" w:rsidP="005004CF">
      <w:pPr>
        <w:pStyle w:val="4"/>
      </w:pPr>
      <w:r w:rsidRPr="005004CF">
        <w:t>Объектное хранилище</w:t>
      </w:r>
    </w:p>
    <w:p w14:paraId="1D502026" w14:textId="7E487E83" w:rsidR="00F15BC9" w:rsidRDefault="00F15BC9" w:rsidP="00F15BC9">
      <w:pPr>
        <w:pStyle w:val="ad"/>
      </w:pPr>
      <w:r w:rsidRPr="00D65CF7">
        <w:t xml:space="preserve">В парадигме </w:t>
      </w:r>
      <w:r w:rsidR="00DA61F4">
        <w:t xml:space="preserve">объектного хранилища </w:t>
      </w:r>
      <w:r w:rsidRPr="00D65CF7">
        <w:t xml:space="preserve">рассматриваются не как цепочки байтов в секторах диска или файлы в древовидной структуре папок, а как независимые объекты. Каждый такой объект включает в себя три компонента: </w:t>
      </w:r>
      <w:commentRangeStart w:id="14"/>
      <w:commentRangeEnd w:id="14"/>
      <w:r>
        <w:rPr>
          <w:rStyle w:val="af2"/>
          <w:sz w:val="28"/>
          <w:szCs w:val="28"/>
        </w:rPr>
        <w:commentReference w:id="14"/>
      </w:r>
    </w:p>
    <w:p w14:paraId="25EE15D7" w14:textId="77777777" w:rsidR="00F15BC9" w:rsidRPr="00B721CE" w:rsidRDefault="00F15BC9" w:rsidP="00F15BC9">
      <w:pPr>
        <w:pStyle w:val="ad"/>
        <w:numPr>
          <w:ilvl w:val="0"/>
          <w:numId w:val="11"/>
        </w:numPr>
      </w:pPr>
      <w:r w:rsidRPr="00D65CF7">
        <w:t>полезную нагрузку</w:t>
      </w:r>
      <w:r>
        <w:rPr>
          <w:lang w:val="en-US"/>
        </w:rPr>
        <w:t>;</w:t>
      </w:r>
    </w:p>
    <w:p w14:paraId="39C8B03F" w14:textId="77777777" w:rsidR="00F15BC9" w:rsidRDefault="00F15BC9" w:rsidP="00F15BC9">
      <w:pPr>
        <w:pStyle w:val="ad"/>
        <w:numPr>
          <w:ilvl w:val="0"/>
          <w:numId w:val="11"/>
        </w:numPr>
      </w:pPr>
      <w:r w:rsidRPr="00D65CF7">
        <w:t>расширенный набор метаданных с описанием свойств файла</w:t>
      </w:r>
      <w:r w:rsidRPr="00B721CE">
        <w:t>;</w:t>
      </w:r>
    </w:p>
    <w:p w14:paraId="631E443D" w14:textId="77777777" w:rsidR="00F15BC9" w:rsidRPr="00D65CF7" w:rsidRDefault="00F15BC9" w:rsidP="00F15BC9">
      <w:pPr>
        <w:pStyle w:val="ad"/>
        <w:numPr>
          <w:ilvl w:val="0"/>
          <w:numId w:val="11"/>
        </w:numPr>
      </w:pPr>
      <w:r w:rsidRPr="00D65CF7">
        <w:t>уникальный идентификатор, обеспечивающий доступ к данным в пространстве имен.</w:t>
      </w:r>
    </w:p>
    <w:p w14:paraId="3833C05B" w14:textId="77777777" w:rsidR="00FB651E" w:rsidRDefault="00FB651E" w:rsidP="00FB651E">
      <w:pPr>
        <w:pStyle w:val="ad"/>
      </w:pPr>
      <w:r w:rsidRPr="00D65CF7">
        <w:t xml:space="preserve">Основным преимуществом объектного подхода является возможность почти линейного горизонтального масштабирования и высокая отказоустойчивость, достигаемая путем автоматической репликации данных между узлами кластера. Наличие гибко настраиваемых метаданных позволяет эффективно индексировать и искать информацию, не затрагивая содержимое самих объектов. </w:t>
      </w:r>
    </w:p>
    <w:p w14:paraId="723F129B" w14:textId="0E50F2BB" w:rsidR="00746E8F" w:rsidRDefault="00FB651E" w:rsidP="00746E8F">
      <w:pPr>
        <w:pStyle w:val="ad"/>
      </w:pPr>
      <w:r>
        <w:t>Однако</w:t>
      </w:r>
      <w:r w:rsidRPr="00D65CF7">
        <w:t xml:space="preserve">, технология имеет и специфические недостатки, к которым относятся повышенные задержки из-за использования протокола HTTP и принцип неизменяемости объектов, исключающий возможность частичного редактирования файла без его полной перезаписи. Кроме того, проектирование таких систем сопряжено с решением фундаментальных проблем </w:t>
      </w:r>
      <w:r>
        <w:t>целостности</w:t>
      </w:r>
      <w:r w:rsidRPr="00D65CF7">
        <w:t xml:space="preserve"> данных в распределенной среде, что составляет основную сложность при их разработке.</w:t>
      </w:r>
    </w:p>
    <w:p w14:paraId="2815D6E6" w14:textId="47E10510" w:rsidR="00686AC2" w:rsidRDefault="00B0109A" w:rsidP="00FB651E">
      <w:pPr>
        <w:pStyle w:val="ad"/>
      </w:pPr>
      <w:r>
        <w:t xml:space="preserve">Сравнение </w:t>
      </w:r>
      <w:r w:rsidR="00361410">
        <w:t xml:space="preserve">трех </w:t>
      </w:r>
      <w:r>
        <w:t>типов хранилищ приведено в Таблице 1.1.</w:t>
      </w:r>
    </w:p>
    <w:p w14:paraId="066B3F91" w14:textId="77777777" w:rsidR="00B0109A" w:rsidRPr="00B0109A" w:rsidRDefault="00B0109A" w:rsidP="00B0109A">
      <w:pPr>
        <w:pStyle w:val="ad"/>
        <w:spacing w:line="240" w:lineRule="auto"/>
        <w:ind w:firstLine="0"/>
        <w:rPr>
          <w:i/>
          <w:iCs/>
          <w:sz w:val="24"/>
          <w:szCs w:val="24"/>
        </w:rPr>
      </w:pPr>
      <w:r w:rsidRPr="00B0109A">
        <w:rPr>
          <w:i/>
          <w:iCs/>
          <w:sz w:val="24"/>
          <w:szCs w:val="24"/>
        </w:rPr>
        <w:lastRenderedPageBreak/>
        <w:t>Таблица 1.1 — Сравнение типов хранилищ</w:t>
      </w:r>
    </w:p>
    <w:tbl>
      <w:tblPr>
        <w:tblStyle w:val="af1"/>
        <w:tblW w:w="0" w:type="auto"/>
        <w:tblLook w:val="04A0" w:firstRow="1" w:lastRow="0" w:firstColumn="1" w:lastColumn="0" w:noHBand="0" w:noVBand="1"/>
      </w:tblPr>
      <w:tblGrid>
        <w:gridCol w:w="2455"/>
        <w:gridCol w:w="2410"/>
        <w:gridCol w:w="2485"/>
        <w:gridCol w:w="2278"/>
      </w:tblGrid>
      <w:tr w:rsidR="00535BE7" w:rsidRPr="00681A9F" w14:paraId="49EE27AE" w14:textId="77777777" w:rsidTr="00681A9F">
        <w:tc>
          <w:tcPr>
            <w:tcW w:w="0" w:type="auto"/>
            <w:hideMark/>
          </w:tcPr>
          <w:p w14:paraId="1404DF24" w14:textId="77777777" w:rsidR="00681A9F" w:rsidRPr="00681A9F" w:rsidRDefault="00681A9F" w:rsidP="00A3796C">
            <w:pPr>
              <w:suppressAutoHyphens w:val="0"/>
              <w:spacing w:after="0"/>
              <w:rPr>
                <w:rFonts w:ascii="Times New Roman" w:hAnsi="Times New Roman"/>
                <w:b/>
                <w:bCs/>
                <w:color w:val="1F1F1F"/>
                <w:sz w:val="24"/>
                <w:szCs w:val="24"/>
                <w:lang w:eastAsia="ru-RU"/>
              </w:rPr>
            </w:pPr>
            <w:r w:rsidRPr="00681A9F">
              <w:rPr>
                <w:rFonts w:ascii="Times New Roman" w:hAnsi="Times New Roman"/>
                <w:b/>
                <w:bCs/>
                <w:color w:val="1F1F1F"/>
                <w:sz w:val="24"/>
                <w:szCs w:val="24"/>
                <w:bdr w:val="none" w:sz="0" w:space="0" w:color="auto" w:frame="1"/>
                <w:lang w:eastAsia="ru-RU"/>
              </w:rPr>
              <w:t>Критерий</w:t>
            </w:r>
          </w:p>
        </w:tc>
        <w:tc>
          <w:tcPr>
            <w:tcW w:w="0" w:type="auto"/>
            <w:hideMark/>
          </w:tcPr>
          <w:p w14:paraId="19F1340F" w14:textId="2116B4A1" w:rsidR="00681A9F" w:rsidRPr="00681A9F" w:rsidRDefault="00681A9F" w:rsidP="00A3796C">
            <w:pPr>
              <w:suppressAutoHyphens w:val="0"/>
              <w:spacing w:after="0"/>
              <w:rPr>
                <w:rFonts w:ascii="Times New Roman" w:hAnsi="Times New Roman"/>
                <w:color w:val="1F1F1F"/>
                <w:sz w:val="24"/>
                <w:szCs w:val="24"/>
                <w:lang w:val="en-US" w:eastAsia="ru-RU"/>
              </w:rPr>
            </w:pPr>
            <w:r w:rsidRPr="00681A9F">
              <w:rPr>
                <w:rFonts w:ascii="Times New Roman" w:hAnsi="Times New Roman"/>
                <w:b/>
                <w:bCs/>
                <w:color w:val="1F1F1F"/>
                <w:sz w:val="24"/>
                <w:szCs w:val="24"/>
                <w:bdr w:val="none" w:sz="0" w:space="0" w:color="auto" w:frame="1"/>
                <w:lang w:eastAsia="ru-RU"/>
              </w:rPr>
              <w:t xml:space="preserve">Блочное </w:t>
            </w:r>
            <w:r w:rsidR="007F7653">
              <w:rPr>
                <w:rFonts w:ascii="Times New Roman" w:hAnsi="Times New Roman"/>
                <w:b/>
                <w:bCs/>
                <w:color w:val="1F1F1F"/>
                <w:sz w:val="24"/>
                <w:szCs w:val="24"/>
                <w:bdr w:val="none" w:sz="0" w:space="0" w:color="auto" w:frame="1"/>
                <w:lang w:eastAsia="ru-RU"/>
              </w:rPr>
              <w:t>хранилище</w:t>
            </w:r>
          </w:p>
        </w:tc>
        <w:tc>
          <w:tcPr>
            <w:tcW w:w="0" w:type="auto"/>
            <w:hideMark/>
          </w:tcPr>
          <w:p w14:paraId="5566DDF8" w14:textId="799717C9"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b/>
                <w:bCs/>
                <w:color w:val="1F1F1F"/>
                <w:sz w:val="24"/>
                <w:szCs w:val="24"/>
                <w:bdr w:val="none" w:sz="0" w:space="0" w:color="auto" w:frame="1"/>
                <w:lang w:eastAsia="ru-RU"/>
              </w:rPr>
              <w:t xml:space="preserve">Файловое </w:t>
            </w:r>
            <w:r w:rsidR="007F7653">
              <w:rPr>
                <w:rFonts w:ascii="Times New Roman" w:hAnsi="Times New Roman"/>
                <w:b/>
                <w:bCs/>
                <w:color w:val="1F1F1F"/>
                <w:sz w:val="24"/>
                <w:szCs w:val="24"/>
                <w:bdr w:val="none" w:sz="0" w:space="0" w:color="auto" w:frame="1"/>
                <w:lang w:eastAsia="ru-RU"/>
              </w:rPr>
              <w:t>хранилище</w:t>
            </w:r>
          </w:p>
        </w:tc>
        <w:tc>
          <w:tcPr>
            <w:tcW w:w="0" w:type="auto"/>
            <w:hideMark/>
          </w:tcPr>
          <w:p w14:paraId="665E479C" w14:textId="7C01B91E"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b/>
                <w:bCs/>
                <w:color w:val="1F1F1F"/>
                <w:sz w:val="24"/>
                <w:szCs w:val="24"/>
                <w:bdr w:val="none" w:sz="0" w:space="0" w:color="auto" w:frame="1"/>
                <w:lang w:eastAsia="ru-RU"/>
              </w:rPr>
              <w:t xml:space="preserve">Объектное </w:t>
            </w:r>
            <w:r w:rsidR="007F7653">
              <w:rPr>
                <w:rFonts w:ascii="Times New Roman" w:hAnsi="Times New Roman"/>
                <w:b/>
                <w:bCs/>
                <w:color w:val="1F1F1F"/>
                <w:sz w:val="24"/>
                <w:szCs w:val="24"/>
                <w:bdr w:val="none" w:sz="0" w:space="0" w:color="auto" w:frame="1"/>
                <w:lang w:eastAsia="ru-RU"/>
              </w:rPr>
              <w:t>хранилище</w:t>
            </w:r>
          </w:p>
        </w:tc>
      </w:tr>
      <w:tr w:rsidR="0002352E" w:rsidRPr="00681A9F" w14:paraId="5DED3014" w14:textId="77777777" w:rsidTr="00681A9F">
        <w:tc>
          <w:tcPr>
            <w:tcW w:w="0" w:type="auto"/>
          </w:tcPr>
          <w:p w14:paraId="69B5F82F" w14:textId="7AD6C801" w:rsidR="0002352E" w:rsidRPr="00C724C6" w:rsidRDefault="0002352E" w:rsidP="00A3796C">
            <w:pPr>
              <w:suppressAutoHyphens w:val="0"/>
              <w:spacing w:after="0"/>
              <w:rPr>
                <w:rFonts w:ascii="Times New Roman" w:hAnsi="Times New Roman"/>
                <w:b/>
                <w:bCs/>
                <w:color w:val="1F1F1F"/>
                <w:sz w:val="24"/>
                <w:szCs w:val="24"/>
                <w:bdr w:val="none" w:sz="0" w:space="0" w:color="auto" w:frame="1"/>
                <w:lang w:eastAsia="ru-RU"/>
              </w:rPr>
            </w:pPr>
            <w:r w:rsidRPr="00C724C6">
              <w:rPr>
                <w:rFonts w:ascii="Times New Roman" w:hAnsi="Times New Roman"/>
                <w:b/>
                <w:bCs/>
                <w:color w:val="1F1F1F"/>
                <w:sz w:val="24"/>
                <w:szCs w:val="24"/>
                <w:bdr w:val="none" w:sz="0" w:space="0" w:color="auto" w:frame="1"/>
                <w:lang w:eastAsia="ru-RU"/>
              </w:rPr>
              <w:t>Структура</w:t>
            </w:r>
          </w:p>
        </w:tc>
        <w:tc>
          <w:tcPr>
            <w:tcW w:w="0" w:type="auto"/>
          </w:tcPr>
          <w:p w14:paraId="04FF1019" w14:textId="2EF9E169" w:rsidR="0002352E" w:rsidRPr="00510B5F" w:rsidRDefault="0002352E" w:rsidP="00A3796C">
            <w:pPr>
              <w:suppressAutoHyphens w:val="0"/>
              <w:spacing w:after="0"/>
              <w:rPr>
                <w:rFonts w:ascii="Times New Roman" w:hAnsi="Times New Roman"/>
                <w:color w:val="1F1F1F"/>
                <w:sz w:val="24"/>
                <w:szCs w:val="24"/>
                <w:bdr w:val="none" w:sz="0" w:space="0" w:color="auto" w:frame="1"/>
                <w:lang w:eastAsia="ru-RU"/>
              </w:rPr>
            </w:pPr>
            <w:r w:rsidRPr="00510B5F">
              <w:rPr>
                <w:rFonts w:ascii="Times New Roman" w:hAnsi="Times New Roman"/>
                <w:color w:val="1F1F1F"/>
                <w:sz w:val="24"/>
                <w:szCs w:val="24"/>
                <w:bdr w:val="none" w:sz="0" w:space="0" w:color="auto" w:frame="1"/>
                <w:lang w:eastAsia="ru-RU"/>
              </w:rPr>
              <w:t>Нет</w:t>
            </w:r>
          </w:p>
        </w:tc>
        <w:tc>
          <w:tcPr>
            <w:tcW w:w="0" w:type="auto"/>
          </w:tcPr>
          <w:p w14:paraId="48194D92" w14:textId="0BAB1836" w:rsidR="0002352E" w:rsidRPr="00510B5F" w:rsidRDefault="0002352E" w:rsidP="00A3796C">
            <w:pPr>
              <w:suppressAutoHyphens w:val="0"/>
              <w:spacing w:after="0"/>
              <w:rPr>
                <w:rFonts w:ascii="Times New Roman" w:hAnsi="Times New Roman"/>
                <w:color w:val="1F1F1F"/>
                <w:sz w:val="24"/>
                <w:szCs w:val="24"/>
                <w:bdr w:val="none" w:sz="0" w:space="0" w:color="auto" w:frame="1"/>
                <w:lang w:eastAsia="ru-RU"/>
              </w:rPr>
            </w:pPr>
            <w:r w:rsidRPr="00510B5F">
              <w:rPr>
                <w:rFonts w:ascii="Times New Roman" w:hAnsi="Times New Roman"/>
                <w:color w:val="1F1F1F"/>
                <w:sz w:val="24"/>
                <w:szCs w:val="24"/>
                <w:bdr w:val="none" w:sz="0" w:space="0" w:color="auto" w:frame="1"/>
                <w:lang w:eastAsia="ru-RU"/>
              </w:rPr>
              <w:t>Иерархическая</w:t>
            </w:r>
          </w:p>
        </w:tc>
        <w:tc>
          <w:tcPr>
            <w:tcW w:w="0" w:type="auto"/>
          </w:tcPr>
          <w:p w14:paraId="0DC1C69D" w14:textId="60F49578" w:rsidR="0002352E" w:rsidRPr="00510B5F" w:rsidRDefault="0002352E" w:rsidP="00A3796C">
            <w:pPr>
              <w:suppressAutoHyphens w:val="0"/>
              <w:spacing w:after="0"/>
              <w:rPr>
                <w:rFonts w:ascii="Times New Roman" w:hAnsi="Times New Roman"/>
                <w:color w:val="1F1F1F"/>
                <w:sz w:val="24"/>
                <w:szCs w:val="24"/>
                <w:bdr w:val="none" w:sz="0" w:space="0" w:color="auto" w:frame="1"/>
                <w:lang w:eastAsia="ru-RU"/>
              </w:rPr>
            </w:pPr>
            <w:r w:rsidRPr="00510B5F">
              <w:rPr>
                <w:rFonts w:ascii="Times New Roman" w:hAnsi="Times New Roman"/>
                <w:color w:val="1F1F1F"/>
                <w:sz w:val="24"/>
                <w:szCs w:val="24"/>
                <w:bdr w:val="none" w:sz="0" w:space="0" w:color="auto" w:frame="1"/>
                <w:lang w:eastAsia="ru-RU"/>
              </w:rPr>
              <w:t>Плоская</w:t>
            </w:r>
          </w:p>
        </w:tc>
      </w:tr>
      <w:tr w:rsidR="00535BE7" w:rsidRPr="00681A9F" w14:paraId="12F4709F" w14:textId="77777777" w:rsidTr="00681A9F">
        <w:tc>
          <w:tcPr>
            <w:tcW w:w="0" w:type="auto"/>
            <w:hideMark/>
          </w:tcPr>
          <w:p w14:paraId="5075094A" w14:textId="77777777" w:rsidR="00681A9F" w:rsidRPr="00C724C6" w:rsidRDefault="00681A9F" w:rsidP="00A3796C">
            <w:pPr>
              <w:suppressAutoHyphens w:val="0"/>
              <w:spacing w:after="0"/>
              <w:rPr>
                <w:rFonts w:ascii="Times New Roman" w:hAnsi="Times New Roman"/>
                <w:b/>
                <w:bCs/>
                <w:color w:val="1F1F1F"/>
                <w:sz w:val="24"/>
                <w:szCs w:val="24"/>
                <w:lang w:eastAsia="ru-RU"/>
              </w:rPr>
            </w:pPr>
            <w:r w:rsidRPr="00C724C6">
              <w:rPr>
                <w:rFonts w:ascii="Times New Roman" w:hAnsi="Times New Roman"/>
                <w:b/>
                <w:bCs/>
                <w:color w:val="1F1F1F"/>
                <w:sz w:val="24"/>
                <w:szCs w:val="24"/>
                <w:bdr w:val="none" w:sz="0" w:space="0" w:color="auto" w:frame="1"/>
                <w:lang w:eastAsia="ru-RU"/>
              </w:rPr>
              <w:t>Единица хранения</w:t>
            </w:r>
          </w:p>
        </w:tc>
        <w:tc>
          <w:tcPr>
            <w:tcW w:w="0" w:type="auto"/>
            <w:hideMark/>
          </w:tcPr>
          <w:p w14:paraId="34F235DF" w14:textId="2758D46B"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 xml:space="preserve">Блок данных </w:t>
            </w:r>
            <w:r w:rsidR="000B5EBD">
              <w:rPr>
                <w:rFonts w:ascii="Times New Roman" w:hAnsi="Times New Roman"/>
                <w:color w:val="1F1F1F"/>
                <w:sz w:val="24"/>
                <w:szCs w:val="24"/>
                <w:bdr w:val="none" w:sz="0" w:space="0" w:color="auto" w:frame="1"/>
                <w:lang w:eastAsia="ru-RU"/>
              </w:rPr>
              <w:t>фиксированного размера</w:t>
            </w:r>
          </w:p>
        </w:tc>
        <w:tc>
          <w:tcPr>
            <w:tcW w:w="0" w:type="auto"/>
            <w:hideMark/>
          </w:tcPr>
          <w:p w14:paraId="4B098B9F" w14:textId="77777777"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Файл в иерархии папок</w:t>
            </w:r>
          </w:p>
        </w:tc>
        <w:tc>
          <w:tcPr>
            <w:tcW w:w="0" w:type="auto"/>
            <w:hideMark/>
          </w:tcPr>
          <w:p w14:paraId="483E23E9" w14:textId="77777777"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Объект с метаданными</w:t>
            </w:r>
          </w:p>
        </w:tc>
      </w:tr>
      <w:tr w:rsidR="00535BE7" w:rsidRPr="00681A9F" w14:paraId="5CBD7184" w14:textId="77777777" w:rsidTr="00681A9F">
        <w:tc>
          <w:tcPr>
            <w:tcW w:w="0" w:type="auto"/>
            <w:hideMark/>
          </w:tcPr>
          <w:p w14:paraId="46914879" w14:textId="77777777" w:rsidR="00681A9F" w:rsidRPr="00C724C6" w:rsidRDefault="00681A9F" w:rsidP="00A3796C">
            <w:pPr>
              <w:suppressAutoHyphens w:val="0"/>
              <w:spacing w:after="0"/>
              <w:rPr>
                <w:rFonts w:ascii="Times New Roman" w:hAnsi="Times New Roman"/>
                <w:b/>
                <w:bCs/>
                <w:color w:val="1F1F1F"/>
                <w:sz w:val="24"/>
                <w:szCs w:val="24"/>
                <w:lang w:eastAsia="ru-RU"/>
              </w:rPr>
            </w:pPr>
            <w:r w:rsidRPr="00C724C6">
              <w:rPr>
                <w:rFonts w:ascii="Times New Roman" w:hAnsi="Times New Roman"/>
                <w:b/>
                <w:bCs/>
                <w:color w:val="1F1F1F"/>
                <w:sz w:val="24"/>
                <w:szCs w:val="24"/>
                <w:bdr w:val="none" w:sz="0" w:space="0" w:color="auto" w:frame="1"/>
                <w:lang w:eastAsia="ru-RU"/>
              </w:rPr>
              <w:t>Доступ</w:t>
            </w:r>
          </w:p>
        </w:tc>
        <w:tc>
          <w:tcPr>
            <w:tcW w:w="0" w:type="auto"/>
            <w:hideMark/>
          </w:tcPr>
          <w:p w14:paraId="4E961316" w14:textId="3214C701"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Прямой</w:t>
            </w:r>
          </w:p>
        </w:tc>
        <w:tc>
          <w:tcPr>
            <w:tcW w:w="0" w:type="auto"/>
            <w:hideMark/>
          </w:tcPr>
          <w:p w14:paraId="6E67179E" w14:textId="4DEE81E6" w:rsidR="00681A9F" w:rsidRPr="00681A9F" w:rsidRDefault="00A579CB" w:rsidP="00A3796C">
            <w:pPr>
              <w:suppressAutoHyphens w:val="0"/>
              <w:spacing w:after="0"/>
              <w:rPr>
                <w:rFonts w:ascii="Times New Roman" w:hAnsi="Times New Roman"/>
                <w:color w:val="1F1F1F"/>
                <w:sz w:val="24"/>
                <w:szCs w:val="24"/>
                <w:lang w:eastAsia="ru-RU"/>
              </w:rPr>
            </w:pPr>
            <w:r>
              <w:rPr>
                <w:rFonts w:ascii="Times New Roman" w:hAnsi="Times New Roman"/>
                <w:color w:val="1F1F1F"/>
                <w:sz w:val="24"/>
                <w:szCs w:val="24"/>
                <w:bdr w:val="none" w:sz="0" w:space="0" w:color="auto" w:frame="1"/>
                <w:lang w:eastAsia="ru-RU"/>
              </w:rPr>
              <w:t>С помощью п</w:t>
            </w:r>
            <w:r w:rsidR="00681A9F" w:rsidRPr="00681A9F">
              <w:rPr>
                <w:rFonts w:ascii="Times New Roman" w:hAnsi="Times New Roman"/>
                <w:color w:val="1F1F1F"/>
                <w:sz w:val="24"/>
                <w:szCs w:val="24"/>
                <w:bdr w:val="none" w:sz="0" w:space="0" w:color="auto" w:frame="1"/>
                <w:lang w:eastAsia="ru-RU"/>
              </w:rPr>
              <w:t>ротокол</w:t>
            </w:r>
            <w:r>
              <w:rPr>
                <w:rFonts w:ascii="Times New Roman" w:hAnsi="Times New Roman"/>
                <w:color w:val="1F1F1F"/>
                <w:sz w:val="24"/>
                <w:szCs w:val="24"/>
                <w:bdr w:val="none" w:sz="0" w:space="0" w:color="auto" w:frame="1"/>
                <w:lang w:eastAsia="ru-RU"/>
              </w:rPr>
              <w:t xml:space="preserve">ов </w:t>
            </w:r>
            <w:r w:rsidR="00681A9F" w:rsidRPr="00681A9F">
              <w:rPr>
                <w:rFonts w:ascii="Times New Roman" w:hAnsi="Times New Roman"/>
                <w:color w:val="1F1F1F"/>
                <w:sz w:val="24"/>
                <w:szCs w:val="24"/>
                <w:bdr w:val="none" w:sz="0" w:space="0" w:color="auto" w:frame="1"/>
                <w:lang w:eastAsia="ru-RU"/>
              </w:rPr>
              <w:t>SMB</w:t>
            </w:r>
            <w:r>
              <w:rPr>
                <w:rFonts w:ascii="Times New Roman" w:hAnsi="Times New Roman"/>
                <w:color w:val="1F1F1F"/>
                <w:sz w:val="24"/>
                <w:szCs w:val="24"/>
                <w:bdr w:val="none" w:sz="0" w:space="0" w:color="auto" w:frame="1"/>
                <w:lang w:eastAsia="ru-RU"/>
              </w:rPr>
              <w:t xml:space="preserve"> и </w:t>
            </w:r>
            <w:r w:rsidR="00681A9F" w:rsidRPr="00681A9F">
              <w:rPr>
                <w:rFonts w:ascii="Times New Roman" w:hAnsi="Times New Roman"/>
                <w:color w:val="1F1F1F"/>
                <w:sz w:val="24"/>
                <w:szCs w:val="24"/>
                <w:bdr w:val="none" w:sz="0" w:space="0" w:color="auto" w:frame="1"/>
                <w:lang w:eastAsia="ru-RU"/>
              </w:rPr>
              <w:t>NFS</w:t>
            </w:r>
          </w:p>
        </w:tc>
        <w:tc>
          <w:tcPr>
            <w:tcW w:w="0" w:type="auto"/>
            <w:hideMark/>
          </w:tcPr>
          <w:p w14:paraId="0402066F" w14:textId="02F5FDC3"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 xml:space="preserve">REST API </w:t>
            </w:r>
            <w:r w:rsidR="00874BB3">
              <w:rPr>
                <w:rFonts w:ascii="Times New Roman" w:hAnsi="Times New Roman"/>
                <w:color w:val="1F1F1F"/>
                <w:sz w:val="24"/>
                <w:szCs w:val="24"/>
                <w:bdr w:val="none" w:sz="0" w:space="0" w:color="auto" w:frame="1"/>
                <w:lang w:eastAsia="ru-RU"/>
              </w:rPr>
              <w:t xml:space="preserve">на основе </w:t>
            </w:r>
            <w:r w:rsidRPr="00681A9F">
              <w:rPr>
                <w:rFonts w:ascii="Times New Roman" w:hAnsi="Times New Roman"/>
                <w:color w:val="1F1F1F"/>
                <w:sz w:val="24"/>
                <w:szCs w:val="24"/>
                <w:bdr w:val="none" w:sz="0" w:space="0" w:color="auto" w:frame="1"/>
                <w:lang w:eastAsia="ru-RU"/>
              </w:rPr>
              <w:t>HTTP</w:t>
            </w:r>
          </w:p>
        </w:tc>
      </w:tr>
      <w:tr w:rsidR="00535BE7" w:rsidRPr="00681A9F" w14:paraId="0677C09F" w14:textId="77777777" w:rsidTr="00681A9F">
        <w:tc>
          <w:tcPr>
            <w:tcW w:w="0" w:type="auto"/>
            <w:hideMark/>
          </w:tcPr>
          <w:p w14:paraId="6AB8C0B3" w14:textId="77777777" w:rsidR="00681A9F" w:rsidRPr="00C724C6" w:rsidRDefault="00681A9F" w:rsidP="00A3796C">
            <w:pPr>
              <w:suppressAutoHyphens w:val="0"/>
              <w:spacing w:after="0"/>
              <w:rPr>
                <w:rFonts w:ascii="Times New Roman" w:hAnsi="Times New Roman"/>
                <w:b/>
                <w:bCs/>
                <w:color w:val="1F1F1F"/>
                <w:sz w:val="24"/>
                <w:szCs w:val="24"/>
                <w:lang w:eastAsia="ru-RU"/>
              </w:rPr>
            </w:pPr>
            <w:r w:rsidRPr="00C724C6">
              <w:rPr>
                <w:rFonts w:ascii="Times New Roman" w:hAnsi="Times New Roman"/>
                <w:b/>
                <w:bCs/>
                <w:color w:val="1F1F1F"/>
                <w:sz w:val="24"/>
                <w:szCs w:val="24"/>
                <w:bdr w:val="none" w:sz="0" w:space="0" w:color="auto" w:frame="1"/>
                <w:lang w:eastAsia="ru-RU"/>
              </w:rPr>
              <w:t>Масштабируемость</w:t>
            </w:r>
          </w:p>
        </w:tc>
        <w:tc>
          <w:tcPr>
            <w:tcW w:w="0" w:type="auto"/>
            <w:hideMark/>
          </w:tcPr>
          <w:p w14:paraId="4CC57482" w14:textId="77777777"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Ограничена объемом диска</w:t>
            </w:r>
          </w:p>
        </w:tc>
        <w:tc>
          <w:tcPr>
            <w:tcW w:w="0" w:type="auto"/>
            <w:hideMark/>
          </w:tcPr>
          <w:p w14:paraId="4E138521" w14:textId="35F40E52" w:rsidR="00681A9F" w:rsidRPr="00681A9F" w:rsidRDefault="00535BE7" w:rsidP="00A3796C">
            <w:pPr>
              <w:suppressAutoHyphens w:val="0"/>
              <w:spacing w:after="0"/>
              <w:rPr>
                <w:rFonts w:ascii="Times New Roman" w:hAnsi="Times New Roman"/>
                <w:color w:val="1F1F1F"/>
                <w:sz w:val="24"/>
                <w:szCs w:val="24"/>
                <w:lang w:eastAsia="ru-RU"/>
              </w:rPr>
            </w:pPr>
            <w:r>
              <w:rPr>
                <w:rFonts w:ascii="Times New Roman" w:hAnsi="Times New Roman"/>
                <w:color w:val="1F1F1F"/>
                <w:sz w:val="24"/>
                <w:szCs w:val="24"/>
                <w:bdr w:val="none" w:sz="0" w:space="0" w:color="auto" w:frame="1"/>
                <w:lang w:eastAsia="ru-RU"/>
              </w:rPr>
              <w:t>Увеличение сложности с ростом числа файлов</w:t>
            </w:r>
          </w:p>
        </w:tc>
        <w:tc>
          <w:tcPr>
            <w:tcW w:w="0" w:type="auto"/>
            <w:hideMark/>
          </w:tcPr>
          <w:p w14:paraId="5DE71E06" w14:textId="1BA7B81C"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 xml:space="preserve">Практически </w:t>
            </w:r>
            <w:r w:rsidR="00510B5F">
              <w:rPr>
                <w:rFonts w:ascii="Times New Roman" w:hAnsi="Times New Roman"/>
                <w:color w:val="1F1F1F"/>
                <w:sz w:val="24"/>
                <w:szCs w:val="24"/>
                <w:bdr w:val="none" w:sz="0" w:space="0" w:color="auto" w:frame="1"/>
                <w:lang w:eastAsia="ru-RU"/>
              </w:rPr>
              <w:t>неограниченная</w:t>
            </w:r>
          </w:p>
        </w:tc>
      </w:tr>
      <w:tr w:rsidR="00535BE7" w:rsidRPr="00681A9F" w14:paraId="3A411B6C" w14:textId="77777777" w:rsidTr="00681A9F">
        <w:tc>
          <w:tcPr>
            <w:tcW w:w="0" w:type="auto"/>
            <w:hideMark/>
          </w:tcPr>
          <w:p w14:paraId="3B255194" w14:textId="77777777" w:rsidR="00681A9F" w:rsidRPr="00C724C6" w:rsidRDefault="00681A9F" w:rsidP="00A3796C">
            <w:pPr>
              <w:suppressAutoHyphens w:val="0"/>
              <w:spacing w:after="0"/>
              <w:rPr>
                <w:rFonts w:ascii="Times New Roman" w:hAnsi="Times New Roman"/>
                <w:b/>
                <w:bCs/>
                <w:color w:val="1F1F1F"/>
                <w:sz w:val="24"/>
                <w:szCs w:val="24"/>
                <w:lang w:eastAsia="ru-RU"/>
              </w:rPr>
            </w:pPr>
            <w:r w:rsidRPr="00C724C6">
              <w:rPr>
                <w:rFonts w:ascii="Times New Roman" w:hAnsi="Times New Roman"/>
                <w:b/>
                <w:bCs/>
                <w:color w:val="1F1F1F"/>
                <w:sz w:val="24"/>
                <w:szCs w:val="24"/>
                <w:bdr w:val="none" w:sz="0" w:space="0" w:color="auto" w:frame="1"/>
                <w:lang w:eastAsia="ru-RU"/>
              </w:rPr>
              <w:t>Метаданные</w:t>
            </w:r>
          </w:p>
        </w:tc>
        <w:tc>
          <w:tcPr>
            <w:tcW w:w="0" w:type="auto"/>
            <w:hideMark/>
          </w:tcPr>
          <w:p w14:paraId="21B76EFD" w14:textId="77777777"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Нет</w:t>
            </w:r>
          </w:p>
        </w:tc>
        <w:tc>
          <w:tcPr>
            <w:tcW w:w="0" w:type="auto"/>
            <w:hideMark/>
          </w:tcPr>
          <w:p w14:paraId="152999AF" w14:textId="77777777"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Только системные (дата, размер)</w:t>
            </w:r>
          </w:p>
        </w:tc>
        <w:tc>
          <w:tcPr>
            <w:tcW w:w="0" w:type="auto"/>
            <w:hideMark/>
          </w:tcPr>
          <w:p w14:paraId="77F983C5" w14:textId="327357D1"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Любые</w:t>
            </w:r>
          </w:p>
        </w:tc>
      </w:tr>
      <w:tr w:rsidR="00535BE7" w:rsidRPr="00681A9F" w14:paraId="1F1A6697" w14:textId="77777777" w:rsidTr="00681A9F">
        <w:tc>
          <w:tcPr>
            <w:tcW w:w="0" w:type="auto"/>
            <w:hideMark/>
          </w:tcPr>
          <w:p w14:paraId="6EC5C5A3" w14:textId="77777777" w:rsidR="00681A9F" w:rsidRPr="00C724C6" w:rsidRDefault="00681A9F" w:rsidP="00A3796C">
            <w:pPr>
              <w:suppressAutoHyphens w:val="0"/>
              <w:spacing w:after="0"/>
              <w:rPr>
                <w:rFonts w:ascii="Times New Roman" w:hAnsi="Times New Roman"/>
                <w:b/>
                <w:bCs/>
                <w:color w:val="1F1F1F"/>
                <w:sz w:val="24"/>
                <w:szCs w:val="24"/>
                <w:lang w:eastAsia="ru-RU"/>
              </w:rPr>
            </w:pPr>
            <w:r w:rsidRPr="00C724C6">
              <w:rPr>
                <w:rFonts w:ascii="Times New Roman" w:hAnsi="Times New Roman"/>
                <w:b/>
                <w:bCs/>
                <w:color w:val="1F1F1F"/>
                <w:sz w:val="24"/>
                <w:szCs w:val="24"/>
                <w:bdr w:val="none" w:sz="0" w:space="0" w:color="auto" w:frame="1"/>
                <w:lang w:eastAsia="ru-RU"/>
              </w:rPr>
              <w:t>Пример использования</w:t>
            </w:r>
          </w:p>
        </w:tc>
        <w:tc>
          <w:tcPr>
            <w:tcW w:w="0" w:type="auto"/>
            <w:hideMark/>
          </w:tcPr>
          <w:p w14:paraId="343C0264" w14:textId="336C32F5"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Базы данных</w:t>
            </w:r>
            <w:r w:rsidR="00324EAD">
              <w:rPr>
                <w:rFonts w:ascii="Times New Roman" w:hAnsi="Times New Roman"/>
                <w:color w:val="1F1F1F"/>
                <w:sz w:val="24"/>
                <w:szCs w:val="24"/>
                <w:bdr w:val="none" w:sz="0" w:space="0" w:color="auto" w:frame="1"/>
                <w:lang w:eastAsia="ru-RU"/>
              </w:rPr>
              <w:t>, виртуальные машины</w:t>
            </w:r>
          </w:p>
        </w:tc>
        <w:tc>
          <w:tcPr>
            <w:tcW w:w="0" w:type="auto"/>
            <w:hideMark/>
          </w:tcPr>
          <w:p w14:paraId="7D3479AF" w14:textId="77777777" w:rsidR="00681A9F" w:rsidRPr="00681A9F" w:rsidRDefault="00681A9F" w:rsidP="00A3796C">
            <w:pPr>
              <w:suppressAutoHyphens w:val="0"/>
              <w:spacing w:after="0"/>
              <w:rPr>
                <w:rFonts w:ascii="Times New Roman" w:hAnsi="Times New Roman"/>
                <w:color w:val="1F1F1F"/>
                <w:sz w:val="24"/>
                <w:szCs w:val="24"/>
                <w:lang w:eastAsia="ru-RU"/>
              </w:rPr>
            </w:pPr>
            <w:r w:rsidRPr="00681A9F">
              <w:rPr>
                <w:rFonts w:ascii="Times New Roman" w:hAnsi="Times New Roman"/>
                <w:color w:val="1F1F1F"/>
                <w:sz w:val="24"/>
                <w:szCs w:val="24"/>
                <w:bdr w:val="none" w:sz="0" w:space="0" w:color="auto" w:frame="1"/>
                <w:lang w:eastAsia="ru-RU"/>
              </w:rPr>
              <w:t>Общие папки в офисе</w:t>
            </w:r>
          </w:p>
        </w:tc>
        <w:tc>
          <w:tcPr>
            <w:tcW w:w="0" w:type="auto"/>
            <w:hideMark/>
          </w:tcPr>
          <w:p w14:paraId="612D3A17" w14:textId="3E82418B" w:rsidR="00681A9F" w:rsidRPr="00681A9F" w:rsidRDefault="003F6700" w:rsidP="00A3796C">
            <w:pPr>
              <w:suppressAutoHyphens w:val="0"/>
              <w:spacing w:after="0"/>
              <w:rPr>
                <w:rFonts w:ascii="Times New Roman" w:hAnsi="Times New Roman"/>
                <w:color w:val="1F1F1F"/>
                <w:sz w:val="24"/>
                <w:szCs w:val="24"/>
                <w:lang w:eastAsia="ru-RU"/>
              </w:rPr>
            </w:pPr>
            <w:r>
              <w:rPr>
                <w:rFonts w:ascii="Times New Roman" w:hAnsi="Times New Roman"/>
                <w:color w:val="1F1F1F"/>
                <w:sz w:val="24"/>
                <w:szCs w:val="24"/>
                <w:lang w:eastAsia="ru-RU"/>
              </w:rPr>
              <w:t xml:space="preserve">Хранение </w:t>
            </w:r>
            <w:r w:rsidR="00AF79D9">
              <w:rPr>
                <w:rFonts w:ascii="Times New Roman" w:hAnsi="Times New Roman"/>
                <w:color w:val="1F1F1F"/>
                <w:sz w:val="24"/>
                <w:szCs w:val="24"/>
                <w:lang w:eastAsia="ru-RU"/>
              </w:rPr>
              <w:t xml:space="preserve">архивов, </w:t>
            </w:r>
            <w:r>
              <w:rPr>
                <w:rFonts w:ascii="Times New Roman" w:hAnsi="Times New Roman"/>
                <w:color w:val="1F1F1F"/>
                <w:sz w:val="24"/>
                <w:szCs w:val="24"/>
                <w:lang w:eastAsia="ru-RU"/>
              </w:rPr>
              <w:t>медиаконтента</w:t>
            </w:r>
          </w:p>
        </w:tc>
      </w:tr>
    </w:tbl>
    <w:p w14:paraId="041384E4" w14:textId="1B32E0C9" w:rsidR="00E07B30" w:rsidRDefault="00374AF9" w:rsidP="00374AF9">
      <w:pPr>
        <w:pStyle w:val="ad"/>
        <w:spacing w:before="240"/>
      </w:pPr>
      <w:r>
        <w:t xml:space="preserve">Сравнение </w:t>
      </w:r>
      <w:r w:rsidR="005004CF">
        <w:t xml:space="preserve">трех </w:t>
      </w:r>
      <w:r w:rsidR="007D5F84">
        <w:t>типов</w:t>
      </w:r>
      <w:r>
        <w:t xml:space="preserve"> </w:t>
      </w:r>
      <w:r w:rsidR="007D5F84">
        <w:t xml:space="preserve">хранилищ </w:t>
      </w:r>
      <w:r>
        <w:t xml:space="preserve">при работе с </w:t>
      </w:r>
      <w:r w:rsidR="00E20F6B">
        <w:t xml:space="preserve">мультимедийными </w:t>
      </w:r>
      <w:r>
        <w:t xml:space="preserve">файлами различных </w:t>
      </w:r>
      <w:r w:rsidR="005004CF">
        <w:t xml:space="preserve">размеров </w:t>
      </w:r>
      <w:r>
        <w:t>приведено в Таблице 1.2.</w:t>
      </w:r>
    </w:p>
    <w:p w14:paraId="7BDDBF0B" w14:textId="4B43DDB8" w:rsidR="00374AF9" w:rsidRDefault="00374AF9" w:rsidP="00374AF9">
      <w:pPr>
        <w:pStyle w:val="ad"/>
        <w:spacing w:line="240" w:lineRule="auto"/>
        <w:ind w:firstLine="0"/>
        <w:rPr>
          <w:i/>
          <w:iCs/>
          <w:sz w:val="24"/>
          <w:szCs w:val="24"/>
        </w:rPr>
      </w:pPr>
      <w:r w:rsidRPr="006D2EC3">
        <w:rPr>
          <w:i/>
          <w:iCs/>
          <w:sz w:val="24"/>
          <w:szCs w:val="24"/>
        </w:rPr>
        <w:t xml:space="preserve">Таблица 1.2 — Сравнение </w:t>
      </w:r>
      <w:r w:rsidR="00B245C2">
        <w:rPr>
          <w:i/>
          <w:iCs/>
          <w:sz w:val="24"/>
          <w:szCs w:val="24"/>
        </w:rPr>
        <w:t xml:space="preserve">типов </w:t>
      </w:r>
      <w:r w:rsidR="007D5F84">
        <w:rPr>
          <w:i/>
          <w:iCs/>
          <w:sz w:val="24"/>
          <w:szCs w:val="24"/>
        </w:rPr>
        <w:t>хранилищ</w:t>
      </w:r>
      <w:r w:rsidRPr="006D2EC3">
        <w:rPr>
          <w:i/>
          <w:iCs/>
          <w:sz w:val="24"/>
          <w:szCs w:val="24"/>
        </w:rPr>
        <w:t xml:space="preserve"> </w:t>
      </w:r>
      <w:r w:rsidR="00A42E01">
        <w:rPr>
          <w:i/>
          <w:iCs/>
          <w:sz w:val="24"/>
          <w:szCs w:val="24"/>
        </w:rPr>
        <w:t xml:space="preserve">относительно </w:t>
      </w:r>
      <w:r w:rsidRPr="006D2EC3">
        <w:rPr>
          <w:i/>
          <w:iCs/>
          <w:sz w:val="24"/>
          <w:szCs w:val="24"/>
        </w:rPr>
        <w:t>размера файлов</w:t>
      </w:r>
    </w:p>
    <w:tbl>
      <w:tblPr>
        <w:tblStyle w:val="af1"/>
        <w:tblW w:w="0" w:type="auto"/>
        <w:tblLook w:val="04A0" w:firstRow="1" w:lastRow="0" w:firstColumn="1" w:lastColumn="0" w:noHBand="0" w:noVBand="1"/>
      </w:tblPr>
      <w:tblGrid>
        <w:gridCol w:w="1890"/>
        <w:gridCol w:w="1276"/>
        <w:gridCol w:w="2210"/>
        <w:gridCol w:w="2416"/>
        <w:gridCol w:w="1836"/>
      </w:tblGrid>
      <w:tr w:rsidR="00923C52" w:rsidRPr="00E07B30" w14:paraId="05F920A9" w14:textId="77777777" w:rsidTr="00F25D28">
        <w:trPr>
          <w:trHeight w:val="652"/>
        </w:trPr>
        <w:tc>
          <w:tcPr>
            <w:tcW w:w="1890" w:type="dxa"/>
            <w:hideMark/>
          </w:tcPr>
          <w:p w14:paraId="15691F16" w14:textId="03347E9C" w:rsidR="00E07B30" w:rsidRPr="00E07B30" w:rsidRDefault="00E07B30" w:rsidP="00E07B30">
            <w:pPr>
              <w:suppressAutoHyphens w:val="0"/>
              <w:spacing w:after="0"/>
              <w:rPr>
                <w:rFonts w:ascii="Times New Roman" w:hAnsi="Times New Roman"/>
                <w:b/>
                <w:bCs/>
                <w:color w:val="1F1F1F"/>
                <w:sz w:val="24"/>
                <w:szCs w:val="24"/>
                <w:lang w:eastAsia="ru-RU"/>
              </w:rPr>
            </w:pPr>
            <w:r w:rsidRPr="00E07B30">
              <w:rPr>
                <w:rFonts w:ascii="Times New Roman" w:hAnsi="Times New Roman"/>
                <w:b/>
                <w:bCs/>
                <w:color w:val="1F1F1F"/>
                <w:sz w:val="24"/>
                <w:szCs w:val="24"/>
                <w:lang w:eastAsia="ru-RU"/>
              </w:rPr>
              <w:t>Тип видео</w:t>
            </w:r>
          </w:p>
        </w:tc>
        <w:tc>
          <w:tcPr>
            <w:tcW w:w="1276" w:type="dxa"/>
            <w:hideMark/>
          </w:tcPr>
          <w:p w14:paraId="7CDA4F47" w14:textId="77777777" w:rsidR="00E07B30" w:rsidRPr="00E07B30" w:rsidRDefault="00E07B30" w:rsidP="00E07B30">
            <w:pPr>
              <w:suppressAutoHyphens w:val="0"/>
              <w:spacing w:after="0"/>
              <w:rPr>
                <w:rFonts w:ascii="Times New Roman" w:hAnsi="Times New Roman"/>
                <w:b/>
                <w:bCs/>
                <w:color w:val="1F1F1F"/>
                <w:sz w:val="24"/>
                <w:szCs w:val="24"/>
                <w:lang w:eastAsia="ru-RU"/>
              </w:rPr>
            </w:pPr>
            <w:r w:rsidRPr="00E07B30">
              <w:rPr>
                <w:rFonts w:ascii="Times New Roman" w:hAnsi="Times New Roman"/>
                <w:b/>
                <w:bCs/>
                <w:color w:val="1F1F1F"/>
                <w:sz w:val="24"/>
                <w:szCs w:val="24"/>
                <w:lang w:eastAsia="ru-RU"/>
              </w:rPr>
              <w:t>Размер файла</w:t>
            </w:r>
          </w:p>
        </w:tc>
        <w:tc>
          <w:tcPr>
            <w:tcW w:w="2210" w:type="dxa"/>
            <w:hideMark/>
          </w:tcPr>
          <w:p w14:paraId="5E205126" w14:textId="7E905C5E" w:rsidR="00E07B30" w:rsidRPr="00E07B30" w:rsidRDefault="00E07B30" w:rsidP="00E07B30">
            <w:pPr>
              <w:suppressAutoHyphens w:val="0"/>
              <w:spacing w:after="0"/>
              <w:rPr>
                <w:rFonts w:ascii="Times New Roman" w:hAnsi="Times New Roman"/>
                <w:b/>
                <w:bCs/>
                <w:color w:val="1F1F1F"/>
                <w:sz w:val="24"/>
                <w:szCs w:val="24"/>
                <w:lang w:eastAsia="ru-RU"/>
              </w:rPr>
            </w:pPr>
            <w:r w:rsidRPr="00E07B30">
              <w:rPr>
                <w:rFonts w:ascii="Times New Roman" w:hAnsi="Times New Roman"/>
                <w:b/>
                <w:bCs/>
                <w:color w:val="1F1F1F"/>
                <w:sz w:val="24"/>
                <w:szCs w:val="24"/>
                <w:lang w:eastAsia="ru-RU"/>
              </w:rPr>
              <w:t>Блочное хранилище</w:t>
            </w:r>
          </w:p>
        </w:tc>
        <w:tc>
          <w:tcPr>
            <w:tcW w:w="2416" w:type="dxa"/>
            <w:hideMark/>
          </w:tcPr>
          <w:p w14:paraId="18D61079" w14:textId="30C92C86" w:rsidR="00E07B30" w:rsidRPr="00E07B30" w:rsidRDefault="00E07B30" w:rsidP="00E07B30">
            <w:pPr>
              <w:suppressAutoHyphens w:val="0"/>
              <w:spacing w:after="0"/>
              <w:rPr>
                <w:rFonts w:ascii="Times New Roman" w:hAnsi="Times New Roman"/>
                <w:b/>
                <w:bCs/>
                <w:color w:val="1F1F1F"/>
                <w:sz w:val="24"/>
                <w:szCs w:val="24"/>
                <w:lang w:eastAsia="ru-RU"/>
              </w:rPr>
            </w:pPr>
            <w:r w:rsidRPr="00E07B30">
              <w:rPr>
                <w:rFonts w:ascii="Times New Roman" w:hAnsi="Times New Roman"/>
                <w:b/>
                <w:bCs/>
                <w:color w:val="1F1F1F"/>
                <w:sz w:val="24"/>
                <w:szCs w:val="24"/>
                <w:lang w:eastAsia="ru-RU"/>
              </w:rPr>
              <w:t>Файловое хранилище</w:t>
            </w:r>
          </w:p>
        </w:tc>
        <w:tc>
          <w:tcPr>
            <w:tcW w:w="1836" w:type="dxa"/>
            <w:hideMark/>
          </w:tcPr>
          <w:p w14:paraId="6742BA7C" w14:textId="6D349DE6" w:rsidR="00E07B30" w:rsidRPr="00E07B30" w:rsidRDefault="00E07B30" w:rsidP="00E07B30">
            <w:pPr>
              <w:suppressAutoHyphens w:val="0"/>
              <w:spacing w:after="0"/>
              <w:rPr>
                <w:rFonts w:ascii="Times New Roman" w:hAnsi="Times New Roman"/>
                <w:b/>
                <w:bCs/>
                <w:color w:val="1F1F1F"/>
                <w:sz w:val="24"/>
                <w:szCs w:val="24"/>
                <w:lang w:eastAsia="ru-RU"/>
              </w:rPr>
            </w:pPr>
            <w:r w:rsidRPr="00E07B30">
              <w:rPr>
                <w:rFonts w:ascii="Times New Roman" w:hAnsi="Times New Roman"/>
                <w:b/>
                <w:bCs/>
                <w:color w:val="1F1F1F"/>
                <w:sz w:val="24"/>
                <w:szCs w:val="24"/>
                <w:lang w:eastAsia="ru-RU"/>
              </w:rPr>
              <w:t>Объектное хранилище</w:t>
            </w:r>
          </w:p>
        </w:tc>
      </w:tr>
      <w:tr w:rsidR="00923C52" w:rsidRPr="00E07B30" w14:paraId="4629CFE8" w14:textId="77777777" w:rsidTr="00F25D28">
        <w:trPr>
          <w:trHeight w:val="2120"/>
        </w:trPr>
        <w:tc>
          <w:tcPr>
            <w:tcW w:w="1890" w:type="dxa"/>
            <w:hideMark/>
          </w:tcPr>
          <w:p w14:paraId="41669F4E" w14:textId="347D2790" w:rsidR="00E07B30" w:rsidRPr="00E07B30" w:rsidRDefault="00E07B30" w:rsidP="00E07B30">
            <w:pPr>
              <w:suppressAutoHyphens w:val="0"/>
              <w:spacing w:after="0"/>
              <w:rPr>
                <w:rFonts w:ascii="Times New Roman" w:hAnsi="Times New Roman"/>
                <w:b/>
                <w:bCs/>
                <w:color w:val="1F1F1F"/>
                <w:sz w:val="24"/>
                <w:szCs w:val="24"/>
                <w:lang w:eastAsia="ru-RU"/>
              </w:rPr>
            </w:pPr>
            <w:r w:rsidRPr="00E07B30">
              <w:rPr>
                <w:rFonts w:ascii="Times New Roman" w:hAnsi="Times New Roman"/>
                <w:b/>
                <w:bCs/>
                <w:color w:val="1F1F1F"/>
                <w:sz w:val="24"/>
                <w:szCs w:val="24"/>
                <w:lang w:eastAsia="ru-RU"/>
              </w:rPr>
              <w:t xml:space="preserve">Короткие ролики </w:t>
            </w:r>
          </w:p>
        </w:tc>
        <w:tc>
          <w:tcPr>
            <w:tcW w:w="1276" w:type="dxa"/>
            <w:hideMark/>
          </w:tcPr>
          <w:p w14:paraId="18FA37C0" w14:textId="4FFFB08B" w:rsidR="00E07B30" w:rsidRPr="00E07B30" w:rsidRDefault="004F3194" w:rsidP="00E07B30">
            <w:pPr>
              <w:suppressAutoHyphens w:val="0"/>
              <w:spacing w:after="0"/>
              <w:rPr>
                <w:rFonts w:ascii="Times New Roman" w:hAnsi="Times New Roman"/>
                <w:color w:val="1F1F1F"/>
                <w:sz w:val="24"/>
                <w:szCs w:val="24"/>
                <w:lang w:eastAsia="ru-RU"/>
              </w:rPr>
            </w:pPr>
            <w:r>
              <w:rPr>
                <w:rFonts w:ascii="Times New Roman" w:hAnsi="Times New Roman"/>
                <w:color w:val="1F1F1F"/>
                <w:sz w:val="24"/>
                <w:szCs w:val="24"/>
                <w:lang w:eastAsia="ru-RU"/>
              </w:rPr>
              <w:t xml:space="preserve">от </w:t>
            </w:r>
            <w:r w:rsidR="00E07B30" w:rsidRPr="00E07B30">
              <w:rPr>
                <w:rFonts w:ascii="Times New Roman" w:hAnsi="Times New Roman"/>
                <w:color w:val="1F1F1F"/>
                <w:sz w:val="24"/>
                <w:szCs w:val="24"/>
                <w:lang w:eastAsia="ru-RU"/>
              </w:rPr>
              <w:t>5 МБ</w:t>
            </w:r>
            <w:r>
              <w:rPr>
                <w:rFonts w:ascii="Times New Roman" w:hAnsi="Times New Roman"/>
                <w:color w:val="1F1F1F"/>
                <w:sz w:val="24"/>
                <w:szCs w:val="24"/>
                <w:lang w:eastAsia="ru-RU"/>
              </w:rPr>
              <w:t xml:space="preserve"> до</w:t>
            </w:r>
            <w:r w:rsidR="00E07B30" w:rsidRPr="00E07B30">
              <w:rPr>
                <w:rFonts w:ascii="Times New Roman" w:hAnsi="Times New Roman"/>
                <w:color w:val="1F1F1F"/>
                <w:sz w:val="24"/>
                <w:szCs w:val="24"/>
                <w:lang w:eastAsia="ru-RU"/>
              </w:rPr>
              <w:t xml:space="preserve"> 50 МБ</w:t>
            </w:r>
          </w:p>
        </w:tc>
        <w:tc>
          <w:tcPr>
            <w:tcW w:w="2210" w:type="dxa"/>
            <w:hideMark/>
          </w:tcPr>
          <w:p w14:paraId="52396E02" w14:textId="77777777" w:rsidR="00E07B30" w:rsidRPr="00E07B30" w:rsidRDefault="00E07B30" w:rsidP="00E07B30">
            <w:pPr>
              <w:suppressAutoHyphens w:val="0"/>
              <w:spacing w:after="0"/>
              <w:rPr>
                <w:rFonts w:ascii="Times New Roman" w:hAnsi="Times New Roman"/>
                <w:color w:val="1F1F1F"/>
                <w:sz w:val="24"/>
                <w:szCs w:val="24"/>
                <w:lang w:eastAsia="ru-RU"/>
              </w:rPr>
            </w:pPr>
            <w:r w:rsidRPr="00E07B30">
              <w:rPr>
                <w:rFonts w:ascii="Times New Roman" w:hAnsi="Times New Roman"/>
                <w:color w:val="1F1F1F"/>
                <w:sz w:val="24"/>
                <w:szCs w:val="24"/>
                <w:lang w:eastAsia="ru-RU"/>
              </w:rPr>
              <w:t>Высокая скорость, но избыточно для простых файлов. Дорого в масштабировании.</w:t>
            </w:r>
          </w:p>
        </w:tc>
        <w:tc>
          <w:tcPr>
            <w:tcW w:w="2416" w:type="dxa"/>
            <w:hideMark/>
          </w:tcPr>
          <w:p w14:paraId="003E117B" w14:textId="77777777" w:rsidR="00E07B30" w:rsidRPr="00E07B30" w:rsidRDefault="00E07B30" w:rsidP="00E07B30">
            <w:pPr>
              <w:suppressAutoHyphens w:val="0"/>
              <w:spacing w:after="0"/>
              <w:rPr>
                <w:rFonts w:ascii="Times New Roman" w:hAnsi="Times New Roman"/>
                <w:color w:val="1F1F1F"/>
                <w:sz w:val="24"/>
                <w:szCs w:val="24"/>
                <w:lang w:eastAsia="ru-RU"/>
              </w:rPr>
            </w:pPr>
            <w:r w:rsidRPr="00E07B30">
              <w:rPr>
                <w:rFonts w:ascii="Times New Roman" w:hAnsi="Times New Roman"/>
                <w:color w:val="1F1F1F"/>
                <w:sz w:val="24"/>
                <w:szCs w:val="24"/>
                <w:lang w:eastAsia="ru-RU"/>
              </w:rPr>
              <w:t>Удобно для быстрого доступа сотрудников к превью через общие папки.</w:t>
            </w:r>
          </w:p>
        </w:tc>
        <w:tc>
          <w:tcPr>
            <w:tcW w:w="1836" w:type="dxa"/>
            <w:hideMark/>
          </w:tcPr>
          <w:p w14:paraId="68314B7C" w14:textId="3F030A7C" w:rsidR="00E07B30" w:rsidRPr="00E07B30" w:rsidRDefault="00E07B30" w:rsidP="00E07B30">
            <w:pPr>
              <w:suppressAutoHyphens w:val="0"/>
              <w:spacing w:after="0"/>
              <w:rPr>
                <w:rFonts w:ascii="Times New Roman" w:hAnsi="Times New Roman"/>
                <w:color w:val="1F1F1F"/>
                <w:sz w:val="24"/>
                <w:szCs w:val="24"/>
                <w:lang w:eastAsia="ru-RU"/>
              </w:rPr>
            </w:pPr>
            <w:r w:rsidRPr="00E07B30">
              <w:rPr>
                <w:rFonts w:ascii="Times New Roman" w:hAnsi="Times New Roman"/>
                <w:color w:val="1F1F1F"/>
                <w:sz w:val="24"/>
                <w:szCs w:val="24"/>
                <w:lang w:eastAsia="ru-RU"/>
              </w:rPr>
              <w:t>Быстрая отдача через HTTP. Метаданные (автор, теги) привязаны к объекту.</w:t>
            </w:r>
          </w:p>
        </w:tc>
      </w:tr>
      <w:tr w:rsidR="00923C52" w:rsidRPr="00E07B30" w14:paraId="6A5D9E1C" w14:textId="77777777" w:rsidTr="00F25D28">
        <w:trPr>
          <w:trHeight w:val="124"/>
        </w:trPr>
        <w:tc>
          <w:tcPr>
            <w:tcW w:w="1890" w:type="dxa"/>
          </w:tcPr>
          <w:p w14:paraId="34BCBDBB" w14:textId="08B659F5" w:rsidR="00E07B30" w:rsidRPr="00E07B30" w:rsidRDefault="00E07B30" w:rsidP="00E07B30">
            <w:pPr>
              <w:suppressAutoHyphens w:val="0"/>
              <w:spacing w:after="0"/>
              <w:rPr>
                <w:rFonts w:ascii="Times New Roman" w:hAnsi="Times New Roman"/>
                <w:b/>
                <w:bCs/>
                <w:color w:val="1F1F1F"/>
                <w:sz w:val="24"/>
                <w:szCs w:val="24"/>
                <w:lang w:eastAsia="ru-RU"/>
              </w:rPr>
            </w:pPr>
            <w:r w:rsidRPr="00E07B30">
              <w:rPr>
                <w:rFonts w:ascii="Times New Roman" w:hAnsi="Times New Roman"/>
                <w:b/>
                <w:bCs/>
                <w:color w:val="1F1F1F"/>
                <w:sz w:val="24"/>
                <w:szCs w:val="24"/>
                <w:lang w:eastAsia="ru-RU"/>
              </w:rPr>
              <w:t xml:space="preserve">Стандартные видео </w:t>
            </w:r>
            <w:r w:rsidR="0055330A">
              <w:rPr>
                <w:rFonts w:ascii="Times New Roman" w:hAnsi="Times New Roman"/>
                <w:b/>
                <w:bCs/>
                <w:color w:val="1F1F1F"/>
                <w:sz w:val="24"/>
                <w:szCs w:val="24"/>
                <w:lang w:eastAsia="ru-RU"/>
              </w:rPr>
              <w:t xml:space="preserve">длительностью </w:t>
            </w:r>
            <w:r w:rsidRPr="00E07B30">
              <w:rPr>
                <w:rFonts w:ascii="Times New Roman" w:hAnsi="Times New Roman"/>
                <w:b/>
                <w:bCs/>
                <w:color w:val="1F1F1F"/>
                <w:sz w:val="24"/>
                <w:szCs w:val="24"/>
                <w:lang w:eastAsia="ru-RU"/>
              </w:rPr>
              <w:t>10</w:t>
            </w:r>
            <w:r w:rsidR="00D91DE8">
              <w:rPr>
                <w:rFonts w:ascii="Times New Roman" w:hAnsi="Times New Roman"/>
                <w:b/>
                <w:bCs/>
                <w:color w:val="1F1F1F"/>
                <w:sz w:val="24"/>
                <w:szCs w:val="24"/>
                <w:lang w:eastAsia="ru-RU"/>
              </w:rPr>
              <w:t>-</w:t>
            </w:r>
            <w:r w:rsidRPr="00E07B30">
              <w:rPr>
                <w:rFonts w:ascii="Times New Roman" w:hAnsi="Times New Roman"/>
                <w:b/>
                <w:bCs/>
                <w:color w:val="1F1F1F"/>
                <w:sz w:val="24"/>
                <w:szCs w:val="24"/>
                <w:lang w:eastAsia="ru-RU"/>
              </w:rPr>
              <w:t>30 мин</w:t>
            </w:r>
            <w:r w:rsidR="0055330A">
              <w:rPr>
                <w:rFonts w:ascii="Times New Roman" w:hAnsi="Times New Roman"/>
                <w:b/>
                <w:bCs/>
                <w:color w:val="1F1F1F"/>
                <w:sz w:val="24"/>
                <w:szCs w:val="24"/>
                <w:lang w:eastAsia="ru-RU"/>
              </w:rPr>
              <w:t>ут</w:t>
            </w:r>
          </w:p>
        </w:tc>
        <w:tc>
          <w:tcPr>
            <w:tcW w:w="1276" w:type="dxa"/>
          </w:tcPr>
          <w:p w14:paraId="47C7857A" w14:textId="14559C30" w:rsidR="00E07B30" w:rsidRPr="00F14EDE" w:rsidRDefault="004F3194" w:rsidP="00E07B30">
            <w:pPr>
              <w:suppressAutoHyphens w:val="0"/>
              <w:spacing w:after="0"/>
              <w:rPr>
                <w:rFonts w:ascii="Times New Roman" w:hAnsi="Times New Roman"/>
                <w:color w:val="1F1F1F"/>
                <w:sz w:val="24"/>
                <w:szCs w:val="24"/>
                <w:lang w:eastAsia="ru-RU"/>
              </w:rPr>
            </w:pPr>
            <w:r>
              <w:rPr>
                <w:rFonts w:ascii="Times New Roman" w:hAnsi="Times New Roman"/>
                <w:color w:val="1F1F1F"/>
                <w:sz w:val="24"/>
                <w:szCs w:val="24"/>
                <w:lang w:eastAsia="ru-RU"/>
              </w:rPr>
              <w:t xml:space="preserve">от </w:t>
            </w:r>
            <w:r w:rsidR="00E07B30" w:rsidRPr="00E07B30">
              <w:rPr>
                <w:rFonts w:ascii="Times New Roman" w:hAnsi="Times New Roman"/>
                <w:color w:val="1F1F1F"/>
                <w:sz w:val="24"/>
                <w:szCs w:val="24"/>
                <w:lang w:eastAsia="ru-RU"/>
              </w:rPr>
              <w:t xml:space="preserve">100 МБ </w:t>
            </w:r>
            <w:r>
              <w:rPr>
                <w:rFonts w:ascii="Times New Roman" w:hAnsi="Times New Roman"/>
                <w:color w:val="1F1F1F"/>
                <w:sz w:val="24"/>
                <w:szCs w:val="24"/>
                <w:lang w:eastAsia="ru-RU"/>
              </w:rPr>
              <w:t xml:space="preserve">до </w:t>
            </w:r>
            <w:r w:rsidR="00E07B30" w:rsidRPr="00E07B30">
              <w:rPr>
                <w:rFonts w:ascii="Times New Roman" w:hAnsi="Times New Roman"/>
                <w:color w:val="1F1F1F"/>
                <w:sz w:val="24"/>
                <w:szCs w:val="24"/>
                <w:lang w:eastAsia="ru-RU"/>
              </w:rPr>
              <w:t>2 ГБ</w:t>
            </w:r>
          </w:p>
        </w:tc>
        <w:tc>
          <w:tcPr>
            <w:tcW w:w="2210" w:type="dxa"/>
          </w:tcPr>
          <w:p w14:paraId="4C586B4B" w14:textId="2EA127F2" w:rsidR="00E07B30" w:rsidRPr="00F14EDE" w:rsidRDefault="00E07B30" w:rsidP="00E07B30">
            <w:pPr>
              <w:suppressAutoHyphens w:val="0"/>
              <w:spacing w:after="0"/>
              <w:rPr>
                <w:rFonts w:ascii="Times New Roman" w:hAnsi="Times New Roman"/>
                <w:color w:val="1F1F1F"/>
                <w:sz w:val="24"/>
                <w:szCs w:val="24"/>
                <w:lang w:eastAsia="ru-RU"/>
              </w:rPr>
            </w:pPr>
            <w:r w:rsidRPr="00E07B30">
              <w:rPr>
                <w:rFonts w:ascii="Times New Roman" w:hAnsi="Times New Roman"/>
                <w:color w:val="1F1F1F"/>
                <w:sz w:val="24"/>
                <w:szCs w:val="24"/>
                <w:lang w:eastAsia="ru-RU"/>
              </w:rPr>
              <w:t>Оптимально только для баз данных, хранящих метаданные о видео.</w:t>
            </w:r>
          </w:p>
        </w:tc>
        <w:tc>
          <w:tcPr>
            <w:tcW w:w="2416" w:type="dxa"/>
          </w:tcPr>
          <w:p w14:paraId="7718EB24" w14:textId="507AFDE5" w:rsidR="00E07B30" w:rsidRPr="00F14EDE" w:rsidRDefault="00F14EDE" w:rsidP="00E07B30">
            <w:pPr>
              <w:suppressAutoHyphens w:val="0"/>
              <w:spacing w:after="0"/>
              <w:rPr>
                <w:rFonts w:ascii="Times New Roman" w:hAnsi="Times New Roman"/>
                <w:color w:val="1F1F1F"/>
                <w:sz w:val="24"/>
                <w:szCs w:val="24"/>
                <w:lang w:eastAsia="ru-RU"/>
              </w:rPr>
            </w:pPr>
            <w:r>
              <w:rPr>
                <w:rFonts w:ascii="Times New Roman" w:hAnsi="Times New Roman"/>
                <w:color w:val="1F1F1F"/>
                <w:sz w:val="24"/>
                <w:szCs w:val="24"/>
                <w:lang w:eastAsia="ru-RU"/>
              </w:rPr>
              <w:t>П</w:t>
            </w:r>
            <w:r w:rsidR="00E07B30" w:rsidRPr="00E07B30">
              <w:rPr>
                <w:rFonts w:ascii="Times New Roman" w:hAnsi="Times New Roman"/>
                <w:color w:val="1F1F1F"/>
                <w:sz w:val="24"/>
                <w:szCs w:val="24"/>
                <w:lang w:eastAsia="ru-RU"/>
              </w:rPr>
              <w:t>роблемы с блокировками файлов при одновременном просмотре</w:t>
            </w:r>
            <w:r w:rsidR="00CA0E32">
              <w:rPr>
                <w:rFonts w:ascii="Times New Roman" w:hAnsi="Times New Roman"/>
                <w:color w:val="1F1F1F"/>
                <w:sz w:val="24"/>
                <w:szCs w:val="24"/>
                <w:lang w:eastAsia="ru-RU"/>
              </w:rPr>
              <w:t xml:space="preserve"> или </w:t>
            </w:r>
            <w:r w:rsidR="00E07B30" w:rsidRPr="00E07B30">
              <w:rPr>
                <w:rFonts w:ascii="Times New Roman" w:hAnsi="Times New Roman"/>
                <w:color w:val="1F1F1F"/>
                <w:sz w:val="24"/>
                <w:szCs w:val="24"/>
                <w:lang w:eastAsia="ru-RU"/>
              </w:rPr>
              <w:t>записи.</w:t>
            </w:r>
          </w:p>
        </w:tc>
        <w:tc>
          <w:tcPr>
            <w:tcW w:w="1836" w:type="dxa"/>
          </w:tcPr>
          <w:p w14:paraId="1201CE8C" w14:textId="14D98D2C" w:rsidR="00E07B30" w:rsidRPr="00F14EDE" w:rsidRDefault="00E07B30" w:rsidP="00E07B30">
            <w:pPr>
              <w:suppressAutoHyphens w:val="0"/>
              <w:spacing w:after="0"/>
              <w:rPr>
                <w:rFonts w:ascii="Times New Roman" w:hAnsi="Times New Roman"/>
                <w:color w:val="1F1F1F"/>
                <w:sz w:val="24"/>
                <w:szCs w:val="24"/>
                <w:lang w:eastAsia="ru-RU"/>
              </w:rPr>
            </w:pPr>
            <w:r w:rsidRPr="00E07B30">
              <w:rPr>
                <w:rFonts w:ascii="Times New Roman" w:hAnsi="Times New Roman"/>
                <w:color w:val="1F1F1F"/>
                <w:sz w:val="24"/>
                <w:szCs w:val="24"/>
                <w:lang w:eastAsia="ru-RU"/>
              </w:rPr>
              <w:t>Поддержка параллельной загрузки по частям.</w:t>
            </w:r>
          </w:p>
        </w:tc>
      </w:tr>
      <w:tr w:rsidR="00923C52" w:rsidRPr="00E07B30" w14:paraId="0E283B5C" w14:textId="77777777" w:rsidTr="00F25D28">
        <w:trPr>
          <w:trHeight w:val="1266"/>
        </w:trPr>
        <w:tc>
          <w:tcPr>
            <w:tcW w:w="1890" w:type="dxa"/>
            <w:hideMark/>
          </w:tcPr>
          <w:p w14:paraId="4D19C2CF" w14:textId="0A04A12E" w:rsidR="00E07B30" w:rsidRPr="00E07B30" w:rsidRDefault="0055330A" w:rsidP="00E07B30">
            <w:pPr>
              <w:suppressAutoHyphens w:val="0"/>
              <w:spacing w:after="0"/>
              <w:rPr>
                <w:rFonts w:ascii="Times New Roman" w:hAnsi="Times New Roman"/>
                <w:b/>
                <w:bCs/>
                <w:color w:val="1F1F1F"/>
                <w:sz w:val="24"/>
                <w:szCs w:val="24"/>
                <w:lang w:eastAsia="ru-RU"/>
              </w:rPr>
            </w:pPr>
            <w:r>
              <w:rPr>
                <w:rFonts w:ascii="Times New Roman" w:hAnsi="Times New Roman"/>
                <w:b/>
                <w:bCs/>
                <w:color w:val="1F1F1F"/>
                <w:sz w:val="24"/>
                <w:szCs w:val="24"/>
                <w:lang w:eastAsia="ru-RU"/>
              </w:rPr>
              <w:t>Ф</w:t>
            </w:r>
            <w:r w:rsidR="00E07B30" w:rsidRPr="00E07B30">
              <w:rPr>
                <w:rFonts w:ascii="Times New Roman" w:hAnsi="Times New Roman"/>
                <w:b/>
                <w:bCs/>
                <w:color w:val="1F1F1F"/>
                <w:sz w:val="24"/>
                <w:szCs w:val="24"/>
                <w:lang w:eastAsia="ru-RU"/>
              </w:rPr>
              <w:t xml:space="preserve">айлы </w:t>
            </w:r>
            <w:r>
              <w:rPr>
                <w:rFonts w:ascii="Times New Roman" w:hAnsi="Times New Roman"/>
                <w:b/>
                <w:bCs/>
                <w:color w:val="1F1F1F"/>
                <w:sz w:val="24"/>
                <w:szCs w:val="24"/>
                <w:lang w:eastAsia="ru-RU"/>
              </w:rPr>
              <w:t>большого размера</w:t>
            </w:r>
          </w:p>
        </w:tc>
        <w:tc>
          <w:tcPr>
            <w:tcW w:w="1276" w:type="dxa"/>
            <w:hideMark/>
          </w:tcPr>
          <w:p w14:paraId="70535CA2" w14:textId="44728494" w:rsidR="00E07B30" w:rsidRPr="00E07B30" w:rsidRDefault="004F3194" w:rsidP="00E07B30">
            <w:pPr>
              <w:suppressAutoHyphens w:val="0"/>
              <w:spacing w:after="0"/>
              <w:rPr>
                <w:rFonts w:ascii="Times New Roman" w:hAnsi="Times New Roman"/>
                <w:color w:val="1F1F1F"/>
                <w:sz w:val="24"/>
                <w:szCs w:val="24"/>
                <w:lang w:eastAsia="ru-RU"/>
              </w:rPr>
            </w:pPr>
            <w:r>
              <w:rPr>
                <w:rFonts w:ascii="Times New Roman" w:hAnsi="Times New Roman"/>
                <w:color w:val="1F1F1F"/>
                <w:sz w:val="24"/>
                <w:szCs w:val="24"/>
                <w:lang w:eastAsia="ru-RU"/>
              </w:rPr>
              <w:t xml:space="preserve">от </w:t>
            </w:r>
            <w:r w:rsidR="00E07B30" w:rsidRPr="00E07B30">
              <w:rPr>
                <w:rFonts w:ascii="Times New Roman" w:hAnsi="Times New Roman"/>
                <w:color w:val="1F1F1F"/>
                <w:sz w:val="24"/>
                <w:szCs w:val="24"/>
                <w:lang w:eastAsia="ru-RU"/>
              </w:rPr>
              <w:t xml:space="preserve">5 ГБ </w:t>
            </w:r>
            <w:r>
              <w:rPr>
                <w:rFonts w:ascii="Times New Roman" w:hAnsi="Times New Roman"/>
                <w:color w:val="1F1F1F"/>
                <w:sz w:val="24"/>
                <w:szCs w:val="24"/>
                <w:lang w:eastAsia="ru-RU"/>
              </w:rPr>
              <w:t xml:space="preserve">  до </w:t>
            </w:r>
            <w:r w:rsidR="00E07B30" w:rsidRPr="00E07B30">
              <w:rPr>
                <w:rFonts w:ascii="Times New Roman" w:hAnsi="Times New Roman"/>
                <w:color w:val="1F1F1F"/>
                <w:sz w:val="24"/>
                <w:szCs w:val="24"/>
                <w:lang w:eastAsia="ru-RU"/>
              </w:rPr>
              <w:t>100 ГБ</w:t>
            </w:r>
          </w:p>
        </w:tc>
        <w:tc>
          <w:tcPr>
            <w:tcW w:w="2210" w:type="dxa"/>
            <w:hideMark/>
          </w:tcPr>
          <w:p w14:paraId="4915A019" w14:textId="5D6A2E61" w:rsidR="00E07B30" w:rsidRPr="00E07B30" w:rsidRDefault="00E07B30" w:rsidP="00E07B30">
            <w:pPr>
              <w:suppressAutoHyphens w:val="0"/>
              <w:spacing w:after="0"/>
              <w:rPr>
                <w:rFonts w:ascii="Times New Roman" w:hAnsi="Times New Roman"/>
                <w:color w:val="1F1F1F"/>
                <w:sz w:val="24"/>
                <w:szCs w:val="24"/>
                <w:lang w:eastAsia="ru-RU"/>
              </w:rPr>
            </w:pPr>
            <w:r w:rsidRPr="00E07B30">
              <w:rPr>
                <w:rFonts w:ascii="Times New Roman" w:hAnsi="Times New Roman"/>
                <w:color w:val="1F1F1F"/>
                <w:sz w:val="24"/>
                <w:szCs w:val="24"/>
                <w:lang w:eastAsia="ru-RU"/>
              </w:rPr>
              <w:t>Позволяет работать с файлом как с локальным диском без задержек.</w:t>
            </w:r>
          </w:p>
        </w:tc>
        <w:tc>
          <w:tcPr>
            <w:tcW w:w="2416" w:type="dxa"/>
            <w:hideMark/>
          </w:tcPr>
          <w:p w14:paraId="5DABB2A0" w14:textId="2002D097" w:rsidR="00E07B30" w:rsidRPr="00E07B30" w:rsidRDefault="00E07B30" w:rsidP="00E07B30">
            <w:pPr>
              <w:suppressAutoHyphens w:val="0"/>
              <w:spacing w:after="0"/>
              <w:rPr>
                <w:rFonts w:ascii="Times New Roman" w:hAnsi="Times New Roman"/>
                <w:color w:val="1F1F1F"/>
                <w:sz w:val="24"/>
                <w:szCs w:val="24"/>
                <w:lang w:eastAsia="ru-RU"/>
              </w:rPr>
            </w:pPr>
            <w:r w:rsidRPr="00E07B30">
              <w:rPr>
                <w:rFonts w:ascii="Times New Roman" w:hAnsi="Times New Roman"/>
                <w:color w:val="1F1F1F"/>
                <w:sz w:val="24"/>
                <w:szCs w:val="24"/>
                <w:lang w:eastAsia="ru-RU"/>
              </w:rPr>
              <w:t>Низкая производительность. Копирование файла в 50 ГБ по сети часто обрывается с ошибками.</w:t>
            </w:r>
          </w:p>
        </w:tc>
        <w:tc>
          <w:tcPr>
            <w:tcW w:w="1836" w:type="dxa"/>
            <w:hideMark/>
          </w:tcPr>
          <w:p w14:paraId="1EF09246" w14:textId="2EB711B9" w:rsidR="00E07B30" w:rsidRPr="00E07B30" w:rsidRDefault="00E07B30" w:rsidP="00E07B30">
            <w:pPr>
              <w:suppressAutoHyphens w:val="0"/>
              <w:spacing w:after="0"/>
              <w:rPr>
                <w:rFonts w:ascii="Times New Roman" w:hAnsi="Times New Roman"/>
                <w:color w:val="1F1F1F"/>
                <w:sz w:val="24"/>
                <w:szCs w:val="24"/>
                <w:lang w:eastAsia="ru-RU"/>
              </w:rPr>
            </w:pPr>
            <w:r w:rsidRPr="00E07B30">
              <w:rPr>
                <w:rFonts w:ascii="Times New Roman" w:hAnsi="Times New Roman"/>
                <w:color w:val="1F1F1F"/>
                <w:sz w:val="24"/>
                <w:szCs w:val="24"/>
                <w:lang w:eastAsia="ru-RU"/>
              </w:rPr>
              <w:t>Дешевое хранение огромных архивов. Поддержка раздачи через CDN.</w:t>
            </w:r>
          </w:p>
        </w:tc>
      </w:tr>
    </w:tbl>
    <w:p w14:paraId="059DC8B8" w14:textId="77777777" w:rsidR="00E07B30" w:rsidRPr="006D2EC3" w:rsidRDefault="00E07B30" w:rsidP="00374AF9">
      <w:pPr>
        <w:pStyle w:val="ad"/>
        <w:spacing w:line="240" w:lineRule="auto"/>
        <w:ind w:firstLine="0"/>
        <w:rPr>
          <w:i/>
          <w:iCs/>
          <w:sz w:val="24"/>
          <w:szCs w:val="24"/>
        </w:rPr>
      </w:pPr>
    </w:p>
    <w:p w14:paraId="183025B9" w14:textId="3F06902F" w:rsidR="001E1387" w:rsidRDefault="001E1387" w:rsidP="006E7630">
      <w:pPr>
        <w:pStyle w:val="3"/>
      </w:pPr>
      <w:bookmarkStart w:id="15" w:name="_Toc223945502"/>
      <w:r w:rsidRPr="006E7630">
        <w:lastRenderedPageBreak/>
        <w:t>Описание</w:t>
      </w:r>
      <w:r>
        <w:t xml:space="preserve"> принципов репликации</w:t>
      </w:r>
      <w:r w:rsidR="00A724C9">
        <w:t xml:space="preserve"> данных</w:t>
      </w:r>
      <w:bookmarkEnd w:id="15"/>
    </w:p>
    <w:p w14:paraId="5E9FEB83" w14:textId="1CECF19E" w:rsidR="001E1387" w:rsidRDefault="00CF261A" w:rsidP="00CF261A">
      <w:pPr>
        <w:pStyle w:val="ad"/>
      </w:pPr>
      <w:r w:rsidRPr="00CF261A">
        <w:t xml:space="preserve">Репликация </w:t>
      </w:r>
      <w:r>
        <w:t xml:space="preserve">— это процесс </w:t>
      </w:r>
      <w:r w:rsidRPr="00CF261A">
        <w:t>копир</w:t>
      </w:r>
      <w:r>
        <w:t>ования</w:t>
      </w:r>
      <w:r w:rsidRPr="00CF261A">
        <w:t xml:space="preserve"> информаци</w:t>
      </w:r>
      <w:r>
        <w:t>и</w:t>
      </w:r>
      <w:r w:rsidRPr="00CF261A">
        <w:t xml:space="preserve"> между несколькими узлами и синхрониз</w:t>
      </w:r>
      <w:r>
        <w:t>ации</w:t>
      </w:r>
      <w:r w:rsidRPr="00CF261A">
        <w:t xml:space="preserve"> все</w:t>
      </w:r>
      <w:r>
        <w:t>х</w:t>
      </w:r>
      <w:r w:rsidRPr="00CF261A">
        <w:t xml:space="preserve"> изменени</w:t>
      </w:r>
      <w:r>
        <w:t>й</w:t>
      </w:r>
      <w:r w:rsidRPr="00CF261A">
        <w:t xml:space="preserve">. </w:t>
      </w:r>
      <w:r>
        <w:t xml:space="preserve">Она </w:t>
      </w:r>
      <w:r w:rsidRPr="00CF261A">
        <w:t>повышает доступность системы и ускоряет операции чтения. Например, нагрузка распределяется между серверами баз данных, при этом пользователи из разных регионов получают быстрый доступ к файлам.</w:t>
      </w:r>
      <w:r w:rsidR="005F11F8">
        <w:t xml:space="preserve"> Основные преимущества и недостатки каждого способа репликации показаны в Таблице 1.</w:t>
      </w:r>
      <w:r w:rsidR="0096151E">
        <w:t>3</w:t>
      </w:r>
      <w:r w:rsidR="005F11F8">
        <w:t>.</w:t>
      </w:r>
    </w:p>
    <w:p w14:paraId="3B5F653C" w14:textId="409DAD41" w:rsidR="00A50C42" w:rsidRPr="00E43908" w:rsidRDefault="005F11F8" w:rsidP="005F11F8">
      <w:pPr>
        <w:pStyle w:val="ad"/>
        <w:spacing w:line="240" w:lineRule="auto"/>
        <w:ind w:firstLine="0"/>
        <w:rPr>
          <w:i/>
          <w:iCs/>
          <w:sz w:val="24"/>
          <w:szCs w:val="24"/>
        </w:rPr>
      </w:pPr>
      <w:r w:rsidRPr="006D2EC3">
        <w:rPr>
          <w:i/>
          <w:iCs/>
          <w:sz w:val="24"/>
          <w:szCs w:val="24"/>
        </w:rPr>
        <w:t>Таблица 1</w:t>
      </w:r>
      <w:r w:rsidR="0096151E">
        <w:rPr>
          <w:i/>
          <w:iCs/>
          <w:sz w:val="24"/>
          <w:szCs w:val="24"/>
        </w:rPr>
        <w:t>.3</w:t>
      </w:r>
      <w:r>
        <w:rPr>
          <w:i/>
          <w:iCs/>
          <w:sz w:val="24"/>
          <w:szCs w:val="24"/>
        </w:rPr>
        <w:t xml:space="preserve"> — Способы репликации</w:t>
      </w:r>
    </w:p>
    <w:tbl>
      <w:tblPr>
        <w:tblStyle w:val="af1"/>
        <w:tblW w:w="0" w:type="auto"/>
        <w:tblLook w:val="04A0" w:firstRow="1" w:lastRow="0" w:firstColumn="1" w:lastColumn="0" w:noHBand="0" w:noVBand="1"/>
      </w:tblPr>
      <w:tblGrid>
        <w:gridCol w:w="1855"/>
        <w:gridCol w:w="3119"/>
        <w:gridCol w:w="2201"/>
        <w:gridCol w:w="2453"/>
      </w:tblGrid>
      <w:tr w:rsidR="001F3542" w:rsidRPr="006A4DB2" w14:paraId="2468B627" w14:textId="77777777" w:rsidTr="00CF261A">
        <w:tc>
          <w:tcPr>
            <w:tcW w:w="0" w:type="auto"/>
            <w:hideMark/>
          </w:tcPr>
          <w:p w14:paraId="46AB9180" w14:textId="1797B7D7" w:rsidR="00CF261A" w:rsidRPr="00CF261A" w:rsidRDefault="00CF261A" w:rsidP="00C724C6">
            <w:pPr>
              <w:suppressAutoHyphens w:val="0"/>
              <w:spacing w:after="0"/>
              <w:rPr>
                <w:rFonts w:ascii="Times New Roman" w:hAnsi="Times New Roman"/>
                <w:color w:val="1F1F1F"/>
                <w:sz w:val="24"/>
                <w:szCs w:val="24"/>
                <w:lang w:eastAsia="ru-RU"/>
              </w:rPr>
            </w:pPr>
            <w:r w:rsidRPr="00CF261A">
              <w:rPr>
                <w:rFonts w:ascii="Times New Roman" w:hAnsi="Times New Roman"/>
                <w:b/>
                <w:bCs/>
                <w:color w:val="1F1F1F"/>
                <w:sz w:val="24"/>
                <w:szCs w:val="24"/>
                <w:bdr w:val="none" w:sz="0" w:space="0" w:color="auto" w:frame="1"/>
                <w:lang w:eastAsia="ru-RU"/>
              </w:rPr>
              <w:t>Способ</w:t>
            </w:r>
            <w:r w:rsidR="006A4DB2" w:rsidRPr="006A4DB2">
              <w:rPr>
                <w:rFonts w:ascii="Times New Roman" w:hAnsi="Times New Roman"/>
                <w:b/>
                <w:bCs/>
                <w:color w:val="1F1F1F"/>
                <w:sz w:val="24"/>
                <w:szCs w:val="24"/>
                <w:bdr w:val="none" w:sz="0" w:space="0" w:color="auto" w:frame="1"/>
                <w:lang w:eastAsia="ru-RU"/>
              </w:rPr>
              <w:t xml:space="preserve"> </w:t>
            </w:r>
            <w:r w:rsidR="006A4DB2" w:rsidRPr="006A4DB2">
              <w:rPr>
                <w:rFonts w:ascii="Times New Roman" w:hAnsi="Times New Roman"/>
                <w:b/>
                <w:bCs/>
                <w:sz w:val="24"/>
                <w:szCs w:val="24"/>
                <w:lang w:eastAsia="ru-RU"/>
              </w:rPr>
              <w:t>репликации</w:t>
            </w:r>
          </w:p>
        </w:tc>
        <w:tc>
          <w:tcPr>
            <w:tcW w:w="0" w:type="auto"/>
            <w:hideMark/>
          </w:tcPr>
          <w:p w14:paraId="3EF9A681" w14:textId="2D8DCFD6" w:rsidR="00CF261A" w:rsidRPr="00CF261A" w:rsidRDefault="003D024E" w:rsidP="00C724C6">
            <w:pPr>
              <w:suppressAutoHyphens w:val="0"/>
              <w:spacing w:after="0"/>
              <w:rPr>
                <w:rFonts w:ascii="Times New Roman" w:hAnsi="Times New Roman"/>
                <w:color w:val="1F1F1F"/>
                <w:sz w:val="24"/>
                <w:szCs w:val="24"/>
                <w:lang w:eastAsia="ru-RU"/>
              </w:rPr>
            </w:pPr>
            <w:r w:rsidRPr="006A4DB2">
              <w:rPr>
                <w:rFonts w:ascii="Times New Roman" w:hAnsi="Times New Roman"/>
                <w:b/>
                <w:bCs/>
                <w:color w:val="1F1F1F"/>
                <w:sz w:val="24"/>
                <w:szCs w:val="24"/>
                <w:bdr w:val="none" w:sz="0" w:space="0" w:color="auto" w:frame="1"/>
                <w:lang w:eastAsia="ru-RU"/>
              </w:rPr>
              <w:t>Принцип работы</w:t>
            </w:r>
          </w:p>
        </w:tc>
        <w:tc>
          <w:tcPr>
            <w:tcW w:w="0" w:type="auto"/>
            <w:hideMark/>
          </w:tcPr>
          <w:p w14:paraId="0A7575E3" w14:textId="5D44C200" w:rsidR="00CF261A" w:rsidRPr="00CF261A" w:rsidRDefault="003D024E" w:rsidP="00C724C6">
            <w:pPr>
              <w:suppressAutoHyphens w:val="0"/>
              <w:spacing w:after="0"/>
              <w:rPr>
                <w:rFonts w:ascii="Times New Roman" w:hAnsi="Times New Roman"/>
                <w:color w:val="1F1F1F"/>
                <w:sz w:val="24"/>
                <w:szCs w:val="24"/>
                <w:lang w:eastAsia="ru-RU"/>
              </w:rPr>
            </w:pPr>
            <w:r w:rsidRPr="006A4DB2">
              <w:rPr>
                <w:rFonts w:ascii="Times New Roman" w:hAnsi="Times New Roman"/>
                <w:b/>
                <w:bCs/>
                <w:color w:val="1F1F1F"/>
                <w:sz w:val="24"/>
                <w:szCs w:val="24"/>
                <w:bdr w:val="none" w:sz="0" w:space="0" w:color="auto" w:frame="1"/>
                <w:lang w:eastAsia="ru-RU"/>
              </w:rPr>
              <w:t>Преимущества</w:t>
            </w:r>
          </w:p>
        </w:tc>
        <w:tc>
          <w:tcPr>
            <w:tcW w:w="0" w:type="auto"/>
            <w:hideMark/>
          </w:tcPr>
          <w:p w14:paraId="573842D4" w14:textId="15496683" w:rsidR="00CF261A" w:rsidRPr="00CF261A" w:rsidRDefault="003D024E" w:rsidP="00C724C6">
            <w:pPr>
              <w:suppressAutoHyphens w:val="0"/>
              <w:spacing w:after="0"/>
              <w:rPr>
                <w:rFonts w:ascii="Times New Roman" w:hAnsi="Times New Roman"/>
                <w:b/>
                <w:bCs/>
                <w:color w:val="1F1F1F"/>
                <w:sz w:val="24"/>
                <w:szCs w:val="24"/>
                <w:lang w:eastAsia="ru-RU"/>
              </w:rPr>
            </w:pPr>
            <w:r w:rsidRPr="006A4DB2">
              <w:rPr>
                <w:rFonts w:ascii="Times New Roman" w:hAnsi="Times New Roman"/>
                <w:b/>
                <w:bCs/>
                <w:color w:val="1F1F1F"/>
                <w:sz w:val="24"/>
                <w:szCs w:val="24"/>
                <w:lang w:eastAsia="ru-RU"/>
              </w:rPr>
              <w:t>Недостатки</w:t>
            </w:r>
          </w:p>
        </w:tc>
      </w:tr>
      <w:tr w:rsidR="001F3542" w:rsidRPr="006A4DB2" w14:paraId="767C7C2B" w14:textId="77777777" w:rsidTr="00CF261A">
        <w:tc>
          <w:tcPr>
            <w:tcW w:w="0" w:type="auto"/>
            <w:hideMark/>
          </w:tcPr>
          <w:p w14:paraId="6020C8AA" w14:textId="2C8B14BB" w:rsidR="00CF261A" w:rsidRPr="00CF261A" w:rsidRDefault="00CF261A" w:rsidP="00C724C6">
            <w:pPr>
              <w:suppressAutoHyphens w:val="0"/>
              <w:spacing w:after="0"/>
              <w:rPr>
                <w:rFonts w:ascii="Times New Roman" w:hAnsi="Times New Roman"/>
                <w:color w:val="1F1F1F"/>
                <w:sz w:val="24"/>
                <w:szCs w:val="24"/>
                <w:lang w:eastAsia="ru-RU"/>
              </w:rPr>
            </w:pPr>
            <w:r w:rsidRPr="00CF261A">
              <w:rPr>
                <w:rFonts w:ascii="Times New Roman" w:hAnsi="Times New Roman"/>
                <w:b/>
                <w:bCs/>
                <w:color w:val="1F1F1F"/>
                <w:sz w:val="24"/>
                <w:szCs w:val="24"/>
                <w:bdr w:val="none" w:sz="0" w:space="0" w:color="auto" w:frame="1"/>
                <w:lang w:eastAsia="ru-RU"/>
              </w:rPr>
              <w:t>Синхронная</w:t>
            </w:r>
            <w:r w:rsidR="007A11A9">
              <w:rPr>
                <w:rFonts w:ascii="Times New Roman" w:hAnsi="Times New Roman"/>
                <w:b/>
                <w:bCs/>
                <w:color w:val="1F1F1F"/>
                <w:sz w:val="24"/>
                <w:szCs w:val="24"/>
                <w:bdr w:val="none" w:sz="0" w:space="0" w:color="auto" w:frame="1"/>
                <w:lang w:eastAsia="ru-RU"/>
              </w:rPr>
              <w:t xml:space="preserve"> репликация</w:t>
            </w:r>
          </w:p>
        </w:tc>
        <w:tc>
          <w:tcPr>
            <w:tcW w:w="0" w:type="auto"/>
            <w:hideMark/>
          </w:tcPr>
          <w:p w14:paraId="64BEFB12" w14:textId="343875A4" w:rsidR="00CF261A" w:rsidRPr="00CF261A" w:rsidRDefault="00CF261A" w:rsidP="00C724C6">
            <w:pPr>
              <w:suppressAutoHyphens w:val="0"/>
              <w:spacing w:after="0"/>
              <w:rPr>
                <w:rFonts w:ascii="Times New Roman" w:hAnsi="Times New Roman"/>
                <w:color w:val="1F1F1F"/>
                <w:sz w:val="24"/>
                <w:szCs w:val="24"/>
                <w:lang w:eastAsia="ru-RU"/>
              </w:rPr>
            </w:pPr>
            <w:r w:rsidRPr="00CF261A">
              <w:rPr>
                <w:rFonts w:ascii="Times New Roman" w:hAnsi="Times New Roman"/>
                <w:color w:val="1F1F1F"/>
                <w:sz w:val="24"/>
                <w:szCs w:val="24"/>
                <w:bdr w:val="none" w:sz="0" w:space="0" w:color="auto" w:frame="1"/>
                <w:lang w:eastAsia="ru-RU"/>
              </w:rPr>
              <w:t xml:space="preserve">API ждет подтверждения </w:t>
            </w:r>
            <w:r w:rsidR="00E60150">
              <w:rPr>
                <w:rFonts w:ascii="Times New Roman" w:hAnsi="Times New Roman"/>
                <w:color w:val="1F1F1F"/>
                <w:sz w:val="24"/>
                <w:szCs w:val="24"/>
                <w:bdr w:val="none" w:sz="0" w:space="0" w:color="auto" w:frame="1"/>
                <w:lang w:eastAsia="ru-RU"/>
              </w:rPr>
              <w:t xml:space="preserve">записи </w:t>
            </w:r>
            <w:r w:rsidRPr="00CF261A">
              <w:rPr>
                <w:rFonts w:ascii="Times New Roman" w:hAnsi="Times New Roman"/>
                <w:color w:val="1F1F1F"/>
                <w:sz w:val="24"/>
                <w:szCs w:val="24"/>
                <w:bdr w:val="none" w:sz="0" w:space="0" w:color="auto" w:frame="1"/>
                <w:lang w:eastAsia="ru-RU"/>
              </w:rPr>
              <w:t>от всех узлов перед ответом пользователю.</w:t>
            </w:r>
          </w:p>
        </w:tc>
        <w:tc>
          <w:tcPr>
            <w:tcW w:w="0" w:type="auto"/>
            <w:hideMark/>
          </w:tcPr>
          <w:p w14:paraId="0DB2CF2A" w14:textId="77777777" w:rsidR="00CF261A" w:rsidRPr="00CF261A" w:rsidRDefault="00CF261A" w:rsidP="00C724C6">
            <w:pPr>
              <w:suppressAutoHyphens w:val="0"/>
              <w:spacing w:after="0"/>
              <w:rPr>
                <w:rFonts w:ascii="Times New Roman" w:hAnsi="Times New Roman"/>
                <w:color w:val="1F1F1F"/>
                <w:sz w:val="24"/>
                <w:szCs w:val="24"/>
                <w:lang w:eastAsia="ru-RU"/>
              </w:rPr>
            </w:pPr>
            <w:r w:rsidRPr="00CF261A">
              <w:rPr>
                <w:rFonts w:ascii="Times New Roman" w:hAnsi="Times New Roman"/>
                <w:color w:val="1F1F1F"/>
                <w:sz w:val="24"/>
                <w:szCs w:val="24"/>
                <w:bdr w:val="none" w:sz="0" w:space="0" w:color="auto" w:frame="1"/>
                <w:lang w:eastAsia="ru-RU"/>
              </w:rPr>
              <w:t>Данные гарантированно сохранены везде.</w:t>
            </w:r>
          </w:p>
        </w:tc>
        <w:tc>
          <w:tcPr>
            <w:tcW w:w="0" w:type="auto"/>
            <w:hideMark/>
          </w:tcPr>
          <w:p w14:paraId="1FC227C5" w14:textId="1DC93BC1" w:rsidR="00CF261A" w:rsidRPr="00CF261A" w:rsidRDefault="00CF261A" w:rsidP="00C724C6">
            <w:pPr>
              <w:suppressAutoHyphens w:val="0"/>
              <w:spacing w:after="0"/>
              <w:rPr>
                <w:rFonts w:ascii="Times New Roman" w:hAnsi="Times New Roman"/>
                <w:color w:val="1F1F1F"/>
                <w:sz w:val="24"/>
                <w:szCs w:val="24"/>
                <w:lang w:eastAsia="ru-RU"/>
              </w:rPr>
            </w:pPr>
            <w:r w:rsidRPr="00CF261A">
              <w:rPr>
                <w:rFonts w:ascii="Times New Roman" w:hAnsi="Times New Roman"/>
                <w:color w:val="1F1F1F"/>
                <w:sz w:val="24"/>
                <w:szCs w:val="24"/>
                <w:bdr w:val="none" w:sz="0" w:space="0" w:color="auto" w:frame="1"/>
                <w:lang w:eastAsia="ru-RU"/>
              </w:rPr>
              <w:t>Высокая задержка. Если один узел тормозит — тормозят все.</w:t>
            </w:r>
          </w:p>
        </w:tc>
      </w:tr>
      <w:tr w:rsidR="001F3542" w:rsidRPr="006A4DB2" w14:paraId="4316CF23" w14:textId="77777777" w:rsidTr="00CF261A">
        <w:tc>
          <w:tcPr>
            <w:tcW w:w="0" w:type="auto"/>
            <w:hideMark/>
          </w:tcPr>
          <w:p w14:paraId="20B46207" w14:textId="75927EA7" w:rsidR="00CF261A" w:rsidRPr="00CF261A" w:rsidRDefault="00CF261A" w:rsidP="00C724C6">
            <w:pPr>
              <w:suppressAutoHyphens w:val="0"/>
              <w:spacing w:after="0"/>
              <w:rPr>
                <w:rFonts w:ascii="Times New Roman" w:hAnsi="Times New Roman"/>
                <w:color w:val="1F1F1F"/>
                <w:sz w:val="24"/>
                <w:szCs w:val="24"/>
                <w:lang w:eastAsia="ru-RU"/>
              </w:rPr>
            </w:pPr>
            <w:r w:rsidRPr="00CF261A">
              <w:rPr>
                <w:rFonts w:ascii="Times New Roman" w:hAnsi="Times New Roman"/>
                <w:b/>
                <w:bCs/>
                <w:color w:val="1F1F1F"/>
                <w:sz w:val="24"/>
                <w:szCs w:val="24"/>
                <w:bdr w:val="none" w:sz="0" w:space="0" w:color="auto" w:frame="1"/>
                <w:lang w:eastAsia="ru-RU"/>
              </w:rPr>
              <w:t>Асинхронная</w:t>
            </w:r>
            <w:r w:rsidR="007A11A9">
              <w:rPr>
                <w:rFonts w:ascii="Times New Roman" w:hAnsi="Times New Roman"/>
                <w:b/>
                <w:bCs/>
                <w:color w:val="1F1F1F"/>
                <w:sz w:val="24"/>
                <w:szCs w:val="24"/>
                <w:bdr w:val="none" w:sz="0" w:space="0" w:color="auto" w:frame="1"/>
                <w:lang w:eastAsia="ru-RU"/>
              </w:rPr>
              <w:t xml:space="preserve"> репликация</w:t>
            </w:r>
          </w:p>
        </w:tc>
        <w:tc>
          <w:tcPr>
            <w:tcW w:w="0" w:type="auto"/>
            <w:hideMark/>
          </w:tcPr>
          <w:p w14:paraId="4321694E" w14:textId="4E525B16" w:rsidR="00CF261A" w:rsidRPr="00CF261A" w:rsidRDefault="00CF261A" w:rsidP="00C724C6">
            <w:pPr>
              <w:suppressAutoHyphens w:val="0"/>
              <w:spacing w:after="0"/>
              <w:rPr>
                <w:rFonts w:ascii="Times New Roman" w:hAnsi="Times New Roman"/>
                <w:color w:val="1F1F1F"/>
                <w:sz w:val="24"/>
                <w:szCs w:val="24"/>
                <w:lang w:eastAsia="ru-RU"/>
              </w:rPr>
            </w:pPr>
            <w:r w:rsidRPr="00CF261A">
              <w:rPr>
                <w:rFonts w:ascii="Times New Roman" w:hAnsi="Times New Roman"/>
                <w:color w:val="1F1F1F"/>
                <w:sz w:val="24"/>
                <w:szCs w:val="24"/>
                <w:bdr w:val="none" w:sz="0" w:space="0" w:color="auto" w:frame="1"/>
                <w:lang w:eastAsia="ru-RU"/>
              </w:rPr>
              <w:t xml:space="preserve">API </w:t>
            </w:r>
            <w:r w:rsidR="001F3542" w:rsidRPr="006A4DB2">
              <w:rPr>
                <w:rFonts w:ascii="Times New Roman" w:hAnsi="Times New Roman"/>
                <w:color w:val="1F1F1F"/>
                <w:sz w:val="24"/>
                <w:szCs w:val="24"/>
                <w:bdr w:val="none" w:sz="0" w:space="0" w:color="auto" w:frame="1"/>
                <w:lang w:eastAsia="ru-RU"/>
              </w:rPr>
              <w:t>записывает данные</w:t>
            </w:r>
            <w:r w:rsidRPr="00CF261A">
              <w:rPr>
                <w:rFonts w:ascii="Times New Roman" w:hAnsi="Times New Roman"/>
                <w:color w:val="1F1F1F"/>
                <w:sz w:val="24"/>
                <w:szCs w:val="24"/>
                <w:bdr w:val="none" w:sz="0" w:space="0" w:color="auto" w:frame="1"/>
                <w:lang w:eastAsia="ru-RU"/>
              </w:rPr>
              <w:t xml:space="preserve"> на один узел, отвечает </w:t>
            </w:r>
            <w:r w:rsidR="001F3542" w:rsidRPr="006A4DB2">
              <w:rPr>
                <w:rFonts w:ascii="Times New Roman" w:hAnsi="Times New Roman"/>
                <w:color w:val="1F1F1F"/>
                <w:sz w:val="24"/>
                <w:szCs w:val="24"/>
                <w:bdr w:val="none" w:sz="0" w:space="0" w:color="auto" w:frame="1"/>
                <w:lang w:eastAsia="ru-RU"/>
              </w:rPr>
              <w:t>пользователю,</w:t>
            </w:r>
            <w:r w:rsidRPr="00CF261A">
              <w:rPr>
                <w:rFonts w:ascii="Times New Roman" w:hAnsi="Times New Roman"/>
                <w:color w:val="1F1F1F"/>
                <w:sz w:val="24"/>
                <w:szCs w:val="24"/>
                <w:bdr w:val="none" w:sz="0" w:space="0" w:color="auto" w:frame="1"/>
                <w:lang w:eastAsia="ru-RU"/>
              </w:rPr>
              <w:t xml:space="preserve"> а остальные копии создаются фоновым процессом.</w:t>
            </w:r>
          </w:p>
        </w:tc>
        <w:tc>
          <w:tcPr>
            <w:tcW w:w="0" w:type="auto"/>
            <w:hideMark/>
          </w:tcPr>
          <w:p w14:paraId="73D1A91A" w14:textId="77777777" w:rsidR="00CF261A" w:rsidRPr="00CF261A" w:rsidRDefault="00CF261A" w:rsidP="00C724C6">
            <w:pPr>
              <w:suppressAutoHyphens w:val="0"/>
              <w:spacing w:after="0"/>
              <w:rPr>
                <w:rFonts w:ascii="Times New Roman" w:hAnsi="Times New Roman"/>
                <w:color w:val="1F1F1F"/>
                <w:sz w:val="24"/>
                <w:szCs w:val="24"/>
                <w:lang w:eastAsia="ru-RU"/>
              </w:rPr>
            </w:pPr>
            <w:r w:rsidRPr="00CF261A">
              <w:rPr>
                <w:rFonts w:ascii="Times New Roman" w:hAnsi="Times New Roman"/>
                <w:color w:val="1F1F1F"/>
                <w:sz w:val="24"/>
                <w:szCs w:val="24"/>
                <w:bdr w:val="none" w:sz="0" w:space="0" w:color="auto" w:frame="1"/>
                <w:lang w:eastAsia="ru-RU"/>
              </w:rPr>
              <w:t>Моментальный ответ пользователю.</w:t>
            </w:r>
          </w:p>
        </w:tc>
        <w:tc>
          <w:tcPr>
            <w:tcW w:w="0" w:type="auto"/>
            <w:hideMark/>
          </w:tcPr>
          <w:p w14:paraId="4D514D7F" w14:textId="1D86E33E" w:rsidR="00CF261A" w:rsidRPr="00CF261A" w:rsidRDefault="00CF261A" w:rsidP="00C724C6">
            <w:pPr>
              <w:suppressAutoHyphens w:val="0"/>
              <w:spacing w:after="0"/>
              <w:rPr>
                <w:rFonts w:ascii="Times New Roman" w:hAnsi="Times New Roman"/>
                <w:color w:val="1F1F1F"/>
                <w:sz w:val="24"/>
                <w:szCs w:val="24"/>
                <w:lang w:eastAsia="ru-RU"/>
              </w:rPr>
            </w:pPr>
            <w:r w:rsidRPr="00CF261A">
              <w:rPr>
                <w:rFonts w:ascii="Times New Roman" w:hAnsi="Times New Roman"/>
                <w:color w:val="1F1F1F"/>
                <w:sz w:val="24"/>
                <w:szCs w:val="24"/>
                <w:bdr w:val="none" w:sz="0" w:space="0" w:color="auto" w:frame="1"/>
                <w:lang w:eastAsia="ru-RU"/>
              </w:rPr>
              <w:t xml:space="preserve">Риск потери данных, если первый узел </w:t>
            </w:r>
            <w:r w:rsidR="004E47AD" w:rsidRPr="006A4DB2">
              <w:rPr>
                <w:rFonts w:ascii="Times New Roman" w:hAnsi="Times New Roman"/>
                <w:color w:val="1F1F1F"/>
                <w:sz w:val="24"/>
                <w:szCs w:val="24"/>
                <w:bdr w:val="none" w:sz="0" w:space="0" w:color="auto" w:frame="1"/>
                <w:lang w:eastAsia="ru-RU"/>
              </w:rPr>
              <w:t>откажет</w:t>
            </w:r>
            <w:r w:rsidRPr="00CF261A">
              <w:rPr>
                <w:rFonts w:ascii="Times New Roman" w:hAnsi="Times New Roman"/>
                <w:color w:val="1F1F1F"/>
                <w:sz w:val="24"/>
                <w:szCs w:val="24"/>
                <w:bdr w:val="none" w:sz="0" w:space="0" w:color="auto" w:frame="1"/>
                <w:lang w:eastAsia="ru-RU"/>
              </w:rPr>
              <w:t xml:space="preserve"> до того, как успеет передать копии.</w:t>
            </w:r>
          </w:p>
        </w:tc>
      </w:tr>
    </w:tbl>
    <w:p w14:paraId="7FDF3ACB" w14:textId="77777777" w:rsidR="00FA5892" w:rsidRPr="00BF4021" w:rsidRDefault="00FA5892" w:rsidP="00BF4021">
      <w:pPr>
        <w:pStyle w:val="ad"/>
        <w:spacing w:before="240"/>
      </w:pPr>
      <w:r w:rsidRPr="00BF4021">
        <w:t>Репликация данных даёт ряд преимуществ:</w:t>
      </w:r>
    </w:p>
    <w:p w14:paraId="31DF8152" w14:textId="79F8109F" w:rsidR="00FA5892" w:rsidRPr="00BF4021" w:rsidRDefault="00FA5892" w:rsidP="00BF4021">
      <w:pPr>
        <w:pStyle w:val="ad"/>
        <w:numPr>
          <w:ilvl w:val="0"/>
          <w:numId w:val="23"/>
        </w:numPr>
        <w:ind w:left="0" w:firstLine="709"/>
      </w:pPr>
      <w:r w:rsidRPr="00BF4021">
        <w:t>Повышенная доступность и</w:t>
      </w:r>
      <w:r w:rsidR="00761871">
        <w:t xml:space="preserve"> </w:t>
      </w:r>
      <w:r w:rsidRPr="00BF4021">
        <w:t>устойчивость данных</w:t>
      </w:r>
      <w:r w:rsidR="00BF4021">
        <w:t xml:space="preserve"> </w:t>
      </w:r>
      <w:r w:rsidRPr="00BF4021">
        <w:t>помогает сохранять работоспособность процессов и предотвращать потерю данных даже при отказе первичной системы.</w:t>
      </w:r>
    </w:p>
    <w:p w14:paraId="6670FF21" w14:textId="53F7A601" w:rsidR="00FA5892" w:rsidRPr="00BF4021" w:rsidRDefault="00FA5892" w:rsidP="00BF4021">
      <w:pPr>
        <w:pStyle w:val="ad"/>
        <w:numPr>
          <w:ilvl w:val="0"/>
          <w:numId w:val="23"/>
        </w:numPr>
        <w:ind w:left="0" w:firstLine="709"/>
      </w:pPr>
      <w:r w:rsidRPr="00BF4021">
        <w:t>Репликация позволяет быстро восстановиться после сбоев и продолжить работу. Несколько копий данных в разных местах ускоряют восстановление систем и возвращение к</w:t>
      </w:r>
      <w:r w:rsidR="00761871">
        <w:t xml:space="preserve"> </w:t>
      </w:r>
      <w:r w:rsidRPr="00BF4021">
        <w:t>операционной деятельности.</w:t>
      </w:r>
    </w:p>
    <w:p w14:paraId="17F874C0" w14:textId="60373D1D" w:rsidR="00FA5892" w:rsidRPr="00BF4021" w:rsidRDefault="00FA5892" w:rsidP="00BF4021">
      <w:pPr>
        <w:pStyle w:val="ad"/>
        <w:numPr>
          <w:ilvl w:val="0"/>
          <w:numId w:val="23"/>
        </w:numPr>
        <w:ind w:left="0" w:firstLine="709"/>
      </w:pPr>
      <w:r w:rsidRPr="00BF4021">
        <w:t>Репликация данных на</w:t>
      </w:r>
      <w:r w:rsidR="00761871">
        <w:t xml:space="preserve"> </w:t>
      </w:r>
      <w:r w:rsidRPr="00BF4021">
        <w:t>нескольк</w:t>
      </w:r>
      <w:r w:rsidR="004719CA">
        <w:t xml:space="preserve">их узлах </w:t>
      </w:r>
      <w:r w:rsidRPr="00BF4021">
        <w:t>уменьшает задержки и</w:t>
      </w:r>
      <w:r w:rsidR="00761871">
        <w:t xml:space="preserve"> </w:t>
      </w:r>
      <w:r w:rsidRPr="00BF4021">
        <w:t>ускоряет доставку данных пользователям.</w:t>
      </w:r>
    </w:p>
    <w:p w14:paraId="5E8CCA47" w14:textId="22170A31" w:rsidR="00F62424" w:rsidRDefault="00866147" w:rsidP="00866147">
      <w:pPr>
        <w:pStyle w:val="4"/>
      </w:pPr>
      <w:r>
        <w:t>Выбор минимального числа узлов хранения</w:t>
      </w:r>
    </w:p>
    <w:p w14:paraId="68EED0F1" w14:textId="757872C1" w:rsidR="00866147" w:rsidRDefault="00182B8D" w:rsidP="00866147">
      <w:pPr>
        <w:pStyle w:val="ad"/>
      </w:pPr>
      <w:r w:rsidRPr="00182B8D">
        <w:t xml:space="preserve">При проектировании объектного хранилища выбор количества реплик является задачей многокритериальной оптимизации. Необходимо обеспечить </w:t>
      </w:r>
      <w:r w:rsidRPr="00182B8D">
        <w:lastRenderedPageBreak/>
        <w:t>заданный уровень надежности при сохранении экономической эффективности системы.</w:t>
      </w:r>
    </w:p>
    <w:p w14:paraId="2479FD5E" w14:textId="2A4FB431" w:rsidR="00182B8D" w:rsidRPr="00182B8D" w:rsidRDefault="00182B8D" w:rsidP="00FF42B9">
      <w:pPr>
        <w:pStyle w:val="ad"/>
      </w:pPr>
      <w:r w:rsidRPr="00182B8D">
        <w:t>Вероятность потери данных в системе с репликацией напрямую зависит от интенсивности отказов дисковых накопителей и времени, затрачиваемого на восстановление данных на новый узел.</w:t>
      </w:r>
    </w:p>
    <w:p w14:paraId="76F9B59E" w14:textId="379382E8" w:rsidR="00182B8D" w:rsidRPr="00182B8D" w:rsidRDefault="00182B8D" w:rsidP="00FF42B9">
      <w:pPr>
        <w:pStyle w:val="ad"/>
        <w:numPr>
          <w:ilvl w:val="0"/>
          <w:numId w:val="23"/>
        </w:numPr>
        <w:ind w:left="0" w:firstLine="709"/>
      </w:pPr>
      <w:r w:rsidRPr="00182B8D">
        <w:t xml:space="preserve">Случай </w:t>
      </w:r>
      <w:r w:rsidRPr="00FF42B9">
        <w:t>д</w:t>
      </w:r>
      <w:r w:rsidRPr="00182B8D">
        <w:t>в</w:t>
      </w:r>
      <w:r w:rsidRPr="00FF42B9">
        <w:t>ух</w:t>
      </w:r>
      <w:r w:rsidRPr="00182B8D">
        <w:t xml:space="preserve"> </w:t>
      </w:r>
      <w:r w:rsidR="00C445FB">
        <w:t xml:space="preserve">резервных </w:t>
      </w:r>
      <w:r w:rsidRPr="00182B8D">
        <w:t>копи</w:t>
      </w:r>
      <w:r w:rsidRPr="00FF42B9">
        <w:t>й</w:t>
      </w:r>
      <w:r w:rsidR="00827656" w:rsidRPr="00182B8D">
        <w:t>: при</w:t>
      </w:r>
      <w:r w:rsidRPr="00182B8D">
        <w:t xml:space="preserve"> выходе из строя одного узла система переходит в состояние деградации</w:t>
      </w:r>
      <w:r w:rsidR="009F559D">
        <w:t xml:space="preserve"> — </w:t>
      </w:r>
      <w:r w:rsidR="00944037">
        <w:t>в</w:t>
      </w:r>
      <w:r w:rsidRPr="00182B8D">
        <w:t xml:space="preserve">ероятность потери данных становится равной вероятности отказа второго узла в течение времени восстановления первого. С учетом современных объемов дисков (от 10 ТБ) и </w:t>
      </w:r>
      <w:r w:rsidR="007E68D8">
        <w:t xml:space="preserve">ограниченной </w:t>
      </w:r>
      <w:r w:rsidRPr="00182B8D">
        <w:t xml:space="preserve">скорости записи, процесс репликации сегментов может занимать значительное время, что создает критическое окно </w:t>
      </w:r>
      <w:r w:rsidR="006F4472" w:rsidRPr="00FF42B9">
        <w:t xml:space="preserve">потенциальной </w:t>
      </w:r>
      <w:r w:rsidR="003C41E1" w:rsidRPr="00FF42B9">
        <w:t>потери данных.</w:t>
      </w:r>
    </w:p>
    <w:p w14:paraId="64B9709F" w14:textId="20BF008B" w:rsidR="00182B8D" w:rsidRDefault="00182B8D" w:rsidP="00FF42B9">
      <w:pPr>
        <w:pStyle w:val="ad"/>
        <w:numPr>
          <w:ilvl w:val="0"/>
          <w:numId w:val="23"/>
        </w:numPr>
        <w:ind w:left="0" w:firstLine="709"/>
      </w:pPr>
      <w:r w:rsidRPr="00182B8D">
        <w:t xml:space="preserve">Случай </w:t>
      </w:r>
      <w:r w:rsidR="00313B99" w:rsidRPr="00FF42B9">
        <w:t>т</w:t>
      </w:r>
      <w:r w:rsidRPr="00182B8D">
        <w:t>р</w:t>
      </w:r>
      <w:r w:rsidR="00313B99" w:rsidRPr="00FF42B9">
        <w:t>ех</w:t>
      </w:r>
      <w:r w:rsidRPr="00182B8D">
        <w:t xml:space="preserve"> </w:t>
      </w:r>
      <w:r w:rsidR="00E079B1">
        <w:t xml:space="preserve">резервных </w:t>
      </w:r>
      <w:r w:rsidRPr="00182B8D">
        <w:t>копи</w:t>
      </w:r>
      <w:r w:rsidR="00313B99" w:rsidRPr="00FF42B9">
        <w:t>й</w:t>
      </w:r>
      <w:r w:rsidRPr="00182B8D">
        <w:t xml:space="preserve">: </w:t>
      </w:r>
      <w:r w:rsidR="00827656">
        <w:t>с</w:t>
      </w:r>
      <w:r w:rsidRPr="00182B8D">
        <w:t xml:space="preserve">истема сохраняет полную функциональность и целостность при одновременном отказе двух независимых узлов. Вероятность такого события для современных дата-центров стремится к величинам порядка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r>
          <m:rPr>
            <m:sty m:val="p"/>
          </m:rPr>
          <w:rPr>
            <w:rFonts w:ascii="Cambria Math" w:hAnsi="Cambria Math"/>
          </w:rPr>
          <m:t xml:space="preserve"> </m:t>
        </m:r>
      </m:oMath>
      <w:r w:rsidRPr="00182B8D">
        <w:t>, что соответствует стандарту доступности</w:t>
      </w:r>
      <w:r w:rsidR="00976978" w:rsidRPr="00FF42B9">
        <w:t xml:space="preserve"> равному </w:t>
      </w:r>
      <w:r w:rsidR="00976978" w:rsidRPr="00182B8D">
        <w:t>99.999</w:t>
      </w:r>
      <w:r w:rsidR="00976978" w:rsidRPr="00FF42B9">
        <w:t>%</w:t>
      </w:r>
      <w:r w:rsidRPr="00182B8D">
        <w:t>.</w:t>
      </w:r>
    </w:p>
    <w:p w14:paraId="6E3E8A12" w14:textId="410C7329" w:rsidR="00613FB1" w:rsidRPr="00073AF5" w:rsidRDefault="00613FB1" w:rsidP="00613FB1">
      <w:pPr>
        <w:pStyle w:val="ad"/>
      </w:pPr>
      <w:r>
        <w:t xml:space="preserve">Эффективность использования дискового пространства </w:t>
      </w:r>
      <w:r w:rsidRPr="00613FB1">
        <w:t>рассчитывается как отношение полезного объема данных к полному объему занятого дискового пространства</w:t>
      </w:r>
      <w:r w:rsidR="00073AF5" w:rsidRPr="00073AF5">
        <w:t xml:space="preserve"> (</w:t>
      </w:r>
      <w:r w:rsidR="00073AF5">
        <w:t>Формула 1.1)</w:t>
      </w:r>
      <w:r w:rsidR="00CA1445">
        <w:t>.</w:t>
      </w:r>
    </w:p>
    <w:p w14:paraId="5CD73FB1" w14:textId="77777777" w:rsidR="00073AF5" w:rsidRDefault="00073AF5" w:rsidP="006C206C">
      <w:pPr>
        <w:pStyle w:val="ad"/>
        <w:jc w:val="left"/>
      </w:pPr>
    </w:p>
    <w:p w14:paraId="30E5BA1B" w14:textId="6765ED92" w:rsidR="00613FB1" w:rsidRPr="00073AF5" w:rsidRDefault="00901258" w:rsidP="00613FB1">
      <w:pPr>
        <w:pStyle w:val="ad"/>
        <w:jc w:val="center"/>
      </w:pPr>
      <m:oMathPara>
        <m:oMath>
          <m:eqArr>
            <m:eqArrPr>
              <m:maxDist m:val="1"/>
              <m:ctrlPr>
                <w:rPr>
                  <w:rFonts w:ascii="Cambria Math" w:hAnsi="Cambria Math"/>
                  <w:i/>
                  <w:lang w:val="en-US"/>
                </w:rPr>
              </m:ctrlPr>
            </m:eqArrPr>
            <m:e>
              <m:r>
                <w:rPr>
                  <w:rFonts w:ascii="Cambria Math" w:hAnsi="Cambria Math"/>
                </w:rPr>
                <m:t>η</m:t>
              </m:r>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k</m:t>
                  </m:r>
                </m:den>
              </m:f>
              <m:r>
                <w:rPr>
                  <w:rFonts w:ascii="Cambria Math" w:hAnsi="Cambria Math"/>
                  <w:lang w:val="en-US"/>
                </w:rPr>
                <m:t xml:space="preserve"> </m:t>
              </m:r>
              <m:r>
                <w:rPr>
                  <w:rFonts w:ascii="Cambria Math" w:hAnsi="Cambria Math"/>
                </w:rPr>
                <m:t>#</m:t>
              </m:r>
              <m:d>
                <m:dPr>
                  <m:ctrlPr>
                    <w:rPr>
                      <w:rFonts w:ascii="Cambria Math" w:hAnsi="Cambria Math"/>
                      <w:i/>
                      <w:lang w:val="en-US"/>
                    </w:rPr>
                  </m:ctrlPr>
                </m:dPr>
                <m:e>
                  <m:r>
                    <w:rPr>
                      <w:rFonts w:ascii="Cambria Math" w:hAnsi="Cambria Math"/>
                      <w:lang w:val="en-US"/>
                    </w:rPr>
                    <m:t>1.1</m:t>
                  </m:r>
                </m:e>
              </m:d>
              <m:ctrlPr>
                <w:rPr>
                  <w:rFonts w:ascii="Cambria Math" w:hAnsi="Cambria Math"/>
                  <w:i/>
                </w:rPr>
              </m:ctrlPr>
            </m:e>
          </m:eqArr>
        </m:oMath>
      </m:oMathPara>
    </w:p>
    <w:p w14:paraId="39CDEC46" w14:textId="77777777" w:rsidR="00667A8E" w:rsidRPr="00613FB1" w:rsidRDefault="00667A8E" w:rsidP="006C206C">
      <w:pPr>
        <w:pStyle w:val="ad"/>
        <w:jc w:val="left"/>
        <w:rPr>
          <w:i/>
          <w:lang w:val="en-US"/>
        </w:rPr>
      </w:pPr>
    </w:p>
    <w:p w14:paraId="16684755" w14:textId="5F626329" w:rsidR="00613FB1" w:rsidRDefault="00613FB1" w:rsidP="0049574C">
      <w:pPr>
        <w:pStyle w:val="ad"/>
        <w:rPr>
          <w:iCs/>
        </w:rPr>
      </w:pPr>
      <w:r>
        <w:rPr>
          <w:iCs/>
        </w:rPr>
        <w:t xml:space="preserve">Где </w:t>
      </w:r>
      <m:oMath>
        <m:r>
          <w:rPr>
            <w:rFonts w:ascii="Cambria Math" w:hAnsi="Cambria Math"/>
          </w:rPr>
          <m:t>k</m:t>
        </m:r>
      </m:oMath>
      <w:r>
        <w:rPr>
          <w:iCs/>
        </w:rPr>
        <w:t xml:space="preserve"> — коэффициент фактора репликации (количество одинаковых копий данных)</w:t>
      </w:r>
    </w:p>
    <w:p w14:paraId="5C830DA2" w14:textId="0182AA47" w:rsidR="00613FB1" w:rsidRDefault="00613FB1" w:rsidP="00613FB1">
      <w:pPr>
        <w:pStyle w:val="ad"/>
      </w:pPr>
      <w:r>
        <w:t xml:space="preserve">Для каждого значение коэффициента фактора репликации оценим степень эффективности использования дискового пространства </w:t>
      </w:r>
      <w:r w:rsidR="0096151E">
        <w:t xml:space="preserve">в Таблице </w:t>
      </w:r>
      <w:r w:rsidR="006F3DCF">
        <w:t>1.4</w:t>
      </w:r>
      <w:r>
        <w:t>.</w:t>
      </w:r>
    </w:p>
    <w:p w14:paraId="7E00BDE9" w14:textId="29982391" w:rsidR="00804FB8" w:rsidRDefault="00667A8E">
      <w:pPr>
        <w:suppressAutoHyphens w:val="0"/>
        <w:spacing w:after="160" w:line="259" w:lineRule="auto"/>
      </w:pPr>
      <w:r>
        <w:br w:type="page"/>
      </w:r>
    </w:p>
    <w:p w14:paraId="4C994DB0" w14:textId="221298E7" w:rsidR="00E43908" w:rsidRPr="00E43908" w:rsidRDefault="00E43908" w:rsidP="00E43908">
      <w:pPr>
        <w:pStyle w:val="ad"/>
        <w:spacing w:line="240" w:lineRule="auto"/>
        <w:ind w:firstLine="0"/>
        <w:rPr>
          <w:i/>
          <w:iCs/>
          <w:sz w:val="24"/>
          <w:szCs w:val="24"/>
        </w:rPr>
      </w:pPr>
      <w:r w:rsidRPr="006D2EC3">
        <w:rPr>
          <w:i/>
          <w:iCs/>
          <w:sz w:val="24"/>
          <w:szCs w:val="24"/>
        </w:rPr>
        <w:lastRenderedPageBreak/>
        <w:t>Таблица 1.</w:t>
      </w:r>
      <w:r>
        <w:rPr>
          <w:i/>
          <w:iCs/>
          <w:sz w:val="24"/>
          <w:szCs w:val="24"/>
        </w:rPr>
        <w:t>4 — Эффективность хранения</w:t>
      </w:r>
    </w:p>
    <w:tbl>
      <w:tblPr>
        <w:tblStyle w:val="af1"/>
        <w:tblW w:w="0" w:type="auto"/>
        <w:tblLook w:val="04A0" w:firstRow="1" w:lastRow="0" w:firstColumn="1" w:lastColumn="0" w:noHBand="0" w:noVBand="1"/>
      </w:tblPr>
      <w:tblGrid>
        <w:gridCol w:w="1891"/>
        <w:gridCol w:w="3066"/>
        <w:gridCol w:w="4671"/>
      </w:tblGrid>
      <w:tr w:rsidR="00613FB1" w:rsidRPr="00667A8E" w14:paraId="108B86DA" w14:textId="77777777" w:rsidTr="001D0EDD">
        <w:tc>
          <w:tcPr>
            <w:tcW w:w="0" w:type="auto"/>
            <w:hideMark/>
          </w:tcPr>
          <w:p w14:paraId="02717450" w14:textId="60FF4318" w:rsidR="00613FB1" w:rsidRPr="00613FB1" w:rsidRDefault="00613FB1" w:rsidP="00C724C6">
            <w:pPr>
              <w:suppressAutoHyphens w:val="0"/>
              <w:spacing w:after="0"/>
              <w:rPr>
                <w:rFonts w:ascii="Times New Roman" w:hAnsi="Times New Roman"/>
                <w:color w:val="1F1F1F"/>
                <w:sz w:val="24"/>
                <w:szCs w:val="24"/>
                <w:lang w:eastAsia="ru-RU"/>
              </w:rPr>
            </w:pPr>
            <w:r w:rsidRPr="00613FB1">
              <w:rPr>
                <w:rFonts w:ascii="Times New Roman" w:hAnsi="Times New Roman"/>
                <w:b/>
                <w:bCs/>
                <w:color w:val="1F1F1F"/>
                <w:sz w:val="24"/>
                <w:szCs w:val="24"/>
                <w:bdr w:val="none" w:sz="0" w:space="0" w:color="auto" w:frame="1"/>
                <w:lang w:eastAsia="ru-RU"/>
              </w:rPr>
              <w:t xml:space="preserve">Фактор репликации </w:t>
            </w:r>
          </w:p>
        </w:tc>
        <w:tc>
          <w:tcPr>
            <w:tcW w:w="3066" w:type="dxa"/>
            <w:hideMark/>
          </w:tcPr>
          <w:p w14:paraId="5587C926" w14:textId="379C7D0D" w:rsidR="00613FB1" w:rsidRPr="00613FB1" w:rsidRDefault="00613FB1" w:rsidP="00C724C6">
            <w:pPr>
              <w:suppressAutoHyphens w:val="0"/>
              <w:spacing w:after="0"/>
              <w:rPr>
                <w:rFonts w:ascii="Times New Roman" w:hAnsi="Times New Roman"/>
                <w:color w:val="1F1F1F"/>
                <w:sz w:val="24"/>
                <w:szCs w:val="24"/>
                <w:lang w:eastAsia="ru-RU"/>
              </w:rPr>
            </w:pPr>
            <w:r w:rsidRPr="00C724C6">
              <w:rPr>
                <w:rFonts w:ascii="Times New Roman" w:hAnsi="Times New Roman"/>
                <w:b/>
                <w:bCs/>
                <w:color w:val="1F1F1F"/>
                <w:sz w:val="24"/>
                <w:szCs w:val="24"/>
                <w:bdr w:val="none" w:sz="0" w:space="0" w:color="auto" w:frame="1"/>
                <w:lang w:eastAsia="ru-RU"/>
              </w:rPr>
              <w:t>Эффективность использования дискового пространства</w:t>
            </w:r>
          </w:p>
        </w:tc>
        <w:tc>
          <w:tcPr>
            <w:tcW w:w="4671" w:type="dxa"/>
            <w:hideMark/>
          </w:tcPr>
          <w:p w14:paraId="553C9777" w14:textId="77777777" w:rsidR="00613FB1" w:rsidRPr="00613FB1" w:rsidRDefault="00613FB1" w:rsidP="00C724C6">
            <w:pPr>
              <w:suppressAutoHyphens w:val="0"/>
              <w:spacing w:after="0"/>
              <w:rPr>
                <w:rFonts w:ascii="Times New Roman" w:hAnsi="Times New Roman"/>
                <w:color w:val="1F1F1F"/>
                <w:sz w:val="24"/>
                <w:szCs w:val="24"/>
                <w:lang w:eastAsia="ru-RU"/>
              </w:rPr>
            </w:pPr>
            <w:r w:rsidRPr="00613FB1">
              <w:rPr>
                <w:rFonts w:ascii="Times New Roman" w:hAnsi="Times New Roman"/>
                <w:b/>
                <w:bCs/>
                <w:color w:val="1F1F1F"/>
                <w:sz w:val="24"/>
                <w:szCs w:val="24"/>
                <w:bdr w:val="none" w:sz="0" w:space="0" w:color="auto" w:frame="1"/>
                <w:lang w:eastAsia="ru-RU"/>
              </w:rPr>
              <w:t>Оценка эффективности</w:t>
            </w:r>
          </w:p>
        </w:tc>
      </w:tr>
      <w:tr w:rsidR="00613FB1" w:rsidRPr="00667A8E" w14:paraId="25091887" w14:textId="77777777" w:rsidTr="001D0EDD">
        <w:tc>
          <w:tcPr>
            <w:tcW w:w="0" w:type="auto"/>
            <w:hideMark/>
          </w:tcPr>
          <w:p w14:paraId="53C10BC5" w14:textId="6D7E9EB4" w:rsidR="00613FB1" w:rsidRPr="00613FB1" w:rsidRDefault="00C724C6" w:rsidP="00C724C6">
            <w:pPr>
              <w:suppressAutoHyphens w:val="0"/>
              <w:spacing w:after="0"/>
              <w:jc w:val="both"/>
              <w:rPr>
                <w:rFonts w:ascii="Times New Roman" w:hAnsi="Times New Roman"/>
                <w:b/>
                <w:bCs/>
                <w:color w:val="1F1F1F"/>
                <w:sz w:val="24"/>
                <w:szCs w:val="24"/>
                <w:lang w:eastAsia="ru-RU"/>
              </w:rPr>
            </w:pPr>
            <m:oMathPara>
              <m:oMath>
                <m:r>
                  <m:rPr>
                    <m:sty m:val="bi"/>
                  </m:rPr>
                  <w:rPr>
                    <w:rFonts w:ascii="Cambria Math" w:hAnsi="Cambria Math"/>
                    <w:color w:val="1F1F1F"/>
                    <w:sz w:val="24"/>
                    <w:szCs w:val="24"/>
                    <w:bdr w:val="none" w:sz="0" w:space="0" w:color="auto" w:frame="1"/>
                    <w:lang w:eastAsia="ru-RU"/>
                  </w:rPr>
                  <m:t>k=1</m:t>
                </m:r>
              </m:oMath>
            </m:oMathPara>
          </w:p>
        </w:tc>
        <w:tc>
          <w:tcPr>
            <w:tcW w:w="3066" w:type="dxa"/>
            <w:hideMark/>
          </w:tcPr>
          <w:p w14:paraId="2FED75B6" w14:textId="77777777" w:rsidR="00613FB1" w:rsidRPr="00613FB1" w:rsidRDefault="00613FB1" w:rsidP="00C724C6">
            <w:pPr>
              <w:suppressAutoHyphens w:val="0"/>
              <w:spacing w:after="0"/>
              <w:jc w:val="center"/>
              <w:rPr>
                <w:rFonts w:ascii="Times New Roman" w:hAnsi="Times New Roman"/>
                <w:color w:val="1F1F1F"/>
                <w:sz w:val="24"/>
                <w:szCs w:val="24"/>
                <w:lang w:eastAsia="ru-RU"/>
              </w:rPr>
            </w:pPr>
            <w:r w:rsidRPr="00613FB1">
              <w:rPr>
                <w:rFonts w:ascii="Times New Roman" w:hAnsi="Times New Roman"/>
                <w:color w:val="1F1F1F"/>
                <w:sz w:val="24"/>
                <w:szCs w:val="24"/>
                <w:bdr w:val="none" w:sz="0" w:space="0" w:color="auto" w:frame="1"/>
                <w:lang w:eastAsia="ru-RU"/>
              </w:rPr>
              <w:t>100%</w:t>
            </w:r>
          </w:p>
        </w:tc>
        <w:tc>
          <w:tcPr>
            <w:tcW w:w="4671" w:type="dxa"/>
            <w:hideMark/>
          </w:tcPr>
          <w:p w14:paraId="43C9853C" w14:textId="4EDE2939" w:rsidR="00613FB1" w:rsidRPr="00613FB1" w:rsidRDefault="00613FB1" w:rsidP="00C724C6">
            <w:pPr>
              <w:suppressAutoHyphens w:val="0"/>
              <w:spacing w:after="0"/>
              <w:rPr>
                <w:rFonts w:ascii="Times New Roman" w:hAnsi="Times New Roman"/>
                <w:color w:val="1F1F1F"/>
                <w:sz w:val="24"/>
                <w:szCs w:val="24"/>
                <w:lang w:eastAsia="ru-RU"/>
              </w:rPr>
            </w:pPr>
            <w:r w:rsidRPr="00613FB1">
              <w:rPr>
                <w:rFonts w:ascii="Times New Roman" w:hAnsi="Times New Roman"/>
                <w:color w:val="1F1F1F"/>
                <w:sz w:val="24"/>
                <w:szCs w:val="24"/>
                <w:bdr w:val="none" w:sz="0" w:space="0" w:color="auto" w:frame="1"/>
                <w:lang w:eastAsia="ru-RU"/>
              </w:rPr>
              <w:t>Максимальн</w:t>
            </w:r>
            <w:r w:rsidR="00476EF5">
              <w:rPr>
                <w:rFonts w:ascii="Times New Roman" w:hAnsi="Times New Roman"/>
                <w:color w:val="1F1F1F"/>
                <w:sz w:val="24"/>
                <w:szCs w:val="24"/>
                <w:bdr w:val="none" w:sz="0" w:space="0" w:color="auto" w:frame="1"/>
                <w:lang w:eastAsia="ru-RU"/>
              </w:rPr>
              <w:t xml:space="preserve">ая эффективность </w:t>
            </w:r>
            <w:r w:rsidRPr="00613FB1">
              <w:rPr>
                <w:rFonts w:ascii="Times New Roman" w:hAnsi="Times New Roman"/>
                <w:color w:val="1F1F1F"/>
                <w:sz w:val="24"/>
                <w:szCs w:val="24"/>
                <w:bdr w:val="none" w:sz="0" w:space="0" w:color="auto" w:frame="1"/>
                <w:lang w:eastAsia="ru-RU"/>
              </w:rPr>
              <w:t>при нулевой отказоустойчивости.</w:t>
            </w:r>
          </w:p>
        </w:tc>
      </w:tr>
      <w:tr w:rsidR="00613FB1" w:rsidRPr="00667A8E" w14:paraId="28F33071" w14:textId="77777777" w:rsidTr="001D0EDD">
        <w:tc>
          <w:tcPr>
            <w:tcW w:w="0" w:type="auto"/>
            <w:hideMark/>
          </w:tcPr>
          <w:p w14:paraId="68FEC2B1" w14:textId="354383EE" w:rsidR="00613FB1" w:rsidRPr="00613FB1" w:rsidRDefault="00C724C6" w:rsidP="00C724C6">
            <w:pPr>
              <w:suppressAutoHyphens w:val="0"/>
              <w:spacing w:after="0"/>
              <w:jc w:val="both"/>
              <w:rPr>
                <w:rFonts w:ascii="Times New Roman" w:hAnsi="Times New Roman"/>
                <w:b/>
                <w:bCs/>
                <w:color w:val="1F1F1F"/>
                <w:sz w:val="24"/>
                <w:szCs w:val="24"/>
                <w:lang w:eastAsia="ru-RU"/>
              </w:rPr>
            </w:pPr>
            <m:oMathPara>
              <m:oMath>
                <m:r>
                  <m:rPr>
                    <m:sty m:val="bi"/>
                  </m:rPr>
                  <w:rPr>
                    <w:rFonts w:ascii="Cambria Math" w:hAnsi="Cambria Math"/>
                    <w:color w:val="1F1F1F"/>
                    <w:sz w:val="24"/>
                    <w:szCs w:val="24"/>
                    <w:bdr w:val="none" w:sz="0" w:space="0" w:color="auto" w:frame="1"/>
                    <w:lang w:eastAsia="ru-RU"/>
                  </w:rPr>
                  <m:t>k=2</m:t>
                </m:r>
              </m:oMath>
            </m:oMathPara>
          </w:p>
        </w:tc>
        <w:tc>
          <w:tcPr>
            <w:tcW w:w="3066" w:type="dxa"/>
            <w:hideMark/>
          </w:tcPr>
          <w:p w14:paraId="107FDD5D" w14:textId="77777777" w:rsidR="00613FB1" w:rsidRPr="00613FB1" w:rsidRDefault="00613FB1" w:rsidP="00C724C6">
            <w:pPr>
              <w:suppressAutoHyphens w:val="0"/>
              <w:spacing w:after="0"/>
              <w:jc w:val="center"/>
              <w:rPr>
                <w:rFonts w:ascii="Times New Roman" w:hAnsi="Times New Roman"/>
                <w:color w:val="1F1F1F"/>
                <w:sz w:val="24"/>
                <w:szCs w:val="24"/>
                <w:lang w:eastAsia="ru-RU"/>
              </w:rPr>
            </w:pPr>
            <w:r w:rsidRPr="00613FB1">
              <w:rPr>
                <w:rFonts w:ascii="Times New Roman" w:hAnsi="Times New Roman"/>
                <w:color w:val="1F1F1F"/>
                <w:sz w:val="24"/>
                <w:szCs w:val="24"/>
                <w:bdr w:val="none" w:sz="0" w:space="0" w:color="auto" w:frame="1"/>
                <w:lang w:eastAsia="ru-RU"/>
              </w:rPr>
              <w:t>50%</w:t>
            </w:r>
          </w:p>
        </w:tc>
        <w:tc>
          <w:tcPr>
            <w:tcW w:w="4671" w:type="dxa"/>
            <w:hideMark/>
          </w:tcPr>
          <w:p w14:paraId="145C0331" w14:textId="06174959" w:rsidR="00613FB1" w:rsidRPr="00613FB1" w:rsidRDefault="00613FB1" w:rsidP="00C724C6">
            <w:pPr>
              <w:suppressAutoHyphens w:val="0"/>
              <w:spacing w:after="0"/>
              <w:rPr>
                <w:rFonts w:ascii="Times New Roman" w:hAnsi="Times New Roman"/>
                <w:color w:val="1F1F1F"/>
                <w:sz w:val="24"/>
                <w:szCs w:val="24"/>
                <w:lang w:eastAsia="ru-RU"/>
              </w:rPr>
            </w:pPr>
            <w:r w:rsidRPr="00613FB1">
              <w:rPr>
                <w:rFonts w:ascii="Times New Roman" w:hAnsi="Times New Roman"/>
                <w:color w:val="1F1F1F"/>
                <w:sz w:val="24"/>
                <w:szCs w:val="24"/>
                <w:bdr w:val="none" w:sz="0" w:space="0" w:color="auto" w:frame="1"/>
                <w:lang w:eastAsia="ru-RU"/>
              </w:rPr>
              <w:t>Средн</w:t>
            </w:r>
            <w:r w:rsidR="00476EF5">
              <w:rPr>
                <w:rFonts w:ascii="Times New Roman" w:hAnsi="Times New Roman"/>
                <w:color w:val="1F1F1F"/>
                <w:sz w:val="24"/>
                <w:szCs w:val="24"/>
                <w:bdr w:val="none" w:sz="0" w:space="0" w:color="auto" w:frame="1"/>
                <w:lang w:eastAsia="ru-RU"/>
              </w:rPr>
              <w:t>яя эффективность</w:t>
            </w:r>
            <w:r w:rsidRPr="00613FB1">
              <w:rPr>
                <w:rFonts w:ascii="Times New Roman" w:hAnsi="Times New Roman"/>
                <w:color w:val="1F1F1F"/>
                <w:sz w:val="24"/>
                <w:szCs w:val="24"/>
                <w:bdr w:val="none" w:sz="0" w:space="0" w:color="auto" w:frame="1"/>
                <w:lang w:eastAsia="ru-RU"/>
              </w:rPr>
              <w:t xml:space="preserve">, высокий риск потери данных при </w:t>
            </w:r>
            <w:r w:rsidR="00C019A2">
              <w:rPr>
                <w:rFonts w:ascii="Times New Roman" w:hAnsi="Times New Roman"/>
                <w:color w:val="1F1F1F"/>
                <w:sz w:val="24"/>
                <w:szCs w:val="24"/>
                <w:bdr w:val="none" w:sz="0" w:space="0" w:color="auto" w:frame="1"/>
                <w:lang w:eastAsia="ru-RU"/>
              </w:rPr>
              <w:t>модификации системы</w:t>
            </w:r>
            <w:r w:rsidRPr="00613FB1">
              <w:rPr>
                <w:rFonts w:ascii="Times New Roman" w:hAnsi="Times New Roman"/>
                <w:color w:val="1F1F1F"/>
                <w:sz w:val="24"/>
                <w:szCs w:val="24"/>
                <w:bdr w:val="none" w:sz="0" w:space="0" w:color="auto" w:frame="1"/>
                <w:lang w:eastAsia="ru-RU"/>
              </w:rPr>
              <w:t>.</w:t>
            </w:r>
          </w:p>
        </w:tc>
      </w:tr>
      <w:tr w:rsidR="00613FB1" w:rsidRPr="00667A8E" w14:paraId="5ABCDC67" w14:textId="77777777" w:rsidTr="001D0EDD">
        <w:tc>
          <w:tcPr>
            <w:tcW w:w="0" w:type="auto"/>
            <w:hideMark/>
          </w:tcPr>
          <w:p w14:paraId="14961706" w14:textId="565A69F7" w:rsidR="00613FB1" w:rsidRPr="00613FB1" w:rsidRDefault="00C724C6" w:rsidP="00C724C6">
            <w:pPr>
              <w:suppressAutoHyphens w:val="0"/>
              <w:spacing w:after="0"/>
              <w:jc w:val="both"/>
              <w:rPr>
                <w:rFonts w:ascii="Times New Roman" w:hAnsi="Times New Roman"/>
                <w:b/>
                <w:bCs/>
                <w:color w:val="1F1F1F"/>
                <w:sz w:val="24"/>
                <w:szCs w:val="24"/>
                <w:lang w:eastAsia="ru-RU"/>
              </w:rPr>
            </w:pPr>
            <m:oMathPara>
              <m:oMath>
                <m:r>
                  <m:rPr>
                    <m:sty m:val="bi"/>
                  </m:rPr>
                  <w:rPr>
                    <w:rFonts w:ascii="Cambria Math" w:hAnsi="Cambria Math"/>
                    <w:color w:val="1F1F1F"/>
                    <w:sz w:val="24"/>
                    <w:szCs w:val="24"/>
                    <w:bdr w:val="none" w:sz="0" w:space="0" w:color="auto" w:frame="1"/>
                    <w:lang w:eastAsia="ru-RU"/>
                  </w:rPr>
                  <m:t>k=3</m:t>
                </m:r>
              </m:oMath>
            </m:oMathPara>
          </w:p>
        </w:tc>
        <w:tc>
          <w:tcPr>
            <w:tcW w:w="3066" w:type="dxa"/>
            <w:hideMark/>
          </w:tcPr>
          <w:p w14:paraId="5CFE0EF4" w14:textId="77777777" w:rsidR="00613FB1" w:rsidRPr="00613FB1" w:rsidRDefault="00613FB1" w:rsidP="00C724C6">
            <w:pPr>
              <w:suppressAutoHyphens w:val="0"/>
              <w:spacing w:after="0"/>
              <w:jc w:val="center"/>
              <w:rPr>
                <w:rFonts w:ascii="Times New Roman" w:hAnsi="Times New Roman"/>
                <w:color w:val="1F1F1F"/>
                <w:sz w:val="24"/>
                <w:szCs w:val="24"/>
                <w:lang w:eastAsia="ru-RU"/>
              </w:rPr>
            </w:pPr>
            <w:r w:rsidRPr="00613FB1">
              <w:rPr>
                <w:rFonts w:ascii="Times New Roman" w:hAnsi="Times New Roman"/>
                <w:color w:val="1F1F1F"/>
                <w:sz w:val="24"/>
                <w:szCs w:val="24"/>
                <w:bdr w:val="none" w:sz="0" w:space="0" w:color="auto" w:frame="1"/>
                <w:lang w:eastAsia="ru-RU"/>
              </w:rPr>
              <w:t>33.3%</w:t>
            </w:r>
          </w:p>
        </w:tc>
        <w:tc>
          <w:tcPr>
            <w:tcW w:w="4671" w:type="dxa"/>
            <w:hideMark/>
          </w:tcPr>
          <w:p w14:paraId="19909550" w14:textId="74349E2C" w:rsidR="00613FB1" w:rsidRPr="00613FB1" w:rsidRDefault="00613FB1" w:rsidP="00C724C6">
            <w:pPr>
              <w:suppressAutoHyphens w:val="0"/>
              <w:spacing w:after="0"/>
              <w:rPr>
                <w:rFonts w:ascii="Times New Roman" w:hAnsi="Times New Roman"/>
                <w:color w:val="1F1F1F"/>
                <w:sz w:val="24"/>
                <w:szCs w:val="24"/>
                <w:lang w:eastAsia="ru-RU"/>
              </w:rPr>
            </w:pPr>
            <w:r w:rsidRPr="00613FB1">
              <w:rPr>
                <w:rFonts w:ascii="Times New Roman" w:hAnsi="Times New Roman"/>
                <w:color w:val="1F1F1F"/>
                <w:sz w:val="24"/>
                <w:szCs w:val="24"/>
                <w:bdr w:val="none" w:sz="0" w:space="0" w:color="auto" w:frame="1"/>
                <w:lang w:eastAsia="ru-RU"/>
              </w:rPr>
              <w:t>Приемлем</w:t>
            </w:r>
            <w:r w:rsidR="00476EF5">
              <w:rPr>
                <w:rFonts w:ascii="Times New Roman" w:hAnsi="Times New Roman"/>
                <w:color w:val="1F1F1F"/>
                <w:sz w:val="24"/>
                <w:szCs w:val="24"/>
                <w:bdr w:val="none" w:sz="0" w:space="0" w:color="auto" w:frame="1"/>
                <w:lang w:eastAsia="ru-RU"/>
              </w:rPr>
              <w:t xml:space="preserve">ая эффективность </w:t>
            </w:r>
            <w:r w:rsidRPr="00613FB1">
              <w:rPr>
                <w:rFonts w:ascii="Times New Roman" w:hAnsi="Times New Roman"/>
                <w:color w:val="1F1F1F"/>
                <w:sz w:val="24"/>
                <w:szCs w:val="24"/>
                <w:bdr w:val="none" w:sz="0" w:space="0" w:color="auto" w:frame="1"/>
                <w:lang w:eastAsia="ru-RU"/>
              </w:rPr>
              <w:t>для критически важных систем.</w:t>
            </w:r>
          </w:p>
        </w:tc>
      </w:tr>
      <w:tr w:rsidR="00613FB1" w:rsidRPr="00667A8E" w14:paraId="5423E2F1" w14:textId="77777777" w:rsidTr="001D0EDD">
        <w:tc>
          <w:tcPr>
            <w:tcW w:w="0" w:type="auto"/>
            <w:hideMark/>
          </w:tcPr>
          <w:p w14:paraId="1A603A0E" w14:textId="0DDC0C54" w:rsidR="00613FB1" w:rsidRPr="00613FB1" w:rsidRDefault="00C724C6" w:rsidP="00C724C6">
            <w:pPr>
              <w:suppressAutoHyphens w:val="0"/>
              <w:spacing w:after="0"/>
              <w:jc w:val="both"/>
              <w:rPr>
                <w:rFonts w:ascii="Times New Roman" w:hAnsi="Times New Roman"/>
                <w:b/>
                <w:bCs/>
                <w:color w:val="1F1F1F"/>
                <w:sz w:val="24"/>
                <w:szCs w:val="24"/>
                <w:lang w:eastAsia="ru-RU"/>
              </w:rPr>
            </w:pPr>
            <m:oMathPara>
              <m:oMath>
                <m:r>
                  <m:rPr>
                    <m:sty m:val="bi"/>
                  </m:rPr>
                  <w:rPr>
                    <w:rFonts w:ascii="Cambria Math" w:hAnsi="Cambria Math"/>
                    <w:color w:val="1F1F1F"/>
                    <w:sz w:val="24"/>
                    <w:szCs w:val="24"/>
                    <w:bdr w:val="none" w:sz="0" w:space="0" w:color="auto" w:frame="1"/>
                    <w:lang w:eastAsia="ru-RU"/>
                  </w:rPr>
                  <m:t>k=4</m:t>
                </m:r>
              </m:oMath>
            </m:oMathPara>
          </w:p>
        </w:tc>
        <w:tc>
          <w:tcPr>
            <w:tcW w:w="3066" w:type="dxa"/>
            <w:hideMark/>
          </w:tcPr>
          <w:p w14:paraId="789FEE5E" w14:textId="77777777" w:rsidR="00613FB1" w:rsidRPr="00613FB1" w:rsidRDefault="00613FB1" w:rsidP="00C724C6">
            <w:pPr>
              <w:suppressAutoHyphens w:val="0"/>
              <w:spacing w:after="0"/>
              <w:jc w:val="center"/>
              <w:rPr>
                <w:rFonts w:ascii="Times New Roman" w:hAnsi="Times New Roman"/>
                <w:color w:val="1F1F1F"/>
                <w:sz w:val="24"/>
                <w:szCs w:val="24"/>
                <w:lang w:eastAsia="ru-RU"/>
              </w:rPr>
            </w:pPr>
            <w:r w:rsidRPr="00613FB1">
              <w:rPr>
                <w:rFonts w:ascii="Times New Roman" w:hAnsi="Times New Roman"/>
                <w:color w:val="1F1F1F"/>
                <w:sz w:val="24"/>
                <w:szCs w:val="24"/>
                <w:bdr w:val="none" w:sz="0" w:space="0" w:color="auto" w:frame="1"/>
                <w:lang w:eastAsia="ru-RU"/>
              </w:rPr>
              <w:t>25%</w:t>
            </w:r>
          </w:p>
        </w:tc>
        <w:tc>
          <w:tcPr>
            <w:tcW w:w="4671" w:type="dxa"/>
            <w:hideMark/>
          </w:tcPr>
          <w:p w14:paraId="2A8890B3" w14:textId="35D26D7B" w:rsidR="00613FB1" w:rsidRPr="00613FB1" w:rsidRDefault="00613FB1" w:rsidP="00C724C6">
            <w:pPr>
              <w:suppressAutoHyphens w:val="0"/>
              <w:spacing w:after="0"/>
              <w:rPr>
                <w:rFonts w:ascii="Times New Roman" w:hAnsi="Times New Roman"/>
                <w:color w:val="1F1F1F"/>
                <w:sz w:val="24"/>
                <w:szCs w:val="24"/>
                <w:lang w:eastAsia="ru-RU"/>
              </w:rPr>
            </w:pPr>
            <w:r w:rsidRPr="00613FB1">
              <w:rPr>
                <w:rFonts w:ascii="Times New Roman" w:hAnsi="Times New Roman"/>
                <w:color w:val="1F1F1F"/>
                <w:sz w:val="24"/>
                <w:szCs w:val="24"/>
                <w:bdr w:val="none" w:sz="0" w:space="0" w:color="auto" w:frame="1"/>
                <w:lang w:eastAsia="ru-RU"/>
              </w:rPr>
              <w:t>Низк</w:t>
            </w:r>
            <w:r w:rsidR="00476EF5">
              <w:rPr>
                <w:rFonts w:ascii="Times New Roman" w:hAnsi="Times New Roman"/>
                <w:color w:val="1F1F1F"/>
                <w:sz w:val="24"/>
                <w:szCs w:val="24"/>
                <w:bdr w:val="none" w:sz="0" w:space="0" w:color="auto" w:frame="1"/>
                <w:lang w:eastAsia="ru-RU"/>
              </w:rPr>
              <w:t>ая эффективность</w:t>
            </w:r>
            <w:r w:rsidRPr="00613FB1">
              <w:rPr>
                <w:rFonts w:ascii="Times New Roman" w:hAnsi="Times New Roman"/>
                <w:color w:val="1F1F1F"/>
                <w:sz w:val="24"/>
                <w:szCs w:val="24"/>
                <w:bdr w:val="none" w:sz="0" w:space="0" w:color="auto" w:frame="1"/>
                <w:lang w:eastAsia="ru-RU"/>
              </w:rPr>
              <w:t>, избыточ</w:t>
            </w:r>
            <w:r w:rsidR="00F53ED5">
              <w:rPr>
                <w:rFonts w:ascii="Times New Roman" w:hAnsi="Times New Roman"/>
                <w:color w:val="1F1F1F"/>
                <w:sz w:val="24"/>
                <w:szCs w:val="24"/>
                <w:bdr w:val="none" w:sz="0" w:space="0" w:color="auto" w:frame="1"/>
                <w:lang w:eastAsia="ru-RU"/>
              </w:rPr>
              <w:t>ность</w:t>
            </w:r>
            <w:r w:rsidRPr="00613FB1">
              <w:rPr>
                <w:rFonts w:ascii="Times New Roman" w:hAnsi="Times New Roman"/>
                <w:color w:val="1F1F1F"/>
                <w:sz w:val="24"/>
                <w:szCs w:val="24"/>
                <w:bdr w:val="none" w:sz="0" w:space="0" w:color="auto" w:frame="1"/>
                <w:lang w:eastAsia="ru-RU"/>
              </w:rPr>
              <w:t xml:space="preserve"> для большинства коммерческих задач.</w:t>
            </w:r>
          </w:p>
        </w:tc>
      </w:tr>
    </w:tbl>
    <w:p w14:paraId="0A23E28F" w14:textId="299B3E9F" w:rsidR="001E1387" w:rsidRDefault="001E1387" w:rsidP="001E1387">
      <w:pPr>
        <w:pStyle w:val="3"/>
      </w:pPr>
      <w:bookmarkStart w:id="16" w:name="_Toc223945503"/>
      <w:r>
        <w:t>Описание принципов распределения данных</w:t>
      </w:r>
      <w:bookmarkEnd w:id="16"/>
    </w:p>
    <w:p w14:paraId="34DB9EB6" w14:textId="549932FE" w:rsidR="002E44E7" w:rsidRDefault="002E44E7" w:rsidP="00AB5C4C">
      <w:pPr>
        <w:pStyle w:val="ad"/>
      </w:pPr>
      <w:r>
        <w:t xml:space="preserve">Распределение данных подразумевает организацию хранения объектов на множестве физических или логических узлов. </w:t>
      </w:r>
    </w:p>
    <w:p w14:paraId="7CDFDAF9" w14:textId="77777777" w:rsidR="00C1389E" w:rsidRPr="00C1389E" w:rsidRDefault="00C1389E" w:rsidP="00C1389E">
      <w:pPr>
        <w:pStyle w:val="ad"/>
      </w:pPr>
      <w:r w:rsidRPr="00C1389E">
        <w:t>При проектировании систем распределенного хранения файлов руководствуются следующими теоретическими положениями:</w:t>
      </w:r>
    </w:p>
    <w:p w14:paraId="32E072DA" w14:textId="421DC69F" w:rsidR="00C1389E" w:rsidRPr="00C1389E" w:rsidRDefault="00C1389E" w:rsidP="00232AF2">
      <w:pPr>
        <w:pStyle w:val="ad"/>
        <w:numPr>
          <w:ilvl w:val="0"/>
          <w:numId w:val="23"/>
        </w:numPr>
        <w:ind w:left="0" w:firstLine="709"/>
      </w:pPr>
      <w:r w:rsidRPr="00C1389E">
        <w:t>Равномерность: Оптимальное использование дискового пространства всех узлов кластера, исключающее переполнение одних сегментов при простое других.</w:t>
      </w:r>
    </w:p>
    <w:p w14:paraId="6D9FA1A2" w14:textId="485937A7" w:rsidR="00C1389E" w:rsidRPr="00C1389E" w:rsidRDefault="00C1389E" w:rsidP="00232AF2">
      <w:pPr>
        <w:pStyle w:val="ad"/>
        <w:numPr>
          <w:ilvl w:val="0"/>
          <w:numId w:val="23"/>
        </w:numPr>
        <w:ind w:left="0" w:firstLine="709"/>
      </w:pPr>
      <w:r w:rsidRPr="00C1389E">
        <w:t>Масштабируемость: Способность системы увеличивать емкость и производительность путем добавления новых узлов без существенного изменения архитектуры.</w:t>
      </w:r>
    </w:p>
    <w:p w14:paraId="5A5670D1" w14:textId="77B2DB32" w:rsidR="006A6D46" w:rsidRDefault="00C1389E" w:rsidP="006A6D46">
      <w:pPr>
        <w:pStyle w:val="ad"/>
        <w:numPr>
          <w:ilvl w:val="0"/>
          <w:numId w:val="23"/>
        </w:numPr>
        <w:ind w:left="0" w:firstLine="709"/>
      </w:pPr>
      <w:r w:rsidRPr="00C1389E">
        <w:t>Избыточность: Дублирование фрагментов данных для предотвращения их потери при отказе отдельных компонентов.</w:t>
      </w:r>
    </w:p>
    <w:p w14:paraId="4BEF57BD" w14:textId="4F28A661" w:rsidR="0023527D" w:rsidRDefault="00F62424" w:rsidP="009413BB">
      <w:pPr>
        <w:pStyle w:val="4"/>
        <w:rPr>
          <w:lang w:eastAsia="ru-RU"/>
        </w:rPr>
      </w:pPr>
      <w:r>
        <w:t>Реактивный</w:t>
      </w:r>
      <w:r w:rsidR="009413BB">
        <w:t xml:space="preserve"> способ</w:t>
      </w:r>
      <w:r w:rsidR="009F6B95">
        <w:t xml:space="preserve"> распределения данных</w:t>
      </w:r>
    </w:p>
    <w:p w14:paraId="3805C075" w14:textId="5E14428E" w:rsidR="0023527D" w:rsidRDefault="00421854" w:rsidP="00421854">
      <w:pPr>
        <w:pStyle w:val="ad"/>
      </w:pPr>
      <w:r>
        <w:t>Решение о направлении объекта принимается на основе загруженности хранилища</w:t>
      </w:r>
      <w:r w:rsidR="001C4D34">
        <w:t xml:space="preserve"> и </w:t>
      </w:r>
      <w:r>
        <w:t>объему свободного места</w:t>
      </w:r>
      <w:r w:rsidR="001C4D34">
        <w:t xml:space="preserve"> на диске</w:t>
      </w:r>
      <w:r>
        <w:t xml:space="preserve">. </w:t>
      </w:r>
      <w:r w:rsidR="0023527D">
        <w:t xml:space="preserve">Управляющий узел опрашивает </w:t>
      </w:r>
      <w:r>
        <w:t xml:space="preserve">хранилища </w:t>
      </w:r>
      <w:r w:rsidR="0023527D">
        <w:t>и сам принимает решение</w:t>
      </w:r>
      <w:r>
        <w:t xml:space="preserve"> о размещении объекта</w:t>
      </w:r>
      <w:r w:rsidR="000B6F27">
        <w:t xml:space="preserve"> на наиболее свободных хранилищах</w:t>
      </w:r>
      <w:r w:rsidR="0023527D">
        <w:t>.</w:t>
      </w:r>
    </w:p>
    <w:p w14:paraId="714CCEA6" w14:textId="545A33EC" w:rsidR="0023527D" w:rsidRDefault="006267CF" w:rsidP="009413BB">
      <w:pPr>
        <w:pStyle w:val="ad"/>
      </w:pPr>
      <w:r>
        <w:t xml:space="preserve">Преимущества подхода в соблюдении </w:t>
      </w:r>
      <w:r w:rsidR="0023527D">
        <w:t>баланс</w:t>
      </w:r>
      <w:r>
        <w:t>а</w:t>
      </w:r>
      <w:r w:rsidR="0023527D">
        <w:t xml:space="preserve"> заполнения дисков</w:t>
      </w:r>
      <w:r>
        <w:t xml:space="preserve"> и использовании вычислительных ресурсов</w:t>
      </w:r>
      <w:r w:rsidR="0023527D">
        <w:t>.</w:t>
      </w:r>
    </w:p>
    <w:p w14:paraId="2AA0AE0B" w14:textId="5F853BBC" w:rsidR="0023527D" w:rsidRDefault="00ED088B" w:rsidP="009413BB">
      <w:pPr>
        <w:pStyle w:val="ad"/>
      </w:pPr>
      <w:r>
        <w:lastRenderedPageBreak/>
        <w:t>Среди недостатков можно выделить</w:t>
      </w:r>
      <w:r w:rsidR="0023527D">
        <w:t xml:space="preserve"> </w:t>
      </w:r>
      <w:r>
        <w:t xml:space="preserve">выполнение дополнительных </w:t>
      </w:r>
      <w:r w:rsidR="0023527D">
        <w:t>запрос</w:t>
      </w:r>
      <w:r>
        <w:t xml:space="preserve">ов </w:t>
      </w:r>
      <w:r w:rsidR="0023527D">
        <w:t xml:space="preserve">перед каждой </w:t>
      </w:r>
      <w:r>
        <w:t>операцией записи</w:t>
      </w:r>
      <w:r w:rsidR="0023527D">
        <w:t>.</w:t>
      </w:r>
    </w:p>
    <w:p w14:paraId="714199A9" w14:textId="7DBC32B3" w:rsidR="0023527D" w:rsidRDefault="0023527D" w:rsidP="00CA204E">
      <w:pPr>
        <w:pStyle w:val="4"/>
      </w:pPr>
      <w:r>
        <w:t>Алгоритмический</w:t>
      </w:r>
      <w:r w:rsidR="00984E9E">
        <w:t xml:space="preserve"> способ</w:t>
      </w:r>
      <w:r w:rsidR="00E47645">
        <w:t xml:space="preserve"> распределения данных</w:t>
      </w:r>
    </w:p>
    <w:p w14:paraId="7CB0D50A" w14:textId="6EAC456F" w:rsidR="0023527D" w:rsidRDefault="0023527D" w:rsidP="00011772">
      <w:pPr>
        <w:pStyle w:val="ad"/>
      </w:pPr>
      <w:r>
        <w:t xml:space="preserve">Местоположение файла вычисляется математически по его имени или </w:t>
      </w:r>
      <w:r w:rsidR="00011772">
        <w:t>идентификатору</w:t>
      </w:r>
      <w:r>
        <w:t>.</w:t>
      </w:r>
      <w:r w:rsidR="00984E9E">
        <w:t xml:space="preserve"> При получении файла вычисляется </w:t>
      </w:r>
      <w:r w:rsidR="00992300">
        <w:t>хэш файла, с помощью которого определяются номера хранилищ для дальнейшей записи.</w:t>
      </w:r>
    </w:p>
    <w:p w14:paraId="61F092B5" w14:textId="4251FCBF" w:rsidR="00AC2307" w:rsidRDefault="00AC2307" w:rsidP="00011772">
      <w:pPr>
        <w:pStyle w:val="ad"/>
      </w:pPr>
      <w:r>
        <w:t>Преимущества подхода — отсутствие необходимости хранения данных о расположении файла в базе данных.</w:t>
      </w:r>
    </w:p>
    <w:p w14:paraId="37E78FA6" w14:textId="3017DACF" w:rsidR="0023527D" w:rsidRDefault="00AC2307" w:rsidP="00F62424">
      <w:pPr>
        <w:pStyle w:val="ad"/>
      </w:pPr>
      <w:r>
        <w:t>Недостатки подхода в реализации функции определения нужного хранилища и перераспределении данных при горизонтальном масштабировании.</w:t>
      </w:r>
    </w:p>
    <w:p w14:paraId="43463F19" w14:textId="77777777" w:rsidR="005D2C7D" w:rsidRDefault="006A6D46" w:rsidP="005D2C7D">
      <w:pPr>
        <w:pStyle w:val="4"/>
      </w:pPr>
      <w:r>
        <w:t>Определение объем</w:t>
      </w:r>
      <w:r w:rsidR="005D2C7D">
        <w:t>а блока данных</w:t>
      </w:r>
    </w:p>
    <w:p w14:paraId="64D6FADA" w14:textId="2046B0BE" w:rsidR="006A6D46" w:rsidRDefault="005D2C7D" w:rsidP="00F62424">
      <w:pPr>
        <w:pStyle w:val="ad"/>
      </w:pPr>
      <w:r>
        <w:t>В архитектуре распределенного объектного хранилища механизм сегментации данных играет определяющую роль при работе с тяжелым мультимедийным контентом. Процесс записи видеофайла в такую систему подразумевает его предварительное разделение на логические блоки, что позволяет решить проблему переполнения оперативной памяти управляющего шлюза и обеспечить стабильную потоковую передачу байтов.</w:t>
      </w:r>
    </w:p>
    <w:p w14:paraId="0E180E94" w14:textId="4CD5561A" w:rsidR="00B72242" w:rsidRDefault="00B72242" w:rsidP="00F62424">
      <w:pPr>
        <w:pStyle w:val="ad"/>
      </w:pPr>
      <w:r>
        <w:t>Использование слишком мелких сегментов приводит к взрывному росту количества записей в таблицах индексов, что существенно замедляет операции поиска и итоговую сборку файла при чтении. Напротив, чрезмерно крупные блоки делают систему крайне чувствительной к обрывам связи, вынуждая пользователя повторно пересылать значительные объемы данных при малейшем сбое. Обоснованным решением является выбор среднего диапазона, который считается наиболее сбалансированным.</w:t>
      </w:r>
    </w:p>
    <w:p w14:paraId="00FB86EB" w14:textId="2CB772F1" w:rsidR="00DB2CD1" w:rsidRDefault="006F283D" w:rsidP="006F283D">
      <w:pPr>
        <w:pStyle w:val="ad"/>
      </w:pPr>
      <w:r>
        <w:t>Разберем три типа диапазонов загружаемых файлов в Таблице 1.5</w:t>
      </w:r>
    </w:p>
    <w:p w14:paraId="14C147D8" w14:textId="77777777" w:rsidR="00DB2CD1" w:rsidRDefault="00DB2CD1">
      <w:pPr>
        <w:suppressAutoHyphens w:val="0"/>
        <w:spacing w:after="160" w:line="259" w:lineRule="auto"/>
        <w:rPr>
          <w:rFonts w:ascii="Times New Roman" w:hAnsi="Times New Roman"/>
          <w:color w:val="000000" w:themeColor="text1"/>
          <w:sz w:val="28"/>
          <w:szCs w:val="28"/>
          <w:lang w:eastAsia="en-US"/>
        </w:rPr>
      </w:pPr>
      <w:r>
        <w:br w:type="page"/>
      </w:r>
    </w:p>
    <w:p w14:paraId="355A9691" w14:textId="7C35BA57" w:rsidR="005E07A7" w:rsidRDefault="005E07A7" w:rsidP="005E07A7">
      <w:pPr>
        <w:pStyle w:val="a8"/>
      </w:pPr>
      <w:r>
        <w:lastRenderedPageBreak/>
        <w:t>Таблица 1.5 — Выбор размера блока</w:t>
      </w:r>
    </w:p>
    <w:tbl>
      <w:tblPr>
        <w:tblStyle w:val="af1"/>
        <w:tblW w:w="0" w:type="auto"/>
        <w:tblLook w:val="04A0" w:firstRow="1" w:lastRow="0" w:firstColumn="1" w:lastColumn="0" w:noHBand="0" w:noVBand="1"/>
      </w:tblPr>
      <w:tblGrid>
        <w:gridCol w:w="2263"/>
        <w:gridCol w:w="2410"/>
        <w:gridCol w:w="2168"/>
        <w:gridCol w:w="2766"/>
      </w:tblGrid>
      <w:tr w:rsidR="005D2C7D" w:rsidRPr="005D2C7D" w14:paraId="7CFA66B9" w14:textId="77777777" w:rsidTr="00D50C5C">
        <w:tc>
          <w:tcPr>
            <w:tcW w:w="2263" w:type="dxa"/>
            <w:hideMark/>
          </w:tcPr>
          <w:p w14:paraId="37B186C9" w14:textId="77777777" w:rsidR="005D2C7D" w:rsidRPr="005D2C7D" w:rsidRDefault="005D2C7D" w:rsidP="005D2C7D">
            <w:pPr>
              <w:suppressAutoHyphens w:val="0"/>
              <w:spacing w:after="0" w:line="240" w:lineRule="auto"/>
              <w:rPr>
                <w:rFonts w:ascii="Times New Roman" w:hAnsi="Times New Roman"/>
                <w:b/>
                <w:bCs/>
                <w:color w:val="1F1F1F"/>
                <w:sz w:val="24"/>
                <w:szCs w:val="24"/>
                <w:lang w:eastAsia="ru-RU"/>
              </w:rPr>
            </w:pPr>
            <w:r w:rsidRPr="005D2C7D">
              <w:rPr>
                <w:rFonts w:ascii="Times New Roman" w:hAnsi="Times New Roman"/>
                <w:b/>
                <w:bCs/>
                <w:color w:val="1F1F1F"/>
                <w:sz w:val="24"/>
                <w:szCs w:val="24"/>
                <w:bdr w:val="none" w:sz="0" w:space="0" w:color="auto" w:frame="1"/>
                <w:lang w:eastAsia="ru-RU"/>
              </w:rPr>
              <w:t>Размер блока</w:t>
            </w:r>
          </w:p>
        </w:tc>
        <w:tc>
          <w:tcPr>
            <w:tcW w:w="2410" w:type="dxa"/>
            <w:hideMark/>
          </w:tcPr>
          <w:p w14:paraId="308C8C8F" w14:textId="4BD04C70" w:rsidR="005D2C7D" w:rsidRPr="005D2C7D" w:rsidRDefault="005D2C7D" w:rsidP="005D2C7D">
            <w:pPr>
              <w:suppressAutoHyphens w:val="0"/>
              <w:spacing w:after="0" w:line="240" w:lineRule="auto"/>
              <w:rPr>
                <w:rFonts w:ascii="Times New Roman" w:hAnsi="Times New Roman"/>
                <w:b/>
                <w:bCs/>
                <w:color w:val="1F1F1F"/>
                <w:sz w:val="24"/>
                <w:szCs w:val="24"/>
                <w:lang w:eastAsia="ru-RU"/>
              </w:rPr>
            </w:pPr>
            <w:r w:rsidRPr="005D2C7D">
              <w:rPr>
                <w:rFonts w:ascii="Times New Roman" w:hAnsi="Times New Roman"/>
                <w:b/>
                <w:bCs/>
                <w:color w:val="1F1F1F"/>
                <w:sz w:val="24"/>
                <w:szCs w:val="24"/>
                <w:bdr w:val="none" w:sz="0" w:space="0" w:color="auto" w:frame="1"/>
                <w:lang w:eastAsia="ru-RU"/>
              </w:rPr>
              <w:t>Нагрузка на БД</w:t>
            </w:r>
          </w:p>
        </w:tc>
        <w:tc>
          <w:tcPr>
            <w:tcW w:w="2168" w:type="dxa"/>
            <w:hideMark/>
          </w:tcPr>
          <w:p w14:paraId="1AF924FD" w14:textId="77777777" w:rsidR="005D2C7D" w:rsidRPr="005D2C7D" w:rsidRDefault="005D2C7D" w:rsidP="005D2C7D">
            <w:pPr>
              <w:suppressAutoHyphens w:val="0"/>
              <w:spacing w:after="0" w:line="240" w:lineRule="auto"/>
              <w:rPr>
                <w:rFonts w:ascii="Times New Roman" w:hAnsi="Times New Roman"/>
                <w:b/>
                <w:bCs/>
                <w:color w:val="1F1F1F"/>
                <w:sz w:val="24"/>
                <w:szCs w:val="24"/>
                <w:lang w:eastAsia="ru-RU"/>
              </w:rPr>
            </w:pPr>
            <w:r w:rsidRPr="005D2C7D">
              <w:rPr>
                <w:rFonts w:ascii="Times New Roman" w:hAnsi="Times New Roman"/>
                <w:b/>
                <w:bCs/>
                <w:color w:val="1F1F1F"/>
                <w:sz w:val="24"/>
                <w:szCs w:val="24"/>
                <w:bdr w:val="none" w:sz="0" w:space="0" w:color="auto" w:frame="1"/>
                <w:lang w:eastAsia="ru-RU"/>
              </w:rPr>
              <w:t>Стабильность загрузки</w:t>
            </w:r>
          </w:p>
        </w:tc>
        <w:tc>
          <w:tcPr>
            <w:tcW w:w="0" w:type="auto"/>
            <w:hideMark/>
          </w:tcPr>
          <w:p w14:paraId="630CCBFC" w14:textId="2271ADBC" w:rsidR="005D2C7D" w:rsidRPr="005D2C7D" w:rsidRDefault="005D2C7D" w:rsidP="005D2C7D">
            <w:pPr>
              <w:suppressAutoHyphens w:val="0"/>
              <w:spacing w:after="0" w:line="240" w:lineRule="auto"/>
              <w:rPr>
                <w:rFonts w:ascii="Times New Roman" w:hAnsi="Times New Roman"/>
                <w:b/>
                <w:bCs/>
                <w:color w:val="1F1F1F"/>
                <w:sz w:val="24"/>
                <w:szCs w:val="24"/>
                <w:lang w:eastAsia="ru-RU"/>
              </w:rPr>
            </w:pPr>
            <w:r w:rsidRPr="005D2C7D">
              <w:rPr>
                <w:rFonts w:ascii="Times New Roman" w:hAnsi="Times New Roman"/>
                <w:b/>
                <w:bCs/>
                <w:color w:val="1F1F1F"/>
                <w:sz w:val="24"/>
                <w:szCs w:val="24"/>
                <w:bdr w:val="none" w:sz="0" w:space="0" w:color="auto" w:frame="1"/>
                <w:lang w:eastAsia="ru-RU"/>
              </w:rPr>
              <w:t xml:space="preserve">Эффективность </w:t>
            </w:r>
            <w:r w:rsidR="00642C40">
              <w:rPr>
                <w:rFonts w:ascii="Times New Roman" w:hAnsi="Times New Roman"/>
                <w:b/>
                <w:bCs/>
                <w:color w:val="1F1F1F"/>
                <w:sz w:val="24"/>
                <w:szCs w:val="24"/>
                <w:bdr w:val="none" w:sz="0" w:space="0" w:color="auto" w:frame="1"/>
                <w:lang w:eastAsia="ru-RU"/>
              </w:rPr>
              <w:t>потока</w:t>
            </w:r>
          </w:p>
        </w:tc>
      </w:tr>
      <w:tr w:rsidR="005D2C7D" w:rsidRPr="005D2C7D" w14:paraId="626641D2" w14:textId="77777777" w:rsidTr="00D50C5C">
        <w:tc>
          <w:tcPr>
            <w:tcW w:w="2263" w:type="dxa"/>
            <w:hideMark/>
          </w:tcPr>
          <w:p w14:paraId="2D43C1CB" w14:textId="5510CE70" w:rsidR="005D2C7D" w:rsidRPr="005D2C7D" w:rsidRDefault="00F1394E" w:rsidP="005D2C7D">
            <w:pPr>
              <w:suppressAutoHyphens w:val="0"/>
              <w:spacing w:after="0" w:line="240" w:lineRule="auto"/>
              <w:rPr>
                <w:rFonts w:ascii="Times New Roman" w:hAnsi="Times New Roman"/>
                <w:b/>
                <w:bCs/>
                <w:color w:val="1F1F1F"/>
                <w:sz w:val="24"/>
                <w:szCs w:val="24"/>
                <w:lang w:eastAsia="ru-RU"/>
              </w:rPr>
            </w:pPr>
            <w:r w:rsidRPr="00F1394E">
              <w:rPr>
                <w:rFonts w:ascii="Times New Roman" w:hAnsi="Times New Roman"/>
                <w:b/>
                <w:bCs/>
                <w:color w:val="1F1F1F"/>
                <w:sz w:val="24"/>
                <w:szCs w:val="24"/>
                <w:bdr w:val="none" w:sz="0" w:space="0" w:color="auto" w:frame="1"/>
                <w:lang w:eastAsia="ru-RU"/>
              </w:rPr>
              <w:t>1 МБ</w:t>
            </w:r>
            <w:r w:rsidR="00D50C5C">
              <w:rPr>
                <w:rFonts w:ascii="Times New Roman" w:hAnsi="Times New Roman"/>
                <w:b/>
                <w:bCs/>
                <w:color w:val="1F1F1F"/>
                <w:sz w:val="24"/>
                <w:szCs w:val="24"/>
                <w:bdr w:val="none" w:sz="0" w:space="0" w:color="auto" w:frame="1"/>
                <w:lang w:eastAsia="ru-RU"/>
              </w:rPr>
              <w:t xml:space="preserve"> – 8 МБ</w:t>
            </w:r>
          </w:p>
        </w:tc>
        <w:tc>
          <w:tcPr>
            <w:tcW w:w="2410" w:type="dxa"/>
            <w:hideMark/>
          </w:tcPr>
          <w:p w14:paraId="1B6E4285" w14:textId="77777777" w:rsidR="005D2C7D" w:rsidRPr="005D2C7D" w:rsidRDefault="005D2C7D" w:rsidP="005D2C7D">
            <w:pPr>
              <w:suppressAutoHyphens w:val="0"/>
              <w:spacing w:after="0" w:line="240" w:lineRule="auto"/>
              <w:rPr>
                <w:rFonts w:ascii="Times New Roman" w:hAnsi="Times New Roman"/>
                <w:color w:val="1F1F1F"/>
                <w:sz w:val="24"/>
                <w:szCs w:val="24"/>
                <w:lang w:eastAsia="ru-RU"/>
              </w:rPr>
            </w:pPr>
            <w:r w:rsidRPr="005D2C7D">
              <w:rPr>
                <w:rFonts w:ascii="Times New Roman" w:hAnsi="Times New Roman"/>
                <w:color w:val="1F1F1F"/>
                <w:sz w:val="24"/>
                <w:szCs w:val="24"/>
                <w:bdr w:val="none" w:sz="0" w:space="0" w:color="auto" w:frame="1"/>
                <w:lang w:eastAsia="ru-RU"/>
              </w:rPr>
              <w:t>Критически высокая</w:t>
            </w:r>
          </w:p>
        </w:tc>
        <w:tc>
          <w:tcPr>
            <w:tcW w:w="2168" w:type="dxa"/>
            <w:hideMark/>
          </w:tcPr>
          <w:p w14:paraId="6FFA9D83" w14:textId="77777777" w:rsidR="005D2C7D" w:rsidRPr="005D2C7D" w:rsidRDefault="005D2C7D" w:rsidP="005D2C7D">
            <w:pPr>
              <w:suppressAutoHyphens w:val="0"/>
              <w:spacing w:after="0" w:line="240" w:lineRule="auto"/>
              <w:rPr>
                <w:rFonts w:ascii="Times New Roman" w:hAnsi="Times New Roman"/>
                <w:color w:val="1F1F1F"/>
                <w:sz w:val="24"/>
                <w:szCs w:val="24"/>
                <w:lang w:eastAsia="ru-RU"/>
              </w:rPr>
            </w:pPr>
            <w:r w:rsidRPr="005D2C7D">
              <w:rPr>
                <w:rFonts w:ascii="Times New Roman" w:hAnsi="Times New Roman"/>
                <w:color w:val="1F1F1F"/>
                <w:sz w:val="24"/>
                <w:szCs w:val="24"/>
                <w:bdr w:val="none" w:sz="0" w:space="0" w:color="auto" w:frame="1"/>
                <w:lang w:eastAsia="ru-RU"/>
              </w:rPr>
              <w:t>Максимальная</w:t>
            </w:r>
          </w:p>
        </w:tc>
        <w:tc>
          <w:tcPr>
            <w:tcW w:w="0" w:type="auto"/>
            <w:hideMark/>
          </w:tcPr>
          <w:p w14:paraId="7C79A971" w14:textId="77777777" w:rsidR="005D2C7D" w:rsidRPr="005D2C7D" w:rsidRDefault="005D2C7D" w:rsidP="005D2C7D">
            <w:pPr>
              <w:suppressAutoHyphens w:val="0"/>
              <w:spacing w:after="0" w:line="240" w:lineRule="auto"/>
              <w:rPr>
                <w:rFonts w:ascii="Times New Roman" w:hAnsi="Times New Roman"/>
                <w:color w:val="1F1F1F"/>
                <w:sz w:val="24"/>
                <w:szCs w:val="24"/>
                <w:lang w:eastAsia="ru-RU"/>
              </w:rPr>
            </w:pPr>
            <w:r w:rsidRPr="005D2C7D">
              <w:rPr>
                <w:rFonts w:ascii="Times New Roman" w:hAnsi="Times New Roman"/>
                <w:color w:val="1F1F1F"/>
                <w:sz w:val="24"/>
                <w:szCs w:val="24"/>
                <w:bdr w:val="none" w:sz="0" w:space="0" w:color="auto" w:frame="1"/>
                <w:lang w:eastAsia="ru-RU"/>
              </w:rPr>
              <w:t>Средняя</w:t>
            </w:r>
          </w:p>
        </w:tc>
      </w:tr>
      <w:tr w:rsidR="005D2C7D" w:rsidRPr="005D2C7D" w14:paraId="55823DB7" w14:textId="77777777" w:rsidTr="00D50C5C">
        <w:tc>
          <w:tcPr>
            <w:tcW w:w="2263" w:type="dxa"/>
            <w:hideMark/>
          </w:tcPr>
          <w:p w14:paraId="07F7F32E" w14:textId="1D72D77D" w:rsidR="005D2C7D" w:rsidRPr="005D2C7D" w:rsidRDefault="00D50C5C" w:rsidP="005D2C7D">
            <w:pPr>
              <w:suppressAutoHyphens w:val="0"/>
              <w:spacing w:after="0" w:line="240" w:lineRule="auto"/>
              <w:rPr>
                <w:rFonts w:ascii="Times New Roman" w:hAnsi="Times New Roman"/>
                <w:b/>
                <w:bCs/>
                <w:color w:val="1F1F1F"/>
                <w:sz w:val="24"/>
                <w:szCs w:val="24"/>
                <w:lang w:eastAsia="ru-RU"/>
              </w:rPr>
            </w:pPr>
            <w:r>
              <w:rPr>
                <w:rFonts w:ascii="Times New Roman" w:hAnsi="Times New Roman"/>
                <w:b/>
                <w:bCs/>
                <w:color w:val="1F1F1F"/>
                <w:sz w:val="24"/>
                <w:szCs w:val="24"/>
                <w:bdr w:val="none" w:sz="0" w:space="0" w:color="auto" w:frame="1"/>
                <w:lang w:eastAsia="ru-RU"/>
              </w:rPr>
              <w:t xml:space="preserve">32 МБ - </w:t>
            </w:r>
            <w:r w:rsidR="005D2C7D" w:rsidRPr="005D2C7D">
              <w:rPr>
                <w:rFonts w:ascii="Times New Roman" w:hAnsi="Times New Roman"/>
                <w:b/>
                <w:bCs/>
                <w:color w:val="1F1F1F"/>
                <w:sz w:val="24"/>
                <w:szCs w:val="24"/>
                <w:bdr w:val="none" w:sz="0" w:space="0" w:color="auto" w:frame="1"/>
                <w:lang w:eastAsia="ru-RU"/>
              </w:rPr>
              <w:t>64 МБ</w:t>
            </w:r>
          </w:p>
        </w:tc>
        <w:tc>
          <w:tcPr>
            <w:tcW w:w="2410" w:type="dxa"/>
            <w:hideMark/>
          </w:tcPr>
          <w:p w14:paraId="4E38CFAD" w14:textId="77777777" w:rsidR="005D2C7D" w:rsidRPr="005D2C7D" w:rsidRDefault="005D2C7D" w:rsidP="005D2C7D">
            <w:pPr>
              <w:suppressAutoHyphens w:val="0"/>
              <w:spacing w:after="0" w:line="240" w:lineRule="auto"/>
              <w:rPr>
                <w:rFonts w:ascii="Times New Roman" w:hAnsi="Times New Roman"/>
                <w:color w:val="1F1F1F"/>
                <w:sz w:val="24"/>
                <w:szCs w:val="24"/>
                <w:lang w:eastAsia="ru-RU"/>
              </w:rPr>
            </w:pPr>
            <w:r w:rsidRPr="005D2C7D">
              <w:rPr>
                <w:rFonts w:ascii="Times New Roman" w:hAnsi="Times New Roman"/>
                <w:color w:val="1F1F1F"/>
                <w:sz w:val="24"/>
                <w:szCs w:val="24"/>
                <w:bdr w:val="none" w:sz="0" w:space="0" w:color="auto" w:frame="1"/>
                <w:lang w:eastAsia="ru-RU"/>
              </w:rPr>
              <w:t>Оптимальная</w:t>
            </w:r>
          </w:p>
        </w:tc>
        <w:tc>
          <w:tcPr>
            <w:tcW w:w="2168" w:type="dxa"/>
            <w:hideMark/>
          </w:tcPr>
          <w:p w14:paraId="748400E0" w14:textId="77777777" w:rsidR="005D2C7D" w:rsidRPr="005D2C7D" w:rsidRDefault="005D2C7D" w:rsidP="005D2C7D">
            <w:pPr>
              <w:suppressAutoHyphens w:val="0"/>
              <w:spacing w:after="0" w:line="240" w:lineRule="auto"/>
              <w:rPr>
                <w:rFonts w:ascii="Times New Roman" w:hAnsi="Times New Roman"/>
                <w:color w:val="1F1F1F"/>
                <w:sz w:val="24"/>
                <w:szCs w:val="24"/>
                <w:lang w:eastAsia="ru-RU"/>
              </w:rPr>
            </w:pPr>
            <w:r w:rsidRPr="005D2C7D">
              <w:rPr>
                <w:rFonts w:ascii="Times New Roman" w:hAnsi="Times New Roman"/>
                <w:color w:val="1F1F1F"/>
                <w:sz w:val="24"/>
                <w:szCs w:val="24"/>
                <w:bdr w:val="none" w:sz="0" w:space="0" w:color="auto" w:frame="1"/>
                <w:lang w:eastAsia="ru-RU"/>
              </w:rPr>
              <w:t>Высокая</w:t>
            </w:r>
          </w:p>
        </w:tc>
        <w:tc>
          <w:tcPr>
            <w:tcW w:w="0" w:type="auto"/>
            <w:hideMark/>
          </w:tcPr>
          <w:p w14:paraId="07229A33" w14:textId="77777777" w:rsidR="005D2C7D" w:rsidRPr="005D2C7D" w:rsidRDefault="005D2C7D" w:rsidP="005D2C7D">
            <w:pPr>
              <w:suppressAutoHyphens w:val="0"/>
              <w:spacing w:after="0" w:line="240" w:lineRule="auto"/>
              <w:rPr>
                <w:rFonts w:ascii="Times New Roman" w:hAnsi="Times New Roman"/>
                <w:color w:val="1F1F1F"/>
                <w:sz w:val="24"/>
                <w:szCs w:val="24"/>
                <w:lang w:eastAsia="ru-RU"/>
              </w:rPr>
            </w:pPr>
            <w:r w:rsidRPr="005D2C7D">
              <w:rPr>
                <w:rFonts w:ascii="Times New Roman" w:hAnsi="Times New Roman"/>
                <w:color w:val="1F1F1F"/>
                <w:sz w:val="24"/>
                <w:szCs w:val="24"/>
                <w:bdr w:val="none" w:sz="0" w:space="0" w:color="auto" w:frame="1"/>
                <w:lang w:eastAsia="ru-RU"/>
              </w:rPr>
              <w:t>Высокая</w:t>
            </w:r>
          </w:p>
        </w:tc>
      </w:tr>
      <w:tr w:rsidR="005D2C7D" w:rsidRPr="005D2C7D" w14:paraId="6336237C" w14:textId="77777777" w:rsidTr="00D50C5C">
        <w:tc>
          <w:tcPr>
            <w:tcW w:w="2263" w:type="dxa"/>
            <w:hideMark/>
          </w:tcPr>
          <w:p w14:paraId="00866F40" w14:textId="262B0236" w:rsidR="005D2C7D" w:rsidRPr="005D2C7D" w:rsidRDefault="005D2C7D" w:rsidP="005D2C7D">
            <w:pPr>
              <w:suppressAutoHyphens w:val="0"/>
              <w:spacing w:after="0" w:line="240" w:lineRule="auto"/>
              <w:rPr>
                <w:rFonts w:ascii="Times New Roman" w:hAnsi="Times New Roman"/>
                <w:b/>
                <w:bCs/>
                <w:color w:val="1F1F1F"/>
                <w:sz w:val="24"/>
                <w:szCs w:val="24"/>
                <w:lang w:eastAsia="ru-RU"/>
              </w:rPr>
            </w:pPr>
            <w:r w:rsidRPr="005D2C7D">
              <w:rPr>
                <w:rFonts w:ascii="Times New Roman" w:hAnsi="Times New Roman"/>
                <w:b/>
                <w:bCs/>
                <w:color w:val="1F1F1F"/>
                <w:sz w:val="24"/>
                <w:szCs w:val="24"/>
                <w:bdr w:val="none" w:sz="0" w:space="0" w:color="auto" w:frame="1"/>
                <w:lang w:eastAsia="ru-RU"/>
              </w:rPr>
              <w:t>512 МБ</w:t>
            </w:r>
            <w:r w:rsidR="00D50C5C">
              <w:rPr>
                <w:rFonts w:ascii="Times New Roman" w:hAnsi="Times New Roman"/>
                <w:b/>
                <w:bCs/>
                <w:color w:val="1F1F1F"/>
                <w:sz w:val="24"/>
                <w:szCs w:val="24"/>
                <w:bdr w:val="none" w:sz="0" w:space="0" w:color="auto" w:frame="1"/>
                <w:lang w:eastAsia="ru-RU"/>
              </w:rPr>
              <w:t xml:space="preserve"> – 1024 МБ</w:t>
            </w:r>
          </w:p>
        </w:tc>
        <w:tc>
          <w:tcPr>
            <w:tcW w:w="2410" w:type="dxa"/>
            <w:hideMark/>
          </w:tcPr>
          <w:p w14:paraId="40668E97" w14:textId="77777777" w:rsidR="005D2C7D" w:rsidRPr="005D2C7D" w:rsidRDefault="005D2C7D" w:rsidP="005D2C7D">
            <w:pPr>
              <w:suppressAutoHyphens w:val="0"/>
              <w:spacing w:after="0" w:line="240" w:lineRule="auto"/>
              <w:rPr>
                <w:rFonts w:ascii="Times New Roman" w:hAnsi="Times New Roman"/>
                <w:color w:val="1F1F1F"/>
                <w:sz w:val="24"/>
                <w:szCs w:val="24"/>
                <w:lang w:eastAsia="ru-RU"/>
              </w:rPr>
            </w:pPr>
            <w:r w:rsidRPr="005D2C7D">
              <w:rPr>
                <w:rFonts w:ascii="Times New Roman" w:hAnsi="Times New Roman"/>
                <w:color w:val="1F1F1F"/>
                <w:sz w:val="24"/>
                <w:szCs w:val="24"/>
                <w:bdr w:val="none" w:sz="0" w:space="0" w:color="auto" w:frame="1"/>
                <w:lang w:eastAsia="ru-RU"/>
              </w:rPr>
              <w:t>Минимальная</w:t>
            </w:r>
          </w:p>
        </w:tc>
        <w:tc>
          <w:tcPr>
            <w:tcW w:w="2168" w:type="dxa"/>
            <w:hideMark/>
          </w:tcPr>
          <w:p w14:paraId="3979145E" w14:textId="7D7237E8" w:rsidR="005D2C7D" w:rsidRPr="005D2C7D" w:rsidRDefault="005D2C7D" w:rsidP="005D2C7D">
            <w:pPr>
              <w:suppressAutoHyphens w:val="0"/>
              <w:spacing w:after="0" w:line="240" w:lineRule="auto"/>
              <w:rPr>
                <w:rFonts w:ascii="Times New Roman" w:hAnsi="Times New Roman"/>
                <w:color w:val="1F1F1F"/>
                <w:sz w:val="24"/>
                <w:szCs w:val="24"/>
                <w:lang w:eastAsia="ru-RU"/>
              </w:rPr>
            </w:pPr>
            <w:r w:rsidRPr="005D2C7D">
              <w:rPr>
                <w:rFonts w:ascii="Times New Roman" w:hAnsi="Times New Roman"/>
                <w:color w:val="1F1F1F"/>
                <w:sz w:val="24"/>
                <w:szCs w:val="24"/>
                <w:bdr w:val="none" w:sz="0" w:space="0" w:color="auto" w:frame="1"/>
                <w:lang w:eastAsia="ru-RU"/>
              </w:rPr>
              <w:t>Низкая</w:t>
            </w:r>
          </w:p>
        </w:tc>
        <w:tc>
          <w:tcPr>
            <w:tcW w:w="0" w:type="auto"/>
            <w:hideMark/>
          </w:tcPr>
          <w:p w14:paraId="750F3376" w14:textId="77777777" w:rsidR="005D2C7D" w:rsidRPr="005D2C7D" w:rsidRDefault="005D2C7D" w:rsidP="005D2C7D">
            <w:pPr>
              <w:suppressAutoHyphens w:val="0"/>
              <w:spacing w:after="0" w:line="240" w:lineRule="auto"/>
              <w:rPr>
                <w:rFonts w:ascii="Times New Roman" w:hAnsi="Times New Roman"/>
                <w:color w:val="1F1F1F"/>
                <w:sz w:val="24"/>
                <w:szCs w:val="24"/>
                <w:lang w:eastAsia="ru-RU"/>
              </w:rPr>
            </w:pPr>
            <w:r w:rsidRPr="005D2C7D">
              <w:rPr>
                <w:rFonts w:ascii="Times New Roman" w:hAnsi="Times New Roman"/>
                <w:color w:val="1F1F1F"/>
                <w:sz w:val="24"/>
                <w:szCs w:val="24"/>
                <w:bdr w:val="none" w:sz="0" w:space="0" w:color="auto" w:frame="1"/>
                <w:lang w:eastAsia="ru-RU"/>
              </w:rPr>
              <w:t>Низкая</w:t>
            </w:r>
          </w:p>
        </w:tc>
      </w:tr>
    </w:tbl>
    <w:p w14:paraId="05AB1B31" w14:textId="6F150571" w:rsidR="005D2C7D" w:rsidRDefault="00B72242" w:rsidP="00355E51">
      <w:pPr>
        <w:pStyle w:val="ad"/>
        <w:spacing w:before="240"/>
      </w:pPr>
      <w:r>
        <w:t>Оптимальным решением для хранения пользовательских видео является выбор среднего диапазона в границах от 32 до 64 МБайт. Данный масштаб сегментации позволяет эффективно использовать асинхронную модель ввода-вывода, где каждый блок данных успевает полностью передаться на хранящие узлы до накопления критического объема в очереди API-шлюза.</w:t>
      </w:r>
    </w:p>
    <w:p w14:paraId="6070090B" w14:textId="546DA36D" w:rsidR="00EE52A7" w:rsidRPr="00EE52A7" w:rsidRDefault="001615BD" w:rsidP="001615BD">
      <w:pPr>
        <w:pStyle w:val="3"/>
      </w:pPr>
      <w:bookmarkStart w:id="17" w:name="_Toc223945504"/>
      <w:r>
        <w:t>Вывод по разделу</w:t>
      </w:r>
      <w:bookmarkEnd w:id="17"/>
    </w:p>
    <w:p w14:paraId="45322764" w14:textId="4D9DD82A" w:rsidR="00BA48AF" w:rsidRPr="00A8571F" w:rsidRDefault="00BA48AF" w:rsidP="00A8571F">
      <w:pPr>
        <w:pStyle w:val="ad"/>
      </w:pPr>
      <w:r>
        <w:t xml:space="preserve">Выбор </w:t>
      </w:r>
      <w:r w:rsidRPr="00347DC1">
        <w:t>объектного хранилища</w:t>
      </w:r>
      <w:r>
        <w:t xml:space="preserve"> обусловлен </w:t>
      </w:r>
      <w:r w:rsidR="00D76F88">
        <w:t>способностью</w:t>
      </w:r>
      <w:r>
        <w:t xml:space="preserve"> </w:t>
      </w:r>
      <w:r w:rsidRPr="00A8571F">
        <w:t>абстрагироваться от файловой структуры конкретных серверов. В отличие от файловых систем, оно не теряет производительность при росте количества файлов до нескольких миллионов, а в отличие от блочного доступа, позволяет легко масштабировать количество узлов.</w:t>
      </w:r>
    </w:p>
    <w:p w14:paraId="14D40B70" w14:textId="6927FA49" w:rsidR="00F62424" w:rsidRPr="00A8571F" w:rsidRDefault="00A50C42" w:rsidP="00A8571F">
      <w:pPr>
        <w:pStyle w:val="ad"/>
      </w:pPr>
      <w:r w:rsidRPr="00A8571F">
        <w:t xml:space="preserve">Выбор синхронного способа репликации на три узла </w:t>
      </w:r>
      <w:r w:rsidR="00CE4E4B">
        <w:t xml:space="preserve">оптимален для </w:t>
      </w:r>
      <w:r w:rsidRPr="00A8571F">
        <w:t>обеспечения абсолютной согласованности данных и отказоустойчивости системы. Данный подход гарантирует целостность многокомпонентных объектов и исключает риск потери данных при сбое первичного узла, что является критически важным для систем долгосрочного хранения объектов</w:t>
      </w:r>
      <w:r w:rsidR="004B1E51" w:rsidRPr="00A8571F">
        <w:t>.</w:t>
      </w:r>
    </w:p>
    <w:p w14:paraId="2EB973F6" w14:textId="2548256F" w:rsidR="00F62424" w:rsidRPr="00737FFC" w:rsidRDefault="00F62424" w:rsidP="00A8571F">
      <w:pPr>
        <w:pStyle w:val="ad"/>
      </w:pPr>
      <w:r w:rsidRPr="00A8571F">
        <w:t>Для распределения объектов по хранящим узлам выбрана реактивная стратегия распределения данных</w:t>
      </w:r>
      <w:r w:rsidR="00915BE2">
        <w:t xml:space="preserve"> с разбиением каждого объекта на блоки по 64</w:t>
      </w:r>
      <w:r w:rsidR="00C330F8">
        <w:t> </w:t>
      </w:r>
      <w:r w:rsidR="00915BE2">
        <w:t>МБайт</w:t>
      </w:r>
      <w:r w:rsidRPr="00A8571F">
        <w:t>. Опрос узлов хранения производится асинхронно в момент поступления</w:t>
      </w:r>
      <w:r>
        <w:t xml:space="preserve"> запроса на запись. Данный подход гарантирует актуальность данных о свободном дисковом пространстве и исключает ошибки записи, связанные с латентностью кэшированных метаданных</w:t>
      </w:r>
      <w:r w:rsidR="00631D51">
        <w:t>.</w:t>
      </w:r>
    </w:p>
    <w:p w14:paraId="6259A854" w14:textId="56862E3D" w:rsidR="00826892" w:rsidRDefault="00826892" w:rsidP="00826892">
      <w:pPr>
        <w:pStyle w:val="2"/>
      </w:pPr>
      <w:bookmarkStart w:id="18" w:name="_Toc223945505"/>
      <w:r>
        <w:lastRenderedPageBreak/>
        <w:t>Формирование требований к разрабатываемому сервису</w:t>
      </w:r>
      <w:bookmarkEnd w:id="18"/>
    </w:p>
    <w:p w14:paraId="74A8BE43" w14:textId="74F18A5D" w:rsidR="008B32EC" w:rsidRDefault="00D761F8" w:rsidP="00D761F8">
      <w:pPr>
        <w:pStyle w:val="3"/>
      </w:pPr>
      <w:bookmarkStart w:id="19" w:name="_Toc223945506"/>
      <w:r w:rsidRPr="00D761F8">
        <w:t>Функциональные требования</w:t>
      </w:r>
      <w:bookmarkEnd w:id="19"/>
    </w:p>
    <w:p w14:paraId="7155FCB5" w14:textId="716405DF" w:rsidR="00D761F8" w:rsidRDefault="00F67561" w:rsidP="00F67561">
      <w:pPr>
        <w:pStyle w:val="ad"/>
      </w:pPr>
      <w:r>
        <w:t>Среди функциональных возможностей системы можно выделить:</w:t>
      </w:r>
    </w:p>
    <w:p w14:paraId="2CBB1562" w14:textId="292E9EF5" w:rsidR="00F67561" w:rsidRDefault="00F67561" w:rsidP="00F67561">
      <w:pPr>
        <w:pStyle w:val="ad"/>
        <w:numPr>
          <w:ilvl w:val="0"/>
          <w:numId w:val="23"/>
        </w:numPr>
        <w:ind w:left="0" w:firstLine="709"/>
      </w:pPr>
      <w:r>
        <w:t xml:space="preserve">Система должна </w:t>
      </w:r>
      <w:r w:rsidR="003807DD">
        <w:t xml:space="preserve">предоставлять способ </w:t>
      </w:r>
      <w:r>
        <w:t xml:space="preserve">получения данных от пользователя </w:t>
      </w:r>
      <w:r w:rsidR="00941026">
        <w:t xml:space="preserve">для последующего хранения и </w:t>
      </w:r>
      <w:r w:rsidR="00FA58DB">
        <w:t>отдачи</w:t>
      </w:r>
      <w:r w:rsidR="00941026">
        <w:t xml:space="preserve"> по запросу</w:t>
      </w:r>
      <w:r w:rsidR="00932757">
        <w:t>, а также удаления данных</w:t>
      </w:r>
      <w:r w:rsidRPr="00F67561">
        <w:t>;</w:t>
      </w:r>
    </w:p>
    <w:p w14:paraId="11D84DC4" w14:textId="73287D0A" w:rsidR="00F67561" w:rsidRDefault="00F67561" w:rsidP="00F67561">
      <w:pPr>
        <w:pStyle w:val="ad"/>
        <w:numPr>
          <w:ilvl w:val="0"/>
          <w:numId w:val="23"/>
        </w:numPr>
        <w:ind w:left="0" w:firstLine="709"/>
      </w:pPr>
      <w:r>
        <w:t xml:space="preserve">Система должна </w:t>
      </w:r>
      <w:r w:rsidR="003807DD">
        <w:t>иметь возможность</w:t>
      </w:r>
      <w:r>
        <w:t xml:space="preserve"> </w:t>
      </w:r>
      <w:r w:rsidR="005E3851">
        <w:t>штатного</w:t>
      </w:r>
      <w:r w:rsidR="003807DD">
        <w:t xml:space="preserve"> функционирования при выходе из строя некоторых сетевых узлов или узлов хранения</w:t>
      </w:r>
      <w:r w:rsidR="003807DD" w:rsidRPr="003807DD">
        <w:t>;</w:t>
      </w:r>
    </w:p>
    <w:p w14:paraId="445B37E1" w14:textId="4D2575E9" w:rsidR="00932757" w:rsidRDefault="003807DD" w:rsidP="00184F92">
      <w:pPr>
        <w:pStyle w:val="ad"/>
        <w:numPr>
          <w:ilvl w:val="0"/>
          <w:numId w:val="23"/>
        </w:numPr>
        <w:ind w:left="0" w:firstLine="709"/>
      </w:pPr>
      <w:r>
        <w:t xml:space="preserve">Система должна </w:t>
      </w:r>
      <w:r w:rsidR="003825E9">
        <w:t>иметь способность горизонтального масштабирования для увеличения объема общего хранилища</w:t>
      </w:r>
      <w:r w:rsidR="00AB65E3" w:rsidRPr="00AB65E3">
        <w:t>;</w:t>
      </w:r>
    </w:p>
    <w:p w14:paraId="2A48651A" w14:textId="7EF4C990" w:rsidR="00D761F8" w:rsidRDefault="00D761F8" w:rsidP="00D761F8">
      <w:pPr>
        <w:pStyle w:val="3"/>
      </w:pPr>
      <w:bookmarkStart w:id="20" w:name="_Toc223945507"/>
      <w:r w:rsidRPr="00D761F8">
        <w:t>Нефункциональные требования</w:t>
      </w:r>
      <w:bookmarkEnd w:id="20"/>
    </w:p>
    <w:p w14:paraId="0FE59938" w14:textId="45AEF139" w:rsidR="00057564" w:rsidRDefault="00FA476C" w:rsidP="00C141D3">
      <w:pPr>
        <w:pStyle w:val="ad"/>
      </w:pPr>
      <w:r>
        <w:t>К</w:t>
      </w:r>
      <w:r w:rsidR="00057564">
        <w:t xml:space="preserve"> нефункциональны</w:t>
      </w:r>
      <w:r>
        <w:t>м</w:t>
      </w:r>
      <w:r w:rsidR="00057564">
        <w:t xml:space="preserve"> </w:t>
      </w:r>
      <w:r>
        <w:t>требованиям относятся</w:t>
      </w:r>
      <w:r w:rsidR="00057564">
        <w:t>:</w:t>
      </w:r>
    </w:p>
    <w:p w14:paraId="4D7C3D6C" w14:textId="2519EB3C" w:rsidR="00057564" w:rsidRDefault="00057564" w:rsidP="00C141D3">
      <w:pPr>
        <w:pStyle w:val="ad"/>
        <w:numPr>
          <w:ilvl w:val="0"/>
          <w:numId w:val="23"/>
        </w:numPr>
        <w:ind w:left="0" w:firstLine="709"/>
      </w:pPr>
      <w:r>
        <w:t>Архитектура должна позволять добавление новых узлов хранения без остановки сервиса и изменения программного кода</w:t>
      </w:r>
      <w:r w:rsidR="003459C5">
        <w:t xml:space="preserve"> системы</w:t>
      </w:r>
      <w:r>
        <w:t>.</w:t>
      </w:r>
    </w:p>
    <w:p w14:paraId="220F0204" w14:textId="05D07053" w:rsidR="00C141D3" w:rsidRDefault="00C141D3" w:rsidP="00C141D3">
      <w:pPr>
        <w:pStyle w:val="ad"/>
        <w:numPr>
          <w:ilvl w:val="0"/>
          <w:numId w:val="23"/>
        </w:numPr>
        <w:ind w:left="0" w:firstLine="709"/>
      </w:pPr>
      <w:r>
        <w:t xml:space="preserve">Время </w:t>
      </w:r>
      <w:r w:rsidR="00CD22C0">
        <w:t xml:space="preserve">задержки перед загрузкой файла для </w:t>
      </w:r>
      <w:r>
        <w:t>выбора целевых узлов не должно превышать 500 мс.</w:t>
      </w:r>
    </w:p>
    <w:p w14:paraId="20F68F55" w14:textId="3A1D87A9" w:rsidR="00C141D3" w:rsidRPr="00057564" w:rsidRDefault="00C141D3" w:rsidP="00C141D3">
      <w:pPr>
        <w:pStyle w:val="ad"/>
        <w:numPr>
          <w:ilvl w:val="0"/>
          <w:numId w:val="23"/>
        </w:numPr>
        <w:ind w:left="0" w:firstLine="709"/>
      </w:pPr>
      <w:r>
        <w:t>Система должна равномерно распределять нагрузку на дисковое пространство узлов.</w:t>
      </w:r>
    </w:p>
    <w:p w14:paraId="1AC96642" w14:textId="6F682953" w:rsidR="00734F3A" w:rsidRPr="00734F3A" w:rsidRDefault="00C141D3" w:rsidP="00C141D3">
      <w:pPr>
        <w:pStyle w:val="ad"/>
        <w:numPr>
          <w:ilvl w:val="0"/>
          <w:numId w:val="23"/>
        </w:numPr>
        <w:ind w:left="0" w:firstLine="709"/>
      </w:pPr>
      <w:r>
        <w:t>Система должна обеспечивать строгую консистентность при записи.</w:t>
      </w:r>
    </w:p>
    <w:p w14:paraId="2EF8140F" w14:textId="77777777" w:rsidR="00FD0856" w:rsidRDefault="00FD0856" w:rsidP="00FD0856">
      <w:pPr>
        <w:pStyle w:val="2"/>
      </w:pPr>
      <w:bookmarkStart w:id="21" w:name="_Toc223945508"/>
      <w:r w:rsidRPr="00FD0856">
        <w:t>Вывод по аналитическому разделу</w:t>
      </w:r>
      <w:bookmarkEnd w:id="21"/>
      <w:r w:rsidRPr="00FD0856">
        <w:t xml:space="preserve"> </w:t>
      </w:r>
    </w:p>
    <w:p w14:paraId="6003FCBD" w14:textId="3CC88512" w:rsidR="006A15E0" w:rsidRDefault="006A15E0" w:rsidP="002A2C5C">
      <w:pPr>
        <w:pStyle w:val="ad"/>
      </w:pPr>
      <w:r>
        <w:t>В аналитическом разделе была описана предметная область, приведено сравнение типов хранилищ, принципов распределения и репликации данных, а также составлены требования к системе</w:t>
      </w:r>
      <w:r w:rsidR="006055C5">
        <w:t>.</w:t>
      </w:r>
    </w:p>
    <w:p w14:paraId="73A5CB64" w14:textId="3A78C2F3" w:rsidR="001A2CF8" w:rsidRDefault="001A2CF8" w:rsidP="002A2C5C">
      <w:pPr>
        <w:pStyle w:val="ad"/>
      </w:pPr>
    </w:p>
    <w:p w14:paraId="7C250AA9" w14:textId="77777777" w:rsidR="001A2CF8" w:rsidRDefault="001A2CF8" w:rsidP="001A2CF8">
      <w:pPr>
        <w:pStyle w:val="1"/>
      </w:pPr>
      <w:r>
        <w:lastRenderedPageBreak/>
        <w:t>ПРОЕКТНЫЙ РАЗДЕЛ</w:t>
      </w:r>
    </w:p>
    <w:p w14:paraId="34170063" w14:textId="77777777" w:rsidR="001A2CF8" w:rsidRDefault="001A2CF8" w:rsidP="001A2CF8">
      <w:pPr>
        <w:pStyle w:val="2"/>
      </w:pPr>
      <w:r>
        <w:t>Проектирование архитектуры сервиса</w:t>
      </w:r>
    </w:p>
    <w:p w14:paraId="6EDF284D" w14:textId="7A67F3E3" w:rsidR="00836060" w:rsidRDefault="00836060" w:rsidP="00836060">
      <w:pPr>
        <w:pStyle w:val="3"/>
      </w:pPr>
      <w:r>
        <w:t>Сравнение монолитного и микросервисного подходов</w:t>
      </w:r>
    </w:p>
    <w:p w14:paraId="3BD969DF" w14:textId="434E58B0" w:rsidR="00836060" w:rsidRDefault="009D4D64" w:rsidP="009D4D64">
      <w:pPr>
        <w:pStyle w:val="4"/>
      </w:pPr>
      <w:r>
        <w:t>Монолитная архитектура</w:t>
      </w:r>
    </w:p>
    <w:p w14:paraId="793E56F8" w14:textId="77777777" w:rsidR="009D4D64" w:rsidRDefault="009D4D64" w:rsidP="004D76D8">
      <w:pPr>
        <w:pStyle w:val="ad"/>
      </w:pPr>
      <w:r>
        <w:t>Монолитная архитектура представляет собой традиционную модель проектирования, при которой программный комплекс разрабатывается как единый, неделимый логический блок. Все функциональные компоненты системы — модули обработки данных, бизнес-логика, механизмы авторизации и пользовательский интерфейс — объединяются в рамках одного исполняемого процесса и используют единую базу данных.</w:t>
      </w:r>
    </w:p>
    <w:p w14:paraId="679B64FF" w14:textId="77777777" w:rsidR="009D4D64" w:rsidRDefault="009D4D64" w:rsidP="004D76D8">
      <w:pPr>
        <w:pStyle w:val="ad"/>
      </w:pPr>
      <w:r w:rsidRPr="004D76D8">
        <w:t>Основные характеристики:</w:t>
      </w:r>
    </w:p>
    <w:p w14:paraId="4F7E830C" w14:textId="2FCD319B" w:rsidR="009D4D64" w:rsidRPr="00646C2D" w:rsidRDefault="009D4D64" w:rsidP="004D76D8">
      <w:pPr>
        <w:pStyle w:val="af"/>
        <w:numPr>
          <w:ilvl w:val="0"/>
          <w:numId w:val="37"/>
        </w:numPr>
        <w:tabs>
          <w:tab w:val="clear" w:pos="720"/>
        </w:tabs>
        <w:spacing w:before="0" w:beforeAutospacing="0" w:after="0" w:afterAutospacing="0" w:line="360" w:lineRule="auto"/>
        <w:ind w:left="0" w:firstLine="709"/>
        <w:jc w:val="both"/>
        <w:rPr>
          <w:sz w:val="28"/>
          <w:szCs w:val="28"/>
        </w:rPr>
      </w:pPr>
      <w:r w:rsidRPr="00646C2D">
        <w:rPr>
          <w:sz w:val="28"/>
          <w:szCs w:val="28"/>
        </w:rPr>
        <w:t>Сильная связанность: Изменения в одном функциональном модуле могут потребовать пересборки и полного развертывания всей системы.</w:t>
      </w:r>
    </w:p>
    <w:p w14:paraId="4376393A" w14:textId="77777777" w:rsidR="009D4D64" w:rsidRPr="00646C2D" w:rsidRDefault="009D4D64" w:rsidP="004D76D8">
      <w:pPr>
        <w:pStyle w:val="af"/>
        <w:numPr>
          <w:ilvl w:val="0"/>
          <w:numId w:val="37"/>
        </w:numPr>
        <w:tabs>
          <w:tab w:val="clear" w:pos="720"/>
        </w:tabs>
        <w:spacing w:before="0" w:beforeAutospacing="0" w:after="0" w:afterAutospacing="0" w:line="360" w:lineRule="auto"/>
        <w:ind w:left="0" w:firstLine="709"/>
        <w:jc w:val="both"/>
        <w:rPr>
          <w:sz w:val="28"/>
          <w:szCs w:val="28"/>
        </w:rPr>
      </w:pPr>
      <w:r w:rsidRPr="00646C2D">
        <w:rPr>
          <w:sz w:val="28"/>
          <w:szCs w:val="28"/>
        </w:rPr>
        <w:t>Разделение ресурсов: Все компоненты конкурируют за общие вычислительные ресурсы (процессорное время, оперативная память) в рамках одного адресного пространства.</w:t>
      </w:r>
    </w:p>
    <w:p w14:paraId="63A2BA2D" w14:textId="4DDBA64A" w:rsidR="00D84886" w:rsidRPr="00646C2D" w:rsidRDefault="009D4D64" w:rsidP="004D76D8">
      <w:pPr>
        <w:pStyle w:val="af"/>
        <w:numPr>
          <w:ilvl w:val="0"/>
          <w:numId w:val="37"/>
        </w:numPr>
        <w:tabs>
          <w:tab w:val="clear" w:pos="720"/>
        </w:tabs>
        <w:spacing w:before="0" w:beforeAutospacing="0" w:after="0" w:afterAutospacing="0" w:line="360" w:lineRule="auto"/>
        <w:ind w:left="0" w:firstLine="709"/>
        <w:jc w:val="both"/>
        <w:rPr>
          <w:sz w:val="28"/>
          <w:szCs w:val="28"/>
        </w:rPr>
      </w:pPr>
      <w:r w:rsidRPr="00646C2D">
        <w:rPr>
          <w:sz w:val="28"/>
          <w:szCs w:val="28"/>
        </w:rPr>
        <w:t>Единый технологический стек: Реализация всей системы ограничена рамками выбранного на старте языка программирования и фреймворка.</w:t>
      </w:r>
    </w:p>
    <w:p w14:paraId="25EAD364" w14:textId="1345CDCD" w:rsidR="009D4D64" w:rsidRDefault="009D4D64" w:rsidP="009D4D64">
      <w:pPr>
        <w:pStyle w:val="4"/>
      </w:pPr>
      <w:r>
        <w:t>Микросервисная архитектура</w:t>
      </w:r>
    </w:p>
    <w:p w14:paraId="29254466" w14:textId="77777777" w:rsidR="009D4D64" w:rsidRDefault="009D4D64" w:rsidP="00646C2D">
      <w:pPr>
        <w:pStyle w:val="ad"/>
      </w:pPr>
      <w:r>
        <w:t>Микросервисный подход предполагает декомпозицию системы на набор слабосвязанных, автономных сервисов, каждый из которых реализует специфическую бизнес-функцию. Взаимодействие между компонентами осуществляется посредством стандартизированных сетевых протоколов (REST, gRPC, очереди сообщений).</w:t>
      </w:r>
    </w:p>
    <w:p w14:paraId="15BDC237" w14:textId="77777777" w:rsidR="009D4D64" w:rsidRDefault="009D4D64" w:rsidP="00646C2D">
      <w:pPr>
        <w:pStyle w:val="ad"/>
      </w:pPr>
      <w:r w:rsidRPr="00646C2D">
        <w:t>Основные характеристики:</w:t>
      </w:r>
    </w:p>
    <w:p w14:paraId="2BD0848F" w14:textId="5112FA35" w:rsidR="009D4D64" w:rsidRPr="00646C2D" w:rsidRDefault="009D4D64" w:rsidP="00646C2D">
      <w:pPr>
        <w:pStyle w:val="af"/>
        <w:numPr>
          <w:ilvl w:val="0"/>
          <w:numId w:val="37"/>
        </w:numPr>
        <w:tabs>
          <w:tab w:val="clear" w:pos="720"/>
        </w:tabs>
        <w:spacing w:before="0" w:beforeAutospacing="0" w:after="0" w:afterAutospacing="0" w:line="360" w:lineRule="auto"/>
        <w:ind w:left="0" w:firstLine="709"/>
        <w:jc w:val="both"/>
        <w:rPr>
          <w:sz w:val="28"/>
          <w:szCs w:val="28"/>
        </w:rPr>
      </w:pPr>
      <w:r w:rsidRPr="00646C2D">
        <w:rPr>
          <w:sz w:val="28"/>
          <w:szCs w:val="28"/>
        </w:rPr>
        <w:lastRenderedPageBreak/>
        <w:t>Автономность: Каждый сервис обладает собственной базой данных и может разрабатываться, развертываться и масштабироваться независимо от других.</w:t>
      </w:r>
    </w:p>
    <w:p w14:paraId="797A2DD9" w14:textId="5216DE21" w:rsidR="009D4D64" w:rsidRPr="00646C2D" w:rsidRDefault="009D4D64" w:rsidP="00646C2D">
      <w:pPr>
        <w:pStyle w:val="af"/>
        <w:numPr>
          <w:ilvl w:val="0"/>
          <w:numId w:val="37"/>
        </w:numPr>
        <w:tabs>
          <w:tab w:val="clear" w:pos="720"/>
        </w:tabs>
        <w:spacing w:before="0" w:beforeAutospacing="0" w:after="0" w:afterAutospacing="0" w:line="360" w:lineRule="auto"/>
        <w:ind w:left="0" w:firstLine="709"/>
        <w:jc w:val="both"/>
        <w:rPr>
          <w:sz w:val="28"/>
          <w:szCs w:val="28"/>
        </w:rPr>
      </w:pPr>
      <w:r w:rsidRPr="00646C2D">
        <w:rPr>
          <w:sz w:val="28"/>
          <w:szCs w:val="28"/>
        </w:rPr>
        <w:t>Изоляция сбоев: Критическая ошибка в одном сервисе не приводит к каскадному отказу всей системы.</w:t>
      </w:r>
    </w:p>
    <w:p w14:paraId="62EB9E37" w14:textId="53B706F7" w:rsidR="007330B9" w:rsidRDefault="009D4D64" w:rsidP="007330B9">
      <w:pPr>
        <w:pStyle w:val="af"/>
        <w:numPr>
          <w:ilvl w:val="0"/>
          <w:numId w:val="37"/>
        </w:numPr>
        <w:tabs>
          <w:tab w:val="clear" w:pos="720"/>
        </w:tabs>
        <w:spacing w:before="0" w:beforeAutospacing="0" w:after="0" w:afterAutospacing="0" w:line="360" w:lineRule="auto"/>
        <w:ind w:left="0" w:firstLine="709"/>
        <w:jc w:val="both"/>
        <w:rPr>
          <w:sz w:val="28"/>
          <w:szCs w:val="28"/>
        </w:rPr>
      </w:pPr>
      <w:r w:rsidRPr="00646C2D">
        <w:rPr>
          <w:sz w:val="28"/>
          <w:szCs w:val="28"/>
        </w:rPr>
        <w:t>Технологическая гетерогенность: Возможность использования различных стеков технологий для разных сервисов в зависимости от решаемых задач.</w:t>
      </w:r>
    </w:p>
    <w:p w14:paraId="2F9305E0" w14:textId="43B33B0F" w:rsidR="007330B9" w:rsidRDefault="007330B9" w:rsidP="007330B9">
      <w:pPr>
        <w:pStyle w:val="af"/>
        <w:spacing w:before="0" w:beforeAutospacing="0" w:after="0" w:afterAutospacing="0" w:line="360" w:lineRule="auto"/>
        <w:jc w:val="both"/>
        <w:rPr>
          <w:sz w:val="28"/>
          <w:szCs w:val="28"/>
        </w:rPr>
      </w:pPr>
      <w:r>
        <w:rPr>
          <w:sz w:val="28"/>
          <w:szCs w:val="28"/>
        </w:rPr>
        <w:t>Сравнение монолитного и микросервисного подходов приведено в Таблице 2.1</w:t>
      </w:r>
    </w:p>
    <w:p w14:paraId="0A1C1762" w14:textId="6C6DF3EA" w:rsidR="007330B9" w:rsidRPr="007330B9" w:rsidRDefault="007330B9" w:rsidP="007330B9">
      <w:pPr>
        <w:pStyle w:val="a8"/>
      </w:pPr>
      <w:r>
        <w:t>Таблица 2.1 — Сравнение архитектур ПО</w:t>
      </w:r>
    </w:p>
    <w:tbl>
      <w:tblPr>
        <w:tblStyle w:val="af1"/>
        <w:tblW w:w="0" w:type="auto"/>
        <w:tblLook w:val="04A0" w:firstRow="1" w:lastRow="0" w:firstColumn="1" w:lastColumn="0" w:noHBand="0" w:noVBand="1"/>
      </w:tblPr>
      <w:tblGrid>
        <w:gridCol w:w="3106"/>
        <w:gridCol w:w="3142"/>
        <w:gridCol w:w="3380"/>
      </w:tblGrid>
      <w:tr w:rsidR="00D271C7" w:rsidRPr="00D271C7" w14:paraId="6A51DEB4" w14:textId="77777777" w:rsidTr="00D271C7">
        <w:tc>
          <w:tcPr>
            <w:tcW w:w="0" w:type="auto"/>
            <w:hideMark/>
          </w:tcPr>
          <w:p w14:paraId="453498F0" w14:textId="1B7B1B14" w:rsidR="00D271C7" w:rsidRPr="00D03020" w:rsidRDefault="00D271C7" w:rsidP="00D271C7">
            <w:pPr>
              <w:suppressAutoHyphens w:val="0"/>
              <w:spacing w:after="0" w:line="240" w:lineRule="auto"/>
              <w:rPr>
                <w:rFonts w:ascii="Times New Roman" w:hAnsi="Times New Roman"/>
                <w:color w:val="1F1F1F"/>
                <w:sz w:val="24"/>
                <w:szCs w:val="24"/>
                <w:lang w:val="en-US" w:eastAsia="ru-RU"/>
              </w:rPr>
            </w:pPr>
            <w:r w:rsidRPr="00D271C7">
              <w:rPr>
                <w:rFonts w:ascii="Times New Roman" w:hAnsi="Times New Roman"/>
                <w:b/>
                <w:bCs/>
                <w:color w:val="1F1F1F"/>
                <w:sz w:val="24"/>
                <w:szCs w:val="24"/>
                <w:bdr w:val="none" w:sz="0" w:space="0" w:color="auto" w:frame="1"/>
                <w:lang w:eastAsia="ru-RU"/>
              </w:rPr>
              <w:t>Критери</w:t>
            </w:r>
            <w:r w:rsidR="00D03020">
              <w:rPr>
                <w:rFonts w:ascii="Times New Roman" w:hAnsi="Times New Roman"/>
                <w:b/>
                <w:bCs/>
                <w:color w:val="1F1F1F"/>
                <w:sz w:val="24"/>
                <w:szCs w:val="24"/>
                <w:bdr w:val="none" w:sz="0" w:space="0" w:color="auto" w:frame="1"/>
                <w:lang w:eastAsia="ru-RU"/>
              </w:rPr>
              <w:t>и</w:t>
            </w:r>
          </w:p>
        </w:tc>
        <w:tc>
          <w:tcPr>
            <w:tcW w:w="0" w:type="auto"/>
            <w:hideMark/>
          </w:tcPr>
          <w:p w14:paraId="0DDBFB18" w14:textId="77777777"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b/>
                <w:bCs/>
                <w:color w:val="1F1F1F"/>
                <w:sz w:val="24"/>
                <w:szCs w:val="24"/>
                <w:bdr w:val="none" w:sz="0" w:space="0" w:color="auto" w:frame="1"/>
                <w:lang w:eastAsia="ru-RU"/>
              </w:rPr>
              <w:t>Монолитная архитектура</w:t>
            </w:r>
          </w:p>
        </w:tc>
        <w:tc>
          <w:tcPr>
            <w:tcW w:w="0" w:type="auto"/>
            <w:hideMark/>
          </w:tcPr>
          <w:p w14:paraId="4B3C7B45" w14:textId="77777777"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b/>
                <w:bCs/>
                <w:color w:val="1F1F1F"/>
                <w:sz w:val="24"/>
                <w:szCs w:val="24"/>
                <w:bdr w:val="none" w:sz="0" w:space="0" w:color="auto" w:frame="1"/>
                <w:lang w:eastAsia="ru-RU"/>
              </w:rPr>
              <w:t>Микросервисная архитектура</w:t>
            </w:r>
          </w:p>
        </w:tc>
      </w:tr>
      <w:tr w:rsidR="00D271C7" w:rsidRPr="00D271C7" w14:paraId="2534FD34" w14:textId="77777777" w:rsidTr="00D271C7">
        <w:tc>
          <w:tcPr>
            <w:tcW w:w="0" w:type="auto"/>
            <w:hideMark/>
          </w:tcPr>
          <w:p w14:paraId="61D99B05" w14:textId="77777777"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b/>
                <w:bCs/>
                <w:color w:val="1F1F1F"/>
                <w:sz w:val="24"/>
                <w:szCs w:val="24"/>
                <w:bdr w:val="none" w:sz="0" w:space="0" w:color="auto" w:frame="1"/>
                <w:lang w:eastAsia="ru-RU"/>
              </w:rPr>
              <w:t>Структура системы</w:t>
            </w:r>
          </w:p>
        </w:tc>
        <w:tc>
          <w:tcPr>
            <w:tcW w:w="0" w:type="auto"/>
            <w:hideMark/>
          </w:tcPr>
          <w:p w14:paraId="741D03C7" w14:textId="77777777"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color w:val="1F1F1F"/>
                <w:sz w:val="24"/>
                <w:szCs w:val="24"/>
                <w:bdr w:val="none" w:sz="0" w:space="0" w:color="auto" w:frame="1"/>
                <w:lang w:eastAsia="ru-RU"/>
              </w:rPr>
              <w:t>Единый исполняемый модуль</w:t>
            </w:r>
          </w:p>
        </w:tc>
        <w:tc>
          <w:tcPr>
            <w:tcW w:w="0" w:type="auto"/>
            <w:hideMark/>
          </w:tcPr>
          <w:p w14:paraId="1826D7E4" w14:textId="77777777"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color w:val="1F1F1F"/>
                <w:sz w:val="24"/>
                <w:szCs w:val="24"/>
                <w:bdr w:val="none" w:sz="0" w:space="0" w:color="auto" w:frame="1"/>
                <w:lang w:eastAsia="ru-RU"/>
              </w:rPr>
              <w:t>Набор независимых сервисов</w:t>
            </w:r>
          </w:p>
        </w:tc>
      </w:tr>
      <w:tr w:rsidR="00D271C7" w:rsidRPr="00D271C7" w14:paraId="4A50D870" w14:textId="77777777" w:rsidTr="00D271C7">
        <w:tc>
          <w:tcPr>
            <w:tcW w:w="0" w:type="auto"/>
            <w:hideMark/>
          </w:tcPr>
          <w:p w14:paraId="7CE27048" w14:textId="77777777"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b/>
                <w:bCs/>
                <w:color w:val="1F1F1F"/>
                <w:sz w:val="24"/>
                <w:szCs w:val="24"/>
                <w:bdr w:val="none" w:sz="0" w:space="0" w:color="auto" w:frame="1"/>
                <w:lang w:eastAsia="ru-RU"/>
              </w:rPr>
              <w:t>Связность компонентов</w:t>
            </w:r>
          </w:p>
        </w:tc>
        <w:tc>
          <w:tcPr>
            <w:tcW w:w="0" w:type="auto"/>
            <w:hideMark/>
          </w:tcPr>
          <w:p w14:paraId="15FA636F" w14:textId="28E05E94"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color w:val="1F1F1F"/>
                <w:sz w:val="24"/>
                <w:szCs w:val="24"/>
                <w:bdr w:val="none" w:sz="0" w:space="0" w:color="auto" w:frame="1"/>
                <w:lang w:eastAsia="ru-RU"/>
              </w:rPr>
              <w:t>Высокая</w:t>
            </w:r>
          </w:p>
        </w:tc>
        <w:tc>
          <w:tcPr>
            <w:tcW w:w="0" w:type="auto"/>
            <w:hideMark/>
          </w:tcPr>
          <w:p w14:paraId="41C554BE" w14:textId="653DEAF6"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color w:val="1F1F1F"/>
                <w:sz w:val="24"/>
                <w:szCs w:val="24"/>
                <w:bdr w:val="none" w:sz="0" w:space="0" w:color="auto" w:frame="1"/>
                <w:lang w:eastAsia="ru-RU"/>
              </w:rPr>
              <w:t>Низкая</w:t>
            </w:r>
          </w:p>
        </w:tc>
      </w:tr>
      <w:tr w:rsidR="00D271C7" w:rsidRPr="00D271C7" w14:paraId="60184EDF" w14:textId="77777777" w:rsidTr="00D271C7">
        <w:tc>
          <w:tcPr>
            <w:tcW w:w="0" w:type="auto"/>
            <w:hideMark/>
          </w:tcPr>
          <w:p w14:paraId="1A8C0B3E" w14:textId="77777777"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b/>
                <w:bCs/>
                <w:color w:val="1F1F1F"/>
                <w:sz w:val="24"/>
                <w:szCs w:val="24"/>
                <w:bdr w:val="none" w:sz="0" w:space="0" w:color="auto" w:frame="1"/>
                <w:lang w:eastAsia="ru-RU"/>
              </w:rPr>
              <w:t>Масштабируемость</w:t>
            </w:r>
          </w:p>
        </w:tc>
        <w:tc>
          <w:tcPr>
            <w:tcW w:w="0" w:type="auto"/>
            <w:hideMark/>
          </w:tcPr>
          <w:p w14:paraId="0998191A" w14:textId="0444B584"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color w:val="1F1F1F"/>
                <w:sz w:val="24"/>
                <w:szCs w:val="24"/>
                <w:bdr w:val="none" w:sz="0" w:space="0" w:color="auto" w:frame="1"/>
                <w:lang w:eastAsia="ru-RU"/>
              </w:rPr>
              <w:t>Вертикальная</w:t>
            </w:r>
          </w:p>
        </w:tc>
        <w:tc>
          <w:tcPr>
            <w:tcW w:w="0" w:type="auto"/>
            <w:hideMark/>
          </w:tcPr>
          <w:p w14:paraId="2B07AA2D" w14:textId="2E3213BE"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color w:val="1F1F1F"/>
                <w:sz w:val="24"/>
                <w:szCs w:val="24"/>
                <w:bdr w:val="none" w:sz="0" w:space="0" w:color="auto" w:frame="1"/>
                <w:lang w:eastAsia="ru-RU"/>
              </w:rPr>
              <w:t>Горизонтальная</w:t>
            </w:r>
          </w:p>
        </w:tc>
      </w:tr>
      <w:tr w:rsidR="00D271C7" w:rsidRPr="00D271C7" w14:paraId="55A0373E" w14:textId="77777777" w:rsidTr="00D271C7">
        <w:tc>
          <w:tcPr>
            <w:tcW w:w="0" w:type="auto"/>
            <w:hideMark/>
          </w:tcPr>
          <w:p w14:paraId="1F96A8A4" w14:textId="77777777"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b/>
                <w:bCs/>
                <w:color w:val="1F1F1F"/>
                <w:sz w:val="24"/>
                <w:szCs w:val="24"/>
                <w:bdr w:val="none" w:sz="0" w:space="0" w:color="auto" w:frame="1"/>
                <w:lang w:eastAsia="ru-RU"/>
              </w:rPr>
              <w:t>Отказоустойчивость</w:t>
            </w:r>
          </w:p>
        </w:tc>
        <w:tc>
          <w:tcPr>
            <w:tcW w:w="0" w:type="auto"/>
            <w:hideMark/>
          </w:tcPr>
          <w:p w14:paraId="71D05712" w14:textId="251F3185"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color w:val="1F1F1F"/>
                <w:sz w:val="24"/>
                <w:szCs w:val="24"/>
                <w:bdr w:val="none" w:sz="0" w:space="0" w:color="auto" w:frame="1"/>
                <w:lang w:eastAsia="ru-RU"/>
              </w:rPr>
              <w:t>Низкая</w:t>
            </w:r>
          </w:p>
        </w:tc>
        <w:tc>
          <w:tcPr>
            <w:tcW w:w="0" w:type="auto"/>
            <w:hideMark/>
          </w:tcPr>
          <w:p w14:paraId="60A92FEB" w14:textId="579B1E15"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color w:val="1F1F1F"/>
                <w:sz w:val="24"/>
                <w:szCs w:val="24"/>
                <w:bdr w:val="none" w:sz="0" w:space="0" w:color="auto" w:frame="1"/>
                <w:lang w:eastAsia="ru-RU"/>
              </w:rPr>
              <w:t>Высокая</w:t>
            </w:r>
          </w:p>
        </w:tc>
      </w:tr>
      <w:tr w:rsidR="00D271C7" w:rsidRPr="00D271C7" w14:paraId="3BFC2861" w14:textId="77777777" w:rsidTr="00D271C7">
        <w:tc>
          <w:tcPr>
            <w:tcW w:w="0" w:type="auto"/>
            <w:hideMark/>
          </w:tcPr>
          <w:p w14:paraId="7E741C70" w14:textId="77777777"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b/>
                <w:bCs/>
                <w:color w:val="1F1F1F"/>
                <w:sz w:val="24"/>
                <w:szCs w:val="24"/>
                <w:bdr w:val="none" w:sz="0" w:space="0" w:color="auto" w:frame="1"/>
                <w:lang w:eastAsia="ru-RU"/>
              </w:rPr>
              <w:t>Сложность развертывания</w:t>
            </w:r>
          </w:p>
        </w:tc>
        <w:tc>
          <w:tcPr>
            <w:tcW w:w="0" w:type="auto"/>
            <w:hideMark/>
          </w:tcPr>
          <w:p w14:paraId="4773E980" w14:textId="644F15A4"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color w:val="1F1F1F"/>
                <w:sz w:val="24"/>
                <w:szCs w:val="24"/>
                <w:bdr w:val="none" w:sz="0" w:space="0" w:color="auto" w:frame="1"/>
                <w:lang w:eastAsia="ru-RU"/>
              </w:rPr>
              <w:t>Низкая</w:t>
            </w:r>
          </w:p>
        </w:tc>
        <w:tc>
          <w:tcPr>
            <w:tcW w:w="0" w:type="auto"/>
            <w:hideMark/>
          </w:tcPr>
          <w:p w14:paraId="44D1B43C" w14:textId="0EEE75DD"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color w:val="1F1F1F"/>
                <w:sz w:val="24"/>
                <w:szCs w:val="24"/>
                <w:bdr w:val="none" w:sz="0" w:space="0" w:color="auto" w:frame="1"/>
                <w:lang w:eastAsia="ru-RU"/>
              </w:rPr>
              <w:t>Высокая</w:t>
            </w:r>
          </w:p>
        </w:tc>
      </w:tr>
      <w:tr w:rsidR="00D271C7" w:rsidRPr="00D271C7" w14:paraId="6BAC85C8" w14:textId="77777777" w:rsidTr="00D271C7">
        <w:tc>
          <w:tcPr>
            <w:tcW w:w="0" w:type="auto"/>
            <w:hideMark/>
          </w:tcPr>
          <w:p w14:paraId="5ECBB3F3" w14:textId="77777777"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b/>
                <w:bCs/>
                <w:color w:val="1F1F1F"/>
                <w:sz w:val="24"/>
                <w:szCs w:val="24"/>
                <w:bdr w:val="none" w:sz="0" w:space="0" w:color="auto" w:frame="1"/>
                <w:lang w:eastAsia="ru-RU"/>
              </w:rPr>
              <w:t>Технологический стек</w:t>
            </w:r>
          </w:p>
        </w:tc>
        <w:tc>
          <w:tcPr>
            <w:tcW w:w="0" w:type="auto"/>
            <w:hideMark/>
          </w:tcPr>
          <w:p w14:paraId="47C3638B" w14:textId="66ECE376" w:rsidR="00D271C7" w:rsidRPr="009350CF" w:rsidRDefault="00D271C7" w:rsidP="00D271C7">
            <w:pPr>
              <w:suppressAutoHyphens w:val="0"/>
              <w:spacing w:after="0" w:line="240" w:lineRule="auto"/>
              <w:rPr>
                <w:rFonts w:ascii="Times New Roman" w:hAnsi="Times New Roman"/>
                <w:color w:val="1F1F1F"/>
                <w:sz w:val="24"/>
                <w:szCs w:val="24"/>
                <w:lang w:val="en-US" w:eastAsia="ru-RU"/>
              </w:rPr>
            </w:pPr>
            <w:r w:rsidRPr="00D271C7">
              <w:rPr>
                <w:rFonts w:ascii="Times New Roman" w:hAnsi="Times New Roman"/>
                <w:color w:val="1F1F1F"/>
                <w:sz w:val="24"/>
                <w:szCs w:val="24"/>
                <w:bdr w:val="none" w:sz="0" w:space="0" w:color="auto" w:frame="1"/>
                <w:lang w:eastAsia="ru-RU"/>
              </w:rPr>
              <w:t xml:space="preserve">Жестко </w:t>
            </w:r>
            <w:r w:rsidR="009350CF">
              <w:rPr>
                <w:rFonts w:ascii="Times New Roman" w:hAnsi="Times New Roman"/>
                <w:color w:val="1F1F1F"/>
                <w:sz w:val="24"/>
                <w:szCs w:val="24"/>
                <w:bdr w:val="none" w:sz="0" w:space="0" w:color="auto" w:frame="1"/>
                <w:lang w:eastAsia="ru-RU"/>
              </w:rPr>
              <w:t>определенный</w:t>
            </w:r>
          </w:p>
        </w:tc>
        <w:tc>
          <w:tcPr>
            <w:tcW w:w="0" w:type="auto"/>
            <w:hideMark/>
          </w:tcPr>
          <w:p w14:paraId="2DCEA569" w14:textId="53AE101A" w:rsidR="00D271C7" w:rsidRPr="00D271C7" w:rsidRDefault="00D271C7" w:rsidP="00D271C7">
            <w:pPr>
              <w:suppressAutoHyphens w:val="0"/>
              <w:spacing w:after="0" w:line="240" w:lineRule="auto"/>
              <w:rPr>
                <w:rFonts w:ascii="Times New Roman" w:hAnsi="Times New Roman"/>
                <w:color w:val="1F1F1F"/>
                <w:sz w:val="24"/>
                <w:szCs w:val="24"/>
                <w:lang w:eastAsia="ru-RU"/>
              </w:rPr>
            </w:pPr>
            <w:r w:rsidRPr="00D271C7">
              <w:rPr>
                <w:rFonts w:ascii="Times New Roman" w:hAnsi="Times New Roman"/>
                <w:color w:val="1F1F1F"/>
                <w:sz w:val="24"/>
                <w:szCs w:val="24"/>
                <w:bdr w:val="none" w:sz="0" w:space="0" w:color="auto" w:frame="1"/>
                <w:lang w:eastAsia="ru-RU"/>
              </w:rPr>
              <w:t>Адаптивный</w:t>
            </w:r>
          </w:p>
        </w:tc>
      </w:tr>
    </w:tbl>
    <w:p w14:paraId="3850912F" w14:textId="1EA3EB01" w:rsidR="00A45EF1" w:rsidRDefault="00A45EF1" w:rsidP="00A45EF1">
      <w:pPr>
        <w:pStyle w:val="3"/>
      </w:pPr>
      <w:r>
        <w:t>Выбор архитектурного решения</w:t>
      </w:r>
    </w:p>
    <w:p w14:paraId="52B664C5" w14:textId="7A8C10A1" w:rsidR="00A45EF1" w:rsidRPr="00416BBF" w:rsidRDefault="002C3380" w:rsidP="00416BBF">
      <w:pPr>
        <w:pStyle w:val="ad"/>
      </w:pPr>
      <w:r>
        <w:t>Использование микросервисно</w:t>
      </w:r>
      <w:r w:rsidR="00A03268">
        <w:t>й</w:t>
      </w:r>
      <w:r>
        <w:t xml:space="preserve"> архитектуры и р</w:t>
      </w:r>
      <w:r w:rsidR="00A45EF1" w:rsidRPr="00416BBF">
        <w:t>азделение системы на центральный модуль управления и распределенные модули хранения обусловлено следующими архитектурными требованиями:</w:t>
      </w:r>
    </w:p>
    <w:p w14:paraId="3A44C6E3" w14:textId="3EDF8ED7" w:rsidR="00A45EF1" w:rsidRPr="00416BBF" w:rsidRDefault="00A45EF1" w:rsidP="00416BBF">
      <w:pPr>
        <w:pStyle w:val="ad"/>
        <w:numPr>
          <w:ilvl w:val="0"/>
          <w:numId w:val="43"/>
        </w:numPr>
        <w:ind w:left="0" w:firstLine="709"/>
      </w:pPr>
      <w:r w:rsidRPr="00416BBF">
        <w:t xml:space="preserve">Изоляция </w:t>
      </w:r>
      <w:r w:rsidR="00F02EB8">
        <w:t>уровня</w:t>
      </w:r>
      <w:r w:rsidRPr="00416BBF">
        <w:t xml:space="preserve"> управления от </w:t>
      </w:r>
      <w:r w:rsidR="00F02EB8">
        <w:t xml:space="preserve">уровня </w:t>
      </w:r>
      <w:r w:rsidRPr="00416BBF">
        <w:t>данных</w:t>
      </w:r>
      <w:r w:rsidR="00F02EB8">
        <w:t xml:space="preserve"> </w:t>
      </w:r>
      <w:r w:rsidRPr="00416BBF">
        <w:t>позволяет разграничить логику работы с метаданными и транзакциями от операций физического ввода-вывода. Это предотвращает деградацию производительности центрального узла при обработке тяжелого медиа-трафика и упрощает независимую отладку компонентов.</w:t>
      </w:r>
    </w:p>
    <w:p w14:paraId="7B8ECCD3" w14:textId="71985AF2" w:rsidR="00A45EF1" w:rsidRPr="00416BBF" w:rsidRDefault="00EE38E8" w:rsidP="00416BBF">
      <w:pPr>
        <w:pStyle w:val="ad"/>
        <w:numPr>
          <w:ilvl w:val="0"/>
          <w:numId w:val="43"/>
        </w:numPr>
        <w:ind w:left="0" w:firstLine="709"/>
      </w:pPr>
      <w:r>
        <w:t>Микросервисный</w:t>
      </w:r>
      <w:r w:rsidR="00A45EF1" w:rsidRPr="00416BBF">
        <w:t xml:space="preserve"> подход позволяет наращивать общую емкость хранилища путем добавления новых узлов без необходимости модификации программного кода Контроллера или остановки всей системы. </w:t>
      </w:r>
      <w:r w:rsidR="00A45EF1" w:rsidRPr="00416BBF">
        <w:lastRenderedPageBreak/>
        <w:t>Масштабирование происходит на уровне инфраструктуры, что обеспечивает гибкость системы при росте объемов данных.</w:t>
      </w:r>
    </w:p>
    <w:p w14:paraId="3054BD1B" w14:textId="77777777" w:rsidR="00A45EF1" w:rsidRPr="00416BBF" w:rsidRDefault="00A45EF1" w:rsidP="00416BBF">
      <w:pPr>
        <w:pStyle w:val="ad"/>
        <w:numPr>
          <w:ilvl w:val="0"/>
          <w:numId w:val="43"/>
        </w:numPr>
        <w:ind w:left="0" w:firstLine="709"/>
      </w:pPr>
      <w:r w:rsidRPr="00416BBF">
        <w:t>Обеспечение отказоустойчивости: Распределенная архитектура исключает появление единой точки отказа для данных. Изоляция модулей хранения гарантирует, что аппаратный сбой или временная недоступность отдельного узла не приводит к критическому отказу всей системы, позволяя реализовывать механизмы репликации и автоматического восстановления.</w:t>
      </w:r>
    </w:p>
    <w:p w14:paraId="79B6A7D1" w14:textId="2AAB16AA" w:rsidR="00A03268" w:rsidRDefault="00A03268" w:rsidP="00A03268">
      <w:pPr>
        <w:pStyle w:val="4"/>
      </w:pPr>
      <w:r>
        <w:t>Модуль управления</w:t>
      </w:r>
    </w:p>
    <w:p w14:paraId="6F50F6AF" w14:textId="161AF50F" w:rsidR="00A03268" w:rsidRDefault="00E66A02" w:rsidP="00A03268">
      <w:pPr>
        <w:pStyle w:val="ad"/>
      </w:pPr>
      <w:r>
        <w:t>Модуль управления является ц</w:t>
      </w:r>
      <w:r w:rsidR="00A03268">
        <w:t>ентральн</w:t>
      </w:r>
      <w:r>
        <w:t xml:space="preserve">ым </w:t>
      </w:r>
      <w:r w:rsidR="00A03268">
        <w:t>звено</w:t>
      </w:r>
      <w:r>
        <w:t>м</w:t>
      </w:r>
      <w:r w:rsidR="00A03268">
        <w:t xml:space="preserve"> системы, ответственн</w:t>
      </w:r>
      <w:r>
        <w:t>ым</w:t>
      </w:r>
      <w:r w:rsidR="00A03268">
        <w:t xml:space="preserve"> за принятие решений и координацию действий. Основные функции включают:</w:t>
      </w:r>
    </w:p>
    <w:p w14:paraId="101477DC" w14:textId="271E0E9E" w:rsidR="00A03268" w:rsidRDefault="00A03268" w:rsidP="00A03268">
      <w:pPr>
        <w:pStyle w:val="ad"/>
        <w:numPr>
          <w:ilvl w:val="0"/>
          <w:numId w:val="48"/>
        </w:numPr>
        <w:ind w:left="0" w:firstLine="709"/>
      </w:pPr>
      <w:r>
        <w:t>Регистраци</w:t>
      </w:r>
      <w:r w:rsidR="004D4BAA">
        <w:t>ю</w:t>
      </w:r>
      <w:r>
        <w:t xml:space="preserve"> файлов, ведение таблиц соответствия </w:t>
      </w:r>
      <w:r w:rsidR="004D4BAA">
        <w:t>блоков данных</w:t>
      </w:r>
      <w:r>
        <w:t xml:space="preserve"> и их физического местоположения в реляционной базе данных.</w:t>
      </w:r>
    </w:p>
    <w:p w14:paraId="7C46F621" w14:textId="66EA0AAA" w:rsidR="00A03268" w:rsidRDefault="00A03268" w:rsidP="00A03268">
      <w:pPr>
        <w:pStyle w:val="ad"/>
        <w:numPr>
          <w:ilvl w:val="0"/>
          <w:numId w:val="48"/>
        </w:numPr>
        <w:ind w:left="0" w:firstLine="709"/>
      </w:pPr>
      <w:r>
        <w:t>Сегментаци</w:t>
      </w:r>
      <w:r w:rsidR="00406C46">
        <w:t>ю</w:t>
      </w:r>
      <w:r>
        <w:t xml:space="preserve"> входящих файлов на </w:t>
      </w:r>
      <w:r>
        <w:t>блоки</w:t>
      </w:r>
      <w:r>
        <w:t xml:space="preserve"> заданного размера, генерация уникальных идентификаторов и расчет контрольных сумм.</w:t>
      </w:r>
    </w:p>
    <w:p w14:paraId="495D4D91" w14:textId="3BA7F778" w:rsidR="00A03268" w:rsidRDefault="00A03268" w:rsidP="00A03268">
      <w:pPr>
        <w:pStyle w:val="ad"/>
        <w:numPr>
          <w:ilvl w:val="0"/>
          <w:numId w:val="48"/>
        </w:numPr>
        <w:ind w:left="0" w:firstLine="709"/>
      </w:pPr>
      <w:r>
        <w:t>Выбор оптимальных узлов хранения для размещения реплик на основе алгоритмов доступности и текущей нагрузки.</w:t>
      </w:r>
    </w:p>
    <w:p w14:paraId="1B759E00" w14:textId="35CD9D06" w:rsidR="00A03268" w:rsidRDefault="00A03268" w:rsidP="00A03268">
      <w:pPr>
        <w:pStyle w:val="ad"/>
        <w:numPr>
          <w:ilvl w:val="0"/>
          <w:numId w:val="48"/>
        </w:numPr>
        <w:ind w:left="0" w:firstLine="709"/>
      </w:pPr>
      <w:r>
        <w:t>Периодический опрос узлов хранения для актуализации карты доступности ресурсов.</w:t>
      </w:r>
    </w:p>
    <w:p w14:paraId="0A3B362D" w14:textId="3072CC2C" w:rsidR="00A03268" w:rsidRDefault="00A03268" w:rsidP="00A03268">
      <w:pPr>
        <w:pStyle w:val="ad"/>
        <w:numPr>
          <w:ilvl w:val="0"/>
          <w:numId w:val="48"/>
        </w:numPr>
        <w:ind w:left="0" w:firstLine="709"/>
      </w:pPr>
      <w:r>
        <w:t>Автоматичес</w:t>
      </w:r>
      <w:r w:rsidR="00406C46">
        <w:t>кую</w:t>
      </w:r>
      <w:r>
        <w:t xml:space="preserve"> очистк</w:t>
      </w:r>
      <w:r w:rsidR="00406C46">
        <w:t>у</w:t>
      </w:r>
      <w:r>
        <w:t xml:space="preserve"> системы от неактуальных или поврежденных данных через механизм</w:t>
      </w:r>
      <w:r w:rsidR="00406C46">
        <w:t xml:space="preserve"> сбора мусора</w:t>
      </w:r>
      <w:r>
        <w:t>.</w:t>
      </w:r>
    </w:p>
    <w:p w14:paraId="1C9A1D76" w14:textId="4137F15A" w:rsidR="00A03268" w:rsidRDefault="00A03268" w:rsidP="00A03268">
      <w:pPr>
        <w:pStyle w:val="4"/>
      </w:pPr>
      <w:r>
        <w:t>Модуль хранения</w:t>
      </w:r>
    </w:p>
    <w:p w14:paraId="5F690BC9" w14:textId="77777777" w:rsidR="00A03268" w:rsidRDefault="00A03268" w:rsidP="00A03268">
      <w:pPr>
        <w:pStyle w:val="ad"/>
      </w:pPr>
      <w:r>
        <w:t>Автономная единица, предназначенная для непосредственной работы с контентом. Основные функции включают:</w:t>
      </w:r>
    </w:p>
    <w:p w14:paraId="5BF608A4" w14:textId="2DAF73CC" w:rsidR="00A03268" w:rsidRDefault="00A03268" w:rsidP="001A44D0">
      <w:pPr>
        <w:pStyle w:val="ad"/>
        <w:numPr>
          <w:ilvl w:val="0"/>
          <w:numId w:val="49"/>
        </w:numPr>
        <w:ind w:left="0" w:firstLine="709"/>
      </w:pPr>
      <w:r>
        <w:t>Физическ</w:t>
      </w:r>
      <w:r w:rsidR="003F2BE9">
        <w:t>ую</w:t>
      </w:r>
      <w:r>
        <w:t xml:space="preserve"> запись бинарных данных на дисковые носители узла и организация файловой структуры.</w:t>
      </w:r>
    </w:p>
    <w:p w14:paraId="08B667A1" w14:textId="1FE6016D" w:rsidR="00A03268" w:rsidRDefault="00A03268" w:rsidP="001A44D0">
      <w:pPr>
        <w:pStyle w:val="ad"/>
        <w:numPr>
          <w:ilvl w:val="0"/>
          <w:numId w:val="49"/>
        </w:numPr>
        <w:ind w:left="0" w:firstLine="709"/>
      </w:pPr>
      <w:r>
        <w:t>Обработк</w:t>
      </w:r>
      <w:r w:rsidR="003F2BE9">
        <w:t>у</w:t>
      </w:r>
      <w:r>
        <w:t xml:space="preserve"> запросов на чтение, запись и удаление сегментов данных по командам от модуля управления.</w:t>
      </w:r>
    </w:p>
    <w:p w14:paraId="58B23C1E" w14:textId="3853D6DC" w:rsidR="00A03268" w:rsidRDefault="00A03268" w:rsidP="001A44D0">
      <w:pPr>
        <w:pStyle w:val="ad"/>
        <w:numPr>
          <w:ilvl w:val="0"/>
          <w:numId w:val="49"/>
        </w:numPr>
        <w:ind w:left="0" w:firstLine="709"/>
      </w:pPr>
      <w:r>
        <w:lastRenderedPageBreak/>
        <w:t>Предоставление информации о состоянии работоспособности</w:t>
      </w:r>
      <w:r w:rsidR="00E66A02">
        <w:t xml:space="preserve"> </w:t>
      </w:r>
      <w:r>
        <w:t>и наличии свободных ресурсов по запросу внешнего API.</w:t>
      </w:r>
    </w:p>
    <w:p w14:paraId="48B92051" w14:textId="4C016E04" w:rsidR="00A03268" w:rsidRDefault="00A03268" w:rsidP="001A44D0">
      <w:pPr>
        <w:pStyle w:val="ad"/>
        <w:numPr>
          <w:ilvl w:val="0"/>
          <w:numId w:val="49"/>
        </w:numPr>
        <w:ind w:left="0" w:firstLine="709"/>
      </w:pPr>
      <w:r>
        <w:t>Обеспечение независимого доступа к объектам хранения, исключающее влияние сбоев на одном узле на целостность данных на других сегментах системы.</w:t>
      </w:r>
    </w:p>
    <w:p w14:paraId="6DE66518" w14:textId="6F5D5AFD" w:rsidR="002C5376" w:rsidRDefault="002C5376" w:rsidP="002C5376">
      <w:pPr>
        <w:pStyle w:val="3"/>
      </w:pPr>
      <w:r>
        <w:t>Диаграмм</w:t>
      </w:r>
      <w:r w:rsidR="008710E7">
        <w:t>ы модели</w:t>
      </w:r>
      <w:r>
        <w:t xml:space="preserve"> </w:t>
      </w:r>
      <w:r>
        <w:rPr>
          <w:lang w:val="en-US"/>
        </w:rPr>
        <w:t>C4</w:t>
      </w:r>
    </w:p>
    <w:p w14:paraId="4B2631F3" w14:textId="7741309E" w:rsidR="005A3BC4" w:rsidRDefault="005A3BC4" w:rsidP="002C5376">
      <w:pPr>
        <w:pStyle w:val="ad"/>
      </w:pPr>
      <w:r>
        <w:t xml:space="preserve">С помощью диаграмм модели </w:t>
      </w:r>
      <w:r>
        <w:rPr>
          <w:lang w:val="en-US"/>
        </w:rPr>
        <w:t>C</w:t>
      </w:r>
      <w:r w:rsidRPr="005A3BC4">
        <w:t>4</w:t>
      </w:r>
      <w:r>
        <w:t xml:space="preserve"> опишем взаимодействие с системой внешних пользователей, внутреннее устройство, а также связи между контейнерами системы (Рисунки 2.1-2.</w:t>
      </w:r>
      <w:r w:rsidR="00BD103C">
        <w:t>3</w:t>
      </w:r>
      <w:r>
        <w:t>).</w:t>
      </w:r>
    </w:p>
    <w:p w14:paraId="45FAC066" w14:textId="30873FAD" w:rsidR="002C5376" w:rsidRDefault="00E95CF1" w:rsidP="00E95CF1">
      <w:pPr>
        <w:pStyle w:val="ad"/>
        <w:spacing w:line="240" w:lineRule="auto"/>
        <w:ind w:firstLine="0"/>
        <w:jc w:val="center"/>
      </w:pPr>
      <w:r>
        <w:rPr>
          <w:noProof/>
        </w:rPr>
        <w:drawing>
          <wp:inline distT="0" distB="0" distL="0" distR="0" wp14:anchorId="30AD71AC" wp14:editId="17569460">
            <wp:extent cx="3724275" cy="46863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24275" cy="4686300"/>
                    </a:xfrm>
                    <a:prstGeom prst="rect">
                      <a:avLst/>
                    </a:prstGeom>
                    <a:noFill/>
                    <a:ln>
                      <a:noFill/>
                    </a:ln>
                  </pic:spPr>
                </pic:pic>
              </a:graphicData>
            </a:graphic>
          </wp:inline>
        </w:drawing>
      </w:r>
    </w:p>
    <w:p w14:paraId="4FA2A3B1" w14:textId="2AC9A42B" w:rsidR="00E95CF1" w:rsidRPr="00E95CF1" w:rsidRDefault="00E95CF1" w:rsidP="00E95CF1">
      <w:pPr>
        <w:pStyle w:val="aa"/>
      </w:pPr>
      <w:r w:rsidRPr="00E95CF1">
        <w:t>Рисунок 2.1 — Контекстная диаграмма</w:t>
      </w:r>
    </w:p>
    <w:p w14:paraId="561E14C2" w14:textId="698E47FD" w:rsidR="00E95CF1" w:rsidRDefault="00E95CF1" w:rsidP="00E95CF1">
      <w:pPr>
        <w:pStyle w:val="ad"/>
        <w:spacing w:line="240" w:lineRule="auto"/>
        <w:ind w:firstLine="0"/>
        <w:jc w:val="center"/>
      </w:pPr>
      <w:r>
        <w:rPr>
          <w:noProof/>
        </w:rPr>
        <w:lastRenderedPageBreak/>
        <w:drawing>
          <wp:inline distT="0" distB="0" distL="0" distR="0" wp14:anchorId="1930049D" wp14:editId="4529585A">
            <wp:extent cx="6120130" cy="42748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4274820"/>
                    </a:xfrm>
                    <a:prstGeom prst="rect">
                      <a:avLst/>
                    </a:prstGeom>
                    <a:noFill/>
                    <a:ln>
                      <a:noFill/>
                    </a:ln>
                  </pic:spPr>
                </pic:pic>
              </a:graphicData>
            </a:graphic>
          </wp:inline>
        </w:drawing>
      </w:r>
    </w:p>
    <w:p w14:paraId="2609CD3D" w14:textId="51C2DD45" w:rsidR="00E95CF1" w:rsidRPr="00E95CF1" w:rsidRDefault="00E95CF1" w:rsidP="00BD103C">
      <w:pPr>
        <w:pStyle w:val="aa"/>
        <w:spacing w:line="360" w:lineRule="auto"/>
      </w:pPr>
      <w:r w:rsidRPr="00E95CF1">
        <w:t>Рисунок 2.</w:t>
      </w:r>
      <w:r>
        <w:t>2</w:t>
      </w:r>
      <w:r w:rsidRPr="00E95CF1">
        <w:t xml:space="preserve"> —</w:t>
      </w:r>
      <w:r>
        <w:t xml:space="preserve"> </w:t>
      </w:r>
      <w:r w:rsidRPr="00CD0FAA">
        <w:t>Д</w:t>
      </w:r>
      <w:r w:rsidRPr="00CD0FAA">
        <w:t>иаграмма</w:t>
      </w:r>
      <w:r>
        <w:t xml:space="preserve"> контейнеров</w:t>
      </w:r>
    </w:p>
    <w:p w14:paraId="1DFE47CB" w14:textId="757E5B32" w:rsidR="00E95CF1" w:rsidRDefault="00E95CF1" w:rsidP="00E95CF1">
      <w:pPr>
        <w:pStyle w:val="ad"/>
        <w:spacing w:line="240" w:lineRule="auto"/>
        <w:ind w:firstLine="0"/>
        <w:jc w:val="center"/>
      </w:pPr>
      <w:r>
        <w:rPr>
          <w:noProof/>
        </w:rPr>
        <w:drawing>
          <wp:inline distT="0" distB="0" distL="0" distR="0" wp14:anchorId="6FA557F0" wp14:editId="4A8AE119">
            <wp:extent cx="6120130" cy="410400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4104005"/>
                    </a:xfrm>
                    <a:prstGeom prst="rect">
                      <a:avLst/>
                    </a:prstGeom>
                    <a:noFill/>
                    <a:ln>
                      <a:noFill/>
                    </a:ln>
                  </pic:spPr>
                </pic:pic>
              </a:graphicData>
            </a:graphic>
          </wp:inline>
        </w:drawing>
      </w:r>
    </w:p>
    <w:p w14:paraId="45D3541D" w14:textId="515F998E" w:rsidR="00E95CF1" w:rsidRPr="00E95CF1" w:rsidRDefault="00E95CF1" w:rsidP="00E95CF1">
      <w:pPr>
        <w:pStyle w:val="aa"/>
      </w:pPr>
      <w:r w:rsidRPr="00E95CF1">
        <w:t>Рисунок 2.</w:t>
      </w:r>
      <w:r>
        <w:t>3</w:t>
      </w:r>
      <w:r w:rsidRPr="00E95CF1">
        <w:t xml:space="preserve"> —</w:t>
      </w:r>
      <w:r>
        <w:t xml:space="preserve"> Д</w:t>
      </w:r>
      <w:r w:rsidRPr="00E95CF1">
        <w:t>иаграмма</w:t>
      </w:r>
      <w:r>
        <w:t xml:space="preserve"> </w:t>
      </w:r>
      <w:r>
        <w:t>компонентов</w:t>
      </w:r>
    </w:p>
    <w:p w14:paraId="0B7D70AC" w14:textId="77777777" w:rsidR="00E95CF1" w:rsidRPr="005A3BC4" w:rsidRDefault="00E95CF1" w:rsidP="00E95CF1">
      <w:pPr>
        <w:pStyle w:val="ad"/>
        <w:ind w:firstLine="0"/>
        <w:jc w:val="center"/>
      </w:pPr>
    </w:p>
    <w:p w14:paraId="7F144E91" w14:textId="750E989B" w:rsidR="004770F9" w:rsidRDefault="00622DDC" w:rsidP="00712ED0">
      <w:pPr>
        <w:pStyle w:val="3"/>
      </w:pPr>
      <w:r>
        <w:lastRenderedPageBreak/>
        <w:t xml:space="preserve">Диаграмма </w:t>
      </w:r>
      <w:r w:rsidR="002C5376">
        <w:t>развертывания</w:t>
      </w:r>
    </w:p>
    <w:p w14:paraId="51AEBB9C" w14:textId="3858F3E7" w:rsidR="00712ED0" w:rsidRPr="00894981" w:rsidRDefault="00712ED0" w:rsidP="00712ED0">
      <w:pPr>
        <w:pStyle w:val="ad"/>
        <w:rPr>
          <w:color w:val="auto"/>
        </w:rPr>
      </w:pPr>
      <w:r w:rsidRPr="00894981">
        <w:rPr>
          <w:color w:val="auto"/>
        </w:rPr>
        <w:t>Для описания системы с точки зрения используемого аппаратного обеспечения, а также размещения компонентов на вычислительных модулях построим диаграмму развертывания (Рисунок 2.</w:t>
      </w:r>
      <w:r w:rsidR="008C4FEF">
        <w:rPr>
          <w:color w:val="auto"/>
        </w:rPr>
        <w:t>4</w:t>
      </w:r>
      <w:r w:rsidRPr="00894981">
        <w:rPr>
          <w:color w:val="auto"/>
        </w:rPr>
        <w:t>)</w:t>
      </w:r>
      <w:r w:rsidR="003343EA" w:rsidRPr="00894981">
        <w:rPr>
          <w:color w:val="auto"/>
        </w:rPr>
        <w:t>.</w:t>
      </w:r>
    </w:p>
    <w:p w14:paraId="43B0E670" w14:textId="0F8178CD" w:rsidR="001A2CF8" w:rsidRPr="00894981" w:rsidRDefault="00A50305" w:rsidP="00A50305">
      <w:pPr>
        <w:pStyle w:val="ad"/>
        <w:spacing w:line="240" w:lineRule="auto"/>
        <w:ind w:firstLine="0"/>
        <w:jc w:val="center"/>
        <w:rPr>
          <w:color w:val="auto"/>
        </w:rPr>
      </w:pPr>
      <w:r w:rsidRPr="00894981">
        <w:rPr>
          <w:noProof/>
          <w:color w:val="auto"/>
        </w:rPr>
        <w:drawing>
          <wp:inline distT="0" distB="0" distL="0" distR="0" wp14:anchorId="002175EC" wp14:editId="5C76B441">
            <wp:extent cx="4905375" cy="457353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6392" cy="4574480"/>
                    </a:xfrm>
                    <a:prstGeom prst="rect">
                      <a:avLst/>
                    </a:prstGeom>
                    <a:noFill/>
                    <a:ln>
                      <a:noFill/>
                    </a:ln>
                  </pic:spPr>
                </pic:pic>
              </a:graphicData>
            </a:graphic>
          </wp:inline>
        </w:drawing>
      </w:r>
    </w:p>
    <w:p w14:paraId="20EE5129" w14:textId="3AE5E5F4" w:rsidR="003343EA" w:rsidRPr="00894981" w:rsidRDefault="003343EA" w:rsidP="003343EA">
      <w:pPr>
        <w:pStyle w:val="aa"/>
        <w:rPr>
          <w:color w:val="auto"/>
        </w:rPr>
      </w:pPr>
      <w:r w:rsidRPr="00894981">
        <w:rPr>
          <w:color w:val="auto"/>
        </w:rPr>
        <w:t>Рисунок 2.</w:t>
      </w:r>
      <w:r w:rsidR="008C4FEF">
        <w:rPr>
          <w:color w:val="auto"/>
        </w:rPr>
        <w:t>4</w:t>
      </w:r>
      <w:r w:rsidRPr="00894981">
        <w:rPr>
          <w:color w:val="auto"/>
        </w:rPr>
        <w:t xml:space="preserve"> — Диаграмма развертывания</w:t>
      </w:r>
    </w:p>
    <w:p w14:paraId="7156A2DF" w14:textId="0424D4F1" w:rsidR="00C53A19" w:rsidRPr="00894981" w:rsidRDefault="00C53A19" w:rsidP="007A14F5">
      <w:pPr>
        <w:pStyle w:val="ad"/>
        <w:rPr>
          <w:color w:val="auto"/>
        </w:rPr>
      </w:pPr>
      <w:r w:rsidRPr="00894981">
        <w:rPr>
          <w:color w:val="auto"/>
        </w:rPr>
        <w:t>Узел балансировки запросов получает команды запросы от пользователей и распределяет их по нескольким узлам управления данными, каждый из которых подключен ко всем узлам хранения, а также к общей базе данных.</w:t>
      </w:r>
    </w:p>
    <w:sectPr w:rsidR="00C53A19" w:rsidRPr="00894981" w:rsidSect="009413E5">
      <w:footerReference w:type="default" r:id="rId22"/>
      <w:headerReference w:type="first" r:id="rId23"/>
      <w:footerReference w:type="first" r:id="rId24"/>
      <w:pgSz w:w="11906" w:h="16838" w:code="9"/>
      <w:pgMar w:top="1134" w:right="567"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Umanskiy Stanislav" w:date="2026-02-28T16:57:00Z" w:initials="US">
    <w:p w14:paraId="216F7AFC" w14:textId="77777777" w:rsidR="00323809" w:rsidRDefault="00323809" w:rsidP="00323809">
      <w:pPr>
        <w:pStyle w:val="af3"/>
      </w:pPr>
      <w:r>
        <w:rPr>
          <w:rStyle w:val="af2"/>
        </w:rPr>
        <w:annotationRef/>
      </w:r>
      <w:r>
        <w:t>схему</w:t>
      </w:r>
    </w:p>
  </w:comment>
  <w:comment w:id="10" w:author="Umanskiy Stanislav" w:date="2026-02-28T17:14:00Z" w:initials="US">
    <w:p w14:paraId="427DB19A" w14:textId="77777777" w:rsidR="001A188D" w:rsidRDefault="001A188D" w:rsidP="001A188D">
      <w:pPr>
        <w:pStyle w:val="af3"/>
      </w:pPr>
      <w:r>
        <w:rPr>
          <w:rStyle w:val="af2"/>
        </w:rPr>
        <w:annotationRef/>
      </w:r>
      <w:r>
        <w:t>И варианты использования, например:</w:t>
      </w:r>
    </w:p>
    <w:p w14:paraId="6B132A86" w14:textId="77777777" w:rsidR="001A188D" w:rsidRDefault="001A188D" w:rsidP="001A188D">
      <w:pPr>
        <w:pStyle w:val="af3"/>
        <w:numPr>
          <w:ilvl w:val="0"/>
          <w:numId w:val="17"/>
        </w:numPr>
      </w:pPr>
      <w:r>
        <w:t>Запись объектов</w:t>
      </w:r>
    </w:p>
    <w:p w14:paraId="59533EC1" w14:textId="77777777" w:rsidR="001A188D" w:rsidRDefault="001A188D" w:rsidP="001A188D">
      <w:pPr>
        <w:pStyle w:val="af3"/>
        <w:numPr>
          <w:ilvl w:val="0"/>
          <w:numId w:val="17"/>
        </w:numPr>
      </w:pPr>
      <w:r>
        <w:t>Чтение объектов</w:t>
      </w:r>
    </w:p>
    <w:p w14:paraId="699B577D" w14:textId="77777777" w:rsidR="001A188D" w:rsidRDefault="001A188D" w:rsidP="001A188D">
      <w:pPr>
        <w:pStyle w:val="af3"/>
        <w:numPr>
          <w:ilvl w:val="0"/>
          <w:numId w:val="17"/>
        </w:numPr>
      </w:pPr>
      <w:r>
        <w:t>Работа при отключении техники:</w:t>
      </w:r>
      <w:r>
        <w:br/>
        <w:t>3.1 сети</w:t>
      </w:r>
      <w:r>
        <w:br/>
        <w:t>3.2 узла</w:t>
      </w:r>
    </w:p>
    <w:p w14:paraId="07784D66" w14:textId="77777777" w:rsidR="001A188D" w:rsidRDefault="001A188D" w:rsidP="001A188D">
      <w:pPr>
        <w:pStyle w:val="af3"/>
        <w:numPr>
          <w:ilvl w:val="0"/>
          <w:numId w:val="17"/>
        </w:numPr>
      </w:pPr>
      <w:r>
        <w:t>Работа при повторном включении отказавшего узла</w:t>
      </w:r>
    </w:p>
    <w:p w14:paraId="2D3E069E" w14:textId="77777777" w:rsidR="001A188D" w:rsidRDefault="001A188D" w:rsidP="001A188D">
      <w:pPr>
        <w:pStyle w:val="af3"/>
        <w:numPr>
          <w:ilvl w:val="0"/>
          <w:numId w:val="17"/>
        </w:numPr>
      </w:pPr>
      <w:r>
        <w:t>Работа при добавлении нового узла</w:t>
      </w:r>
    </w:p>
    <w:p w14:paraId="3F909698" w14:textId="77777777" w:rsidR="001A188D" w:rsidRDefault="001A188D" w:rsidP="001A188D">
      <w:pPr>
        <w:pStyle w:val="af3"/>
        <w:numPr>
          <w:ilvl w:val="0"/>
          <w:numId w:val="17"/>
        </w:numPr>
      </w:pPr>
      <w:r>
        <w:t>Увеличение объема путем добавления новых узлов</w:t>
      </w:r>
    </w:p>
    <w:p w14:paraId="2BE4E721" w14:textId="77777777" w:rsidR="001A188D" w:rsidRDefault="001A188D" w:rsidP="001A188D">
      <w:pPr>
        <w:pStyle w:val="af3"/>
        <w:numPr>
          <w:ilvl w:val="0"/>
          <w:numId w:val="17"/>
        </w:numPr>
      </w:pPr>
      <w:r>
        <w:t>Увеличение объема путем увеличения пространства на узле</w:t>
      </w:r>
    </w:p>
  </w:comment>
  <w:comment w:id="11" w:author="Umanskiy Stanislav" w:date="2026-02-28T17:06:00Z" w:initials="US">
    <w:p w14:paraId="581C0452" w14:textId="77777777" w:rsidR="001E1B0B" w:rsidRDefault="001E1B0B" w:rsidP="001E1B0B">
      <w:pPr>
        <w:pStyle w:val="af3"/>
      </w:pPr>
      <w:r>
        <w:rPr>
          <w:rStyle w:val="af2"/>
        </w:rPr>
        <w:annotationRef/>
      </w:r>
      <w:r>
        <w:t>Лучше взять конкретный пример, например, систему хранения видеоданных</w:t>
      </w:r>
    </w:p>
  </w:comment>
  <w:comment w:id="14" w:author="Umanskiy Stanislav" w:date="2026-02-28T16:56:00Z" w:initials="US">
    <w:p w14:paraId="1B2CD2D2" w14:textId="77777777" w:rsidR="00F15BC9" w:rsidRDefault="00F15BC9" w:rsidP="00F15BC9">
      <w:pPr>
        <w:pStyle w:val="af3"/>
      </w:pPr>
      <w:r>
        <w:rPr>
          <w:rStyle w:val="af2"/>
        </w:rPr>
        <w:annotationRef/>
      </w:r>
      <w:r>
        <w:t>Сравнить с ФС - таблицей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6F7AFC" w15:done="0"/>
  <w15:commentEx w15:paraId="2BE4E721" w15:paraIdParent="216F7AFC" w15:done="0"/>
  <w15:commentEx w15:paraId="581C0452" w15:done="0"/>
  <w15:commentEx w15:paraId="1B2CD2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D7273AF" w16cex:dateUtc="2026-02-28T13:57:00Z"/>
  <w16cex:commentExtensible w16cex:durableId="2EEA9B02" w16cex:dateUtc="2026-02-28T14:14:00Z"/>
  <w16cex:commentExtensible w16cex:durableId="3C3CD5F1" w16cex:dateUtc="2026-02-28T14:06:00Z"/>
  <w16cex:commentExtensible w16cex:durableId="2C6C2AE7" w16cex:dateUtc="2026-02-28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6F7AFC" w16cid:durableId="4D7273AF"/>
  <w16cid:commentId w16cid:paraId="2BE4E721" w16cid:durableId="2EEA9B02"/>
  <w16cid:commentId w16cid:paraId="581C0452" w16cid:durableId="3C3CD5F1"/>
  <w16cid:commentId w16cid:paraId="1B2CD2D2" w16cid:durableId="2C6C2A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16EA1" w14:textId="77777777" w:rsidR="00901258" w:rsidRDefault="00901258" w:rsidP="00C37021">
      <w:pPr>
        <w:spacing w:after="0" w:line="240" w:lineRule="auto"/>
      </w:pPr>
      <w:r>
        <w:separator/>
      </w:r>
    </w:p>
  </w:endnote>
  <w:endnote w:type="continuationSeparator" w:id="0">
    <w:p w14:paraId="64DD1FF2" w14:textId="77777777" w:rsidR="00901258" w:rsidRDefault="00901258" w:rsidP="00C37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erif">
    <w:altName w:val="Times New Roman"/>
    <w:charset w:val="00"/>
    <w:family w:val="auto"/>
    <w:pitch w:val="default"/>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Liberation Sans">
    <w:altName w:val="Arial"/>
    <w:charset w:val="00"/>
    <w:family w:val="auto"/>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7C834" w14:textId="68E6AE0D" w:rsidR="00C37021" w:rsidRPr="00C37021" w:rsidRDefault="00C37021">
    <w:pPr>
      <w:pStyle w:val="a6"/>
      <w:jc w:val="center"/>
      <w:rPr>
        <w:rFonts w:ascii="Times New Roman" w:hAnsi="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5605662"/>
      <w:docPartObj>
        <w:docPartGallery w:val="Page Numbers (Bottom of Page)"/>
        <w:docPartUnique/>
      </w:docPartObj>
    </w:sdtPr>
    <w:sdtEndPr>
      <w:rPr>
        <w:rFonts w:ascii="Times New Roman" w:hAnsi="Times New Roman"/>
        <w:sz w:val="24"/>
        <w:szCs w:val="24"/>
      </w:rPr>
    </w:sdtEndPr>
    <w:sdtContent>
      <w:p w14:paraId="55850AB8" w14:textId="4C75E417" w:rsidR="009413E5" w:rsidRPr="009413E5" w:rsidRDefault="009413E5">
        <w:pPr>
          <w:pStyle w:val="a6"/>
          <w:jc w:val="center"/>
          <w:rPr>
            <w:rFonts w:ascii="Times New Roman" w:hAnsi="Times New Roman"/>
            <w:sz w:val="24"/>
            <w:szCs w:val="24"/>
          </w:rPr>
        </w:pPr>
        <w:r w:rsidRPr="009413E5">
          <w:rPr>
            <w:rFonts w:ascii="Times New Roman" w:hAnsi="Times New Roman"/>
            <w:sz w:val="24"/>
            <w:szCs w:val="24"/>
          </w:rPr>
          <w:fldChar w:fldCharType="begin"/>
        </w:r>
        <w:r w:rsidRPr="009413E5">
          <w:rPr>
            <w:rFonts w:ascii="Times New Roman" w:hAnsi="Times New Roman"/>
            <w:sz w:val="24"/>
            <w:szCs w:val="24"/>
          </w:rPr>
          <w:instrText>PAGE   \* MERGEFORMAT</w:instrText>
        </w:r>
        <w:r w:rsidRPr="009413E5">
          <w:rPr>
            <w:rFonts w:ascii="Times New Roman" w:hAnsi="Times New Roman"/>
            <w:sz w:val="24"/>
            <w:szCs w:val="24"/>
          </w:rPr>
          <w:fldChar w:fldCharType="separate"/>
        </w:r>
        <w:r w:rsidRPr="009413E5">
          <w:rPr>
            <w:rFonts w:ascii="Times New Roman" w:hAnsi="Times New Roman"/>
            <w:sz w:val="24"/>
            <w:szCs w:val="24"/>
          </w:rPr>
          <w:t>2</w:t>
        </w:r>
        <w:r w:rsidRPr="009413E5">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474140"/>
      <w:docPartObj>
        <w:docPartGallery w:val="Page Numbers (Bottom of Page)"/>
        <w:docPartUnique/>
      </w:docPartObj>
    </w:sdtPr>
    <w:sdtEndPr/>
    <w:sdtContent>
      <w:p w14:paraId="0BEAAAA7" w14:textId="034C7BCC" w:rsidR="009413E5" w:rsidRDefault="009413E5">
        <w:pPr>
          <w:pStyle w:val="a6"/>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6B9E0" w14:textId="77777777" w:rsidR="00901258" w:rsidRDefault="00901258" w:rsidP="00C37021">
      <w:pPr>
        <w:spacing w:after="0" w:line="240" w:lineRule="auto"/>
      </w:pPr>
      <w:r>
        <w:separator/>
      </w:r>
    </w:p>
  </w:footnote>
  <w:footnote w:type="continuationSeparator" w:id="0">
    <w:p w14:paraId="1B701F1A" w14:textId="77777777" w:rsidR="00901258" w:rsidRDefault="00901258" w:rsidP="00C37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6428B" w14:textId="77777777" w:rsidR="009413E5" w:rsidRDefault="009413E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E3E"/>
    <w:multiLevelType w:val="multilevel"/>
    <w:tmpl w:val="87DE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67EB"/>
    <w:multiLevelType w:val="multilevel"/>
    <w:tmpl w:val="FB64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47FCA"/>
    <w:multiLevelType w:val="multilevel"/>
    <w:tmpl w:val="91E0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D5FAE"/>
    <w:multiLevelType w:val="multilevel"/>
    <w:tmpl w:val="A802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E4389"/>
    <w:multiLevelType w:val="multilevel"/>
    <w:tmpl w:val="22A0D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C1B2B"/>
    <w:multiLevelType w:val="multilevel"/>
    <w:tmpl w:val="E0EA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1046D"/>
    <w:multiLevelType w:val="hybridMultilevel"/>
    <w:tmpl w:val="CEA877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86D434F"/>
    <w:multiLevelType w:val="multilevel"/>
    <w:tmpl w:val="CE4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54976"/>
    <w:multiLevelType w:val="multilevel"/>
    <w:tmpl w:val="DC36A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87B60"/>
    <w:multiLevelType w:val="multilevel"/>
    <w:tmpl w:val="A86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804A5"/>
    <w:multiLevelType w:val="multilevel"/>
    <w:tmpl w:val="AA7C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B0AC7"/>
    <w:multiLevelType w:val="hybridMultilevel"/>
    <w:tmpl w:val="4D74E4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EDA58A8"/>
    <w:multiLevelType w:val="multilevel"/>
    <w:tmpl w:val="BDB8B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97258"/>
    <w:multiLevelType w:val="hybridMultilevel"/>
    <w:tmpl w:val="DAF0AD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A930E34"/>
    <w:multiLevelType w:val="hybridMultilevel"/>
    <w:tmpl w:val="16840E24"/>
    <w:lvl w:ilvl="0" w:tplc="B582C110">
      <w:start w:val="1"/>
      <w:numFmt w:val="bullet"/>
      <w:lvlText w:val=""/>
      <w:lvlJc w:val="left"/>
      <w:pPr>
        <w:ind w:left="1985"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D5269DF"/>
    <w:multiLevelType w:val="hybridMultilevel"/>
    <w:tmpl w:val="BC1AE6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BAA3BEE"/>
    <w:multiLevelType w:val="multilevel"/>
    <w:tmpl w:val="CA66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70574"/>
    <w:multiLevelType w:val="multilevel"/>
    <w:tmpl w:val="C49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E0366"/>
    <w:multiLevelType w:val="multilevel"/>
    <w:tmpl w:val="032A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733FF"/>
    <w:multiLevelType w:val="multilevel"/>
    <w:tmpl w:val="DDD6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E6EB2"/>
    <w:multiLevelType w:val="multilevel"/>
    <w:tmpl w:val="E518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C6DFC"/>
    <w:multiLevelType w:val="multilevel"/>
    <w:tmpl w:val="5F4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53EAA"/>
    <w:multiLevelType w:val="multilevel"/>
    <w:tmpl w:val="7442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C3184A"/>
    <w:multiLevelType w:val="hybridMultilevel"/>
    <w:tmpl w:val="0CA809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E0131EB"/>
    <w:multiLevelType w:val="hybridMultilevel"/>
    <w:tmpl w:val="64D80F4C"/>
    <w:lvl w:ilvl="0" w:tplc="1FEC13F8">
      <w:start w:val="1"/>
      <w:numFmt w:val="decimal"/>
      <w:lvlText w:val="%1)"/>
      <w:lvlJc w:val="left"/>
      <w:pPr>
        <w:ind w:left="1020" w:hanging="360"/>
      </w:pPr>
    </w:lvl>
    <w:lvl w:ilvl="1" w:tplc="6EB6B9FC">
      <w:start w:val="1"/>
      <w:numFmt w:val="decimal"/>
      <w:lvlText w:val="%2)"/>
      <w:lvlJc w:val="left"/>
      <w:pPr>
        <w:ind w:left="1020" w:hanging="360"/>
      </w:pPr>
    </w:lvl>
    <w:lvl w:ilvl="2" w:tplc="87F2F702">
      <w:start w:val="1"/>
      <w:numFmt w:val="decimal"/>
      <w:lvlText w:val="%3)"/>
      <w:lvlJc w:val="left"/>
      <w:pPr>
        <w:ind w:left="1020" w:hanging="360"/>
      </w:pPr>
    </w:lvl>
    <w:lvl w:ilvl="3" w:tplc="D146E75C">
      <w:start w:val="1"/>
      <w:numFmt w:val="decimal"/>
      <w:lvlText w:val="%4)"/>
      <w:lvlJc w:val="left"/>
      <w:pPr>
        <w:ind w:left="1020" w:hanging="360"/>
      </w:pPr>
    </w:lvl>
    <w:lvl w:ilvl="4" w:tplc="3BDAA944">
      <w:start w:val="1"/>
      <w:numFmt w:val="decimal"/>
      <w:lvlText w:val="%5)"/>
      <w:lvlJc w:val="left"/>
      <w:pPr>
        <w:ind w:left="1020" w:hanging="360"/>
      </w:pPr>
    </w:lvl>
    <w:lvl w:ilvl="5" w:tplc="0EF2B3E6">
      <w:start w:val="1"/>
      <w:numFmt w:val="decimal"/>
      <w:lvlText w:val="%6)"/>
      <w:lvlJc w:val="left"/>
      <w:pPr>
        <w:ind w:left="1020" w:hanging="360"/>
      </w:pPr>
    </w:lvl>
    <w:lvl w:ilvl="6" w:tplc="12C6A57E">
      <w:start w:val="1"/>
      <w:numFmt w:val="decimal"/>
      <w:lvlText w:val="%7)"/>
      <w:lvlJc w:val="left"/>
      <w:pPr>
        <w:ind w:left="1020" w:hanging="360"/>
      </w:pPr>
    </w:lvl>
    <w:lvl w:ilvl="7" w:tplc="85E4E056">
      <w:start w:val="1"/>
      <w:numFmt w:val="decimal"/>
      <w:lvlText w:val="%8)"/>
      <w:lvlJc w:val="left"/>
      <w:pPr>
        <w:ind w:left="1020" w:hanging="360"/>
      </w:pPr>
    </w:lvl>
    <w:lvl w:ilvl="8" w:tplc="DE5CFFE8">
      <w:start w:val="1"/>
      <w:numFmt w:val="decimal"/>
      <w:lvlText w:val="%9)"/>
      <w:lvlJc w:val="left"/>
      <w:pPr>
        <w:ind w:left="1020" w:hanging="360"/>
      </w:pPr>
    </w:lvl>
  </w:abstractNum>
  <w:abstractNum w:abstractNumId="25" w15:restartNumberingAfterBreak="0">
    <w:nsid w:val="4FFA00A6"/>
    <w:multiLevelType w:val="multilevel"/>
    <w:tmpl w:val="C6FE8958"/>
    <w:lvl w:ilvl="0">
      <w:start w:val="1"/>
      <w:numFmt w:val="decimal"/>
      <w:lvlText w:val="%1"/>
      <w:lvlJc w:val="left"/>
      <w:pPr>
        <w:ind w:left="0" w:firstLine="709"/>
      </w:pPr>
      <w:rPr>
        <w:rFonts w:hint="default"/>
      </w:rPr>
    </w:lvl>
    <w:lvl w:ilvl="1">
      <w:start w:val="1"/>
      <w:numFmt w:val="decimal"/>
      <w:lvlText w:val="%1.%2"/>
      <w:lvlJc w:val="left"/>
      <w:pPr>
        <w:ind w:left="0" w:firstLine="709"/>
      </w:pPr>
      <w:rPr>
        <w:rFonts w:hint="default"/>
      </w:rPr>
    </w:lvl>
    <w:lvl w:ilvl="2">
      <w:start w:val="1"/>
      <w:numFmt w:val="decimal"/>
      <w:lvlText w:val="%1.%2.%3"/>
      <w:lvlJc w:val="left"/>
      <w:pPr>
        <w:ind w:left="0" w:firstLine="709"/>
      </w:pPr>
      <w:rPr>
        <w:rFonts w:hint="default"/>
      </w:rPr>
    </w:lvl>
    <w:lvl w:ilvl="3">
      <w:start w:val="1"/>
      <w:numFmt w:val="decimal"/>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26" w15:restartNumberingAfterBreak="0">
    <w:nsid w:val="57080D93"/>
    <w:multiLevelType w:val="multilevel"/>
    <w:tmpl w:val="D31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939B3"/>
    <w:multiLevelType w:val="multilevel"/>
    <w:tmpl w:val="B25E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8067E"/>
    <w:multiLevelType w:val="multilevel"/>
    <w:tmpl w:val="722C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0001D"/>
    <w:multiLevelType w:val="multilevel"/>
    <w:tmpl w:val="3304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D51EC"/>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C571715"/>
    <w:multiLevelType w:val="multilevel"/>
    <w:tmpl w:val="49CA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EB4AC9"/>
    <w:multiLevelType w:val="hybridMultilevel"/>
    <w:tmpl w:val="91C4B8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F8B7E26"/>
    <w:multiLevelType w:val="multilevel"/>
    <w:tmpl w:val="9E6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07244"/>
    <w:multiLevelType w:val="multilevel"/>
    <w:tmpl w:val="E85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6090E"/>
    <w:multiLevelType w:val="hybridMultilevel"/>
    <w:tmpl w:val="0734A2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3DC0A21"/>
    <w:multiLevelType w:val="multilevel"/>
    <w:tmpl w:val="9504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24CF9"/>
    <w:multiLevelType w:val="multilevel"/>
    <w:tmpl w:val="6F14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222DCE"/>
    <w:multiLevelType w:val="multilevel"/>
    <w:tmpl w:val="C810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65EDF"/>
    <w:multiLevelType w:val="hybridMultilevel"/>
    <w:tmpl w:val="B3CC0932"/>
    <w:lvl w:ilvl="0" w:tplc="B582C110">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E6C4590"/>
    <w:multiLevelType w:val="multilevel"/>
    <w:tmpl w:val="ABAEE42A"/>
    <w:lvl w:ilvl="0">
      <w:start w:val="1"/>
      <w:numFmt w:val="decimal"/>
      <w:pStyle w:val="1"/>
      <w:lvlText w:val="%1"/>
      <w:lvlJc w:val="left"/>
      <w:pPr>
        <w:ind w:left="0" w:firstLine="709"/>
      </w:pPr>
      <w:rPr>
        <w:rFonts w:hint="default"/>
      </w:rPr>
    </w:lvl>
    <w:lvl w:ilvl="1">
      <w:start w:val="1"/>
      <w:numFmt w:val="decimal"/>
      <w:pStyle w:val="2"/>
      <w:lvlText w:val="%1.%2"/>
      <w:lvlJc w:val="left"/>
      <w:pPr>
        <w:ind w:left="0" w:firstLine="709"/>
      </w:pPr>
      <w:rPr>
        <w:rFonts w:hint="default"/>
      </w:rPr>
    </w:lvl>
    <w:lvl w:ilvl="2">
      <w:start w:val="1"/>
      <w:numFmt w:val="decimal"/>
      <w:pStyle w:val="3"/>
      <w:lvlText w:val="%1.%2.%3"/>
      <w:lvlJc w:val="left"/>
      <w:pPr>
        <w:ind w:left="0" w:firstLine="709"/>
      </w:pPr>
      <w:rPr>
        <w:rFonts w:hint="default"/>
      </w:rPr>
    </w:lvl>
    <w:lvl w:ilvl="3">
      <w:start w:val="1"/>
      <w:numFmt w:val="decimal"/>
      <w:pStyle w:val="4"/>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decimal"/>
      <w:lvlText w:val="%1.%2.%3.%4.%5.%6.%7.%8."/>
      <w:lvlJc w:val="left"/>
      <w:pPr>
        <w:ind w:left="0" w:firstLine="709"/>
      </w:pPr>
      <w:rPr>
        <w:rFonts w:hint="default"/>
      </w:rPr>
    </w:lvl>
    <w:lvl w:ilvl="8">
      <w:start w:val="1"/>
      <w:numFmt w:val="decimal"/>
      <w:lvlText w:val="%1.%2.%3.%4.%5.%6.%7.%8.%9."/>
      <w:lvlJc w:val="left"/>
      <w:pPr>
        <w:ind w:left="0" w:firstLine="709"/>
      </w:pPr>
      <w:rPr>
        <w:rFonts w:hint="default"/>
      </w:rPr>
    </w:lvl>
  </w:abstractNum>
  <w:num w:numId="1">
    <w:abstractNumId w:val="25"/>
  </w:num>
  <w:num w:numId="2">
    <w:abstractNumId w:val="20"/>
  </w:num>
  <w:num w:numId="3">
    <w:abstractNumId w:val="31"/>
  </w:num>
  <w:num w:numId="4">
    <w:abstractNumId w:val="35"/>
  </w:num>
  <w:num w:numId="5">
    <w:abstractNumId w:val="30"/>
  </w:num>
  <w:num w:numId="6">
    <w:abstractNumId w:val="40"/>
  </w:num>
  <w:num w:numId="7">
    <w:abstractNumId w:val="8"/>
  </w:num>
  <w:num w:numId="8">
    <w:abstractNumId w:val="36"/>
  </w:num>
  <w:num w:numId="9">
    <w:abstractNumId w:val="0"/>
  </w:num>
  <w:num w:numId="10">
    <w:abstractNumId w:val="32"/>
  </w:num>
  <w:num w:numId="11">
    <w:abstractNumId w:val="39"/>
  </w:num>
  <w:num w:numId="12">
    <w:abstractNumId w:val="21"/>
  </w:num>
  <w:num w:numId="13">
    <w:abstractNumId w:val="34"/>
  </w:num>
  <w:num w:numId="14">
    <w:abstractNumId w:val="14"/>
  </w:num>
  <w:num w:numId="15">
    <w:abstractNumId w:val="27"/>
  </w:num>
  <w:num w:numId="16">
    <w:abstractNumId w:val="37"/>
  </w:num>
  <w:num w:numId="17">
    <w:abstractNumId w:val="24"/>
  </w:num>
  <w:num w:numId="18">
    <w:abstractNumId w:val="33"/>
  </w:num>
  <w:num w:numId="19">
    <w:abstractNumId w:val="26"/>
  </w:num>
  <w:num w:numId="20">
    <w:abstractNumId w:val="15"/>
  </w:num>
  <w:num w:numId="21">
    <w:abstractNumId w:val="40"/>
  </w:num>
  <w:num w:numId="22">
    <w:abstractNumId w:val="19"/>
  </w:num>
  <w:num w:numId="23">
    <w:abstractNumId w:val="11"/>
  </w:num>
  <w:num w:numId="24">
    <w:abstractNumId w:val="7"/>
  </w:num>
  <w:num w:numId="25">
    <w:abstractNumId w:val="2"/>
  </w:num>
  <w:num w:numId="26">
    <w:abstractNumId w:val="18"/>
  </w:num>
  <w:num w:numId="27">
    <w:abstractNumId w:val="3"/>
  </w:num>
  <w:num w:numId="28">
    <w:abstractNumId w:val="40"/>
  </w:num>
  <w:num w:numId="29">
    <w:abstractNumId w:val="28"/>
  </w:num>
  <w:num w:numId="30">
    <w:abstractNumId w:val="40"/>
  </w:num>
  <w:num w:numId="31">
    <w:abstractNumId w:val="40"/>
  </w:num>
  <w:num w:numId="32">
    <w:abstractNumId w:val="29"/>
  </w:num>
  <w:num w:numId="33">
    <w:abstractNumId w:val="4"/>
  </w:num>
  <w:num w:numId="34">
    <w:abstractNumId w:val="10"/>
  </w:num>
  <w:num w:numId="35">
    <w:abstractNumId w:val="40"/>
  </w:num>
  <w:num w:numId="36">
    <w:abstractNumId w:val="12"/>
  </w:num>
  <w:num w:numId="37">
    <w:abstractNumId w:val="38"/>
  </w:num>
  <w:num w:numId="38">
    <w:abstractNumId w:val="16"/>
  </w:num>
  <w:num w:numId="39">
    <w:abstractNumId w:val="9"/>
  </w:num>
  <w:num w:numId="40">
    <w:abstractNumId w:val="1"/>
  </w:num>
  <w:num w:numId="41">
    <w:abstractNumId w:val="40"/>
  </w:num>
  <w:num w:numId="42">
    <w:abstractNumId w:val="22"/>
  </w:num>
  <w:num w:numId="43">
    <w:abstractNumId w:val="23"/>
  </w:num>
  <w:num w:numId="44">
    <w:abstractNumId w:val="5"/>
  </w:num>
  <w:num w:numId="45">
    <w:abstractNumId w:val="17"/>
  </w:num>
  <w:num w:numId="46">
    <w:abstractNumId w:val="40"/>
  </w:num>
  <w:num w:numId="47">
    <w:abstractNumId w:val="40"/>
  </w:num>
  <w:num w:numId="48">
    <w:abstractNumId w:val="13"/>
  </w:num>
  <w:num w:numId="4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manskiy Stanislav">
    <w15:presenceInfo w15:providerId="Windows Live" w15:userId="9dc7da9ebac063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2BA"/>
    <w:rsid w:val="00006AD3"/>
    <w:rsid w:val="00011772"/>
    <w:rsid w:val="00016BFE"/>
    <w:rsid w:val="0002038E"/>
    <w:rsid w:val="0002224F"/>
    <w:rsid w:val="0002352E"/>
    <w:rsid w:val="00025A86"/>
    <w:rsid w:val="0003648F"/>
    <w:rsid w:val="00047B22"/>
    <w:rsid w:val="000510C9"/>
    <w:rsid w:val="000558C6"/>
    <w:rsid w:val="00057564"/>
    <w:rsid w:val="00072A91"/>
    <w:rsid w:val="00073AF5"/>
    <w:rsid w:val="00085B40"/>
    <w:rsid w:val="00086D91"/>
    <w:rsid w:val="000876AA"/>
    <w:rsid w:val="00090698"/>
    <w:rsid w:val="00094B4B"/>
    <w:rsid w:val="000B0412"/>
    <w:rsid w:val="000B5EBD"/>
    <w:rsid w:val="000B6F27"/>
    <w:rsid w:val="000C57E7"/>
    <w:rsid w:val="000C6553"/>
    <w:rsid w:val="000D0DD5"/>
    <w:rsid w:val="000D1F09"/>
    <w:rsid w:val="000D3FE0"/>
    <w:rsid w:val="000D5C9C"/>
    <w:rsid w:val="000E24D3"/>
    <w:rsid w:val="000F0778"/>
    <w:rsid w:val="0010728E"/>
    <w:rsid w:val="0011146C"/>
    <w:rsid w:val="00112367"/>
    <w:rsid w:val="0011437B"/>
    <w:rsid w:val="001271F5"/>
    <w:rsid w:val="00132740"/>
    <w:rsid w:val="0013323B"/>
    <w:rsid w:val="00142F21"/>
    <w:rsid w:val="0014447D"/>
    <w:rsid w:val="00152ED5"/>
    <w:rsid w:val="00157188"/>
    <w:rsid w:val="001572A6"/>
    <w:rsid w:val="001615BD"/>
    <w:rsid w:val="00182B8D"/>
    <w:rsid w:val="0018316E"/>
    <w:rsid w:val="00184F92"/>
    <w:rsid w:val="0018705B"/>
    <w:rsid w:val="00187A51"/>
    <w:rsid w:val="00187B4A"/>
    <w:rsid w:val="00197B67"/>
    <w:rsid w:val="001A03B8"/>
    <w:rsid w:val="001A188D"/>
    <w:rsid w:val="001A2CF8"/>
    <w:rsid w:val="001A3FA7"/>
    <w:rsid w:val="001A4008"/>
    <w:rsid w:val="001A44D0"/>
    <w:rsid w:val="001C0604"/>
    <w:rsid w:val="001C4D34"/>
    <w:rsid w:val="001C4E0B"/>
    <w:rsid w:val="001D0EDD"/>
    <w:rsid w:val="001E1387"/>
    <w:rsid w:val="001E1A42"/>
    <w:rsid w:val="001E1B0B"/>
    <w:rsid w:val="001E52E8"/>
    <w:rsid w:val="001F3542"/>
    <w:rsid w:val="001F3780"/>
    <w:rsid w:val="0020453F"/>
    <w:rsid w:val="00205748"/>
    <w:rsid w:val="00211171"/>
    <w:rsid w:val="00211620"/>
    <w:rsid w:val="00211BCD"/>
    <w:rsid w:val="00213F65"/>
    <w:rsid w:val="00215F37"/>
    <w:rsid w:val="00220A62"/>
    <w:rsid w:val="00224553"/>
    <w:rsid w:val="002267BC"/>
    <w:rsid w:val="00231EF7"/>
    <w:rsid w:val="00232AF2"/>
    <w:rsid w:val="0023527D"/>
    <w:rsid w:val="00235C7F"/>
    <w:rsid w:val="00237763"/>
    <w:rsid w:val="00237D48"/>
    <w:rsid w:val="002419B7"/>
    <w:rsid w:val="00243FA4"/>
    <w:rsid w:val="00245956"/>
    <w:rsid w:val="00246128"/>
    <w:rsid w:val="002466C3"/>
    <w:rsid w:val="002661DF"/>
    <w:rsid w:val="00276333"/>
    <w:rsid w:val="00276C7F"/>
    <w:rsid w:val="002806AF"/>
    <w:rsid w:val="00280D6C"/>
    <w:rsid w:val="002811DD"/>
    <w:rsid w:val="00282D70"/>
    <w:rsid w:val="00284D48"/>
    <w:rsid w:val="002923AB"/>
    <w:rsid w:val="002973F7"/>
    <w:rsid w:val="002A00EB"/>
    <w:rsid w:val="002A1D39"/>
    <w:rsid w:val="002A2C5C"/>
    <w:rsid w:val="002A2EEB"/>
    <w:rsid w:val="002A4E75"/>
    <w:rsid w:val="002A52BB"/>
    <w:rsid w:val="002A7112"/>
    <w:rsid w:val="002B13F0"/>
    <w:rsid w:val="002B2859"/>
    <w:rsid w:val="002B56F2"/>
    <w:rsid w:val="002B7834"/>
    <w:rsid w:val="002C3380"/>
    <w:rsid w:val="002C5376"/>
    <w:rsid w:val="002E19F5"/>
    <w:rsid w:val="002E44E7"/>
    <w:rsid w:val="002F4314"/>
    <w:rsid w:val="002F5DCF"/>
    <w:rsid w:val="002F76B1"/>
    <w:rsid w:val="00301AD8"/>
    <w:rsid w:val="00301DED"/>
    <w:rsid w:val="003066DB"/>
    <w:rsid w:val="00313B99"/>
    <w:rsid w:val="00323809"/>
    <w:rsid w:val="0032432B"/>
    <w:rsid w:val="00324EAD"/>
    <w:rsid w:val="003257D6"/>
    <w:rsid w:val="00331CE3"/>
    <w:rsid w:val="003343EA"/>
    <w:rsid w:val="00335A02"/>
    <w:rsid w:val="0034445D"/>
    <w:rsid w:val="003459C5"/>
    <w:rsid w:val="00345D4E"/>
    <w:rsid w:val="00347DC1"/>
    <w:rsid w:val="00355E51"/>
    <w:rsid w:val="003609DE"/>
    <w:rsid w:val="00361410"/>
    <w:rsid w:val="00373D22"/>
    <w:rsid w:val="00374AF9"/>
    <w:rsid w:val="003807DD"/>
    <w:rsid w:val="003825E9"/>
    <w:rsid w:val="00385ED5"/>
    <w:rsid w:val="003864BD"/>
    <w:rsid w:val="00394270"/>
    <w:rsid w:val="00394AD6"/>
    <w:rsid w:val="00395671"/>
    <w:rsid w:val="003A4A77"/>
    <w:rsid w:val="003A7B71"/>
    <w:rsid w:val="003B0587"/>
    <w:rsid w:val="003B1F87"/>
    <w:rsid w:val="003B4F01"/>
    <w:rsid w:val="003C356D"/>
    <w:rsid w:val="003C41E1"/>
    <w:rsid w:val="003D024E"/>
    <w:rsid w:val="003E47C4"/>
    <w:rsid w:val="003E4D73"/>
    <w:rsid w:val="003F2BE9"/>
    <w:rsid w:val="003F6700"/>
    <w:rsid w:val="00401529"/>
    <w:rsid w:val="0040599D"/>
    <w:rsid w:val="00406C46"/>
    <w:rsid w:val="0041474F"/>
    <w:rsid w:val="004149AC"/>
    <w:rsid w:val="00416BBF"/>
    <w:rsid w:val="004201D8"/>
    <w:rsid w:val="00421854"/>
    <w:rsid w:val="00425B72"/>
    <w:rsid w:val="00430CDF"/>
    <w:rsid w:val="0044184D"/>
    <w:rsid w:val="00442737"/>
    <w:rsid w:val="004577AD"/>
    <w:rsid w:val="00457DBF"/>
    <w:rsid w:val="00463994"/>
    <w:rsid w:val="00463CBC"/>
    <w:rsid w:val="004719CA"/>
    <w:rsid w:val="00473538"/>
    <w:rsid w:val="00474267"/>
    <w:rsid w:val="00476EF5"/>
    <w:rsid w:val="004770F9"/>
    <w:rsid w:val="0048043C"/>
    <w:rsid w:val="004804D1"/>
    <w:rsid w:val="004819D7"/>
    <w:rsid w:val="00483921"/>
    <w:rsid w:val="004912C5"/>
    <w:rsid w:val="0049574C"/>
    <w:rsid w:val="004979D5"/>
    <w:rsid w:val="004A1CC4"/>
    <w:rsid w:val="004A4A80"/>
    <w:rsid w:val="004B1E12"/>
    <w:rsid w:val="004B1E51"/>
    <w:rsid w:val="004B42DB"/>
    <w:rsid w:val="004B7B1A"/>
    <w:rsid w:val="004C262B"/>
    <w:rsid w:val="004C76ED"/>
    <w:rsid w:val="004D4BAA"/>
    <w:rsid w:val="004D76D8"/>
    <w:rsid w:val="004E0DEF"/>
    <w:rsid w:val="004E13B4"/>
    <w:rsid w:val="004E47AD"/>
    <w:rsid w:val="004E5370"/>
    <w:rsid w:val="004E5D1C"/>
    <w:rsid w:val="004E7689"/>
    <w:rsid w:val="004F1D92"/>
    <w:rsid w:val="004F3194"/>
    <w:rsid w:val="004F4C2E"/>
    <w:rsid w:val="004F637D"/>
    <w:rsid w:val="005004CF"/>
    <w:rsid w:val="0050406F"/>
    <w:rsid w:val="00510B5F"/>
    <w:rsid w:val="00514865"/>
    <w:rsid w:val="00515543"/>
    <w:rsid w:val="005156DA"/>
    <w:rsid w:val="005168F1"/>
    <w:rsid w:val="00517261"/>
    <w:rsid w:val="0053356B"/>
    <w:rsid w:val="00535BE7"/>
    <w:rsid w:val="00542B98"/>
    <w:rsid w:val="005435FC"/>
    <w:rsid w:val="00544745"/>
    <w:rsid w:val="00547DA2"/>
    <w:rsid w:val="00550605"/>
    <w:rsid w:val="0055330A"/>
    <w:rsid w:val="005552F0"/>
    <w:rsid w:val="0056008A"/>
    <w:rsid w:val="00561697"/>
    <w:rsid w:val="005628A1"/>
    <w:rsid w:val="00574D24"/>
    <w:rsid w:val="00577B27"/>
    <w:rsid w:val="005908C5"/>
    <w:rsid w:val="00591611"/>
    <w:rsid w:val="00593EED"/>
    <w:rsid w:val="00596067"/>
    <w:rsid w:val="005A3BC4"/>
    <w:rsid w:val="005A6F35"/>
    <w:rsid w:val="005B2E9E"/>
    <w:rsid w:val="005B47B5"/>
    <w:rsid w:val="005B4886"/>
    <w:rsid w:val="005C5F56"/>
    <w:rsid w:val="005D2C7D"/>
    <w:rsid w:val="005D4B0B"/>
    <w:rsid w:val="005D54F8"/>
    <w:rsid w:val="005E02B7"/>
    <w:rsid w:val="005E07A7"/>
    <w:rsid w:val="005E3851"/>
    <w:rsid w:val="005F11F8"/>
    <w:rsid w:val="005F6409"/>
    <w:rsid w:val="006055C5"/>
    <w:rsid w:val="00607C74"/>
    <w:rsid w:val="00613FB1"/>
    <w:rsid w:val="00614C60"/>
    <w:rsid w:val="006229F4"/>
    <w:rsid w:val="00622DDC"/>
    <w:rsid w:val="006267CF"/>
    <w:rsid w:val="0062793D"/>
    <w:rsid w:val="00630065"/>
    <w:rsid w:val="00631D51"/>
    <w:rsid w:val="00632719"/>
    <w:rsid w:val="00633461"/>
    <w:rsid w:val="00642C40"/>
    <w:rsid w:val="00643696"/>
    <w:rsid w:val="00644E43"/>
    <w:rsid w:val="00646C2D"/>
    <w:rsid w:val="006475A2"/>
    <w:rsid w:val="0065455F"/>
    <w:rsid w:val="00656D7C"/>
    <w:rsid w:val="00662DC4"/>
    <w:rsid w:val="00666DA9"/>
    <w:rsid w:val="00667A8E"/>
    <w:rsid w:val="00672623"/>
    <w:rsid w:val="006747AC"/>
    <w:rsid w:val="00677A08"/>
    <w:rsid w:val="00681A9F"/>
    <w:rsid w:val="006827BF"/>
    <w:rsid w:val="00686AC2"/>
    <w:rsid w:val="006901D9"/>
    <w:rsid w:val="00693902"/>
    <w:rsid w:val="006A15E0"/>
    <w:rsid w:val="006A4DB2"/>
    <w:rsid w:val="006A6D46"/>
    <w:rsid w:val="006B3812"/>
    <w:rsid w:val="006C206C"/>
    <w:rsid w:val="006C5A20"/>
    <w:rsid w:val="006C799A"/>
    <w:rsid w:val="006D12F2"/>
    <w:rsid w:val="006D2EC3"/>
    <w:rsid w:val="006D4372"/>
    <w:rsid w:val="006D680D"/>
    <w:rsid w:val="006E4440"/>
    <w:rsid w:val="006E7630"/>
    <w:rsid w:val="006F283D"/>
    <w:rsid w:val="006F3DBE"/>
    <w:rsid w:val="006F3DCF"/>
    <w:rsid w:val="006F4472"/>
    <w:rsid w:val="006F56AA"/>
    <w:rsid w:val="007044A1"/>
    <w:rsid w:val="00712104"/>
    <w:rsid w:val="0071254F"/>
    <w:rsid w:val="00712ED0"/>
    <w:rsid w:val="00716493"/>
    <w:rsid w:val="007204A7"/>
    <w:rsid w:val="007330B9"/>
    <w:rsid w:val="00734F3A"/>
    <w:rsid w:val="00736F38"/>
    <w:rsid w:val="00737C85"/>
    <w:rsid w:val="00737FFC"/>
    <w:rsid w:val="0074243C"/>
    <w:rsid w:val="007425FC"/>
    <w:rsid w:val="007443FE"/>
    <w:rsid w:val="00746E8F"/>
    <w:rsid w:val="00761871"/>
    <w:rsid w:val="00773AB5"/>
    <w:rsid w:val="00777BE0"/>
    <w:rsid w:val="00780B14"/>
    <w:rsid w:val="00791B57"/>
    <w:rsid w:val="00793266"/>
    <w:rsid w:val="007A0995"/>
    <w:rsid w:val="007A11A9"/>
    <w:rsid w:val="007A12C7"/>
    <w:rsid w:val="007A14F5"/>
    <w:rsid w:val="007A268D"/>
    <w:rsid w:val="007A7C50"/>
    <w:rsid w:val="007B0EF4"/>
    <w:rsid w:val="007B12BC"/>
    <w:rsid w:val="007B3FB2"/>
    <w:rsid w:val="007B79F0"/>
    <w:rsid w:val="007B7E88"/>
    <w:rsid w:val="007C57D1"/>
    <w:rsid w:val="007C6722"/>
    <w:rsid w:val="007D2893"/>
    <w:rsid w:val="007D5BDC"/>
    <w:rsid w:val="007D5F84"/>
    <w:rsid w:val="007E3226"/>
    <w:rsid w:val="007E68D8"/>
    <w:rsid w:val="007F7653"/>
    <w:rsid w:val="00800F70"/>
    <w:rsid w:val="00804FB8"/>
    <w:rsid w:val="008121A0"/>
    <w:rsid w:val="00814D40"/>
    <w:rsid w:val="008151DA"/>
    <w:rsid w:val="00826892"/>
    <w:rsid w:val="00827656"/>
    <w:rsid w:val="0082791C"/>
    <w:rsid w:val="00827DDC"/>
    <w:rsid w:val="0083170A"/>
    <w:rsid w:val="00836060"/>
    <w:rsid w:val="008410BA"/>
    <w:rsid w:val="008452A7"/>
    <w:rsid w:val="00861D98"/>
    <w:rsid w:val="00862012"/>
    <w:rsid w:val="00866147"/>
    <w:rsid w:val="00866201"/>
    <w:rsid w:val="00866E61"/>
    <w:rsid w:val="008710E7"/>
    <w:rsid w:val="00874BB3"/>
    <w:rsid w:val="008850C7"/>
    <w:rsid w:val="00894981"/>
    <w:rsid w:val="00895922"/>
    <w:rsid w:val="008A1D68"/>
    <w:rsid w:val="008A3D2A"/>
    <w:rsid w:val="008A68D3"/>
    <w:rsid w:val="008A7502"/>
    <w:rsid w:val="008B100B"/>
    <w:rsid w:val="008B32EC"/>
    <w:rsid w:val="008B41A6"/>
    <w:rsid w:val="008C1661"/>
    <w:rsid w:val="008C4FEF"/>
    <w:rsid w:val="008D125D"/>
    <w:rsid w:val="008D21C0"/>
    <w:rsid w:val="008E2F2A"/>
    <w:rsid w:val="008E2F43"/>
    <w:rsid w:val="008E339C"/>
    <w:rsid w:val="008E5577"/>
    <w:rsid w:val="008E72BA"/>
    <w:rsid w:val="008E7694"/>
    <w:rsid w:val="008F3D96"/>
    <w:rsid w:val="008F4AB9"/>
    <w:rsid w:val="008F4DFB"/>
    <w:rsid w:val="008F506D"/>
    <w:rsid w:val="008F795E"/>
    <w:rsid w:val="009005F6"/>
    <w:rsid w:val="00901258"/>
    <w:rsid w:val="00904513"/>
    <w:rsid w:val="00915BE2"/>
    <w:rsid w:val="00920BAC"/>
    <w:rsid w:val="00923C52"/>
    <w:rsid w:val="00925B09"/>
    <w:rsid w:val="009310DE"/>
    <w:rsid w:val="00932757"/>
    <w:rsid w:val="00934DFE"/>
    <w:rsid w:val="009350CF"/>
    <w:rsid w:val="009371F4"/>
    <w:rsid w:val="00941026"/>
    <w:rsid w:val="009413BB"/>
    <w:rsid w:val="009413E5"/>
    <w:rsid w:val="0094213D"/>
    <w:rsid w:val="00944037"/>
    <w:rsid w:val="00945743"/>
    <w:rsid w:val="00951772"/>
    <w:rsid w:val="0095514E"/>
    <w:rsid w:val="0096151E"/>
    <w:rsid w:val="0097517C"/>
    <w:rsid w:val="00975D59"/>
    <w:rsid w:val="00976978"/>
    <w:rsid w:val="00983D8B"/>
    <w:rsid w:val="00984E9E"/>
    <w:rsid w:val="00985D6E"/>
    <w:rsid w:val="00992300"/>
    <w:rsid w:val="009951F1"/>
    <w:rsid w:val="0099773A"/>
    <w:rsid w:val="009A4BBF"/>
    <w:rsid w:val="009A51BC"/>
    <w:rsid w:val="009B6746"/>
    <w:rsid w:val="009B7FF3"/>
    <w:rsid w:val="009C6E18"/>
    <w:rsid w:val="009D18A7"/>
    <w:rsid w:val="009D2D62"/>
    <w:rsid w:val="009D4D64"/>
    <w:rsid w:val="009D7B06"/>
    <w:rsid w:val="009E30C7"/>
    <w:rsid w:val="009E4CA2"/>
    <w:rsid w:val="009E6571"/>
    <w:rsid w:val="009E683A"/>
    <w:rsid w:val="009F559D"/>
    <w:rsid w:val="009F6B95"/>
    <w:rsid w:val="00A02FAC"/>
    <w:rsid w:val="00A03268"/>
    <w:rsid w:val="00A17E48"/>
    <w:rsid w:val="00A2666C"/>
    <w:rsid w:val="00A359E2"/>
    <w:rsid w:val="00A3796C"/>
    <w:rsid w:val="00A40AD6"/>
    <w:rsid w:val="00A42E01"/>
    <w:rsid w:val="00A43047"/>
    <w:rsid w:val="00A44EAF"/>
    <w:rsid w:val="00A45982"/>
    <w:rsid w:val="00A45EB9"/>
    <w:rsid w:val="00A45EF1"/>
    <w:rsid w:val="00A46467"/>
    <w:rsid w:val="00A475E0"/>
    <w:rsid w:val="00A50305"/>
    <w:rsid w:val="00A50C42"/>
    <w:rsid w:val="00A538BD"/>
    <w:rsid w:val="00A579CB"/>
    <w:rsid w:val="00A7235D"/>
    <w:rsid w:val="00A724C9"/>
    <w:rsid w:val="00A74D91"/>
    <w:rsid w:val="00A75B1C"/>
    <w:rsid w:val="00A80D43"/>
    <w:rsid w:val="00A84F39"/>
    <w:rsid w:val="00A8571F"/>
    <w:rsid w:val="00A87558"/>
    <w:rsid w:val="00A91A19"/>
    <w:rsid w:val="00A93ABC"/>
    <w:rsid w:val="00AA0908"/>
    <w:rsid w:val="00AA1E26"/>
    <w:rsid w:val="00AA36D6"/>
    <w:rsid w:val="00AA4AC9"/>
    <w:rsid w:val="00AA56B2"/>
    <w:rsid w:val="00AA5BB9"/>
    <w:rsid w:val="00AA6B25"/>
    <w:rsid w:val="00AA73C3"/>
    <w:rsid w:val="00AB1C86"/>
    <w:rsid w:val="00AB5C4C"/>
    <w:rsid w:val="00AB65E3"/>
    <w:rsid w:val="00AB6CA3"/>
    <w:rsid w:val="00AC04EB"/>
    <w:rsid w:val="00AC2307"/>
    <w:rsid w:val="00AC6B0A"/>
    <w:rsid w:val="00AC7F94"/>
    <w:rsid w:val="00AD14BF"/>
    <w:rsid w:val="00AD2DFD"/>
    <w:rsid w:val="00AD5B33"/>
    <w:rsid w:val="00AE1BAB"/>
    <w:rsid w:val="00AF3883"/>
    <w:rsid w:val="00AF79D9"/>
    <w:rsid w:val="00B00567"/>
    <w:rsid w:val="00B0109A"/>
    <w:rsid w:val="00B1575A"/>
    <w:rsid w:val="00B1661F"/>
    <w:rsid w:val="00B236E3"/>
    <w:rsid w:val="00B23E98"/>
    <w:rsid w:val="00B245C2"/>
    <w:rsid w:val="00B33C2A"/>
    <w:rsid w:val="00B45CA5"/>
    <w:rsid w:val="00B46AE1"/>
    <w:rsid w:val="00B50B3F"/>
    <w:rsid w:val="00B57E75"/>
    <w:rsid w:val="00B65185"/>
    <w:rsid w:val="00B71EC0"/>
    <w:rsid w:val="00B721CE"/>
    <w:rsid w:val="00B72242"/>
    <w:rsid w:val="00B72DCA"/>
    <w:rsid w:val="00B80059"/>
    <w:rsid w:val="00B933EE"/>
    <w:rsid w:val="00B935B1"/>
    <w:rsid w:val="00B9477B"/>
    <w:rsid w:val="00BA3775"/>
    <w:rsid w:val="00BA48AF"/>
    <w:rsid w:val="00BA6AF3"/>
    <w:rsid w:val="00BA75ED"/>
    <w:rsid w:val="00BB0595"/>
    <w:rsid w:val="00BB2B2C"/>
    <w:rsid w:val="00BB7C8D"/>
    <w:rsid w:val="00BC4453"/>
    <w:rsid w:val="00BD103C"/>
    <w:rsid w:val="00BE48FF"/>
    <w:rsid w:val="00BF4021"/>
    <w:rsid w:val="00BF6C1D"/>
    <w:rsid w:val="00C019A2"/>
    <w:rsid w:val="00C047C6"/>
    <w:rsid w:val="00C1389E"/>
    <w:rsid w:val="00C141D3"/>
    <w:rsid w:val="00C217BB"/>
    <w:rsid w:val="00C22C1C"/>
    <w:rsid w:val="00C2400B"/>
    <w:rsid w:val="00C27ACD"/>
    <w:rsid w:val="00C30285"/>
    <w:rsid w:val="00C330F8"/>
    <w:rsid w:val="00C36AA5"/>
    <w:rsid w:val="00C37021"/>
    <w:rsid w:val="00C406FC"/>
    <w:rsid w:val="00C445FB"/>
    <w:rsid w:val="00C451AD"/>
    <w:rsid w:val="00C50C54"/>
    <w:rsid w:val="00C53A19"/>
    <w:rsid w:val="00C57121"/>
    <w:rsid w:val="00C57213"/>
    <w:rsid w:val="00C724C6"/>
    <w:rsid w:val="00C84229"/>
    <w:rsid w:val="00CA0E32"/>
    <w:rsid w:val="00CA1445"/>
    <w:rsid w:val="00CA204E"/>
    <w:rsid w:val="00CA3FE2"/>
    <w:rsid w:val="00CA50F1"/>
    <w:rsid w:val="00CA606D"/>
    <w:rsid w:val="00CA78D8"/>
    <w:rsid w:val="00CB25A1"/>
    <w:rsid w:val="00CB315F"/>
    <w:rsid w:val="00CB69BA"/>
    <w:rsid w:val="00CC1793"/>
    <w:rsid w:val="00CC729F"/>
    <w:rsid w:val="00CD0FAA"/>
    <w:rsid w:val="00CD184D"/>
    <w:rsid w:val="00CD1FDB"/>
    <w:rsid w:val="00CD22C0"/>
    <w:rsid w:val="00CE0F35"/>
    <w:rsid w:val="00CE17BC"/>
    <w:rsid w:val="00CE37D6"/>
    <w:rsid w:val="00CE4E4B"/>
    <w:rsid w:val="00CE5178"/>
    <w:rsid w:val="00CF0DE1"/>
    <w:rsid w:val="00CF261A"/>
    <w:rsid w:val="00CF57DE"/>
    <w:rsid w:val="00CF5E8E"/>
    <w:rsid w:val="00D03020"/>
    <w:rsid w:val="00D053F2"/>
    <w:rsid w:val="00D15CC8"/>
    <w:rsid w:val="00D16C8B"/>
    <w:rsid w:val="00D2353C"/>
    <w:rsid w:val="00D25233"/>
    <w:rsid w:val="00D271C7"/>
    <w:rsid w:val="00D27574"/>
    <w:rsid w:val="00D278B7"/>
    <w:rsid w:val="00D33242"/>
    <w:rsid w:val="00D41882"/>
    <w:rsid w:val="00D50C5C"/>
    <w:rsid w:val="00D54C0B"/>
    <w:rsid w:val="00D57A27"/>
    <w:rsid w:val="00D65CF7"/>
    <w:rsid w:val="00D7316B"/>
    <w:rsid w:val="00D73CF9"/>
    <w:rsid w:val="00D74887"/>
    <w:rsid w:val="00D761F8"/>
    <w:rsid w:val="00D76F88"/>
    <w:rsid w:val="00D77874"/>
    <w:rsid w:val="00D84886"/>
    <w:rsid w:val="00D91A74"/>
    <w:rsid w:val="00D91DE8"/>
    <w:rsid w:val="00D934B7"/>
    <w:rsid w:val="00DA4F27"/>
    <w:rsid w:val="00DA61F4"/>
    <w:rsid w:val="00DB1E1C"/>
    <w:rsid w:val="00DB212E"/>
    <w:rsid w:val="00DB2CD1"/>
    <w:rsid w:val="00DC07A2"/>
    <w:rsid w:val="00DD05E0"/>
    <w:rsid w:val="00DE01F4"/>
    <w:rsid w:val="00DE16B9"/>
    <w:rsid w:val="00DE59E8"/>
    <w:rsid w:val="00DF3CFA"/>
    <w:rsid w:val="00E03C15"/>
    <w:rsid w:val="00E079B1"/>
    <w:rsid w:val="00E07B30"/>
    <w:rsid w:val="00E11313"/>
    <w:rsid w:val="00E16720"/>
    <w:rsid w:val="00E17864"/>
    <w:rsid w:val="00E20439"/>
    <w:rsid w:val="00E20F6B"/>
    <w:rsid w:val="00E275F1"/>
    <w:rsid w:val="00E30F47"/>
    <w:rsid w:val="00E31FA0"/>
    <w:rsid w:val="00E32C25"/>
    <w:rsid w:val="00E361E5"/>
    <w:rsid w:val="00E43908"/>
    <w:rsid w:val="00E45418"/>
    <w:rsid w:val="00E47645"/>
    <w:rsid w:val="00E47BEA"/>
    <w:rsid w:val="00E50590"/>
    <w:rsid w:val="00E578F6"/>
    <w:rsid w:val="00E60150"/>
    <w:rsid w:val="00E60432"/>
    <w:rsid w:val="00E62C91"/>
    <w:rsid w:val="00E65504"/>
    <w:rsid w:val="00E65895"/>
    <w:rsid w:val="00E66A02"/>
    <w:rsid w:val="00E7109B"/>
    <w:rsid w:val="00E72B4F"/>
    <w:rsid w:val="00E82BA5"/>
    <w:rsid w:val="00E839D3"/>
    <w:rsid w:val="00E93A33"/>
    <w:rsid w:val="00E95CF1"/>
    <w:rsid w:val="00EA2296"/>
    <w:rsid w:val="00EA7A1D"/>
    <w:rsid w:val="00EB7491"/>
    <w:rsid w:val="00EC0050"/>
    <w:rsid w:val="00ED088B"/>
    <w:rsid w:val="00ED6D9D"/>
    <w:rsid w:val="00EE2296"/>
    <w:rsid w:val="00EE38E8"/>
    <w:rsid w:val="00EE52A7"/>
    <w:rsid w:val="00EF2E80"/>
    <w:rsid w:val="00EF3A5B"/>
    <w:rsid w:val="00F02EB8"/>
    <w:rsid w:val="00F106E5"/>
    <w:rsid w:val="00F1394E"/>
    <w:rsid w:val="00F14EDE"/>
    <w:rsid w:val="00F15BC9"/>
    <w:rsid w:val="00F165F8"/>
    <w:rsid w:val="00F234E3"/>
    <w:rsid w:val="00F24AEC"/>
    <w:rsid w:val="00F25D28"/>
    <w:rsid w:val="00F27DDB"/>
    <w:rsid w:val="00F302ED"/>
    <w:rsid w:val="00F35614"/>
    <w:rsid w:val="00F40597"/>
    <w:rsid w:val="00F426D2"/>
    <w:rsid w:val="00F4654E"/>
    <w:rsid w:val="00F53ED5"/>
    <w:rsid w:val="00F62424"/>
    <w:rsid w:val="00F67561"/>
    <w:rsid w:val="00F67A79"/>
    <w:rsid w:val="00F7445F"/>
    <w:rsid w:val="00F87AEB"/>
    <w:rsid w:val="00F93D6B"/>
    <w:rsid w:val="00FA0A22"/>
    <w:rsid w:val="00FA476C"/>
    <w:rsid w:val="00FA5285"/>
    <w:rsid w:val="00FA5892"/>
    <w:rsid w:val="00FA58DB"/>
    <w:rsid w:val="00FA6834"/>
    <w:rsid w:val="00FB5BB7"/>
    <w:rsid w:val="00FB651E"/>
    <w:rsid w:val="00FC38C3"/>
    <w:rsid w:val="00FC64BE"/>
    <w:rsid w:val="00FC77D3"/>
    <w:rsid w:val="00FD0416"/>
    <w:rsid w:val="00FD0856"/>
    <w:rsid w:val="00FD108E"/>
    <w:rsid w:val="00FD6A68"/>
    <w:rsid w:val="00FE30B1"/>
    <w:rsid w:val="00FE331C"/>
    <w:rsid w:val="00FE4F62"/>
    <w:rsid w:val="00FE5E57"/>
    <w:rsid w:val="00FE652D"/>
    <w:rsid w:val="00FF2AA4"/>
    <w:rsid w:val="00FF42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56F087"/>
  <w15:chartTrackingRefBased/>
  <w15:docId w15:val="{2D58FEA1-8952-4787-BAA5-F4B227D9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630"/>
    <w:pPr>
      <w:suppressAutoHyphens/>
      <w:spacing w:after="200" w:line="276" w:lineRule="auto"/>
    </w:pPr>
    <w:rPr>
      <w:rFonts w:ascii="Calibri" w:eastAsia="Times New Roman" w:hAnsi="Calibri" w:cs="Times New Roman"/>
      <w:lang w:eastAsia="zh-CN"/>
    </w:rPr>
  </w:style>
  <w:style w:type="paragraph" w:styleId="10">
    <w:name w:val="heading 1"/>
    <w:basedOn w:val="a"/>
    <w:next w:val="a"/>
    <w:link w:val="11"/>
    <w:uiPriority w:val="9"/>
    <w:qFormat/>
    <w:rsid w:val="00C370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0">
    <w:name w:val="heading 3"/>
    <w:basedOn w:val="a"/>
    <w:link w:val="31"/>
    <w:uiPriority w:val="9"/>
    <w:qFormat/>
    <w:rsid w:val="006C5A20"/>
    <w:pPr>
      <w:suppressAutoHyphens w:val="0"/>
      <w:spacing w:before="100" w:beforeAutospacing="1" w:after="100" w:afterAutospacing="1" w:line="240" w:lineRule="auto"/>
      <w:outlineLvl w:val="2"/>
    </w:pPr>
    <w:rPr>
      <w:rFonts w:ascii="Times New Roman" w:hAnsi="Times New Roman"/>
      <w:b/>
      <w:bCs/>
      <w:sz w:val="27"/>
      <w:szCs w:val="27"/>
      <w:lang w:eastAsia="ru-RU"/>
    </w:rPr>
  </w:style>
  <w:style w:type="paragraph" w:styleId="40">
    <w:name w:val="heading 4"/>
    <w:basedOn w:val="a"/>
    <w:next w:val="a"/>
    <w:link w:val="41"/>
    <w:uiPriority w:val="9"/>
    <w:unhideWhenUsed/>
    <w:qFormat/>
    <w:rsid w:val="002352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qFormat/>
    <w:rsid w:val="00C37021"/>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Liberation Serif" w:eastAsia="NSimSun" w:hAnsi="Liberation Serif" w:cs="Lucida Sans"/>
      <w:sz w:val="24"/>
      <w:szCs w:val="24"/>
      <w:lang w:eastAsia="zh-CN" w:bidi="hi-IN"/>
    </w:rPr>
  </w:style>
  <w:style w:type="character" w:styleId="a3">
    <w:name w:val="Hyperlink"/>
    <w:basedOn w:val="a0"/>
    <w:uiPriority w:val="99"/>
    <w:unhideWhenUsed/>
    <w:rsid w:val="00C37021"/>
    <w:rPr>
      <w:color w:val="0563C1" w:themeColor="hyperlink"/>
      <w:u w:val="single"/>
    </w:rPr>
  </w:style>
  <w:style w:type="paragraph" w:styleId="12">
    <w:name w:val="toc 1"/>
    <w:basedOn w:val="a"/>
    <w:next w:val="a"/>
    <w:autoRedefine/>
    <w:uiPriority w:val="39"/>
    <w:unhideWhenUsed/>
    <w:rsid w:val="007B12BC"/>
    <w:pPr>
      <w:tabs>
        <w:tab w:val="right" w:leader="dot" w:pos="9628"/>
      </w:tabs>
      <w:spacing w:after="0" w:line="360" w:lineRule="auto"/>
    </w:pPr>
    <w:rPr>
      <w:rFonts w:ascii="Times New Roman" w:hAnsi="Times New Roman"/>
      <w:color w:val="000000" w:themeColor="text1"/>
      <w:sz w:val="28"/>
    </w:rPr>
  </w:style>
  <w:style w:type="paragraph" w:customStyle="1" w:styleId="1">
    <w:name w:val="ЗАГ1"/>
    <w:basedOn w:val="10"/>
    <w:next w:val="a"/>
    <w:link w:val="13"/>
    <w:qFormat/>
    <w:rsid w:val="00213F65"/>
    <w:pPr>
      <w:keepLines w:val="0"/>
      <w:pageBreakBefore/>
      <w:widowControl w:val="0"/>
      <w:numPr>
        <w:numId w:val="6"/>
      </w:numPr>
      <w:suppressAutoHyphens w:val="0"/>
      <w:spacing w:before="0" w:after="200" w:line="360" w:lineRule="auto"/>
    </w:pPr>
    <w:rPr>
      <w:rFonts w:ascii="Times New Roman" w:eastAsia="Times New Roman" w:hAnsi="Times New Roman" w:cs="Times New Roman"/>
      <w:b/>
      <w:caps/>
      <w:color w:val="000000" w:themeColor="text1"/>
      <w:sz w:val="36"/>
      <w:szCs w:val="40"/>
      <w:lang w:eastAsia="en-US"/>
    </w:rPr>
  </w:style>
  <w:style w:type="character" w:customStyle="1" w:styleId="13">
    <w:name w:val="ЗАГ1 Знак"/>
    <w:basedOn w:val="a0"/>
    <w:link w:val="1"/>
    <w:rsid w:val="00213F65"/>
    <w:rPr>
      <w:rFonts w:ascii="Times New Roman" w:eastAsia="Times New Roman" w:hAnsi="Times New Roman" w:cs="Times New Roman"/>
      <w:b/>
      <w:caps/>
      <w:color w:val="000000" w:themeColor="text1"/>
      <w:sz w:val="36"/>
      <w:szCs w:val="40"/>
    </w:rPr>
  </w:style>
  <w:style w:type="character" w:customStyle="1" w:styleId="11">
    <w:name w:val="Заголовок 1 Знак"/>
    <w:basedOn w:val="a0"/>
    <w:link w:val="10"/>
    <w:uiPriority w:val="9"/>
    <w:rsid w:val="00C37021"/>
    <w:rPr>
      <w:rFonts w:asciiTheme="majorHAnsi" w:eastAsiaTheme="majorEastAsia" w:hAnsiTheme="majorHAnsi" w:cstheme="majorBidi"/>
      <w:color w:val="2F5496" w:themeColor="accent1" w:themeShade="BF"/>
      <w:sz w:val="32"/>
      <w:szCs w:val="32"/>
      <w:lang w:eastAsia="zh-CN"/>
    </w:rPr>
  </w:style>
  <w:style w:type="paragraph" w:styleId="a4">
    <w:name w:val="header"/>
    <w:basedOn w:val="a"/>
    <w:link w:val="a5"/>
    <w:uiPriority w:val="99"/>
    <w:unhideWhenUsed/>
    <w:rsid w:val="00C3702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37021"/>
    <w:rPr>
      <w:rFonts w:ascii="Calibri" w:eastAsia="Times New Roman" w:hAnsi="Calibri" w:cs="Times New Roman"/>
      <w:lang w:eastAsia="zh-CN"/>
    </w:rPr>
  </w:style>
  <w:style w:type="paragraph" w:styleId="a6">
    <w:name w:val="footer"/>
    <w:basedOn w:val="a"/>
    <w:link w:val="a7"/>
    <w:uiPriority w:val="99"/>
    <w:unhideWhenUsed/>
    <w:rsid w:val="00C3702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C37021"/>
    <w:rPr>
      <w:rFonts w:ascii="Calibri" w:eastAsia="Times New Roman" w:hAnsi="Calibri" w:cs="Times New Roman"/>
      <w:lang w:eastAsia="zh-CN"/>
    </w:rPr>
  </w:style>
  <w:style w:type="paragraph" w:customStyle="1" w:styleId="2">
    <w:name w:val="ЗАГ2"/>
    <w:basedOn w:val="a"/>
    <w:next w:val="a"/>
    <w:link w:val="20"/>
    <w:qFormat/>
    <w:rsid w:val="00C37021"/>
    <w:pPr>
      <w:keepNext/>
      <w:keepLines/>
      <w:numPr>
        <w:ilvl w:val="1"/>
        <w:numId w:val="6"/>
      </w:numPr>
      <w:suppressAutoHyphens w:val="0"/>
      <w:spacing w:before="300" w:line="360" w:lineRule="auto"/>
      <w:jc w:val="both"/>
      <w:outlineLvl w:val="1"/>
    </w:pPr>
    <w:rPr>
      <w:rFonts w:ascii="Times New Roman" w:hAnsi="Times New Roman"/>
      <w:b/>
      <w:sz w:val="32"/>
      <w:szCs w:val="40"/>
      <w:lang w:eastAsia="en-US"/>
    </w:rPr>
  </w:style>
  <w:style w:type="character" w:customStyle="1" w:styleId="20">
    <w:name w:val="ЗАГ2 Знак"/>
    <w:basedOn w:val="a0"/>
    <w:link w:val="2"/>
    <w:rsid w:val="00C37021"/>
    <w:rPr>
      <w:rFonts w:ascii="Times New Roman" w:eastAsia="Times New Roman" w:hAnsi="Times New Roman" w:cs="Times New Roman"/>
      <w:b/>
      <w:sz w:val="32"/>
      <w:szCs w:val="40"/>
    </w:rPr>
  </w:style>
  <w:style w:type="paragraph" w:customStyle="1" w:styleId="a8">
    <w:name w:val="Таблица"/>
    <w:basedOn w:val="a"/>
    <w:link w:val="a9"/>
    <w:qFormat/>
    <w:rsid w:val="00C37021"/>
    <w:pPr>
      <w:suppressAutoHyphens w:val="0"/>
      <w:spacing w:after="0" w:line="240" w:lineRule="auto"/>
      <w:jc w:val="both"/>
    </w:pPr>
    <w:rPr>
      <w:rFonts w:ascii="Times New Roman" w:eastAsiaTheme="minorHAnsi" w:hAnsi="Times New Roman" w:cstheme="minorBidi"/>
      <w:i/>
      <w:color w:val="000000" w:themeColor="text1"/>
      <w:sz w:val="24"/>
      <w:szCs w:val="24"/>
      <w:lang w:eastAsia="en-US"/>
    </w:rPr>
  </w:style>
  <w:style w:type="character" w:customStyle="1" w:styleId="a9">
    <w:name w:val="Таблица Знак"/>
    <w:basedOn w:val="a0"/>
    <w:link w:val="a8"/>
    <w:rsid w:val="00C37021"/>
    <w:rPr>
      <w:rFonts w:ascii="Times New Roman" w:hAnsi="Times New Roman"/>
      <w:i/>
      <w:color w:val="000000" w:themeColor="text1"/>
      <w:sz w:val="24"/>
      <w:szCs w:val="24"/>
    </w:rPr>
  </w:style>
  <w:style w:type="paragraph" w:customStyle="1" w:styleId="aa">
    <w:name w:val="РИСУНКИ"/>
    <w:basedOn w:val="a"/>
    <w:next w:val="a"/>
    <w:link w:val="ab"/>
    <w:qFormat/>
    <w:rsid w:val="00C37021"/>
    <w:pPr>
      <w:suppressAutoHyphens w:val="0"/>
      <w:spacing w:after="120" w:line="240" w:lineRule="auto"/>
      <w:jc w:val="center"/>
    </w:pPr>
    <w:rPr>
      <w:rFonts w:ascii="Times New Roman" w:eastAsia="Liberation Sans" w:hAnsi="Times New Roman"/>
      <w:b/>
      <w:color w:val="000000"/>
      <w:sz w:val="24"/>
      <w:szCs w:val="28"/>
      <w:shd w:val="clear" w:color="auto" w:fill="FFFFFF"/>
      <w:lang w:eastAsia="en-US"/>
    </w:rPr>
  </w:style>
  <w:style w:type="character" w:customStyle="1" w:styleId="ab">
    <w:name w:val="РИСУНКИ Знак"/>
    <w:basedOn w:val="a0"/>
    <w:link w:val="aa"/>
    <w:rsid w:val="00C37021"/>
    <w:rPr>
      <w:rFonts w:ascii="Times New Roman" w:eastAsia="Liberation Sans" w:hAnsi="Times New Roman" w:cs="Times New Roman"/>
      <w:b/>
      <w:color w:val="000000"/>
      <w:sz w:val="24"/>
      <w:szCs w:val="28"/>
    </w:rPr>
  </w:style>
  <w:style w:type="paragraph" w:customStyle="1" w:styleId="3">
    <w:name w:val="ЗАГ3+"/>
    <w:basedOn w:val="a"/>
    <w:next w:val="a"/>
    <w:link w:val="32"/>
    <w:qFormat/>
    <w:rsid w:val="00C37021"/>
    <w:pPr>
      <w:keepNext/>
      <w:keepLines/>
      <w:numPr>
        <w:ilvl w:val="2"/>
        <w:numId w:val="6"/>
      </w:numPr>
      <w:suppressAutoHyphens w:val="0"/>
      <w:spacing w:before="300" w:line="360" w:lineRule="auto"/>
      <w:jc w:val="both"/>
      <w:outlineLvl w:val="2"/>
    </w:pPr>
    <w:rPr>
      <w:rFonts w:ascii="Times New Roman" w:hAnsi="Times New Roman"/>
      <w:b/>
      <w:color w:val="000000" w:themeColor="text1"/>
      <w:sz w:val="28"/>
      <w:szCs w:val="40"/>
      <w:lang w:eastAsia="en-US"/>
    </w:rPr>
  </w:style>
  <w:style w:type="character" w:customStyle="1" w:styleId="32">
    <w:name w:val="ЗАГ3+ Знак"/>
    <w:basedOn w:val="a0"/>
    <w:link w:val="3"/>
    <w:rsid w:val="00C37021"/>
    <w:rPr>
      <w:rFonts w:ascii="Times New Roman" w:eastAsia="Times New Roman" w:hAnsi="Times New Roman" w:cs="Times New Roman"/>
      <w:b/>
      <w:color w:val="000000" w:themeColor="text1"/>
      <w:sz w:val="28"/>
      <w:szCs w:val="40"/>
    </w:rPr>
  </w:style>
  <w:style w:type="paragraph" w:styleId="ac">
    <w:name w:val="TOC Heading"/>
    <w:basedOn w:val="10"/>
    <w:next w:val="a"/>
    <w:uiPriority w:val="39"/>
    <w:unhideWhenUsed/>
    <w:qFormat/>
    <w:rsid w:val="007B12BC"/>
    <w:pPr>
      <w:suppressAutoHyphens w:val="0"/>
      <w:spacing w:line="259" w:lineRule="auto"/>
      <w:outlineLvl w:val="9"/>
    </w:pPr>
    <w:rPr>
      <w:lang w:eastAsia="ru-RU"/>
    </w:rPr>
  </w:style>
  <w:style w:type="paragraph" w:styleId="21">
    <w:name w:val="toc 2"/>
    <w:basedOn w:val="a"/>
    <w:next w:val="a"/>
    <w:autoRedefine/>
    <w:uiPriority w:val="39"/>
    <w:unhideWhenUsed/>
    <w:rsid w:val="007B12BC"/>
    <w:pPr>
      <w:spacing w:after="0" w:line="360" w:lineRule="auto"/>
    </w:pPr>
    <w:rPr>
      <w:rFonts w:ascii="Times New Roman" w:hAnsi="Times New Roman"/>
      <w:sz w:val="28"/>
    </w:rPr>
  </w:style>
  <w:style w:type="paragraph" w:styleId="33">
    <w:name w:val="toc 3"/>
    <w:basedOn w:val="a"/>
    <w:next w:val="a"/>
    <w:autoRedefine/>
    <w:uiPriority w:val="39"/>
    <w:unhideWhenUsed/>
    <w:rsid w:val="007B12BC"/>
    <w:pPr>
      <w:spacing w:after="0" w:line="360" w:lineRule="auto"/>
    </w:pPr>
    <w:rPr>
      <w:rFonts w:ascii="Times New Roman" w:hAnsi="Times New Roman"/>
      <w:sz w:val="28"/>
    </w:rPr>
  </w:style>
  <w:style w:type="paragraph" w:customStyle="1" w:styleId="ad">
    <w:name w:val="ТЕКСТ"/>
    <w:basedOn w:val="a"/>
    <w:link w:val="ae"/>
    <w:qFormat/>
    <w:rsid w:val="001A3FA7"/>
    <w:pPr>
      <w:spacing w:after="0" w:line="360" w:lineRule="auto"/>
      <w:ind w:firstLine="709"/>
      <w:jc w:val="both"/>
    </w:pPr>
    <w:rPr>
      <w:rFonts w:ascii="Times New Roman" w:hAnsi="Times New Roman"/>
      <w:color w:val="000000" w:themeColor="text1"/>
      <w:sz w:val="28"/>
      <w:szCs w:val="28"/>
      <w:lang w:eastAsia="en-US"/>
    </w:rPr>
  </w:style>
  <w:style w:type="character" w:customStyle="1" w:styleId="ae">
    <w:name w:val="ТЕКСТ Знак"/>
    <w:basedOn w:val="a0"/>
    <w:link w:val="ad"/>
    <w:rsid w:val="001A3FA7"/>
    <w:rPr>
      <w:rFonts w:ascii="Times New Roman" w:eastAsia="Times New Roman" w:hAnsi="Times New Roman" w:cs="Times New Roman"/>
      <w:color w:val="000000" w:themeColor="text1"/>
      <w:sz w:val="28"/>
      <w:szCs w:val="28"/>
    </w:rPr>
  </w:style>
  <w:style w:type="character" w:customStyle="1" w:styleId="31">
    <w:name w:val="Заголовок 3 Знак"/>
    <w:basedOn w:val="a0"/>
    <w:link w:val="30"/>
    <w:uiPriority w:val="9"/>
    <w:rsid w:val="006C5A20"/>
    <w:rPr>
      <w:rFonts w:ascii="Times New Roman" w:eastAsia="Times New Roman" w:hAnsi="Times New Roman" w:cs="Times New Roman"/>
      <w:b/>
      <w:bCs/>
      <w:sz w:val="27"/>
      <w:szCs w:val="27"/>
      <w:lang w:eastAsia="ru-RU"/>
    </w:rPr>
  </w:style>
  <w:style w:type="paragraph" w:styleId="af">
    <w:name w:val="Normal (Web)"/>
    <w:basedOn w:val="a"/>
    <w:uiPriority w:val="99"/>
    <w:unhideWhenUsed/>
    <w:rsid w:val="006C5A20"/>
    <w:pPr>
      <w:suppressAutoHyphens w:val="0"/>
      <w:spacing w:before="100" w:beforeAutospacing="1" w:after="100" w:afterAutospacing="1" w:line="240" w:lineRule="auto"/>
    </w:pPr>
    <w:rPr>
      <w:rFonts w:ascii="Times New Roman" w:hAnsi="Times New Roman"/>
      <w:sz w:val="24"/>
      <w:szCs w:val="24"/>
      <w:lang w:eastAsia="ru-RU"/>
    </w:rPr>
  </w:style>
  <w:style w:type="paragraph" w:customStyle="1" w:styleId="docdata">
    <w:name w:val="docdata"/>
    <w:aliases w:val="docy,v5,1007,bqiaagaaeyqcaaagiaiaaamvawaabsmdaaaaaaaaaaaaaaaaaaaaaaaaaaaaaaaaaaaaaaaaaaaaaaaaaaaaaaaaaaaaaaaaaaaaaaaaaaaaaaaaaaaaaaaaaaaaaaaaaaaaaaaaaaaaaaaaaaaaaaaaaaaaaaaaaaaaaaaaaaaaaaaaaaaaaaaaaaaaaaaaaaaaaaaaaaaaaaaaaaaaaaaaaaaaaaaaaaaaaaaa"/>
    <w:basedOn w:val="a"/>
    <w:rsid w:val="00AA73C3"/>
    <w:pPr>
      <w:suppressAutoHyphens w:val="0"/>
      <w:spacing w:before="100" w:beforeAutospacing="1" w:after="100" w:afterAutospacing="1" w:line="240" w:lineRule="auto"/>
    </w:pPr>
    <w:rPr>
      <w:rFonts w:ascii="Times New Roman" w:hAnsi="Times New Roman"/>
      <w:sz w:val="24"/>
      <w:szCs w:val="24"/>
      <w:lang w:eastAsia="ru-RU"/>
    </w:rPr>
  </w:style>
  <w:style w:type="table" w:styleId="af0">
    <w:name w:val="Grid Table Light"/>
    <w:basedOn w:val="a1"/>
    <w:uiPriority w:val="40"/>
    <w:rsid w:val="00D934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1">
    <w:name w:val="Table Grid"/>
    <w:basedOn w:val="a1"/>
    <w:uiPriority w:val="39"/>
    <w:rsid w:val="00D9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0"/>
    <w:uiPriority w:val="99"/>
    <w:semiHidden/>
    <w:unhideWhenUsed/>
    <w:rsid w:val="0083170A"/>
    <w:rPr>
      <w:sz w:val="16"/>
      <w:szCs w:val="16"/>
    </w:rPr>
  </w:style>
  <w:style w:type="paragraph" w:styleId="af3">
    <w:name w:val="annotation text"/>
    <w:basedOn w:val="a"/>
    <w:link w:val="af4"/>
    <w:uiPriority w:val="99"/>
    <w:unhideWhenUsed/>
    <w:rsid w:val="0083170A"/>
    <w:pPr>
      <w:spacing w:line="240" w:lineRule="auto"/>
    </w:pPr>
    <w:rPr>
      <w:sz w:val="20"/>
      <w:szCs w:val="20"/>
    </w:rPr>
  </w:style>
  <w:style w:type="character" w:customStyle="1" w:styleId="af4">
    <w:name w:val="Текст примечания Знак"/>
    <w:basedOn w:val="a0"/>
    <w:link w:val="af3"/>
    <w:uiPriority w:val="99"/>
    <w:rsid w:val="0083170A"/>
    <w:rPr>
      <w:rFonts w:ascii="Calibri" w:eastAsia="Times New Roman" w:hAnsi="Calibri" w:cs="Times New Roman"/>
      <w:sz w:val="20"/>
      <w:szCs w:val="20"/>
      <w:lang w:eastAsia="zh-CN"/>
    </w:rPr>
  </w:style>
  <w:style w:type="paragraph" w:styleId="af5">
    <w:name w:val="annotation subject"/>
    <w:basedOn w:val="af3"/>
    <w:next w:val="af3"/>
    <w:link w:val="af6"/>
    <w:uiPriority w:val="99"/>
    <w:semiHidden/>
    <w:unhideWhenUsed/>
    <w:rsid w:val="0083170A"/>
    <w:rPr>
      <w:b/>
      <w:bCs/>
    </w:rPr>
  </w:style>
  <w:style w:type="character" w:customStyle="1" w:styleId="af6">
    <w:name w:val="Тема примечания Знак"/>
    <w:basedOn w:val="af4"/>
    <w:link w:val="af5"/>
    <w:uiPriority w:val="99"/>
    <w:semiHidden/>
    <w:rsid w:val="0083170A"/>
    <w:rPr>
      <w:rFonts w:ascii="Calibri" w:eastAsia="Times New Roman" w:hAnsi="Calibri" w:cs="Times New Roman"/>
      <w:b/>
      <w:bCs/>
      <w:sz w:val="20"/>
      <w:szCs w:val="20"/>
      <w:lang w:eastAsia="zh-CN"/>
    </w:rPr>
  </w:style>
  <w:style w:type="character" w:styleId="HTML">
    <w:name w:val="HTML Code"/>
    <w:basedOn w:val="a0"/>
    <w:uiPriority w:val="99"/>
    <w:semiHidden/>
    <w:unhideWhenUsed/>
    <w:rsid w:val="00E361E5"/>
    <w:rPr>
      <w:rFonts w:ascii="Courier New" w:eastAsia="Times New Roman" w:hAnsi="Courier New" w:cs="Courier New"/>
      <w:sz w:val="20"/>
      <w:szCs w:val="20"/>
    </w:rPr>
  </w:style>
  <w:style w:type="paragraph" w:customStyle="1" w:styleId="4">
    <w:name w:val="ЗАГ4"/>
    <w:basedOn w:val="3"/>
    <w:next w:val="ad"/>
    <w:link w:val="42"/>
    <w:qFormat/>
    <w:rsid w:val="00345D4E"/>
    <w:pPr>
      <w:numPr>
        <w:ilvl w:val="3"/>
      </w:numPr>
      <w:outlineLvl w:val="3"/>
    </w:pPr>
  </w:style>
  <w:style w:type="character" w:customStyle="1" w:styleId="42">
    <w:name w:val="ЗАГ4 Знак"/>
    <w:basedOn w:val="32"/>
    <w:link w:val="4"/>
    <w:rsid w:val="00345D4E"/>
    <w:rPr>
      <w:rFonts w:ascii="Times New Roman" w:eastAsia="Times New Roman" w:hAnsi="Times New Roman" w:cs="Times New Roman"/>
      <w:b/>
      <w:color w:val="000000" w:themeColor="text1"/>
      <w:sz w:val="28"/>
      <w:szCs w:val="40"/>
    </w:rPr>
  </w:style>
  <w:style w:type="character" w:styleId="af7">
    <w:name w:val="Strong"/>
    <w:basedOn w:val="a0"/>
    <w:uiPriority w:val="22"/>
    <w:qFormat/>
    <w:rsid w:val="00681A9F"/>
    <w:rPr>
      <w:b/>
      <w:bCs/>
    </w:rPr>
  </w:style>
  <w:style w:type="paragraph" w:styleId="af8">
    <w:name w:val="List Paragraph"/>
    <w:basedOn w:val="a"/>
    <w:uiPriority w:val="34"/>
    <w:qFormat/>
    <w:rsid w:val="00FA5892"/>
    <w:pPr>
      <w:ind w:left="720"/>
      <w:contextualSpacing/>
    </w:pPr>
  </w:style>
  <w:style w:type="character" w:customStyle="1" w:styleId="41">
    <w:name w:val="Заголовок 4 Знак"/>
    <w:basedOn w:val="a0"/>
    <w:link w:val="40"/>
    <w:uiPriority w:val="9"/>
    <w:rsid w:val="0023527D"/>
    <w:rPr>
      <w:rFonts w:asciiTheme="majorHAnsi" w:eastAsiaTheme="majorEastAsia" w:hAnsiTheme="majorHAnsi" w:cstheme="majorBidi"/>
      <w:i/>
      <w:iCs/>
      <w:color w:val="2F5496" w:themeColor="accent1" w:themeShade="BF"/>
      <w:lang w:eastAsia="zh-CN"/>
    </w:rPr>
  </w:style>
  <w:style w:type="character" w:customStyle="1" w:styleId="math-inline">
    <w:name w:val="math-inline"/>
    <w:basedOn w:val="a0"/>
    <w:rsid w:val="00182B8D"/>
  </w:style>
  <w:style w:type="character" w:styleId="af9">
    <w:name w:val="Placeholder Text"/>
    <w:basedOn w:val="a0"/>
    <w:uiPriority w:val="99"/>
    <w:semiHidden/>
    <w:rsid w:val="00613FB1"/>
    <w:rPr>
      <w:color w:val="808080"/>
    </w:rPr>
  </w:style>
  <w:style w:type="character" w:styleId="afa">
    <w:name w:val="Unresolved Mention"/>
    <w:basedOn w:val="a0"/>
    <w:uiPriority w:val="99"/>
    <w:semiHidden/>
    <w:unhideWhenUsed/>
    <w:rsid w:val="00E11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6723">
      <w:bodyDiv w:val="1"/>
      <w:marLeft w:val="0"/>
      <w:marRight w:val="0"/>
      <w:marTop w:val="0"/>
      <w:marBottom w:val="0"/>
      <w:divBdr>
        <w:top w:val="none" w:sz="0" w:space="0" w:color="auto"/>
        <w:left w:val="none" w:sz="0" w:space="0" w:color="auto"/>
        <w:bottom w:val="none" w:sz="0" w:space="0" w:color="auto"/>
        <w:right w:val="none" w:sz="0" w:space="0" w:color="auto"/>
      </w:divBdr>
    </w:div>
    <w:div w:id="35007635">
      <w:bodyDiv w:val="1"/>
      <w:marLeft w:val="0"/>
      <w:marRight w:val="0"/>
      <w:marTop w:val="0"/>
      <w:marBottom w:val="0"/>
      <w:divBdr>
        <w:top w:val="none" w:sz="0" w:space="0" w:color="auto"/>
        <w:left w:val="none" w:sz="0" w:space="0" w:color="auto"/>
        <w:bottom w:val="none" w:sz="0" w:space="0" w:color="auto"/>
        <w:right w:val="none" w:sz="0" w:space="0" w:color="auto"/>
      </w:divBdr>
    </w:div>
    <w:div w:id="64109441">
      <w:bodyDiv w:val="1"/>
      <w:marLeft w:val="0"/>
      <w:marRight w:val="0"/>
      <w:marTop w:val="0"/>
      <w:marBottom w:val="0"/>
      <w:divBdr>
        <w:top w:val="none" w:sz="0" w:space="0" w:color="auto"/>
        <w:left w:val="none" w:sz="0" w:space="0" w:color="auto"/>
        <w:bottom w:val="none" w:sz="0" w:space="0" w:color="auto"/>
        <w:right w:val="none" w:sz="0" w:space="0" w:color="auto"/>
      </w:divBdr>
    </w:div>
    <w:div w:id="175271173">
      <w:bodyDiv w:val="1"/>
      <w:marLeft w:val="0"/>
      <w:marRight w:val="0"/>
      <w:marTop w:val="0"/>
      <w:marBottom w:val="0"/>
      <w:divBdr>
        <w:top w:val="none" w:sz="0" w:space="0" w:color="auto"/>
        <w:left w:val="none" w:sz="0" w:space="0" w:color="auto"/>
        <w:bottom w:val="none" w:sz="0" w:space="0" w:color="auto"/>
        <w:right w:val="none" w:sz="0" w:space="0" w:color="auto"/>
      </w:divBdr>
    </w:div>
    <w:div w:id="244725190">
      <w:bodyDiv w:val="1"/>
      <w:marLeft w:val="0"/>
      <w:marRight w:val="0"/>
      <w:marTop w:val="0"/>
      <w:marBottom w:val="0"/>
      <w:divBdr>
        <w:top w:val="none" w:sz="0" w:space="0" w:color="auto"/>
        <w:left w:val="none" w:sz="0" w:space="0" w:color="auto"/>
        <w:bottom w:val="none" w:sz="0" w:space="0" w:color="auto"/>
        <w:right w:val="none" w:sz="0" w:space="0" w:color="auto"/>
      </w:divBdr>
    </w:div>
    <w:div w:id="287204666">
      <w:bodyDiv w:val="1"/>
      <w:marLeft w:val="0"/>
      <w:marRight w:val="0"/>
      <w:marTop w:val="0"/>
      <w:marBottom w:val="0"/>
      <w:divBdr>
        <w:top w:val="none" w:sz="0" w:space="0" w:color="auto"/>
        <w:left w:val="none" w:sz="0" w:space="0" w:color="auto"/>
        <w:bottom w:val="none" w:sz="0" w:space="0" w:color="auto"/>
        <w:right w:val="none" w:sz="0" w:space="0" w:color="auto"/>
      </w:divBdr>
    </w:div>
    <w:div w:id="323553627">
      <w:bodyDiv w:val="1"/>
      <w:marLeft w:val="0"/>
      <w:marRight w:val="0"/>
      <w:marTop w:val="0"/>
      <w:marBottom w:val="0"/>
      <w:divBdr>
        <w:top w:val="none" w:sz="0" w:space="0" w:color="auto"/>
        <w:left w:val="none" w:sz="0" w:space="0" w:color="auto"/>
        <w:bottom w:val="none" w:sz="0" w:space="0" w:color="auto"/>
        <w:right w:val="none" w:sz="0" w:space="0" w:color="auto"/>
      </w:divBdr>
    </w:div>
    <w:div w:id="348727619">
      <w:bodyDiv w:val="1"/>
      <w:marLeft w:val="0"/>
      <w:marRight w:val="0"/>
      <w:marTop w:val="0"/>
      <w:marBottom w:val="0"/>
      <w:divBdr>
        <w:top w:val="none" w:sz="0" w:space="0" w:color="auto"/>
        <w:left w:val="none" w:sz="0" w:space="0" w:color="auto"/>
        <w:bottom w:val="none" w:sz="0" w:space="0" w:color="auto"/>
        <w:right w:val="none" w:sz="0" w:space="0" w:color="auto"/>
      </w:divBdr>
    </w:div>
    <w:div w:id="384720013">
      <w:bodyDiv w:val="1"/>
      <w:marLeft w:val="0"/>
      <w:marRight w:val="0"/>
      <w:marTop w:val="0"/>
      <w:marBottom w:val="0"/>
      <w:divBdr>
        <w:top w:val="none" w:sz="0" w:space="0" w:color="auto"/>
        <w:left w:val="none" w:sz="0" w:space="0" w:color="auto"/>
        <w:bottom w:val="none" w:sz="0" w:space="0" w:color="auto"/>
        <w:right w:val="none" w:sz="0" w:space="0" w:color="auto"/>
      </w:divBdr>
    </w:div>
    <w:div w:id="408355960">
      <w:bodyDiv w:val="1"/>
      <w:marLeft w:val="0"/>
      <w:marRight w:val="0"/>
      <w:marTop w:val="0"/>
      <w:marBottom w:val="0"/>
      <w:divBdr>
        <w:top w:val="none" w:sz="0" w:space="0" w:color="auto"/>
        <w:left w:val="none" w:sz="0" w:space="0" w:color="auto"/>
        <w:bottom w:val="none" w:sz="0" w:space="0" w:color="auto"/>
        <w:right w:val="none" w:sz="0" w:space="0" w:color="auto"/>
      </w:divBdr>
    </w:div>
    <w:div w:id="421799802">
      <w:bodyDiv w:val="1"/>
      <w:marLeft w:val="0"/>
      <w:marRight w:val="0"/>
      <w:marTop w:val="0"/>
      <w:marBottom w:val="0"/>
      <w:divBdr>
        <w:top w:val="none" w:sz="0" w:space="0" w:color="auto"/>
        <w:left w:val="none" w:sz="0" w:space="0" w:color="auto"/>
        <w:bottom w:val="none" w:sz="0" w:space="0" w:color="auto"/>
        <w:right w:val="none" w:sz="0" w:space="0" w:color="auto"/>
      </w:divBdr>
    </w:div>
    <w:div w:id="499927947">
      <w:bodyDiv w:val="1"/>
      <w:marLeft w:val="0"/>
      <w:marRight w:val="0"/>
      <w:marTop w:val="0"/>
      <w:marBottom w:val="0"/>
      <w:divBdr>
        <w:top w:val="none" w:sz="0" w:space="0" w:color="auto"/>
        <w:left w:val="none" w:sz="0" w:space="0" w:color="auto"/>
        <w:bottom w:val="none" w:sz="0" w:space="0" w:color="auto"/>
        <w:right w:val="none" w:sz="0" w:space="0" w:color="auto"/>
      </w:divBdr>
    </w:div>
    <w:div w:id="526212799">
      <w:bodyDiv w:val="1"/>
      <w:marLeft w:val="0"/>
      <w:marRight w:val="0"/>
      <w:marTop w:val="0"/>
      <w:marBottom w:val="0"/>
      <w:divBdr>
        <w:top w:val="none" w:sz="0" w:space="0" w:color="auto"/>
        <w:left w:val="none" w:sz="0" w:space="0" w:color="auto"/>
        <w:bottom w:val="none" w:sz="0" w:space="0" w:color="auto"/>
        <w:right w:val="none" w:sz="0" w:space="0" w:color="auto"/>
      </w:divBdr>
    </w:div>
    <w:div w:id="546374789">
      <w:bodyDiv w:val="1"/>
      <w:marLeft w:val="0"/>
      <w:marRight w:val="0"/>
      <w:marTop w:val="0"/>
      <w:marBottom w:val="0"/>
      <w:divBdr>
        <w:top w:val="none" w:sz="0" w:space="0" w:color="auto"/>
        <w:left w:val="none" w:sz="0" w:space="0" w:color="auto"/>
        <w:bottom w:val="none" w:sz="0" w:space="0" w:color="auto"/>
        <w:right w:val="none" w:sz="0" w:space="0" w:color="auto"/>
      </w:divBdr>
    </w:div>
    <w:div w:id="593898523">
      <w:bodyDiv w:val="1"/>
      <w:marLeft w:val="0"/>
      <w:marRight w:val="0"/>
      <w:marTop w:val="0"/>
      <w:marBottom w:val="0"/>
      <w:divBdr>
        <w:top w:val="none" w:sz="0" w:space="0" w:color="auto"/>
        <w:left w:val="none" w:sz="0" w:space="0" w:color="auto"/>
        <w:bottom w:val="none" w:sz="0" w:space="0" w:color="auto"/>
        <w:right w:val="none" w:sz="0" w:space="0" w:color="auto"/>
      </w:divBdr>
    </w:div>
    <w:div w:id="662586645">
      <w:bodyDiv w:val="1"/>
      <w:marLeft w:val="0"/>
      <w:marRight w:val="0"/>
      <w:marTop w:val="0"/>
      <w:marBottom w:val="0"/>
      <w:divBdr>
        <w:top w:val="none" w:sz="0" w:space="0" w:color="auto"/>
        <w:left w:val="none" w:sz="0" w:space="0" w:color="auto"/>
        <w:bottom w:val="none" w:sz="0" w:space="0" w:color="auto"/>
        <w:right w:val="none" w:sz="0" w:space="0" w:color="auto"/>
      </w:divBdr>
    </w:div>
    <w:div w:id="693578948">
      <w:bodyDiv w:val="1"/>
      <w:marLeft w:val="0"/>
      <w:marRight w:val="0"/>
      <w:marTop w:val="0"/>
      <w:marBottom w:val="0"/>
      <w:divBdr>
        <w:top w:val="none" w:sz="0" w:space="0" w:color="auto"/>
        <w:left w:val="none" w:sz="0" w:space="0" w:color="auto"/>
        <w:bottom w:val="none" w:sz="0" w:space="0" w:color="auto"/>
        <w:right w:val="none" w:sz="0" w:space="0" w:color="auto"/>
      </w:divBdr>
    </w:div>
    <w:div w:id="747775136">
      <w:bodyDiv w:val="1"/>
      <w:marLeft w:val="0"/>
      <w:marRight w:val="0"/>
      <w:marTop w:val="0"/>
      <w:marBottom w:val="0"/>
      <w:divBdr>
        <w:top w:val="none" w:sz="0" w:space="0" w:color="auto"/>
        <w:left w:val="none" w:sz="0" w:space="0" w:color="auto"/>
        <w:bottom w:val="none" w:sz="0" w:space="0" w:color="auto"/>
        <w:right w:val="none" w:sz="0" w:space="0" w:color="auto"/>
      </w:divBdr>
    </w:div>
    <w:div w:id="752434082">
      <w:bodyDiv w:val="1"/>
      <w:marLeft w:val="0"/>
      <w:marRight w:val="0"/>
      <w:marTop w:val="0"/>
      <w:marBottom w:val="0"/>
      <w:divBdr>
        <w:top w:val="none" w:sz="0" w:space="0" w:color="auto"/>
        <w:left w:val="none" w:sz="0" w:space="0" w:color="auto"/>
        <w:bottom w:val="none" w:sz="0" w:space="0" w:color="auto"/>
        <w:right w:val="none" w:sz="0" w:space="0" w:color="auto"/>
      </w:divBdr>
    </w:div>
    <w:div w:id="789055331">
      <w:bodyDiv w:val="1"/>
      <w:marLeft w:val="0"/>
      <w:marRight w:val="0"/>
      <w:marTop w:val="0"/>
      <w:marBottom w:val="0"/>
      <w:divBdr>
        <w:top w:val="none" w:sz="0" w:space="0" w:color="auto"/>
        <w:left w:val="none" w:sz="0" w:space="0" w:color="auto"/>
        <w:bottom w:val="none" w:sz="0" w:space="0" w:color="auto"/>
        <w:right w:val="none" w:sz="0" w:space="0" w:color="auto"/>
      </w:divBdr>
    </w:div>
    <w:div w:id="794105485">
      <w:bodyDiv w:val="1"/>
      <w:marLeft w:val="0"/>
      <w:marRight w:val="0"/>
      <w:marTop w:val="0"/>
      <w:marBottom w:val="0"/>
      <w:divBdr>
        <w:top w:val="none" w:sz="0" w:space="0" w:color="auto"/>
        <w:left w:val="none" w:sz="0" w:space="0" w:color="auto"/>
        <w:bottom w:val="none" w:sz="0" w:space="0" w:color="auto"/>
        <w:right w:val="none" w:sz="0" w:space="0" w:color="auto"/>
      </w:divBdr>
    </w:div>
    <w:div w:id="812913286">
      <w:bodyDiv w:val="1"/>
      <w:marLeft w:val="0"/>
      <w:marRight w:val="0"/>
      <w:marTop w:val="0"/>
      <w:marBottom w:val="0"/>
      <w:divBdr>
        <w:top w:val="none" w:sz="0" w:space="0" w:color="auto"/>
        <w:left w:val="none" w:sz="0" w:space="0" w:color="auto"/>
        <w:bottom w:val="none" w:sz="0" w:space="0" w:color="auto"/>
        <w:right w:val="none" w:sz="0" w:space="0" w:color="auto"/>
      </w:divBdr>
      <w:divsChild>
        <w:div w:id="148450095">
          <w:marLeft w:val="0"/>
          <w:marRight w:val="0"/>
          <w:marTop w:val="0"/>
          <w:marBottom w:val="0"/>
          <w:divBdr>
            <w:top w:val="none" w:sz="0" w:space="0" w:color="auto"/>
            <w:left w:val="none" w:sz="0" w:space="0" w:color="auto"/>
            <w:bottom w:val="none" w:sz="0" w:space="0" w:color="auto"/>
            <w:right w:val="none" w:sz="0" w:space="0" w:color="auto"/>
          </w:divBdr>
          <w:divsChild>
            <w:div w:id="25336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836233">
      <w:bodyDiv w:val="1"/>
      <w:marLeft w:val="0"/>
      <w:marRight w:val="0"/>
      <w:marTop w:val="0"/>
      <w:marBottom w:val="0"/>
      <w:divBdr>
        <w:top w:val="none" w:sz="0" w:space="0" w:color="auto"/>
        <w:left w:val="none" w:sz="0" w:space="0" w:color="auto"/>
        <w:bottom w:val="none" w:sz="0" w:space="0" w:color="auto"/>
        <w:right w:val="none" w:sz="0" w:space="0" w:color="auto"/>
      </w:divBdr>
    </w:div>
    <w:div w:id="970867113">
      <w:bodyDiv w:val="1"/>
      <w:marLeft w:val="0"/>
      <w:marRight w:val="0"/>
      <w:marTop w:val="0"/>
      <w:marBottom w:val="0"/>
      <w:divBdr>
        <w:top w:val="none" w:sz="0" w:space="0" w:color="auto"/>
        <w:left w:val="none" w:sz="0" w:space="0" w:color="auto"/>
        <w:bottom w:val="none" w:sz="0" w:space="0" w:color="auto"/>
        <w:right w:val="none" w:sz="0" w:space="0" w:color="auto"/>
      </w:divBdr>
    </w:div>
    <w:div w:id="987899981">
      <w:bodyDiv w:val="1"/>
      <w:marLeft w:val="0"/>
      <w:marRight w:val="0"/>
      <w:marTop w:val="0"/>
      <w:marBottom w:val="0"/>
      <w:divBdr>
        <w:top w:val="none" w:sz="0" w:space="0" w:color="auto"/>
        <w:left w:val="none" w:sz="0" w:space="0" w:color="auto"/>
        <w:bottom w:val="none" w:sz="0" w:space="0" w:color="auto"/>
        <w:right w:val="none" w:sz="0" w:space="0" w:color="auto"/>
      </w:divBdr>
    </w:div>
    <w:div w:id="1107652119">
      <w:bodyDiv w:val="1"/>
      <w:marLeft w:val="0"/>
      <w:marRight w:val="0"/>
      <w:marTop w:val="0"/>
      <w:marBottom w:val="0"/>
      <w:divBdr>
        <w:top w:val="none" w:sz="0" w:space="0" w:color="auto"/>
        <w:left w:val="none" w:sz="0" w:space="0" w:color="auto"/>
        <w:bottom w:val="none" w:sz="0" w:space="0" w:color="auto"/>
        <w:right w:val="none" w:sz="0" w:space="0" w:color="auto"/>
      </w:divBdr>
    </w:div>
    <w:div w:id="1110010345">
      <w:bodyDiv w:val="1"/>
      <w:marLeft w:val="0"/>
      <w:marRight w:val="0"/>
      <w:marTop w:val="0"/>
      <w:marBottom w:val="0"/>
      <w:divBdr>
        <w:top w:val="none" w:sz="0" w:space="0" w:color="auto"/>
        <w:left w:val="none" w:sz="0" w:space="0" w:color="auto"/>
        <w:bottom w:val="none" w:sz="0" w:space="0" w:color="auto"/>
        <w:right w:val="none" w:sz="0" w:space="0" w:color="auto"/>
      </w:divBdr>
    </w:div>
    <w:div w:id="1129476683">
      <w:bodyDiv w:val="1"/>
      <w:marLeft w:val="0"/>
      <w:marRight w:val="0"/>
      <w:marTop w:val="0"/>
      <w:marBottom w:val="0"/>
      <w:divBdr>
        <w:top w:val="none" w:sz="0" w:space="0" w:color="auto"/>
        <w:left w:val="none" w:sz="0" w:space="0" w:color="auto"/>
        <w:bottom w:val="none" w:sz="0" w:space="0" w:color="auto"/>
        <w:right w:val="none" w:sz="0" w:space="0" w:color="auto"/>
      </w:divBdr>
    </w:div>
    <w:div w:id="1171526894">
      <w:bodyDiv w:val="1"/>
      <w:marLeft w:val="0"/>
      <w:marRight w:val="0"/>
      <w:marTop w:val="0"/>
      <w:marBottom w:val="0"/>
      <w:divBdr>
        <w:top w:val="none" w:sz="0" w:space="0" w:color="auto"/>
        <w:left w:val="none" w:sz="0" w:space="0" w:color="auto"/>
        <w:bottom w:val="none" w:sz="0" w:space="0" w:color="auto"/>
        <w:right w:val="none" w:sz="0" w:space="0" w:color="auto"/>
      </w:divBdr>
    </w:div>
    <w:div w:id="1226254956">
      <w:bodyDiv w:val="1"/>
      <w:marLeft w:val="0"/>
      <w:marRight w:val="0"/>
      <w:marTop w:val="0"/>
      <w:marBottom w:val="0"/>
      <w:divBdr>
        <w:top w:val="none" w:sz="0" w:space="0" w:color="auto"/>
        <w:left w:val="none" w:sz="0" w:space="0" w:color="auto"/>
        <w:bottom w:val="none" w:sz="0" w:space="0" w:color="auto"/>
        <w:right w:val="none" w:sz="0" w:space="0" w:color="auto"/>
      </w:divBdr>
    </w:div>
    <w:div w:id="1268275430">
      <w:bodyDiv w:val="1"/>
      <w:marLeft w:val="0"/>
      <w:marRight w:val="0"/>
      <w:marTop w:val="0"/>
      <w:marBottom w:val="0"/>
      <w:divBdr>
        <w:top w:val="none" w:sz="0" w:space="0" w:color="auto"/>
        <w:left w:val="none" w:sz="0" w:space="0" w:color="auto"/>
        <w:bottom w:val="none" w:sz="0" w:space="0" w:color="auto"/>
        <w:right w:val="none" w:sz="0" w:space="0" w:color="auto"/>
      </w:divBdr>
      <w:divsChild>
        <w:div w:id="570626871">
          <w:marLeft w:val="0"/>
          <w:marRight w:val="0"/>
          <w:marTop w:val="0"/>
          <w:marBottom w:val="0"/>
          <w:divBdr>
            <w:top w:val="single" w:sz="2" w:space="0" w:color="E3E3E3"/>
            <w:left w:val="single" w:sz="2" w:space="0" w:color="E3E3E3"/>
            <w:bottom w:val="single" w:sz="2" w:space="0" w:color="E3E3E3"/>
            <w:right w:val="single" w:sz="2" w:space="0" w:color="E3E3E3"/>
          </w:divBdr>
        </w:div>
        <w:div w:id="951866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7947735">
      <w:bodyDiv w:val="1"/>
      <w:marLeft w:val="0"/>
      <w:marRight w:val="0"/>
      <w:marTop w:val="0"/>
      <w:marBottom w:val="0"/>
      <w:divBdr>
        <w:top w:val="none" w:sz="0" w:space="0" w:color="auto"/>
        <w:left w:val="none" w:sz="0" w:space="0" w:color="auto"/>
        <w:bottom w:val="none" w:sz="0" w:space="0" w:color="auto"/>
        <w:right w:val="none" w:sz="0" w:space="0" w:color="auto"/>
      </w:divBdr>
    </w:div>
    <w:div w:id="1349915923">
      <w:bodyDiv w:val="1"/>
      <w:marLeft w:val="0"/>
      <w:marRight w:val="0"/>
      <w:marTop w:val="0"/>
      <w:marBottom w:val="0"/>
      <w:divBdr>
        <w:top w:val="none" w:sz="0" w:space="0" w:color="auto"/>
        <w:left w:val="none" w:sz="0" w:space="0" w:color="auto"/>
        <w:bottom w:val="none" w:sz="0" w:space="0" w:color="auto"/>
        <w:right w:val="none" w:sz="0" w:space="0" w:color="auto"/>
      </w:divBdr>
    </w:div>
    <w:div w:id="1386178918">
      <w:bodyDiv w:val="1"/>
      <w:marLeft w:val="0"/>
      <w:marRight w:val="0"/>
      <w:marTop w:val="0"/>
      <w:marBottom w:val="0"/>
      <w:divBdr>
        <w:top w:val="none" w:sz="0" w:space="0" w:color="auto"/>
        <w:left w:val="none" w:sz="0" w:space="0" w:color="auto"/>
        <w:bottom w:val="none" w:sz="0" w:space="0" w:color="auto"/>
        <w:right w:val="none" w:sz="0" w:space="0" w:color="auto"/>
      </w:divBdr>
    </w:div>
    <w:div w:id="1495337133">
      <w:bodyDiv w:val="1"/>
      <w:marLeft w:val="0"/>
      <w:marRight w:val="0"/>
      <w:marTop w:val="0"/>
      <w:marBottom w:val="0"/>
      <w:divBdr>
        <w:top w:val="none" w:sz="0" w:space="0" w:color="auto"/>
        <w:left w:val="none" w:sz="0" w:space="0" w:color="auto"/>
        <w:bottom w:val="none" w:sz="0" w:space="0" w:color="auto"/>
        <w:right w:val="none" w:sz="0" w:space="0" w:color="auto"/>
      </w:divBdr>
    </w:div>
    <w:div w:id="1495875725">
      <w:bodyDiv w:val="1"/>
      <w:marLeft w:val="0"/>
      <w:marRight w:val="0"/>
      <w:marTop w:val="0"/>
      <w:marBottom w:val="0"/>
      <w:divBdr>
        <w:top w:val="none" w:sz="0" w:space="0" w:color="auto"/>
        <w:left w:val="none" w:sz="0" w:space="0" w:color="auto"/>
        <w:bottom w:val="none" w:sz="0" w:space="0" w:color="auto"/>
        <w:right w:val="none" w:sz="0" w:space="0" w:color="auto"/>
      </w:divBdr>
    </w:div>
    <w:div w:id="1571187659">
      <w:bodyDiv w:val="1"/>
      <w:marLeft w:val="0"/>
      <w:marRight w:val="0"/>
      <w:marTop w:val="0"/>
      <w:marBottom w:val="0"/>
      <w:divBdr>
        <w:top w:val="none" w:sz="0" w:space="0" w:color="auto"/>
        <w:left w:val="none" w:sz="0" w:space="0" w:color="auto"/>
        <w:bottom w:val="none" w:sz="0" w:space="0" w:color="auto"/>
        <w:right w:val="none" w:sz="0" w:space="0" w:color="auto"/>
      </w:divBdr>
    </w:div>
    <w:div w:id="1629967434">
      <w:bodyDiv w:val="1"/>
      <w:marLeft w:val="0"/>
      <w:marRight w:val="0"/>
      <w:marTop w:val="0"/>
      <w:marBottom w:val="0"/>
      <w:divBdr>
        <w:top w:val="none" w:sz="0" w:space="0" w:color="auto"/>
        <w:left w:val="none" w:sz="0" w:space="0" w:color="auto"/>
        <w:bottom w:val="none" w:sz="0" w:space="0" w:color="auto"/>
        <w:right w:val="none" w:sz="0" w:space="0" w:color="auto"/>
      </w:divBdr>
    </w:div>
    <w:div w:id="1707900889">
      <w:bodyDiv w:val="1"/>
      <w:marLeft w:val="0"/>
      <w:marRight w:val="0"/>
      <w:marTop w:val="0"/>
      <w:marBottom w:val="0"/>
      <w:divBdr>
        <w:top w:val="none" w:sz="0" w:space="0" w:color="auto"/>
        <w:left w:val="none" w:sz="0" w:space="0" w:color="auto"/>
        <w:bottom w:val="none" w:sz="0" w:space="0" w:color="auto"/>
        <w:right w:val="none" w:sz="0" w:space="0" w:color="auto"/>
      </w:divBdr>
    </w:div>
    <w:div w:id="1732463210">
      <w:bodyDiv w:val="1"/>
      <w:marLeft w:val="0"/>
      <w:marRight w:val="0"/>
      <w:marTop w:val="0"/>
      <w:marBottom w:val="0"/>
      <w:divBdr>
        <w:top w:val="none" w:sz="0" w:space="0" w:color="auto"/>
        <w:left w:val="none" w:sz="0" w:space="0" w:color="auto"/>
        <w:bottom w:val="none" w:sz="0" w:space="0" w:color="auto"/>
        <w:right w:val="none" w:sz="0" w:space="0" w:color="auto"/>
      </w:divBdr>
    </w:div>
    <w:div w:id="1798059783">
      <w:bodyDiv w:val="1"/>
      <w:marLeft w:val="0"/>
      <w:marRight w:val="0"/>
      <w:marTop w:val="0"/>
      <w:marBottom w:val="0"/>
      <w:divBdr>
        <w:top w:val="none" w:sz="0" w:space="0" w:color="auto"/>
        <w:left w:val="none" w:sz="0" w:space="0" w:color="auto"/>
        <w:bottom w:val="none" w:sz="0" w:space="0" w:color="auto"/>
        <w:right w:val="none" w:sz="0" w:space="0" w:color="auto"/>
      </w:divBdr>
    </w:div>
    <w:div w:id="1798447386">
      <w:bodyDiv w:val="1"/>
      <w:marLeft w:val="0"/>
      <w:marRight w:val="0"/>
      <w:marTop w:val="0"/>
      <w:marBottom w:val="0"/>
      <w:divBdr>
        <w:top w:val="none" w:sz="0" w:space="0" w:color="auto"/>
        <w:left w:val="none" w:sz="0" w:space="0" w:color="auto"/>
        <w:bottom w:val="none" w:sz="0" w:space="0" w:color="auto"/>
        <w:right w:val="none" w:sz="0" w:space="0" w:color="auto"/>
      </w:divBdr>
    </w:div>
    <w:div w:id="1829593589">
      <w:bodyDiv w:val="1"/>
      <w:marLeft w:val="0"/>
      <w:marRight w:val="0"/>
      <w:marTop w:val="0"/>
      <w:marBottom w:val="0"/>
      <w:divBdr>
        <w:top w:val="none" w:sz="0" w:space="0" w:color="auto"/>
        <w:left w:val="none" w:sz="0" w:space="0" w:color="auto"/>
        <w:bottom w:val="none" w:sz="0" w:space="0" w:color="auto"/>
        <w:right w:val="none" w:sz="0" w:space="0" w:color="auto"/>
      </w:divBdr>
    </w:div>
    <w:div w:id="1844011051">
      <w:bodyDiv w:val="1"/>
      <w:marLeft w:val="0"/>
      <w:marRight w:val="0"/>
      <w:marTop w:val="0"/>
      <w:marBottom w:val="0"/>
      <w:divBdr>
        <w:top w:val="none" w:sz="0" w:space="0" w:color="auto"/>
        <w:left w:val="none" w:sz="0" w:space="0" w:color="auto"/>
        <w:bottom w:val="none" w:sz="0" w:space="0" w:color="auto"/>
        <w:right w:val="none" w:sz="0" w:space="0" w:color="auto"/>
      </w:divBdr>
    </w:div>
    <w:div w:id="1855994101">
      <w:bodyDiv w:val="1"/>
      <w:marLeft w:val="0"/>
      <w:marRight w:val="0"/>
      <w:marTop w:val="0"/>
      <w:marBottom w:val="0"/>
      <w:divBdr>
        <w:top w:val="none" w:sz="0" w:space="0" w:color="auto"/>
        <w:left w:val="none" w:sz="0" w:space="0" w:color="auto"/>
        <w:bottom w:val="none" w:sz="0" w:space="0" w:color="auto"/>
        <w:right w:val="none" w:sz="0" w:space="0" w:color="auto"/>
      </w:divBdr>
    </w:div>
    <w:div w:id="1859586055">
      <w:bodyDiv w:val="1"/>
      <w:marLeft w:val="0"/>
      <w:marRight w:val="0"/>
      <w:marTop w:val="0"/>
      <w:marBottom w:val="0"/>
      <w:divBdr>
        <w:top w:val="none" w:sz="0" w:space="0" w:color="auto"/>
        <w:left w:val="none" w:sz="0" w:space="0" w:color="auto"/>
        <w:bottom w:val="none" w:sz="0" w:space="0" w:color="auto"/>
        <w:right w:val="none" w:sz="0" w:space="0" w:color="auto"/>
      </w:divBdr>
    </w:div>
    <w:div w:id="1929777028">
      <w:bodyDiv w:val="1"/>
      <w:marLeft w:val="0"/>
      <w:marRight w:val="0"/>
      <w:marTop w:val="0"/>
      <w:marBottom w:val="0"/>
      <w:divBdr>
        <w:top w:val="none" w:sz="0" w:space="0" w:color="auto"/>
        <w:left w:val="none" w:sz="0" w:space="0" w:color="auto"/>
        <w:bottom w:val="none" w:sz="0" w:space="0" w:color="auto"/>
        <w:right w:val="none" w:sz="0" w:space="0" w:color="auto"/>
      </w:divBdr>
    </w:div>
    <w:div w:id="1955670045">
      <w:bodyDiv w:val="1"/>
      <w:marLeft w:val="0"/>
      <w:marRight w:val="0"/>
      <w:marTop w:val="0"/>
      <w:marBottom w:val="0"/>
      <w:divBdr>
        <w:top w:val="none" w:sz="0" w:space="0" w:color="auto"/>
        <w:left w:val="none" w:sz="0" w:space="0" w:color="auto"/>
        <w:bottom w:val="none" w:sz="0" w:space="0" w:color="auto"/>
        <w:right w:val="none" w:sz="0" w:space="0" w:color="auto"/>
      </w:divBdr>
    </w:div>
    <w:div w:id="199945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G:\Yandex.Disk\&#1052;&#1048;&#1056;&#1069;&#1040;\&#1044;&#1086;&#1082;&#1080;\&#1058;&#1080;&#1090;&#1091;&#1083;&#1100;&#1085;&#1080;&#1082;_&#1089;&#1086;&#1076;&#1077;&#1088;&#1078;&#1072;&#1085;&#1080;&#1077;_&#1079;&#1072;&#1075;&#1086;&#1083;&#1086;&#1074;&#1082;&#1080;.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87FF6-C93A-4E04-9E2B-8AB113FC5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Титульник_содержание_заголовки.dotx</Template>
  <TotalTime>804</TotalTime>
  <Pages>24</Pages>
  <Words>4059</Words>
  <Characters>23138</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Калашников</dc:creator>
  <cp:keywords/>
  <dc:description/>
  <cp:lastModifiedBy>Алексей Калашников</cp:lastModifiedBy>
  <cp:revision>646</cp:revision>
  <dcterms:created xsi:type="dcterms:W3CDTF">2025-12-03T16:26:00Z</dcterms:created>
  <dcterms:modified xsi:type="dcterms:W3CDTF">2026-03-15T10:35:00Z</dcterms:modified>
</cp:coreProperties>
</file>