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Projeto da Disciplina LUI</w:t>
      </w:r>
    </w:p>
    <w:p w:rsidR="00000000" w:rsidDel="00000000" w:rsidP="00000000" w:rsidRDefault="00000000" w:rsidRPr="00000000" w14:paraId="00000002">
      <w:pPr>
        <w:spacing w:line="240" w:lineRule="auto"/>
        <w:jc w:val="right"/>
        <w:rPr/>
      </w:pPr>
      <w:r w:rsidDel="00000000" w:rsidR="00000000" w:rsidRPr="00000000">
        <w:rPr>
          <w:color w:val="666666"/>
          <w:sz w:val="32"/>
          <w:szCs w:val="32"/>
          <w:highlight w:val="white"/>
          <w:rtl w:val="0"/>
        </w:rPr>
        <w:t xml:space="preserve">Prof. Evelyn Batista e Felipe Borges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color w:val="66666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color w:val="66666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color w:val="66666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color w:val="66666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Componentes do Grupo: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740"/>
        <w:gridCol w:w="3855"/>
        <w:tblGridChange w:id="0">
          <w:tblGrid>
            <w:gridCol w:w="4200"/>
            <w:gridCol w:w="1740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Renata Regina da Fonseca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192.110.195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renatarfsantos@zipmail.com.br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Sérgio Gustavo Souza Guerra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201.110.052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sergiog.guerra@gmail.com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Flávia Szczerbacki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192.110.229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sflavia@gmail.com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Mariana Gonçalves Almeida Pinto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192.110.208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marianagoncalvesap@gmail.com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 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b w:val="1"/>
              <w:smallCaps w:val="1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b w:val="1"/>
              <w:smallCaps w:val="1"/>
              <w:sz w:val="32"/>
              <w:szCs w:val="32"/>
            </w:rPr>
          </w:pPr>
          <w:hyperlink w:anchor="_30j0zll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Webscraping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b w:val="1"/>
              <w:smallCaps w:val="1"/>
              <w:sz w:val="32"/>
              <w:szCs w:val="32"/>
            </w:rPr>
          </w:pPr>
          <w:hyperlink w:anchor="_1fob9te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Análise dos Dados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b w:val="1"/>
              <w:smallCaps w:val="1"/>
              <w:sz w:val="32"/>
              <w:szCs w:val="32"/>
            </w:rPr>
          </w:pPr>
          <w:hyperlink w:anchor="_4d34og8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Filmes organizados por gênero dominante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Filmes organizados por ano de lançamento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b w:val="1"/>
              <w:smallCaps w:val="1"/>
              <w:sz w:val="32"/>
              <w:szCs w:val="32"/>
            </w:rPr>
          </w:pPr>
          <w:hyperlink w:anchor="_ciihott52qq5">
            <w:r w:rsidDel="00000000" w:rsidR="00000000" w:rsidRPr="00000000">
              <w:rPr>
                <w:b w:val="1"/>
                <w:smallCaps w:val="1"/>
                <w:sz w:val="32"/>
                <w:szCs w:val="32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_ciihott52qq5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32"/>
              <w:szCs w:val="3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webscraping é uma ferramenta valiosa nos dias de hoje, uma vez que evita um trabalho repetitivo de copiar e colar informações e possibilita facilmente organizar os dados coletados em Excel, HTML e CSV.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No caso específico do trabalho proposto, a pesquisa sobre filmes em um dos maiores acervos da internet possibilita, além do exposto anteriormente, uma maior agilidade na coleta dos dados.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Diante disso, ao longo do desenvolvimento desse trabalho, nós utilizamos a biblioteca BeautifulSoup para trabalhar a base do IMDB a partir do URL e executar o webscraping.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Nesse processo tomamos o cuidado para modelar o browser independente do usado pelo usuário, que pode ajudar no processo de busca. Identificamos o intervalo de 100 filmes por página, além disso, definimos o número de páginas para análise como 100 (variável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partir disso, iniciamos a análise da base, que passou por etapas de pré-processamento; transformação; limpeza; criação de colunas e outras.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Webscraping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Abaixo, explicamos as etapas executadas para o webscraping e criação do dataframe sem o pré-processamento do texto.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url da primeira página (variável </w:t>
      </w:r>
      <w:r w:rsidDel="00000000" w:rsidR="00000000" w:rsidRPr="00000000">
        <w:rPr>
          <w:i w:val="1"/>
          <w:rtl w:val="0"/>
        </w:rPr>
        <w:t xml:space="preserve">url1</w:t>
      </w:r>
      <w:r w:rsidDel="00000000" w:rsidR="00000000" w:rsidRPr="00000000">
        <w:rPr>
          <w:rtl w:val="0"/>
        </w:rPr>
        <w:t xml:space="preserve">) não segue o padrão das urls das páginas seguintes. Precisamos encontrar o padrão dessas páginas.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9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4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Buscar o número total de filmes na base, para fazer um loop e construir uma lista com todas as urls seguintes à primeira.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270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383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10033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Executar webscraping do número de páginas (variável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desejado e criar dataframe com as informações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75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25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2006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00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6383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2700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Dataframe resultante do webscraping: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82335" cy="24068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4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Análise dos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Identificamos que o dataframe inicial, criado a partir do webscraping, precisa passar por algumas etapas de pré-processamento de texto, para que possamos fazer a organização por gênero e por data de lançamento. Utilizamos os recursos apreendidos na disciplina de NLP para retirada da pontuação e outras sintaxes que apareciam como lixo.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linhas onde as colunas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apresentam NaN.</w:t>
      </w:r>
    </w:p>
    <w:p w:rsidR="00000000" w:rsidDel="00000000" w:rsidP="00000000" w:rsidRDefault="00000000" w:rsidRPr="00000000" w14:paraId="0000005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/>
      </w:pPr>
      <w:bookmarkStart w:colFirst="0" w:colLast="0" w:name="_2et92p0" w:id="4"/>
      <w:bookmarkEnd w:id="4"/>
      <w:r w:rsidDel="00000000" w:rsidR="00000000" w:rsidRPr="00000000">
        <w:rPr/>
        <w:drawing>
          <wp:inline distB="114300" distT="114300" distL="114300" distR="114300">
            <wp:extent cx="5399730" cy="2032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Transformar a coluna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única, pois no dataframe original os nomes dos atores estão em uma lista.</w:t>
      </w:r>
    </w:p>
    <w:p w:rsidR="00000000" w:rsidDel="00000000" w:rsidP="00000000" w:rsidRDefault="00000000" w:rsidRPr="00000000" w14:paraId="0000006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1460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Transformar a coluna </w:t>
      </w:r>
      <w:r w:rsidDel="00000000" w:rsidR="00000000" w:rsidRPr="00000000">
        <w:rPr>
          <w:i w:val="1"/>
          <w:rtl w:val="0"/>
        </w:rPr>
        <w:t xml:space="preserve">moviegenre</w:t>
      </w:r>
      <w:r w:rsidDel="00000000" w:rsidR="00000000" w:rsidRPr="00000000">
        <w:rPr>
          <w:rtl w:val="0"/>
        </w:rPr>
        <w:t xml:space="preserve"> em string única,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pois no dataframe original os gêneros estão em uma lista e criar a coluna </w:t>
      </w:r>
      <w:r w:rsidDel="00000000" w:rsidR="00000000" w:rsidRPr="00000000">
        <w:rPr>
          <w:i w:val="1"/>
          <w:rtl w:val="0"/>
        </w:rPr>
        <w:t xml:space="preserve">dommoviegenre</w:t>
      </w:r>
      <w:r w:rsidDel="00000000" w:rsidR="00000000" w:rsidRPr="00000000">
        <w:rPr>
          <w:rtl w:val="0"/>
        </w:rPr>
        <w:t xml:space="preserve"> para a organização do dataframe por gênero.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19939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before="240" w:line="240" w:lineRule="auto"/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Limpar a coluna </w:t>
      </w:r>
      <w:r w:rsidDel="00000000" w:rsidR="00000000" w:rsidRPr="00000000">
        <w:rPr>
          <w:i w:val="1"/>
          <w:rtl w:val="0"/>
        </w:rPr>
        <w:t xml:space="preserve">moviedate</w:t>
      </w:r>
      <w:r w:rsidDel="00000000" w:rsidR="00000000" w:rsidRPr="00000000">
        <w:rPr>
          <w:rtl w:val="0"/>
        </w:rPr>
        <w:t xml:space="preserve"> e criar a coluna </w:t>
      </w:r>
      <w:r w:rsidDel="00000000" w:rsidR="00000000" w:rsidRPr="00000000">
        <w:rPr>
          <w:i w:val="1"/>
          <w:rtl w:val="0"/>
        </w:rPr>
        <w:t xml:space="preserve">moviefirstrun</w:t>
      </w:r>
      <w:r w:rsidDel="00000000" w:rsidR="00000000" w:rsidRPr="00000000">
        <w:rPr>
          <w:rtl w:val="0"/>
        </w:rPr>
        <w:t xml:space="preserve">. Utilizaremos a coluna </w:t>
      </w:r>
      <w:r w:rsidDel="00000000" w:rsidR="00000000" w:rsidRPr="00000000">
        <w:rPr>
          <w:i w:val="1"/>
          <w:rtl w:val="0"/>
        </w:rPr>
        <w:t xml:space="preserve">moviefirstrun</w:t>
      </w:r>
      <w:r w:rsidDel="00000000" w:rsidR="00000000" w:rsidRPr="00000000">
        <w:rPr>
          <w:rtl w:val="0"/>
        </w:rPr>
        <w:t xml:space="preserve"> a seguir para a organização do dataframe por data.</w:t>
      </w:r>
    </w:p>
    <w:p w:rsidR="00000000" w:rsidDel="00000000" w:rsidP="00000000" w:rsidRDefault="00000000" w:rsidRPr="00000000" w14:paraId="0000006A">
      <w:pPr>
        <w:spacing w:line="240" w:lineRule="auto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19939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Limpar colunas moviegross, movievotes e moviedirector</w:t>
      </w:r>
    </w:p>
    <w:p w:rsidR="00000000" w:rsidDel="00000000" w:rsidP="00000000" w:rsidRDefault="00000000" w:rsidRPr="00000000" w14:paraId="0000006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0066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6858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Após o pré-processamento do texto, foi gerado o dataframe abaixo: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6057996" cy="280997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96" cy="280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Filmes organizados por gênero dominante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a distribuição dos filmes pelo gênero dominante: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3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99740" cy="2035535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40" cy="203553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Construir dataframe organizado pelo gênero dominante do filme: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6477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203788</wp:posOffset>
            </wp:positionV>
            <wp:extent cx="6097992" cy="2355309"/>
            <wp:effectExtent b="0" l="0" r="0" t="0"/>
            <wp:wrapTopAndBottom distB="114300" distT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7992" cy="2355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Filmes organizados por ano de lançamento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Visualizar a distribuição dos filmes por ano de lançamento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399730" cy="1028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175235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7523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Construir dataframe organizado por ano de lançamento: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2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6007351" cy="211899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351" cy="211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Lines w:val="0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ciihott52qq5" w:id="10"/>
      <w:bookmarkEnd w:id="1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trabalho aqui proposto, possibilitou que trabalhássemos os conceitos absorvidos dentro da sala de aula. O que permitiu, além de uma melhor compreensão da matéria, entender os benefícios gerados por essa ferramenta, a saber: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Agilidade no processo de coleta de dados;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Economia de tempo e diminuição de custos com analistas de dados;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Possibilita um acompanhamento mais efetivo da concorrência.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Com o exercício, percebe-se que um número elevado de informação, nesse caso que contém a maior seleção de filmes de um site, é elaborada e analisada mais facilmente, permitindo que facilmente um analista consiga identificar a predominância, por exemplo, do gênero dos filmes e a distribuição dos anos de lançamentos. Nesse contexto, a análise sem essa ferramenta em sites que possuem um elevado número de informações, demandaria muito tempo, além de não ter a mesma confiabilidade na geração dos dados para as análises.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Diante disso, entende-se que a técnica de web scraping é fundamental nos dias de hoje, principalmente em mercados altamente competitivos, onde se há a necessidade de acompanhamento constante da concorrência e disseminação dessas informações de forma mais clara e rápida dentro da corporação. </w:t>
      </w:r>
    </w:p>
    <w:sectPr>
      <w:type w:val="nextPage"/>
      <w:pgSz w:h="16834" w:w="11909" w:orient="portrait"/>
      <w:pgMar w:bottom="1418" w:top="1418" w:left="1701" w:right="1701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8.png"/><Relationship Id="rId25" Type="http://schemas.openxmlformats.org/officeDocument/2006/relationships/image" Target="media/image27.png"/><Relationship Id="rId28" Type="http://schemas.openxmlformats.org/officeDocument/2006/relationships/image" Target="media/image1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image" Target="media/image2.png"/><Relationship Id="rId30" Type="http://schemas.openxmlformats.org/officeDocument/2006/relationships/image" Target="media/image11.png"/><Relationship Id="rId11" Type="http://schemas.openxmlformats.org/officeDocument/2006/relationships/image" Target="media/image19.png"/><Relationship Id="rId33" Type="http://schemas.openxmlformats.org/officeDocument/2006/relationships/image" Target="media/image10.png"/><Relationship Id="rId10" Type="http://schemas.openxmlformats.org/officeDocument/2006/relationships/image" Target="media/image17.png"/><Relationship Id="rId32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21.png"/><Relationship Id="rId14" Type="http://schemas.openxmlformats.org/officeDocument/2006/relationships/image" Target="media/image15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