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2371E" w14:textId="77777777" w:rsidR="002D42B4" w:rsidRDefault="002D42B4" w:rsidP="002D42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42B4">
        <w:rPr>
          <w:rFonts w:ascii="Times New Roman" w:hAnsi="Times New Roman" w:cs="Times New Roman"/>
          <w:sz w:val="28"/>
          <w:szCs w:val="28"/>
        </w:rPr>
        <w:t xml:space="preserve">Этот контракт предоставляет функциональность для создания аукциона, добавления лотов, ставок на лоты, завершения аукциона и вывода выигрышей на счета пользователей. </w:t>
      </w:r>
    </w:p>
    <w:p w14:paraId="5DD7B20A" w14:textId="77777777" w:rsidR="002D42B4" w:rsidRDefault="002D42B4" w:rsidP="002D42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42B4">
        <w:rPr>
          <w:rFonts w:ascii="Times New Roman" w:hAnsi="Times New Roman" w:cs="Times New Roman"/>
          <w:sz w:val="28"/>
          <w:szCs w:val="28"/>
        </w:rPr>
        <w:t xml:space="preserve">Каждый лот хранится в структуре </w:t>
      </w:r>
      <w:proofErr w:type="spellStart"/>
      <w:r w:rsidRPr="002D42B4">
        <w:rPr>
          <w:rFonts w:ascii="Times New Roman" w:hAnsi="Times New Roman" w:cs="Times New Roman"/>
          <w:sz w:val="28"/>
          <w:szCs w:val="28"/>
        </w:rPr>
        <w:t>Lot</w:t>
      </w:r>
      <w:proofErr w:type="spellEnd"/>
      <w:r w:rsidRPr="002D42B4">
        <w:rPr>
          <w:rFonts w:ascii="Times New Roman" w:hAnsi="Times New Roman" w:cs="Times New Roman"/>
          <w:sz w:val="28"/>
          <w:szCs w:val="28"/>
        </w:rPr>
        <w:t xml:space="preserve">, которая содержит информацию о названии лота, начальной цене, текущей высшей ставке, победителе аукциона и флаге, указывающем, был ли лот продан. </w:t>
      </w:r>
    </w:p>
    <w:p w14:paraId="4D9D501E" w14:textId="77777777" w:rsidR="002D42B4" w:rsidRDefault="002D42B4" w:rsidP="002D42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42B4">
        <w:rPr>
          <w:rFonts w:ascii="Times New Roman" w:hAnsi="Times New Roman" w:cs="Times New Roman"/>
          <w:sz w:val="28"/>
          <w:szCs w:val="28"/>
        </w:rPr>
        <w:t xml:space="preserve">Список лотов хранится в массиве </w:t>
      </w:r>
      <w:proofErr w:type="spellStart"/>
      <w:r w:rsidRPr="002D42B4">
        <w:rPr>
          <w:rFonts w:ascii="Times New Roman" w:hAnsi="Times New Roman" w:cs="Times New Roman"/>
          <w:sz w:val="28"/>
          <w:szCs w:val="28"/>
        </w:rPr>
        <w:t>lots</w:t>
      </w:r>
      <w:proofErr w:type="spellEnd"/>
      <w:r w:rsidRPr="002D42B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1DB7F85" w14:textId="36D612D5" w:rsidR="00DE375C" w:rsidRDefault="002D42B4" w:rsidP="002D42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42B4">
        <w:rPr>
          <w:rFonts w:ascii="Times New Roman" w:hAnsi="Times New Roman" w:cs="Times New Roman"/>
          <w:sz w:val="28"/>
          <w:szCs w:val="28"/>
        </w:rPr>
        <w:t xml:space="preserve">Контракт также содержит маппинг </w:t>
      </w:r>
      <w:proofErr w:type="spellStart"/>
      <w:r w:rsidRPr="002D42B4">
        <w:rPr>
          <w:rFonts w:ascii="Times New Roman" w:hAnsi="Times New Roman" w:cs="Times New Roman"/>
          <w:sz w:val="28"/>
          <w:szCs w:val="28"/>
        </w:rPr>
        <w:t>balances</w:t>
      </w:r>
      <w:proofErr w:type="spellEnd"/>
      <w:r w:rsidRPr="002D42B4">
        <w:rPr>
          <w:rFonts w:ascii="Times New Roman" w:hAnsi="Times New Roman" w:cs="Times New Roman"/>
          <w:sz w:val="28"/>
          <w:szCs w:val="28"/>
        </w:rPr>
        <w:t>, который хранит информацию о том, сколько эфира имеет каждый пользователь на своем балансе.</w:t>
      </w:r>
    </w:p>
    <w:p w14:paraId="47E90E88" w14:textId="4FC8AF7B" w:rsidR="002D42B4" w:rsidRDefault="002D42B4" w:rsidP="002D42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добавления нового лота вызывается функция </w:t>
      </w:r>
      <w:proofErr w:type="spellStart"/>
      <w:r w:rsidRPr="002D42B4">
        <w:rPr>
          <w:rFonts w:ascii="Times New Roman" w:hAnsi="Times New Roman" w:cs="Times New Roman"/>
          <w:sz w:val="28"/>
          <w:szCs w:val="28"/>
        </w:rPr>
        <w:t>addLot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Параметры: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2D42B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название лота</w:t>
      </w:r>
      <w:r w:rsidRPr="002D42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starting</w:t>
      </w:r>
      <w:r w:rsidRPr="002D42B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price</w:t>
      </w:r>
      <w:r>
        <w:rPr>
          <w:rFonts w:ascii="Times New Roman" w:hAnsi="Times New Roman" w:cs="Times New Roman"/>
          <w:sz w:val="28"/>
          <w:szCs w:val="28"/>
        </w:rPr>
        <w:t xml:space="preserve"> – стартовая цена.</w:t>
      </w:r>
    </w:p>
    <w:p w14:paraId="7BACF5EC" w14:textId="548A0883" w:rsidR="002D42B4" w:rsidRDefault="002D42B4" w:rsidP="002D42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получения информации о лоте вызывается функция </w:t>
      </w:r>
      <w:proofErr w:type="spellStart"/>
      <w:r w:rsidRPr="002D42B4">
        <w:rPr>
          <w:rFonts w:ascii="Times New Roman" w:hAnsi="Times New Roman" w:cs="Times New Roman"/>
          <w:sz w:val="28"/>
          <w:szCs w:val="28"/>
        </w:rPr>
        <w:t>getLot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Параметр: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lotId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id </w:t>
      </w:r>
      <w:r>
        <w:rPr>
          <w:rFonts w:ascii="Times New Roman" w:hAnsi="Times New Roman" w:cs="Times New Roman"/>
          <w:sz w:val="28"/>
          <w:szCs w:val="28"/>
        </w:rPr>
        <w:t>лота.</w:t>
      </w:r>
    </w:p>
    <w:p w14:paraId="096899A5" w14:textId="2FA928E5" w:rsidR="002D42B4" w:rsidRDefault="002D42B4" w:rsidP="002D42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получения информации о количестве лотов вызывается функция </w:t>
      </w:r>
      <w:proofErr w:type="spellStart"/>
      <w:r w:rsidRPr="002D42B4">
        <w:rPr>
          <w:rFonts w:ascii="Times New Roman" w:hAnsi="Times New Roman" w:cs="Times New Roman"/>
          <w:sz w:val="28"/>
          <w:szCs w:val="28"/>
        </w:rPr>
        <w:t>getLotCount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D6D3F50" w14:textId="50C0CFA9" w:rsidR="002D42B4" w:rsidRDefault="002D42B4" w:rsidP="002D42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получения текущей высшей ставки за лот вызывается функция </w:t>
      </w:r>
      <w:proofErr w:type="spellStart"/>
      <w:r w:rsidRPr="002D42B4">
        <w:rPr>
          <w:rFonts w:ascii="Times New Roman" w:hAnsi="Times New Roman" w:cs="Times New Roman"/>
          <w:sz w:val="28"/>
          <w:szCs w:val="28"/>
        </w:rPr>
        <w:t>getHighestBid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40E3CD1" w14:textId="54E2FD30" w:rsidR="002D42B4" w:rsidRDefault="002D42B4" w:rsidP="002D42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для осуществления ставки на лот – </w:t>
      </w:r>
      <w:proofErr w:type="spellStart"/>
      <w:r w:rsidRPr="002D42B4">
        <w:rPr>
          <w:rFonts w:ascii="Times New Roman" w:hAnsi="Times New Roman" w:cs="Times New Roman"/>
          <w:sz w:val="28"/>
          <w:szCs w:val="28"/>
        </w:rPr>
        <w:t>bid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Параметр: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lotId</w:t>
      </w:r>
      <w:proofErr w:type="spellEnd"/>
      <w:r w:rsidRPr="002D42B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D42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лота. В функции есть две проверки:</w:t>
      </w:r>
    </w:p>
    <w:p w14:paraId="6AC0A56B" w14:textId="30E69C36" w:rsidR="002D42B4" w:rsidRDefault="002D42B4" w:rsidP="002D42B4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Есть ли необходимое количество монет на балансе</w:t>
      </w:r>
    </w:p>
    <w:p w14:paraId="14B725F8" w14:textId="46C2851D" w:rsidR="002D42B4" w:rsidRDefault="002D42B4" w:rsidP="002D42B4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Продан ли лот</w:t>
      </w:r>
    </w:p>
    <w:p w14:paraId="65277ABC" w14:textId="705FD8CD" w:rsidR="002D42B4" w:rsidRDefault="007659B7" w:rsidP="007659B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для завершения аукциона и передачи лота победителю – </w:t>
      </w:r>
      <w:proofErr w:type="spellStart"/>
      <w:r w:rsidRPr="007659B7">
        <w:rPr>
          <w:rFonts w:ascii="Times New Roman" w:hAnsi="Times New Roman" w:cs="Times New Roman"/>
          <w:sz w:val="28"/>
          <w:szCs w:val="28"/>
        </w:rPr>
        <w:t>endAuction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Параметр: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lotId</w:t>
      </w:r>
      <w:proofErr w:type="spellEnd"/>
      <w:r w:rsidRPr="002D42B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D42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лота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D9E082F" w14:textId="77777777" w:rsidR="007659B7" w:rsidRPr="002D42B4" w:rsidRDefault="007659B7" w:rsidP="007659B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7659B7" w:rsidRPr="002D42B4" w:rsidSect="002D42B4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01BA0"/>
    <w:multiLevelType w:val="hybridMultilevel"/>
    <w:tmpl w:val="649C250A"/>
    <w:lvl w:ilvl="0" w:tplc="A372F83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701592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2B4"/>
    <w:rsid w:val="002D42B4"/>
    <w:rsid w:val="00624C4D"/>
    <w:rsid w:val="007659B7"/>
    <w:rsid w:val="00831E8A"/>
    <w:rsid w:val="00DE3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CDC37"/>
  <w15:chartTrackingRefBased/>
  <w15:docId w15:val="{1E96AA56-4FBC-4F36-AA80-5C49D65E1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42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82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3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598E95-4124-4FE5-A990-6AA184690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Garifullin</dc:creator>
  <cp:keywords/>
  <dc:description/>
  <cp:lastModifiedBy>Ruslan Garifullin</cp:lastModifiedBy>
  <cp:revision>1</cp:revision>
  <dcterms:created xsi:type="dcterms:W3CDTF">2023-05-09T10:36:00Z</dcterms:created>
  <dcterms:modified xsi:type="dcterms:W3CDTF">2023-05-09T10:57:00Z</dcterms:modified>
</cp:coreProperties>
</file>