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EEF4FF" w14:textId="77777777" w:rsidR="005A23A2" w:rsidRPr="005700D5" w:rsidRDefault="007C025E" w:rsidP="002171FE">
      <w:pPr>
        <w:ind w:left="-900"/>
        <w:rPr>
          <w:sz w:val="22"/>
          <w:lang w:val="el-GR"/>
        </w:rPr>
      </w:pPr>
      <w:r>
        <w:rPr>
          <w:noProof/>
          <w:lang w:val="el-GR" w:eastAsia="el-GR"/>
        </w:rPr>
        <w:pict w14:anchorId="16A616B8">
          <v:shapetype id="_x0000_t202" coordsize="21600,21600" o:spt="202" path="m,l,21600r21600,l21600,xe">
            <v:stroke joinstyle="miter"/>
            <v:path gradientshapeok="t" o:connecttype="rect"/>
          </v:shapetype>
          <v:shape id="_x0000_s1026" type="#_x0000_t202" style="position:absolute;left:0;text-align:left;margin-left:225pt;margin-top:-36pt;width:215.6pt;height:26.6pt;z-index:1">
            <v:textbox style="mso-next-textbox:#_x0000_s1027">
              <w:txbxContent>
                <w:p w14:paraId="3A7E10FF" w14:textId="77777777" w:rsidR="0078156B" w:rsidRPr="00CB269D" w:rsidRDefault="0078156B" w:rsidP="00CB269D">
                  <w:pPr>
                    <w:jc w:val="center"/>
                    <w:rPr>
                      <w:b/>
                      <w:sz w:val="40"/>
                      <w:szCs w:val="40"/>
                    </w:rPr>
                  </w:pPr>
                  <w:r>
                    <w:rPr>
                      <w:b/>
                      <w:sz w:val="40"/>
                      <w:szCs w:val="40"/>
                    </w:rPr>
                    <w:t>3</w:t>
                  </w:r>
                  <w:r w:rsidRPr="00E237AB">
                    <w:rPr>
                      <w:b/>
                      <w:sz w:val="40"/>
                      <w:szCs w:val="40"/>
                      <w:vertAlign w:val="superscript"/>
                    </w:rPr>
                    <w:t>η</w:t>
                  </w:r>
                  <w:r>
                    <w:rPr>
                      <w:b/>
                      <w:sz w:val="40"/>
                      <w:szCs w:val="40"/>
                    </w:rPr>
                    <w:t xml:space="preserve"> άσκηση </w:t>
                  </w:r>
                  <w:r>
                    <w:rPr>
                      <w:b/>
                      <w:color w:val="FF0000"/>
                      <w:sz w:val="40"/>
                      <w:szCs w:val="40"/>
                    </w:rPr>
                    <w:t>Bonus</w:t>
                  </w:r>
                </w:p>
              </w:txbxContent>
            </v:textbox>
          </v:shape>
        </w:pict>
      </w:r>
      <w:r>
        <w:rPr>
          <w:noProof/>
        </w:rPr>
        <w:pict w14:anchorId="7CC249DC">
          <v:shape id="_x0000_s1027" type="#_x0000_t202" style="position:absolute;left:0;text-align:left;margin-left:-9pt;margin-top:-27pt;width:36pt;height:9pt;z-index:2;mso-wrap-edited:f" wrapcoords="0 0 21600 0 21600 21600 0 21600 0 0" filled="f" stroked="f">
            <v:fill o:detectmouseclick="t"/>
            <v:textbox inset=",7.2pt,,7.2pt">
              <w:txbxContent/>
            </v:textbox>
            <w10:wrap type="tight"/>
          </v:shape>
        </w:pict>
      </w:r>
      <w:r w:rsidR="005A23A2" w:rsidRPr="005700D5">
        <w:rPr>
          <w:sz w:val="22"/>
          <w:lang w:val="el-GR"/>
        </w:rPr>
        <w:t xml:space="preserve">ΜΑΘΗΜΑ: </w:t>
      </w:r>
      <w:r w:rsidR="005A23A2">
        <w:rPr>
          <w:sz w:val="22"/>
          <w:lang w:val="el-GR"/>
        </w:rPr>
        <w:t>ΕΥΕΛΙΚΤΗ ΜΑΘΗΣΗ</w:t>
      </w:r>
    </w:p>
    <w:p w14:paraId="4839E4F4" w14:textId="77777777" w:rsidR="005A23A2" w:rsidRPr="005700D5" w:rsidRDefault="005A23A2" w:rsidP="002171FE">
      <w:pPr>
        <w:ind w:left="-900"/>
        <w:rPr>
          <w:sz w:val="22"/>
          <w:lang w:val="el-GR"/>
        </w:rPr>
      </w:pPr>
      <w:r w:rsidRPr="005700D5">
        <w:rPr>
          <w:sz w:val="22"/>
          <w:lang w:val="el-GR"/>
        </w:rPr>
        <w:t xml:space="preserve">ΘΕΜΑ: </w:t>
      </w:r>
      <w:r w:rsidRPr="00BA23E6">
        <w:rPr>
          <w:b/>
          <w:color w:val="000090"/>
          <w:sz w:val="22"/>
          <w:lang w:val="el-GR"/>
        </w:rPr>
        <w:t>ΕΝΑ ΕΝΝΟΙΟΛΟΓΙΚΟ ΠΛΑΙΣΙΟ ΓΙΑ ΤΗΝ ΕΥΕΛΙΚΤΗ ΜΑΘΗΣΗ</w:t>
      </w:r>
      <w:r>
        <w:rPr>
          <w:sz w:val="22"/>
          <w:lang w:val="el-GR"/>
        </w:rPr>
        <w:t xml:space="preserve"> </w:t>
      </w:r>
    </w:p>
    <w:p w14:paraId="70114A77" w14:textId="67ECB6FB" w:rsidR="005A23A2" w:rsidRPr="00BA23E6" w:rsidRDefault="005A23A2" w:rsidP="002171FE">
      <w:pPr>
        <w:ind w:left="-900"/>
        <w:rPr>
          <w:color w:val="FF0000"/>
          <w:sz w:val="22"/>
          <w:lang w:val="el-GR"/>
        </w:rPr>
      </w:pPr>
      <w:r w:rsidRPr="005700D5">
        <w:rPr>
          <w:sz w:val="22"/>
          <w:lang w:val="el-GR"/>
        </w:rPr>
        <w:t>ΗΜ/ΝΙΑ: _</w:t>
      </w:r>
      <w:r w:rsidR="00413A35">
        <w:rPr>
          <w:sz w:val="22"/>
        </w:rPr>
        <w:t>2</w:t>
      </w:r>
      <w:r w:rsidR="006D5886">
        <w:rPr>
          <w:sz w:val="22"/>
          <w:lang w:val="el-GR"/>
        </w:rPr>
        <w:t>8</w:t>
      </w:r>
      <w:r w:rsidRPr="005700D5">
        <w:rPr>
          <w:sz w:val="22"/>
          <w:lang w:val="el-GR"/>
        </w:rPr>
        <w:t>__/__</w:t>
      </w:r>
      <w:r w:rsidR="00413A35">
        <w:rPr>
          <w:sz w:val="22"/>
          <w:lang w:val="el-GR"/>
        </w:rPr>
        <w:t>1</w:t>
      </w:r>
      <w:r w:rsidR="00E237AB">
        <w:rPr>
          <w:sz w:val="22"/>
          <w:lang w:val="el-GR"/>
        </w:rPr>
        <w:t>2</w:t>
      </w:r>
      <w:r w:rsidRPr="005700D5">
        <w:rPr>
          <w:sz w:val="22"/>
          <w:lang w:val="el-GR"/>
        </w:rPr>
        <w:t>__/ 20</w:t>
      </w:r>
      <w:r w:rsidR="00E237AB">
        <w:rPr>
          <w:sz w:val="22"/>
          <w:lang w:val="el-GR"/>
        </w:rPr>
        <w:t>20</w:t>
      </w:r>
      <w:r w:rsidR="00BA23E6">
        <w:rPr>
          <w:sz w:val="22"/>
        </w:rPr>
        <w:t xml:space="preserve">    </w:t>
      </w:r>
      <w:r w:rsidR="00BA23E6" w:rsidRPr="00BA23E6">
        <w:rPr>
          <w:color w:val="FF0000"/>
          <w:sz w:val="22"/>
        </w:rPr>
        <w:t xml:space="preserve">7 </w:t>
      </w:r>
      <w:r w:rsidR="00BA23E6" w:rsidRPr="00BA23E6">
        <w:rPr>
          <w:color w:val="FF0000"/>
          <w:sz w:val="22"/>
          <w:lang w:val="el-GR"/>
        </w:rPr>
        <w:t xml:space="preserve">ερωτήσεις σε </w:t>
      </w:r>
      <w:r w:rsidR="00E237AB">
        <w:rPr>
          <w:color w:val="FF0000"/>
          <w:sz w:val="22"/>
          <w:lang w:val="el-GR"/>
        </w:rPr>
        <w:t>180</w:t>
      </w:r>
      <w:r w:rsidR="00BA23E6" w:rsidRPr="00BA23E6">
        <w:rPr>
          <w:color w:val="FF0000"/>
          <w:sz w:val="22"/>
          <w:lang w:val="el-GR"/>
        </w:rPr>
        <w:t>᾽</w:t>
      </w:r>
    </w:p>
    <w:p w14:paraId="6262B1A9" w14:textId="77777777" w:rsidR="005A23A2" w:rsidRPr="005700D5" w:rsidRDefault="005A23A2">
      <w:pPr>
        <w:rPr>
          <w:sz w:val="22"/>
          <w:lang w:val="el-GR"/>
        </w:rPr>
      </w:pPr>
    </w:p>
    <w:tbl>
      <w:tblPr>
        <w:tblW w:w="11003"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1"/>
        <w:gridCol w:w="709"/>
        <w:gridCol w:w="4623"/>
      </w:tblGrid>
      <w:tr w:rsidR="005A23A2" w:rsidRPr="00222018" w14:paraId="526C6C30" w14:textId="77777777" w:rsidTr="00EC3391">
        <w:tc>
          <w:tcPr>
            <w:tcW w:w="11003" w:type="dxa"/>
            <w:gridSpan w:val="3"/>
            <w:tcBorders>
              <w:top w:val="single" w:sz="4" w:space="0" w:color="auto"/>
              <w:left w:val="single" w:sz="4" w:space="0" w:color="auto"/>
              <w:bottom w:val="single" w:sz="4" w:space="0" w:color="auto"/>
              <w:right w:val="single" w:sz="4" w:space="0" w:color="auto"/>
            </w:tcBorders>
            <w:shd w:val="clear" w:color="auto" w:fill="C0C0C0"/>
          </w:tcPr>
          <w:p w14:paraId="7F46991A" w14:textId="77777777" w:rsidR="005A23A2" w:rsidRPr="00024113" w:rsidRDefault="005A23A2">
            <w:pPr>
              <w:rPr>
                <w:b/>
                <w:sz w:val="20"/>
                <w:lang w:val="el-GR"/>
              </w:rPr>
            </w:pPr>
            <w:r w:rsidRPr="00BD6809">
              <w:rPr>
                <w:b/>
                <w:sz w:val="20"/>
                <w:lang w:val="el-GR"/>
              </w:rPr>
              <w:t>ΤΙ ΕΙΝΑΙ Η ΕΥΕΛΙΚΤΗ ΜΑΘΗΣΗ</w:t>
            </w:r>
            <w:r w:rsidR="002F7564">
              <w:rPr>
                <w:b/>
                <w:sz w:val="20"/>
                <w:lang w:val="el-GR"/>
              </w:rPr>
              <w:t xml:space="preserve"> </w:t>
            </w:r>
          </w:p>
        </w:tc>
      </w:tr>
      <w:tr w:rsidR="00384ACD" w:rsidRPr="00222018" w14:paraId="19571FC8" w14:textId="77777777" w:rsidTr="00EC3391">
        <w:trPr>
          <w:trHeight w:val="1068"/>
        </w:trPr>
        <w:tc>
          <w:tcPr>
            <w:tcW w:w="5671" w:type="dxa"/>
            <w:tcBorders>
              <w:top w:val="single" w:sz="4" w:space="0" w:color="auto"/>
              <w:left w:val="single" w:sz="4" w:space="0" w:color="auto"/>
              <w:bottom w:val="single" w:sz="4" w:space="0" w:color="auto"/>
              <w:right w:val="single" w:sz="4" w:space="0" w:color="auto"/>
            </w:tcBorders>
          </w:tcPr>
          <w:p w14:paraId="247F3D17" w14:textId="77777777" w:rsidR="005A23A2" w:rsidRDefault="002F7564" w:rsidP="00242A67">
            <w:pPr>
              <w:rPr>
                <w:sz w:val="20"/>
                <w:lang w:val="el-GR"/>
              </w:rPr>
            </w:pPr>
            <w:r>
              <w:rPr>
                <w:sz w:val="20"/>
                <w:lang w:val="el-GR"/>
              </w:rPr>
              <w:t xml:space="preserve">Ι. </w:t>
            </w:r>
            <w:r w:rsidR="005A23A2" w:rsidRPr="00BD6809">
              <w:rPr>
                <w:sz w:val="20"/>
                <w:lang w:val="el-GR"/>
              </w:rPr>
              <w:t>Σε τι αναφέρεται ο όρος «ευέλικτη μάθηση»;</w:t>
            </w:r>
          </w:p>
          <w:p w14:paraId="4057520E" w14:textId="77777777" w:rsidR="006D5D5C" w:rsidRPr="00BD6809" w:rsidRDefault="006D5D5C" w:rsidP="006D5D5C">
            <w:pPr>
              <w:rPr>
                <w:sz w:val="20"/>
                <w:lang w:val="el-GR"/>
              </w:rPr>
            </w:pPr>
            <w:r w:rsidRPr="00BD6809">
              <w:rPr>
                <w:sz w:val="20"/>
                <w:lang w:val="el-GR"/>
              </w:rPr>
              <w:t>Τι εννοούμε με τον όρο «μαθητοκεντρική φιλοσοφία σχεδίασης»;</w:t>
            </w:r>
          </w:p>
          <w:p w14:paraId="70F3AD7D" w14:textId="77777777" w:rsidR="006D5D5C" w:rsidRDefault="006D5D5C" w:rsidP="00242A67">
            <w:pPr>
              <w:rPr>
                <w:sz w:val="20"/>
                <w:lang w:val="el-GR"/>
              </w:rPr>
            </w:pPr>
          </w:p>
          <w:p w14:paraId="4F537C69" w14:textId="77777777" w:rsidR="006D5D5C" w:rsidRPr="00BD6809" w:rsidRDefault="007C025E" w:rsidP="00242A67">
            <w:pPr>
              <w:rPr>
                <w:sz w:val="20"/>
                <w:lang w:val="el-GR"/>
              </w:rPr>
            </w:pPr>
            <w:r>
              <w:rPr>
                <w:sz w:val="20"/>
                <w:lang w:val="el-GR"/>
              </w:rPr>
              <w:pict w14:anchorId="449885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6pt;height:261pt">
                  <v:imagedata r:id="rId9" o:title=""/>
                </v:shape>
              </w:pict>
            </w:r>
          </w:p>
          <w:p w14:paraId="50D8A67B" w14:textId="77777777" w:rsidR="005A23A2" w:rsidRPr="00BD6809" w:rsidRDefault="005A23A2" w:rsidP="00023E8E">
            <w:pPr>
              <w:rPr>
                <w:sz w:val="20"/>
                <w:lang w:val="el-GR"/>
              </w:rPr>
            </w:pPr>
          </w:p>
          <w:p w14:paraId="22778A76" w14:textId="77777777" w:rsidR="005A23A2" w:rsidRPr="00BD6809" w:rsidRDefault="005A23A2" w:rsidP="002F7564">
            <w:pPr>
              <w:rPr>
                <w:sz w:val="20"/>
                <w:lang w:val="el-GR"/>
              </w:rPr>
            </w:pPr>
            <w:r w:rsidRPr="00BD6809">
              <w:rPr>
                <w:sz w:val="20"/>
                <w:lang w:val="el-GR"/>
              </w:rPr>
              <w:t>Δώστε παραδείγματα σχεδίασης «ευέλικτης μάθησης» σε σχέση με μία σχεδίαση λιγότερο «ευέλικτη»</w:t>
            </w:r>
            <w:r w:rsidR="002F7564">
              <w:rPr>
                <w:sz w:val="20"/>
                <w:lang w:val="el-GR"/>
              </w:rPr>
              <w:t xml:space="preserve"> τον καιρό του κορωνοϊού. </w:t>
            </w:r>
          </w:p>
        </w:tc>
        <w:tc>
          <w:tcPr>
            <w:tcW w:w="5332" w:type="dxa"/>
            <w:gridSpan w:val="2"/>
            <w:tcBorders>
              <w:top w:val="single" w:sz="4" w:space="0" w:color="auto"/>
              <w:left w:val="single" w:sz="4" w:space="0" w:color="auto"/>
              <w:bottom w:val="single" w:sz="4" w:space="0" w:color="auto"/>
              <w:right w:val="single" w:sz="4" w:space="0" w:color="auto"/>
            </w:tcBorders>
          </w:tcPr>
          <w:p w14:paraId="5F07992C" w14:textId="77777777" w:rsidR="005A23A2" w:rsidRDefault="002F7564" w:rsidP="00023E8E">
            <w:pPr>
              <w:rPr>
                <w:sz w:val="20"/>
                <w:lang w:val="el-GR"/>
              </w:rPr>
            </w:pPr>
            <w:r>
              <w:rPr>
                <w:sz w:val="20"/>
                <w:lang w:val="el-GR"/>
              </w:rPr>
              <w:t>Υπόδειξη: Πόσο στηρίζεται αυτή στο Περιβάλλον (1) και πόσο στο Περιβάλλον (2);</w:t>
            </w:r>
          </w:p>
          <w:p w14:paraId="418C11B0" w14:textId="77777777" w:rsidR="0011095B" w:rsidRDefault="0011095B" w:rsidP="00023E8E">
            <w:pPr>
              <w:rPr>
                <w:sz w:val="20"/>
                <w:lang w:val="el-GR"/>
              </w:rPr>
            </w:pPr>
          </w:p>
          <w:p w14:paraId="358F6B93" w14:textId="77777777" w:rsidR="0011095B" w:rsidRDefault="0011095B" w:rsidP="00023E8E">
            <w:pPr>
              <w:rPr>
                <w:sz w:val="20"/>
                <w:lang w:val="el-GR"/>
              </w:rPr>
            </w:pPr>
            <w:r>
              <w:rPr>
                <w:sz w:val="20"/>
                <w:lang w:val="el-GR"/>
              </w:rPr>
              <w:t>Απάντηση: Περίπου 130 λέξεις</w:t>
            </w:r>
          </w:p>
          <w:p w14:paraId="5A1EA9B0" w14:textId="77777777" w:rsidR="002F7564" w:rsidRPr="00BD6809" w:rsidRDefault="002F7564" w:rsidP="00023E8E">
            <w:pPr>
              <w:rPr>
                <w:sz w:val="20"/>
                <w:lang w:val="el-GR"/>
              </w:rPr>
            </w:pPr>
          </w:p>
          <w:p w14:paraId="6560A31F" w14:textId="071C886A" w:rsidR="005A23A2" w:rsidRDefault="00222018" w:rsidP="00023E8E">
            <w:pPr>
              <w:rPr>
                <w:sz w:val="20"/>
                <w:lang w:val="el-GR"/>
              </w:rPr>
            </w:pPr>
            <w:r>
              <w:rPr>
                <w:sz w:val="20"/>
                <w:lang w:val="el-GR"/>
              </w:rPr>
              <w:t>Ο όρος ευέλικτη μάθηση αναφέρεται στην εμπειρία μάθησης που στηρίζεται σε ένα μαθησιακό περιβάλλον που υποστηρίζει πολλαπλότητα στους τρόπους εκπαίδευσης/μάθησης και δυνατότητα επιλογής/προσαρμογής στο εκπαιδευτικό περιβάλλον.</w:t>
            </w:r>
          </w:p>
          <w:p w14:paraId="6CA9F5D0" w14:textId="3ED22DDE" w:rsidR="00222018" w:rsidRDefault="00222018" w:rsidP="00023E8E">
            <w:pPr>
              <w:rPr>
                <w:sz w:val="20"/>
                <w:lang w:val="el-GR"/>
              </w:rPr>
            </w:pPr>
            <w:r>
              <w:rPr>
                <w:sz w:val="20"/>
                <w:lang w:val="el-GR"/>
              </w:rPr>
              <w:t>Μαθητοκεντρικη φιλοσοφία σχεδίασης χαρακτηρίζεται η αντίληψη ότι ο κάθε εκπαιδευόμενος έχει δικές του προτιμήσεις μάθησης, αλλά και διαφορετικές ανάγκες και στόχους. Το σύνολο των αναγκών και των χαρακτηριστικών αυτών λαμβάνεται υπόψη κατα τη σχεδίαση των δυνατοτήτων του περιβάλλοντος μάθησης.</w:t>
            </w:r>
          </w:p>
          <w:p w14:paraId="2036637C" w14:textId="77777777" w:rsidR="00222018" w:rsidRDefault="00222018" w:rsidP="00023E8E">
            <w:pPr>
              <w:rPr>
                <w:sz w:val="20"/>
                <w:lang w:val="el-GR"/>
              </w:rPr>
            </w:pPr>
          </w:p>
          <w:p w14:paraId="6C5A026C" w14:textId="3C85764C" w:rsidR="00222018" w:rsidRPr="00222018" w:rsidRDefault="00222018" w:rsidP="00023E8E">
            <w:pPr>
              <w:rPr>
                <w:sz w:val="20"/>
                <w:lang w:val="el-GR"/>
              </w:rPr>
            </w:pPr>
            <w:r>
              <w:rPr>
                <w:sz w:val="20"/>
                <w:lang w:val="el-GR"/>
              </w:rPr>
              <w:t xml:space="preserve">Ο καιρός του κορωνοϊού αποτέλεσε πρόκληση για το εκπαιδευτικό σύστημα ώστε να εντάξει νέες δυνατότητες πιο κοντά στο πλαίσιο της ευέλικτης μάθησης. Κάποια παραδείγματα είναι οι διαλέξεις εξ’αποστάσεως, η χρήση </w:t>
            </w:r>
            <w:r>
              <w:rPr>
                <w:sz w:val="20"/>
              </w:rPr>
              <w:t>elearning</w:t>
            </w:r>
            <w:r w:rsidRPr="00222018">
              <w:rPr>
                <w:sz w:val="20"/>
                <w:lang w:val="el-GR"/>
              </w:rPr>
              <w:t xml:space="preserve"> </w:t>
            </w:r>
            <w:r>
              <w:rPr>
                <w:sz w:val="20"/>
                <w:lang w:val="el-GR"/>
              </w:rPr>
              <w:t xml:space="preserve">για την διεκπεραίωση εργασιών, καθώς και προσωπική επικοινωνία μαθητών-καθηγητών με την χρήση </w:t>
            </w:r>
            <w:r>
              <w:rPr>
                <w:sz w:val="20"/>
              </w:rPr>
              <w:t>e</w:t>
            </w:r>
            <w:r w:rsidRPr="00222018">
              <w:rPr>
                <w:sz w:val="20"/>
                <w:lang w:val="el-GR"/>
              </w:rPr>
              <w:t>-</w:t>
            </w:r>
            <w:r>
              <w:rPr>
                <w:sz w:val="20"/>
              </w:rPr>
              <w:t>mail</w:t>
            </w:r>
            <w:r w:rsidRPr="00222018">
              <w:rPr>
                <w:sz w:val="20"/>
                <w:lang w:val="el-GR"/>
              </w:rPr>
              <w:t xml:space="preserve">. </w:t>
            </w:r>
            <w:r>
              <w:rPr>
                <w:sz w:val="20"/>
                <w:lang w:val="el-GR"/>
              </w:rPr>
              <w:t>Έτσι, το περιβάλλον από εκεί που δεν ήταν</w:t>
            </w:r>
            <w:r w:rsidR="00AF7CD7">
              <w:rPr>
                <w:sz w:val="20"/>
                <w:lang w:val="el-GR"/>
              </w:rPr>
              <w:t xml:space="preserve"> ιδανικό</w:t>
            </w:r>
            <w:r>
              <w:rPr>
                <w:sz w:val="20"/>
                <w:lang w:val="el-GR"/>
              </w:rPr>
              <w:t xml:space="preserve"> για την χρήση </w:t>
            </w:r>
            <w:r w:rsidR="00AF7CD7">
              <w:rPr>
                <w:sz w:val="20"/>
                <w:lang w:val="el-GR"/>
              </w:rPr>
              <w:t>δυνατοτήτων ευέλικτης μάθησης (Περιβάλλον 1), δημιούργησε δομές που αύξησαν το ευνοϊκό κλίμα (Περιβάλλον 2)</w:t>
            </w:r>
          </w:p>
          <w:p w14:paraId="475EC277" w14:textId="77777777" w:rsidR="005A23A2" w:rsidRPr="00BD6809" w:rsidRDefault="005A23A2" w:rsidP="00023E8E">
            <w:pPr>
              <w:rPr>
                <w:sz w:val="20"/>
                <w:lang w:val="el-GR"/>
              </w:rPr>
            </w:pPr>
          </w:p>
        </w:tc>
      </w:tr>
      <w:tr w:rsidR="00384ACD" w:rsidRPr="006D5886" w14:paraId="6DC128D6" w14:textId="77777777" w:rsidTr="00EC3391">
        <w:trPr>
          <w:trHeight w:val="1068"/>
        </w:trPr>
        <w:tc>
          <w:tcPr>
            <w:tcW w:w="5671" w:type="dxa"/>
            <w:tcBorders>
              <w:top w:val="single" w:sz="4" w:space="0" w:color="auto"/>
              <w:left w:val="single" w:sz="4" w:space="0" w:color="auto"/>
              <w:bottom w:val="single" w:sz="4" w:space="0" w:color="auto"/>
              <w:right w:val="single" w:sz="4" w:space="0" w:color="auto"/>
            </w:tcBorders>
          </w:tcPr>
          <w:p w14:paraId="3E6AF93F" w14:textId="61935613" w:rsidR="002F7564" w:rsidRPr="00D8552A" w:rsidRDefault="002F7564" w:rsidP="00023E8E">
            <w:pPr>
              <w:rPr>
                <w:sz w:val="20"/>
                <w:lang w:val="el-GR"/>
              </w:rPr>
            </w:pPr>
            <w:r>
              <w:rPr>
                <w:sz w:val="20"/>
                <w:lang w:val="el-GR"/>
              </w:rPr>
              <w:t xml:space="preserve">ΙΙ. Στο σχήμα που ακολουθεί βλέπουμε </w:t>
            </w:r>
            <w:r w:rsidR="00D8552A">
              <w:rPr>
                <w:sz w:val="20"/>
                <w:lang w:val="el-GR"/>
              </w:rPr>
              <w:t xml:space="preserve">το </w:t>
            </w:r>
            <w:r w:rsidR="00D8552A">
              <w:rPr>
                <w:sz w:val="20"/>
              </w:rPr>
              <w:t>motto</w:t>
            </w:r>
            <w:r w:rsidR="00D8552A" w:rsidRPr="00AD4DC9">
              <w:rPr>
                <w:sz w:val="20"/>
                <w:lang w:val="el-GR"/>
              </w:rPr>
              <w:t xml:space="preserve"> </w:t>
            </w:r>
            <w:r w:rsidR="00D8552A">
              <w:rPr>
                <w:sz w:val="20"/>
                <w:lang w:val="el-GR"/>
              </w:rPr>
              <w:t>της Ευέλικτης Μάθησης.</w:t>
            </w:r>
          </w:p>
          <w:p w14:paraId="28E8CB91" w14:textId="77777777" w:rsidR="005A23A2" w:rsidRPr="00BD6809" w:rsidRDefault="00222018" w:rsidP="00023E8E">
            <w:pPr>
              <w:rPr>
                <w:sz w:val="20"/>
                <w:lang w:val="el-GR"/>
              </w:rPr>
            </w:pPr>
            <w:r>
              <w:rPr>
                <w:sz w:val="20"/>
                <w:lang w:val="el-GR"/>
              </w:rPr>
              <w:pict w14:anchorId="2A55572B">
                <v:shape id="_x0000_i1026" type="#_x0000_t75" style="width:234pt;height:96.6pt">
                  <v:imagedata r:id="rId10" o:title=""/>
                </v:shape>
              </w:pict>
            </w:r>
          </w:p>
          <w:p w14:paraId="05D63FD0" w14:textId="77777777" w:rsidR="006D5D5C" w:rsidRDefault="006D5D5C" w:rsidP="00023E8E">
            <w:pPr>
              <w:rPr>
                <w:sz w:val="20"/>
                <w:lang w:val="el-GR"/>
              </w:rPr>
            </w:pPr>
          </w:p>
          <w:p w14:paraId="075AC2A4" w14:textId="77777777" w:rsidR="005A23A2" w:rsidRPr="00BD6809" w:rsidRDefault="00D8552A" w:rsidP="008B5978">
            <w:pPr>
              <w:rPr>
                <w:sz w:val="20"/>
                <w:lang w:val="el-GR"/>
              </w:rPr>
            </w:pPr>
            <w:r>
              <w:rPr>
                <w:sz w:val="20"/>
                <w:lang w:val="el-GR"/>
              </w:rPr>
              <w:t>Σε συνέχεια της προηγούμενης ερώ</w:t>
            </w:r>
            <w:r w:rsidR="00AD0FE2">
              <w:rPr>
                <w:sz w:val="20"/>
                <w:lang w:val="el-GR"/>
              </w:rPr>
              <w:t xml:space="preserve">τησης, δώστε προτάσεις για το  πώς θα μπορούσαμε να κάναμε καλύτερη τη διδασκαλία σε ένα Πανεπιστημιακό τμήμα αυτό το εξάμηνο  σύμφωνα με το σχήμα που ακολουθεί. </w:t>
            </w:r>
          </w:p>
          <w:p w14:paraId="3FE9CA45" w14:textId="77777777" w:rsidR="005A23A2" w:rsidRPr="00BD6809" w:rsidRDefault="005A23A2" w:rsidP="00023E8E">
            <w:pPr>
              <w:rPr>
                <w:sz w:val="20"/>
                <w:lang w:val="el-GR"/>
              </w:rPr>
            </w:pPr>
          </w:p>
          <w:p w14:paraId="070197DB" w14:textId="77777777" w:rsidR="005A23A2" w:rsidRPr="00BD6809" w:rsidRDefault="005A23A2" w:rsidP="00023E8E">
            <w:pPr>
              <w:rPr>
                <w:sz w:val="20"/>
                <w:lang w:val="el-GR"/>
              </w:rPr>
            </w:pPr>
          </w:p>
          <w:p w14:paraId="632B576A" w14:textId="77777777" w:rsidR="005A23A2" w:rsidRDefault="005A23A2" w:rsidP="00023E8E">
            <w:pPr>
              <w:rPr>
                <w:sz w:val="20"/>
                <w:lang w:val="el-GR"/>
              </w:rPr>
            </w:pPr>
          </w:p>
          <w:p w14:paraId="10C579D1" w14:textId="77777777" w:rsidR="008B5978" w:rsidRPr="00BD6809" w:rsidRDefault="008B5978" w:rsidP="00023E8E">
            <w:pPr>
              <w:rPr>
                <w:sz w:val="20"/>
                <w:lang w:val="el-GR"/>
              </w:rPr>
            </w:pPr>
          </w:p>
          <w:p w14:paraId="02DF0785" w14:textId="77777777" w:rsidR="005A23A2" w:rsidRPr="00BD6809" w:rsidRDefault="005A23A2" w:rsidP="00023E8E">
            <w:pPr>
              <w:rPr>
                <w:sz w:val="20"/>
                <w:lang w:val="el-GR"/>
              </w:rPr>
            </w:pPr>
          </w:p>
        </w:tc>
        <w:tc>
          <w:tcPr>
            <w:tcW w:w="5332" w:type="dxa"/>
            <w:gridSpan w:val="2"/>
            <w:tcBorders>
              <w:top w:val="single" w:sz="4" w:space="0" w:color="auto"/>
              <w:left w:val="single" w:sz="4" w:space="0" w:color="auto"/>
              <w:bottom w:val="single" w:sz="4" w:space="0" w:color="auto"/>
              <w:right w:val="single" w:sz="4" w:space="0" w:color="auto"/>
            </w:tcBorders>
          </w:tcPr>
          <w:p w14:paraId="41301C75" w14:textId="77777777" w:rsidR="00BA23E6" w:rsidRDefault="0011095B" w:rsidP="00023E8E">
            <w:pPr>
              <w:rPr>
                <w:sz w:val="20"/>
                <w:lang w:val="el-GR"/>
              </w:rPr>
            </w:pPr>
            <w:r>
              <w:rPr>
                <w:sz w:val="20"/>
                <w:lang w:val="el-GR"/>
              </w:rPr>
              <w:t xml:space="preserve">Απάντηση: Περίπου 120 λέξεις </w:t>
            </w:r>
          </w:p>
          <w:p w14:paraId="6DC0959C" w14:textId="77777777" w:rsidR="0011095B" w:rsidRDefault="0011095B" w:rsidP="00023E8E">
            <w:pPr>
              <w:rPr>
                <w:sz w:val="20"/>
                <w:lang w:val="el-GR"/>
              </w:rPr>
            </w:pPr>
          </w:p>
          <w:p w14:paraId="1038821A" w14:textId="77777777" w:rsidR="0011095B" w:rsidRDefault="0011095B" w:rsidP="00023E8E">
            <w:pPr>
              <w:rPr>
                <w:sz w:val="20"/>
                <w:lang w:val="el-GR"/>
              </w:rPr>
            </w:pPr>
          </w:p>
          <w:p w14:paraId="7A94DD3D" w14:textId="687DA455" w:rsidR="00947A09" w:rsidRDefault="00947A09" w:rsidP="00023E8E">
            <w:pPr>
              <w:rPr>
                <w:sz w:val="20"/>
                <w:lang w:val="el-GR"/>
              </w:rPr>
            </w:pPr>
            <w:r>
              <w:rPr>
                <w:sz w:val="20"/>
                <w:lang w:val="el-GR"/>
              </w:rPr>
              <w:t xml:space="preserve">Μια </w:t>
            </w:r>
            <w:r w:rsidR="006D5886">
              <w:rPr>
                <w:sz w:val="20"/>
                <w:lang w:val="el-GR"/>
              </w:rPr>
              <w:t xml:space="preserve"> πρόταση θα ήταν πιο διαδραστικές διαλέξεις που θα εμπλέκουν ενεργά τον μαθητή στην εκπαιδευτική διαδικασία  και δεν θα τον καθιστούν απλά παθητικό δέκτη μιας διαδικτυακής διάλεξης (πχ δ</w:t>
            </w:r>
            <w:r>
              <w:rPr>
                <w:sz w:val="20"/>
                <w:lang w:val="el-GR"/>
              </w:rPr>
              <w:t xml:space="preserve">ραστηριότητες,ασκήσεις). </w:t>
            </w:r>
          </w:p>
          <w:p w14:paraId="2C17CD0C" w14:textId="3291C46D" w:rsidR="00947A09" w:rsidRDefault="00947A09" w:rsidP="00023E8E">
            <w:pPr>
              <w:rPr>
                <w:sz w:val="20"/>
                <w:lang w:val="el-GR"/>
              </w:rPr>
            </w:pPr>
            <w:r>
              <w:rPr>
                <w:sz w:val="20"/>
                <w:lang w:val="el-GR"/>
              </w:rPr>
              <w:t xml:space="preserve">Επιπλέον η </w:t>
            </w:r>
            <w:r>
              <w:rPr>
                <w:sz w:val="20"/>
              </w:rPr>
              <w:t>on</w:t>
            </w:r>
            <w:r w:rsidRPr="00947A09">
              <w:rPr>
                <w:sz w:val="20"/>
                <w:lang w:val="el-GR"/>
              </w:rPr>
              <w:t>-</w:t>
            </w:r>
            <w:r>
              <w:rPr>
                <w:sz w:val="20"/>
              </w:rPr>
              <w:t>demand</w:t>
            </w:r>
            <w:r w:rsidRPr="00947A09">
              <w:rPr>
                <w:sz w:val="20"/>
                <w:lang w:val="el-GR"/>
              </w:rPr>
              <w:t xml:space="preserve"> </w:t>
            </w:r>
            <w:r>
              <w:rPr>
                <w:sz w:val="20"/>
                <w:lang w:val="el-GR"/>
              </w:rPr>
              <w:t>διάθεση των διαλέξεων είναι μια σημαντική πρόταση, καθως επιτρέπει στους μαθητές να παρακολουθούν την διάλεξη όποτε θέλουν, ακόμα και κατα την διάρκεια της προσωπικής μελέτης, διευκολύνοντας έτσι την διαδικασία της μάθησης καθώς διασαφηνίζονται τυχον απορίες, αλλά και συμβάλλουν στην καλύτερη κατανόηση του μαθήματος.</w:t>
            </w:r>
          </w:p>
          <w:p w14:paraId="42DA40CC" w14:textId="495F0D42" w:rsidR="00947A09" w:rsidRDefault="00947A09" w:rsidP="00023E8E">
            <w:pPr>
              <w:rPr>
                <w:sz w:val="20"/>
                <w:lang w:val="el-GR"/>
              </w:rPr>
            </w:pPr>
            <w:r>
              <w:rPr>
                <w:sz w:val="20"/>
                <w:lang w:val="el-GR"/>
              </w:rPr>
              <w:t>Με αυτές τις δύο προτάσεις, επιτυγχάνεται καλύτερο και υψηλότερο επίπεδο μάθησης, αφου υπάρχει περισσότερη ενασχόληση και καλύτερη κατανόηση.</w:t>
            </w:r>
          </w:p>
          <w:p w14:paraId="5E8C8BF2" w14:textId="77777777" w:rsidR="00947A09" w:rsidRPr="00947A09" w:rsidRDefault="00947A09" w:rsidP="00023E8E">
            <w:pPr>
              <w:rPr>
                <w:sz w:val="20"/>
                <w:lang w:val="el-GR"/>
              </w:rPr>
            </w:pPr>
          </w:p>
          <w:p w14:paraId="61329D15" w14:textId="77777777" w:rsidR="00BA23E6" w:rsidRPr="00BD6809" w:rsidRDefault="00BA23E6" w:rsidP="00023E8E">
            <w:pPr>
              <w:rPr>
                <w:sz w:val="20"/>
                <w:lang w:val="el-GR"/>
              </w:rPr>
            </w:pPr>
          </w:p>
        </w:tc>
      </w:tr>
      <w:tr w:rsidR="00384ACD" w:rsidRPr="00E85218" w14:paraId="1EE1E4E5" w14:textId="77777777" w:rsidTr="00EC3391">
        <w:trPr>
          <w:trHeight w:val="1068"/>
        </w:trPr>
        <w:tc>
          <w:tcPr>
            <w:tcW w:w="5671" w:type="dxa"/>
            <w:tcBorders>
              <w:top w:val="single" w:sz="4" w:space="0" w:color="auto"/>
              <w:left w:val="single" w:sz="4" w:space="0" w:color="auto"/>
              <w:bottom w:val="single" w:sz="4" w:space="0" w:color="auto"/>
              <w:right w:val="single" w:sz="4" w:space="0" w:color="auto"/>
            </w:tcBorders>
          </w:tcPr>
          <w:p w14:paraId="26487D66" w14:textId="49F4A6B4" w:rsidR="0017696D" w:rsidRDefault="0017696D" w:rsidP="00752E07">
            <w:pPr>
              <w:rPr>
                <w:sz w:val="20"/>
                <w:lang w:val="el-GR"/>
              </w:rPr>
            </w:pPr>
            <w:r>
              <w:rPr>
                <w:sz w:val="20"/>
                <w:lang w:val="el-GR"/>
              </w:rPr>
              <w:lastRenderedPageBreak/>
              <w:t xml:space="preserve">ΙΙΙ. Στην Ελληνική πραγματικότητα της Δια Βίου Μάθησης που φαίνεται στο σχήμα που  ακολουθεί </w:t>
            </w:r>
          </w:p>
          <w:p w14:paraId="45FF7C02" w14:textId="77777777" w:rsidR="0071299D" w:rsidRDefault="0017696D" w:rsidP="00752E07">
            <w:pPr>
              <w:rPr>
                <w:sz w:val="20"/>
                <w:lang w:val="el-GR"/>
              </w:rPr>
            </w:pPr>
            <w:r>
              <w:rPr>
                <w:sz w:val="20"/>
                <w:lang w:val="el-GR"/>
              </w:rPr>
              <w:t xml:space="preserve">έχει προστεθεί πληθώρα πηγών από τις οποίες μπορείτε να παρακολουθήσετε μαθήματα. </w:t>
            </w:r>
          </w:p>
          <w:p w14:paraId="75453D47" w14:textId="77777777" w:rsidR="0071299D" w:rsidRDefault="0071299D" w:rsidP="00752E07">
            <w:pPr>
              <w:rPr>
                <w:sz w:val="20"/>
                <w:lang w:val="el-GR"/>
              </w:rPr>
            </w:pPr>
          </w:p>
          <w:p w14:paraId="7C4CC3DA" w14:textId="77777777" w:rsidR="0071299D" w:rsidRDefault="0071299D" w:rsidP="00752E07">
            <w:pPr>
              <w:rPr>
                <w:sz w:val="20"/>
                <w:lang w:val="el-GR"/>
              </w:rPr>
            </w:pPr>
            <w:r>
              <w:rPr>
                <w:sz w:val="20"/>
                <w:lang w:val="el-GR"/>
              </w:rPr>
              <w:t xml:space="preserve">Μπορείτε να αναφέρετε πηγές </w:t>
            </w:r>
            <w:r w:rsidR="0084734E">
              <w:rPr>
                <w:sz w:val="20"/>
                <w:lang w:val="el-GR"/>
              </w:rPr>
              <w:t xml:space="preserve">μάθησης στο διαδίκτυο από τις οποίες θα ήταν δυνατό να μάθετε γνωστικά αντικείμενα της Πληροφορικής; </w:t>
            </w:r>
          </w:p>
          <w:p w14:paraId="2802742A" w14:textId="77777777" w:rsidR="005A23A2" w:rsidRPr="00BD6809" w:rsidRDefault="00222018" w:rsidP="00752E07">
            <w:pPr>
              <w:rPr>
                <w:sz w:val="20"/>
                <w:lang w:val="el-GR"/>
              </w:rPr>
            </w:pPr>
            <w:r>
              <w:rPr>
                <w:sz w:val="20"/>
                <w:lang w:val="el-GR"/>
              </w:rPr>
              <w:pict w14:anchorId="26FDD035">
                <v:shape id="_x0000_i1027" type="#_x0000_t75" style="width:261pt;height:170.4pt">
                  <v:imagedata r:id="rId11" o:title=""/>
                </v:shape>
              </w:pict>
            </w:r>
          </w:p>
          <w:p w14:paraId="012F2D61" w14:textId="77777777" w:rsidR="005A23A2" w:rsidRPr="00BD6809" w:rsidRDefault="005A23A2" w:rsidP="00752E07">
            <w:pPr>
              <w:rPr>
                <w:sz w:val="20"/>
                <w:lang w:val="el-GR"/>
              </w:rPr>
            </w:pPr>
          </w:p>
        </w:tc>
        <w:tc>
          <w:tcPr>
            <w:tcW w:w="5332" w:type="dxa"/>
            <w:gridSpan w:val="2"/>
            <w:tcBorders>
              <w:top w:val="single" w:sz="4" w:space="0" w:color="auto"/>
              <w:left w:val="single" w:sz="4" w:space="0" w:color="auto"/>
              <w:bottom w:val="single" w:sz="4" w:space="0" w:color="auto"/>
              <w:right w:val="single" w:sz="4" w:space="0" w:color="auto"/>
            </w:tcBorders>
          </w:tcPr>
          <w:p w14:paraId="09EC859C" w14:textId="77777777" w:rsidR="0084734E" w:rsidRDefault="0084734E" w:rsidP="0084734E">
            <w:pPr>
              <w:rPr>
                <w:sz w:val="20"/>
                <w:lang w:val="el-GR"/>
              </w:rPr>
            </w:pPr>
            <w:r>
              <w:rPr>
                <w:sz w:val="20"/>
                <w:lang w:val="el-GR"/>
              </w:rPr>
              <w:t xml:space="preserve">Υπόδειξη: αναφέρατε τόσο Ελληνικά όσο και διεθνή </w:t>
            </w:r>
            <w:r>
              <w:rPr>
                <w:sz w:val="20"/>
              </w:rPr>
              <w:t>portals</w:t>
            </w:r>
            <w:r w:rsidRPr="00AD4DC9">
              <w:rPr>
                <w:sz w:val="20"/>
                <w:lang w:val="el-GR"/>
              </w:rPr>
              <w:t xml:space="preserve"> </w:t>
            </w:r>
            <w:r>
              <w:rPr>
                <w:sz w:val="20"/>
                <w:lang w:val="el-GR"/>
              </w:rPr>
              <w:t xml:space="preserve">και συγκεκριμένα μαθήματα. </w:t>
            </w:r>
          </w:p>
          <w:p w14:paraId="51CE5AF5" w14:textId="77777777" w:rsidR="0084734E" w:rsidRDefault="00222018" w:rsidP="0084734E">
            <w:pPr>
              <w:rPr>
                <w:sz w:val="20"/>
                <w:lang w:val="el-GR"/>
              </w:rPr>
            </w:pPr>
            <w:r>
              <w:rPr>
                <w:sz w:val="20"/>
                <w:lang w:val="el-GR"/>
              </w:rPr>
              <w:pict w14:anchorId="722954F2">
                <v:shape id="_x0000_i1028" type="#_x0000_t75" style="width:255.6pt;height:207.6pt">
                  <v:imagedata r:id="rId12" o:title=""/>
                </v:shape>
              </w:pict>
            </w:r>
          </w:p>
          <w:p w14:paraId="74845190" w14:textId="77777777" w:rsidR="0084734E" w:rsidRDefault="0084734E" w:rsidP="0084734E">
            <w:pPr>
              <w:rPr>
                <w:sz w:val="20"/>
                <w:lang w:val="el-GR"/>
              </w:rPr>
            </w:pPr>
            <w:r>
              <w:rPr>
                <w:sz w:val="20"/>
                <w:lang w:val="el-GR"/>
              </w:rPr>
              <w:t>Απάντηση: Περίπου 120 λέξεις</w:t>
            </w:r>
          </w:p>
          <w:p w14:paraId="133A00B2" w14:textId="77777777" w:rsidR="005A23A2" w:rsidRPr="00BD6809" w:rsidRDefault="005A23A2" w:rsidP="00752E07">
            <w:pPr>
              <w:rPr>
                <w:sz w:val="20"/>
                <w:lang w:val="el-GR"/>
              </w:rPr>
            </w:pPr>
          </w:p>
          <w:p w14:paraId="3339580C" w14:textId="01381825" w:rsidR="005A23A2" w:rsidRDefault="00947A09" w:rsidP="00752E07">
            <w:pPr>
              <w:rPr>
                <w:sz w:val="20"/>
                <w:lang w:val="el-GR"/>
              </w:rPr>
            </w:pPr>
            <w:r>
              <w:rPr>
                <w:sz w:val="20"/>
                <w:lang w:val="el-GR"/>
              </w:rPr>
              <w:t xml:space="preserve">Υπάρχουν αρκετά </w:t>
            </w:r>
            <w:r>
              <w:rPr>
                <w:sz w:val="20"/>
              </w:rPr>
              <w:t>portals</w:t>
            </w:r>
            <w:r w:rsidRPr="00947A09">
              <w:rPr>
                <w:sz w:val="20"/>
                <w:lang w:val="el-GR"/>
              </w:rPr>
              <w:t xml:space="preserve"> </w:t>
            </w:r>
            <w:r>
              <w:rPr>
                <w:sz w:val="20"/>
                <w:lang w:val="el-GR"/>
              </w:rPr>
              <w:t>στην Ελλάδα αλλά και διεθνώς στα οποία μπορείς να μάθεις γνωστικά αντικείμενα της πληροφορικής. Ενδεικτικά κάποια από αυτά είναι</w:t>
            </w:r>
          </w:p>
          <w:p w14:paraId="03A54753" w14:textId="71C1E071" w:rsidR="00947A09" w:rsidRDefault="00947A09" w:rsidP="00947A09">
            <w:pPr>
              <w:numPr>
                <w:ilvl w:val="0"/>
                <w:numId w:val="23"/>
              </w:numPr>
              <w:rPr>
                <w:sz w:val="20"/>
                <w:lang w:val="el-GR"/>
              </w:rPr>
            </w:pPr>
            <w:r>
              <w:rPr>
                <w:sz w:val="20"/>
              </w:rPr>
              <w:t>MIT</w:t>
            </w:r>
            <w:r w:rsidRPr="00947A09">
              <w:rPr>
                <w:sz w:val="20"/>
                <w:lang w:val="el-GR"/>
              </w:rPr>
              <w:t xml:space="preserve"> </w:t>
            </w:r>
            <w:r>
              <w:rPr>
                <w:sz w:val="20"/>
              </w:rPr>
              <w:t>Open</w:t>
            </w:r>
            <w:r w:rsidRPr="00947A09">
              <w:rPr>
                <w:sz w:val="20"/>
                <w:lang w:val="el-GR"/>
              </w:rPr>
              <w:t xml:space="preserve"> </w:t>
            </w:r>
            <w:r>
              <w:rPr>
                <w:sz w:val="20"/>
              </w:rPr>
              <w:t>Courses</w:t>
            </w:r>
            <w:r w:rsidRPr="00947A09">
              <w:rPr>
                <w:sz w:val="20"/>
                <w:lang w:val="el-GR"/>
              </w:rPr>
              <w:t xml:space="preserve">: </w:t>
            </w:r>
            <w:r>
              <w:rPr>
                <w:sz w:val="20"/>
                <w:lang w:val="el-GR"/>
              </w:rPr>
              <w:t xml:space="preserve">Παρακολουθώντας διαλέξεις του </w:t>
            </w:r>
            <w:r>
              <w:rPr>
                <w:sz w:val="20"/>
              </w:rPr>
              <w:t>MIT</w:t>
            </w:r>
            <w:r w:rsidRPr="00947A09">
              <w:rPr>
                <w:sz w:val="20"/>
                <w:lang w:val="el-GR"/>
              </w:rPr>
              <w:t xml:space="preserve"> </w:t>
            </w:r>
            <w:r>
              <w:rPr>
                <w:sz w:val="20"/>
                <w:lang w:val="el-GR"/>
              </w:rPr>
              <w:t xml:space="preserve">δίνεται η δυνατότητα να μάθεις αντικείμενα της Πληροφορικής. Ένα παράδειγμα είναι τα Σήματα/Συστήματα με τις διαλέξεις του </w:t>
            </w:r>
            <w:r>
              <w:rPr>
                <w:sz w:val="20"/>
              </w:rPr>
              <w:t>Oppenheim</w:t>
            </w:r>
            <w:r w:rsidRPr="00947A09">
              <w:rPr>
                <w:sz w:val="20"/>
                <w:lang w:val="el-GR"/>
              </w:rPr>
              <w:t>.</w:t>
            </w:r>
          </w:p>
          <w:p w14:paraId="35CC4B95" w14:textId="613DC434" w:rsidR="00947A09" w:rsidRDefault="00947A09" w:rsidP="00947A09">
            <w:pPr>
              <w:numPr>
                <w:ilvl w:val="0"/>
                <w:numId w:val="23"/>
              </w:numPr>
              <w:rPr>
                <w:sz w:val="20"/>
                <w:lang w:val="el-GR"/>
              </w:rPr>
            </w:pPr>
            <w:r>
              <w:rPr>
                <w:sz w:val="20"/>
                <w:lang w:val="el-GR"/>
              </w:rPr>
              <w:t xml:space="preserve">ΚΑΛΛΙΠΟΣ: Ο Κάλλιπος είναι ένα διαδικτυακό </w:t>
            </w:r>
            <w:r>
              <w:rPr>
                <w:sz w:val="20"/>
              </w:rPr>
              <w:t>repository</w:t>
            </w:r>
            <w:r w:rsidRPr="00947A09">
              <w:rPr>
                <w:sz w:val="20"/>
                <w:lang w:val="el-GR"/>
              </w:rPr>
              <w:t xml:space="preserve"> </w:t>
            </w:r>
            <w:r w:rsidR="00E85218">
              <w:rPr>
                <w:sz w:val="20"/>
                <w:lang w:val="el-GR"/>
              </w:rPr>
              <w:t>συγγραμάτω</w:t>
            </w:r>
            <w:r>
              <w:rPr>
                <w:sz w:val="20"/>
                <w:lang w:val="el-GR"/>
              </w:rPr>
              <w:t xml:space="preserve">ν σχετικά με διάφορα γνωστικά αντικείμενα, και Πληροφορικής. Έτσι οποιοσδήποτε έχει πρόσβαση σε αυτόν </w:t>
            </w:r>
            <w:r w:rsidR="00E85218">
              <w:rPr>
                <w:sz w:val="20"/>
                <w:lang w:val="el-GR"/>
              </w:rPr>
              <w:t>μπορεί να διαβάσει για οποιοδήποτε γνωστικό αντικείμενο της Πληροφορικής. Τα συγγράματα αυτά ανταποκρίνονται στο πρόγραμμα σπουδών τμημάτων Πληροφορικής ανα την Ελλάδα.</w:t>
            </w:r>
          </w:p>
          <w:p w14:paraId="199CFC40" w14:textId="53BBEBFF" w:rsidR="00E85218" w:rsidRPr="00E85218" w:rsidRDefault="00E85218" w:rsidP="00947A09">
            <w:pPr>
              <w:numPr>
                <w:ilvl w:val="0"/>
                <w:numId w:val="23"/>
              </w:numPr>
              <w:rPr>
                <w:sz w:val="20"/>
                <w:lang w:val="el-GR"/>
              </w:rPr>
            </w:pPr>
            <w:r>
              <w:rPr>
                <w:sz w:val="20"/>
              </w:rPr>
              <w:t>Stack</w:t>
            </w:r>
            <w:r w:rsidRPr="00E85218">
              <w:rPr>
                <w:sz w:val="20"/>
                <w:lang w:val="el-GR"/>
              </w:rPr>
              <w:t>-</w:t>
            </w:r>
            <w:r>
              <w:rPr>
                <w:sz w:val="20"/>
              </w:rPr>
              <w:t>Overflow</w:t>
            </w:r>
            <w:r w:rsidRPr="00E85218">
              <w:rPr>
                <w:sz w:val="20"/>
                <w:lang w:val="el-GR"/>
              </w:rPr>
              <w:t xml:space="preserve">: </w:t>
            </w:r>
            <w:r>
              <w:rPr>
                <w:sz w:val="20"/>
                <w:lang w:val="el-GR"/>
              </w:rPr>
              <w:t>Το</w:t>
            </w:r>
            <w:r w:rsidRPr="00E85218">
              <w:rPr>
                <w:sz w:val="20"/>
                <w:lang w:val="el-GR"/>
              </w:rPr>
              <w:t xml:space="preserve"> </w:t>
            </w:r>
            <w:r>
              <w:rPr>
                <w:sz w:val="20"/>
              </w:rPr>
              <w:t>Stack</w:t>
            </w:r>
            <w:r w:rsidRPr="00E85218">
              <w:rPr>
                <w:sz w:val="20"/>
                <w:lang w:val="el-GR"/>
              </w:rPr>
              <w:t>-</w:t>
            </w:r>
            <w:r>
              <w:rPr>
                <w:sz w:val="20"/>
              </w:rPr>
              <w:t>Overflow</w:t>
            </w:r>
            <w:r w:rsidRPr="00E85218">
              <w:rPr>
                <w:sz w:val="20"/>
                <w:lang w:val="el-GR"/>
              </w:rPr>
              <w:t xml:space="preserve"> </w:t>
            </w:r>
            <w:r>
              <w:rPr>
                <w:sz w:val="20"/>
                <w:lang w:val="el-GR"/>
              </w:rPr>
              <w:t>είναι</w:t>
            </w:r>
            <w:r w:rsidRPr="00E85218">
              <w:rPr>
                <w:sz w:val="20"/>
                <w:lang w:val="el-GR"/>
              </w:rPr>
              <w:t xml:space="preserve"> </w:t>
            </w:r>
            <w:r>
              <w:rPr>
                <w:sz w:val="20"/>
                <w:lang w:val="el-GR"/>
              </w:rPr>
              <w:t>ένα</w:t>
            </w:r>
            <w:r w:rsidRPr="00E85218">
              <w:rPr>
                <w:sz w:val="20"/>
                <w:lang w:val="el-GR"/>
              </w:rPr>
              <w:t xml:space="preserve"> </w:t>
            </w:r>
            <w:r>
              <w:rPr>
                <w:sz w:val="20"/>
              </w:rPr>
              <w:t>portal</w:t>
            </w:r>
            <w:r w:rsidRPr="00E85218">
              <w:rPr>
                <w:sz w:val="20"/>
                <w:lang w:val="el-GR"/>
              </w:rPr>
              <w:t xml:space="preserve"> </w:t>
            </w:r>
            <w:r>
              <w:rPr>
                <w:sz w:val="20"/>
                <w:lang w:val="el-GR"/>
              </w:rPr>
              <w:t xml:space="preserve">προγραμματισμού, στο οποίο χρήστες ρωτάνε πράγματα σχετικά με κώδικα και άλλοι χρήστες απαντούν. Ουσιαστικά αποτελεί κάτι σαν </w:t>
            </w:r>
            <w:r>
              <w:rPr>
                <w:sz w:val="20"/>
              </w:rPr>
              <w:t>forum</w:t>
            </w:r>
            <w:r w:rsidRPr="00E85218">
              <w:rPr>
                <w:sz w:val="20"/>
                <w:lang w:val="el-GR"/>
              </w:rPr>
              <w:t xml:space="preserve"> </w:t>
            </w:r>
            <w:r>
              <w:rPr>
                <w:sz w:val="20"/>
                <w:lang w:val="el-GR"/>
              </w:rPr>
              <w:t xml:space="preserve">προγραμματιστών. Εκει μπορείς να μάθεις για οποιαδήποτε γλώσσα όπως </w:t>
            </w:r>
            <w:r>
              <w:rPr>
                <w:sz w:val="20"/>
              </w:rPr>
              <w:t>HTML</w:t>
            </w:r>
            <w:r w:rsidRPr="00E85218">
              <w:rPr>
                <w:sz w:val="20"/>
                <w:lang w:val="el-GR"/>
              </w:rPr>
              <w:t>,</w:t>
            </w:r>
            <w:r>
              <w:rPr>
                <w:sz w:val="20"/>
              </w:rPr>
              <w:t>C</w:t>
            </w:r>
            <w:r w:rsidRPr="00E85218">
              <w:rPr>
                <w:sz w:val="20"/>
                <w:lang w:val="el-GR"/>
              </w:rPr>
              <w:t>++,</w:t>
            </w:r>
            <w:r>
              <w:rPr>
                <w:sz w:val="20"/>
              </w:rPr>
              <w:t>Java</w:t>
            </w:r>
            <w:r w:rsidRPr="00E85218">
              <w:rPr>
                <w:sz w:val="20"/>
                <w:lang w:val="el-GR"/>
              </w:rPr>
              <w:t xml:space="preserve"> </w:t>
            </w:r>
            <w:r>
              <w:rPr>
                <w:sz w:val="20"/>
                <w:lang w:val="el-GR"/>
              </w:rPr>
              <w:t>κλπ.</w:t>
            </w:r>
          </w:p>
          <w:p w14:paraId="5D682C70" w14:textId="3328ACA6" w:rsidR="00BA23E6" w:rsidRDefault="00E85218" w:rsidP="00752E07">
            <w:pPr>
              <w:numPr>
                <w:ilvl w:val="0"/>
                <w:numId w:val="23"/>
              </w:numPr>
              <w:rPr>
                <w:sz w:val="20"/>
                <w:lang w:val="el-GR"/>
              </w:rPr>
            </w:pPr>
            <w:r w:rsidRPr="00E85218">
              <w:rPr>
                <w:sz w:val="20"/>
              </w:rPr>
              <w:t>W</w:t>
            </w:r>
            <w:r w:rsidRPr="00E85218">
              <w:rPr>
                <w:sz w:val="20"/>
                <w:lang w:val="el-GR"/>
              </w:rPr>
              <w:t>3</w:t>
            </w:r>
            <w:r w:rsidRPr="00E85218">
              <w:rPr>
                <w:sz w:val="20"/>
              </w:rPr>
              <w:t>Schools</w:t>
            </w:r>
            <w:r w:rsidRPr="00E85218">
              <w:rPr>
                <w:sz w:val="20"/>
                <w:lang w:val="el-GR"/>
              </w:rPr>
              <w:t xml:space="preserve">: Το </w:t>
            </w:r>
            <w:r w:rsidRPr="00E85218">
              <w:rPr>
                <w:sz w:val="20"/>
              </w:rPr>
              <w:t>W</w:t>
            </w:r>
            <w:r w:rsidRPr="00E85218">
              <w:rPr>
                <w:sz w:val="20"/>
                <w:lang w:val="el-GR"/>
              </w:rPr>
              <w:t>3</w:t>
            </w:r>
            <w:r w:rsidRPr="00E85218">
              <w:rPr>
                <w:sz w:val="20"/>
              </w:rPr>
              <w:t>Schools</w:t>
            </w:r>
            <w:r w:rsidRPr="00E85218">
              <w:rPr>
                <w:sz w:val="20"/>
                <w:lang w:val="el-GR"/>
              </w:rPr>
              <w:t xml:space="preserve"> αποτελεί κι αυτό ένας τόπος εκμάθησης γλωσσών προγραμματισμού, με τη μόνη διαφορά ότι εδώ η γνώση παρουσιάζεται σε μορφή </w:t>
            </w:r>
            <w:r w:rsidRPr="00E85218">
              <w:rPr>
                <w:sz w:val="20"/>
              </w:rPr>
              <w:t>tutorials</w:t>
            </w:r>
            <w:r w:rsidRPr="00E85218">
              <w:rPr>
                <w:sz w:val="20"/>
                <w:lang w:val="el-GR"/>
              </w:rPr>
              <w:t>, και οχι ως ανταλλαγή απόψεων σε ένα φ</w:t>
            </w:r>
            <w:r>
              <w:rPr>
                <w:sz w:val="20"/>
                <w:lang w:val="el-GR"/>
              </w:rPr>
              <w:t>όρουμ.</w:t>
            </w:r>
          </w:p>
          <w:p w14:paraId="3A7425CF" w14:textId="77777777" w:rsidR="00E85218" w:rsidRPr="00E85218" w:rsidRDefault="00E85218" w:rsidP="00E85218">
            <w:pPr>
              <w:ind w:left="720"/>
              <w:rPr>
                <w:sz w:val="20"/>
                <w:lang w:val="el-GR"/>
              </w:rPr>
            </w:pPr>
          </w:p>
          <w:p w14:paraId="007D9B16" w14:textId="77777777" w:rsidR="00BA23E6" w:rsidRPr="00E85218" w:rsidRDefault="00BA23E6" w:rsidP="00752E07">
            <w:pPr>
              <w:rPr>
                <w:sz w:val="20"/>
                <w:lang w:val="el-GR"/>
              </w:rPr>
            </w:pPr>
          </w:p>
          <w:p w14:paraId="6DB338A9" w14:textId="77777777" w:rsidR="00BA23E6" w:rsidRPr="00E85218" w:rsidRDefault="00BA23E6" w:rsidP="00752E07">
            <w:pPr>
              <w:rPr>
                <w:sz w:val="20"/>
                <w:lang w:val="el-GR"/>
              </w:rPr>
            </w:pPr>
          </w:p>
          <w:p w14:paraId="0F91A8E7" w14:textId="77777777" w:rsidR="00BA23E6" w:rsidRPr="00E85218" w:rsidRDefault="00BA23E6" w:rsidP="00752E07">
            <w:pPr>
              <w:rPr>
                <w:sz w:val="20"/>
                <w:lang w:val="el-GR"/>
              </w:rPr>
            </w:pPr>
          </w:p>
          <w:p w14:paraId="62096E86" w14:textId="77777777" w:rsidR="00BA23E6" w:rsidRPr="00E85218" w:rsidRDefault="00BA23E6" w:rsidP="00752E07">
            <w:pPr>
              <w:rPr>
                <w:sz w:val="20"/>
                <w:lang w:val="el-GR"/>
              </w:rPr>
            </w:pPr>
          </w:p>
        </w:tc>
      </w:tr>
      <w:tr w:rsidR="00384ACD" w:rsidRPr="00222018" w14:paraId="0A116B55" w14:textId="77777777" w:rsidTr="00EC3391">
        <w:trPr>
          <w:trHeight w:val="1068"/>
        </w:trPr>
        <w:tc>
          <w:tcPr>
            <w:tcW w:w="5671" w:type="dxa"/>
            <w:tcBorders>
              <w:top w:val="single" w:sz="4" w:space="0" w:color="auto"/>
              <w:left w:val="single" w:sz="4" w:space="0" w:color="auto"/>
              <w:bottom w:val="single" w:sz="4" w:space="0" w:color="auto"/>
              <w:right w:val="single" w:sz="4" w:space="0" w:color="auto"/>
            </w:tcBorders>
          </w:tcPr>
          <w:p w14:paraId="5B16F357" w14:textId="14DB574F" w:rsidR="005A23A2" w:rsidRPr="00BD6809" w:rsidRDefault="0084734E" w:rsidP="00023E8E">
            <w:pPr>
              <w:rPr>
                <w:sz w:val="20"/>
                <w:lang w:val="el-GR"/>
              </w:rPr>
            </w:pPr>
            <w:r>
              <w:rPr>
                <w:sz w:val="20"/>
              </w:rPr>
              <w:t>IV</w:t>
            </w:r>
            <w:r w:rsidRPr="00AD4DC9">
              <w:rPr>
                <w:sz w:val="20"/>
                <w:lang w:val="el-GR"/>
              </w:rPr>
              <w:t xml:space="preserve">. </w:t>
            </w:r>
            <w:r w:rsidR="003105E4" w:rsidRPr="00AD4DC9">
              <w:rPr>
                <w:sz w:val="20"/>
                <w:lang w:val="el-GR"/>
              </w:rPr>
              <w:t xml:space="preserve">Στο παρακάτω σχήμα επαναλαμβάνεται το Γραμμικό Μοντέλο Μάθησης </w:t>
            </w:r>
            <w:r w:rsidR="00A641A8" w:rsidRPr="00AD4DC9">
              <w:rPr>
                <w:sz w:val="20"/>
                <w:lang w:val="el-GR"/>
              </w:rPr>
              <w:t xml:space="preserve"> Μπορείτε να δώσετε (με σχήμα) τη μετατροπή αυτού στις σύγχρονες συνθήκες, ειδικά όταν εμφανίζονται σχήματα μάθησης όπως αυτά της προηγούμενης ερώτησης; </w:t>
            </w:r>
            <w:r w:rsidR="00A641A8">
              <w:rPr>
                <w:sz w:val="20"/>
              </w:rPr>
              <w:t xml:space="preserve">(φωτογραφία </w:t>
            </w:r>
            <w:r w:rsidR="00A641A8">
              <w:rPr>
                <w:sz w:val="20"/>
              </w:rPr>
              <w:lastRenderedPageBreak/>
              <w:t>δεξια;)</w:t>
            </w:r>
          </w:p>
          <w:p w14:paraId="1A823BC1" w14:textId="77777777" w:rsidR="005A23A2" w:rsidRPr="00BD6809" w:rsidRDefault="005A23A2" w:rsidP="00023E8E">
            <w:pPr>
              <w:rPr>
                <w:sz w:val="20"/>
                <w:lang w:val="el-GR"/>
              </w:rPr>
            </w:pPr>
          </w:p>
          <w:p w14:paraId="113B2B37" w14:textId="77777777" w:rsidR="005A23A2" w:rsidRPr="00BD6809" w:rsidRDefault="00222018" w:rsidP="00023E8E">
            <w:pPr>
              <w:rPr>
                <w:sz w:val="20"/>
                <w:lang w:val="el-GR"/>
              </w:rPr>
            </w:pPr>
            <w:r>
              <w:rPr>
                <w:sz w:val="20"/>
                <w:lang w:val="el-GR"/>
              </w:rPr>
              <w:pict w14:anchorId="36ACC3FF">
                <v:shape id="_x0000_i1029" type="#_x0000_t75" style="width:272.4pt;height:156pt">
                  <v:imagedata r:id="rId13" o:title=""/>
                </v:shape>
              </w:pict>
            </w:r>
          </w:p>
          <w:p w14:paraId="25F59720" w14:textId="77777777" w:rsidR="005A23A2" w:rsidRDefault="005A23A2" w:rsidP="00023E8E">
            <w:pPr>
              <w:rPr>
                <w:sz w:val="20"/>
                <w:lang w:val="el-GR"/>
              </w:rPr>
            </w:pPr>
          </w:p>
          <w:p w14:paraId="59B37EAA" w14:textId="77777777" w:rsidR="00A641A8" w:rsidRDefault="00A641A8" w:rsidP="00023E8E">
            <w:pPr>
              <w:rPr>
                <w:sz w:val="20"/>
                <w:lang w:val="el-GR"/>
              </w:rPr>
            </w:pPr>
          </w:p>
          <w:p w14:paraId="560F2A01" w14:textId="77777777" w:rsidR="00A641A8" w:rsidRDefault="00A641A8" w:rsidP="00023E8E">
            <w:pPr>
              <w:rPr>
                <w:sz w:val="20"/>
                <w:lang w:val="el-GR"/>
              </w:rPr>
            </w:pPr>
          </w:p>
          <w:p w14:paraId="1ECB57EF" w14:textId="77777777" w:rsidR="00A641A8" w:rsidRDefault="00A641A8" w:rsidP="00023E8E">
            <w:pPr>
              <w:rPr>
                <w:sz w:val="20"/>
                <w:lang w:val="el-GR"/>
              </w:rPr>
            </w:pPr>
          </w:p>
          <w:p w14:paraId="79F9310E" w14:textId="77777777" w:rsidR="00A641A8" w:rsidRDefault="00A641A8" w:rsidP="00023E8E">
            <w:pPr>
              <w:rPr>
                <w:sz w:val="20"/>
                <w:lang w:val="el-GR"/>
              </w:rPr>
            </w:pPr>
          </w:p>
          <w:p w14:paraId="67DBDFFE" w14:textId="77777777" w:rsidR="00A641A8" w:rsidRPr="00BD6809" w:rsidRDefault="00A641A8" w:rsidP="00023E8E">
            <w:pPr>
              <w:rPr>
                <w:sz w:val="20"/>
                <w:lang w:val="el-GR"/>
              </w:rPr>
            </w:pPr>
          </w:p>
        </w:tc>
        <w:tc>
          <w:tcPr>
            <w:tcW w:w="5332" w:type="dxa"/>
            <w:gridSpan w:val="2"/>
            <w:tcBorders>
              <w:top w:val="single" w:sz="4" w:space="0" w:color="auto"/>
              <w:left w:val="single" w:sz="4" w:space="0" w:color="auto"/>
              <w:bottom w:val="single" w:sz="4" w:space="0" w:color="auto"/>
              <w:right w:val="single" w:sz="4" w:space="0" w:color="auto"/>
            </w:tcBorders>
          </w:tcPr>
          <w:p w14:paraId="792D017D" w14:textId="77777777" w:rsidR="00A641A8" w:rsidRDefault="00A641A8" w:rsidP="00A641A8">
            <w:pPr>
              <w:rPr>
                <w:sz w:val="20"/>
                <w:lang w:val="el-GR"/>
              </w:rPr>
            </w:pPr>
            <w:r>
              <w:rPr>
                <w:sz w:val="20"/>
                <w:lang w:val="el-GR"/>
              </w:rPr>
              <w:lastRenderedPageBreak/>
              <w:t>Απάντηση: Περίπου 130 λέξεις</w:t>
            </w:r>
          </w:p>
          <w:p w14:paraId="4E9F2008" w14:textId="77777777" w:rsidR="005A23A2" w:rsidRDefault="005A23A2" w:rsidP="00023E8E">
            <w:pPr>
              <w:rPr>
                <w:sz w:val="20"/>
                <w:lang w:val="el-GR"/>
              </w:rPr>
            </w:pPr>
          </w:p>
          <w:p w14:paraId="499CA40E" w14:textId="77777777" w:rsidR="00A641A8" w:rsidRDefault="00A641A8" w:rsidP="00023E8E">
            <w:pPr>
              <w:rPr>
                <w:sz w:val="20"/>
                <w:lang w:val="el-GR"/>
              </w:rPr>
            </w:pPr>
          </w:p>
          <w:p w14:paraId="194E7C10" w14:textId="77777777" w:rsidR="00A641A8" w:rsidRDefault="00A641A8" w:rsidP="00023E8E">
            <w:pPr>
              <w:rPr>
                <w:sz w:val="20"/>
                <w:lang w:val="el-GR"/>
              </w:rPr>
            </w:pPr>
          </w:p>
          <w:p w14:paraId="72FA3685" w14:textId="77777777" w:rsidR="00BA23E6" w:rsidRPr="00AD4DC9" w:rsidRDefault="00BA23E6" w:rsidP="00023E8E">
            <w:pPr>
              <w:rPr>
                <w:sz w:val="20"/>
                <w:lang w:val="el-GR"/>
              </w:rPr>
            </w:pPr>
            <w:r>
              <w:rPr>
                <w:sz w:val="20"/>
                <w:lang w:val="el-GR"/>
              </w:rPr>
              <w:lastRenderedPageBreak/>
              <w:t xml:space="preserve">Σ᾽αυτήν την τυπική αίθουσα μάθησης εκπαιδευτικού ιδρύματος, τι ευελιξία μπορείτε να προσδώσετε αν προσληφθείτε ως </w:t>
            </w:r>
            <w:r>
              <w:rPr>
                <w:sz w:val="20"/>
              </w:rPr>
              <w:t>instructor</w:t>
            </w:r>
            <w:r w:rsidRPr="00AD4DC9">
              <w:rPr>
                <w:sz w:val="20"/>
                <w:lang w:val="el-GR"/>
              </w:rPr>
              <w:t>;</w:t>
            </w:r>
          </w:p>
          <w:p w14:paraId="040A7BD0" w14:textId="77777777" w:rsidR="00BA23E6" w:rsidRPr="00AD4DC9" w:rsidRDefault="00BA23E6" w:rsidP="00023E8E">
            <w:pPr>
              <w:rPr>
                <w:sz w:val="20"/>
                <w:lang w:val="el-GR"/>
              </w:rPr>
            </w:pPr>
          </w:p>
          <w:p w14:paraId="213C98D5" w14:textId="163AA82A" w:rsidR="00BA23E6" w:rsidRPr="00AD4DC9" w:rsidRDefault="00453585" w:rsidP="00023E8E">
            <w:pPr>
              <w:rPr>
                <w:sz w:val="20"/>
                <w:lang w:val="el-GR"/>
              </w:rPr>
            </w:pPr>
            <w:r w:rsidRPr="00453585">
              <w:rPr>
                <w:noProof/>
                <w:lang w:val="el-GR" w:eastAsia="el-GR"/>
              </w:rPr>
              <w:pict w14:anchorId="7147AA61">
                <v:shape id="Picture 1" o:spid="_x0000_i1032" type="#_x0000_t75" style="width:257.4pt;height:71.4pt;visibility:visible;mso-wrap-style:square">
                  <v:imagedata r:id="rId14" o:title=""/>
                </v:shape>
              </w:pict>
            </w:r>
          </w:p>
          <w:p w14:paraId="2CBFD4AF" w14:textId="77777777" w:rsidR="00BA23E6" w:rsidRPr="00AD4DC9" w:rsidRDefault="00BA23E6" w:rsidP="00023E8E">
            <w:pPr>
              <w:rPr>
                <w:sz w:val="20"/>
                <w:lang w:val="el-GR"/>
              </w:rPr>
            </w:pPr>
          </w:p>
          <w:p w14:paraId="564F04FB" w14:textId="77777777" w:rsidR="00BA23E6" w:rsidRPr="00AD4DC9" w:rsidRDefault="00BA23E6" w:rsidP="00023E8E">
            <w:pPr>
              <w:rPr>
                <w:sz w:val="20"/>
                <w:lang w:val="el-GR"/>
              </w:rPr>
            </w:pPr>
          </w:p>
          <w:p w14:paraId="10A37000" w14:textId="57256593" w:rsidR="00BA23E6" w:rsidRDefault="00453585" w:rsidP="00023E8E">
            <w:pPr>
              <w:rPr>
                <w:sz w:val="20"/>
                <w:lang w:val="el-GR"/>
              </w:rPr>
            </w:pPr>
            <w:r>
              <w:rPr>
                <w:sz w:val="20"/>
                <w:lang w:val="el-GR"/>
              </w:rPr>
              <w:t xml:space="preserve">Πλέον η γνώση δεν είναι γραμμική, αλλά ανατροφοδοτούμενη διαδικασία, καθώς η εφαρμογή γνώσης συμβάλλει στην παραγωγή νέας γνώσης και εποικοδόμηση της ήδη υπάρχουσας. </w:t>
            </w:r>
          </w:p>
          <w:p w14:paraId="21CFF250" w14:textId="249B8DDA" w:rsidR="00453585" w:rsidRDefault="00453585" w:rsidP="00023E8E">
            <w:pPr>
              <w:rPr>
                <w:sz w:val="20"/>
                <w:lang w:val="el-GR"/>
              </w:rPr>
            </w:pPr>
            <w:r>
              <w:rPr>
                <w:sz w:val="20"/>
                <w:lang w:val="el-GR"/>
              </w:rPr>
              <w:t>Στην συνέχεια, η παραγωγή αυτή νέας γνώσης μεταδίδεται και σε άλλους με την βοήθεια ψηφιακών μέσων ή αλληλεπίδρασης στην τάξη. Αυτό το μοντέλο γνώσης συγκεκριμένα παρατηρείται κατα την διάρκεια ασκήσεων εφαρμογής γνώσης (πχ εργαστηριακές ασκήσεις, πανεπιστημιακές εργασίες)</w:t>
            </w:r>
          </w:p>
          <w:p w14:paraId="7E9DBBEF" w14:textId="77777777" w:rsidR="00453585" w:rsidRDefault="00453585" w:rsidP="00023E8E">
            <w:pPr>
              <w:rPr>
                <w:sz w:val="20"/>
                <w:lang w:val="el-GR"/>
              </w:rPr>
            </w:pPr>
          </w:p>
          <w:p w14:paraId="1AFED227" w14:textId="194F7837" w:rsidR="00453585" w:rsidRDefault="00453585" w:rsidP="00023E8E">
            <w:pPr>
              <w:rPr>
                <w:sz w:val="20"/>
                <w:lang w:val="el-GR"/>
              </w:rPr>
            </w:pPr>
            <w:r>
              <w:rPr>
                <w:sz w:val="20"/>
                <w:lang w:val="el-GR"/>
              </w:rPr>
              <w:t>Σε μια τέτοια τάξη μια μορφή ευελιξίας είναι να επιταχύνουμε την διαδικασία αυτή βάζοντας τους διδασκόμενους να δουλεύουν σε ομάδες. Έτσι η παραγωγή,εφαρμογή και μετάδοση της γνώσης γίνεται σε πιο ελεγχόμενο και συγκροτημένο επίπεδο, που φέρνει καλύτερα αποτελέσματα.</w:t>
            </w:r>
            <w:bookmarkStart w:id="0" w:name="_GoBack"/>
            <w:bookmarkEnd w:id="0"/>
          </w:p>
          <w:p w14:paraId="50B69F6E" w14:textId="77777777" w:rsidR="00453585" w:rsidRDefault="00453585" w:rsidP="00023E8E">
            <w:pPr>
              <w:rPr>
                <w:sz w:val="20"/>
                <w:lang w:val="el-GR"/>
              </w:rPr>
            </w:pPr>
          </w:p>
          <w:p w14:paraId="090F0F70" w14:textId="77777777" w:rsidR="00453585" w:rsidRPr="00AD4DC9" w:rsidRDefault="00453585" w:rsidP="00023E8E">
            <w:pPr>
              <w:rPr>
                <w:sz w:val="20"/>
                <w:lang w:val="el-GR"/>
              </w:rPr>
            </w:pPr>
          </w:p>
          <w:p w14:paraId="690C6ECA" w14:textId="77777777" w:rsidR="00BA23E6" w:rsidRPr="00AD4DC9" w:rsidRDefault="00BA23E6" w:rsidP="00023E8E">
            <w:pPr>
              <w:rPr>
                <w:sz w:val="20"/>
                <w:lang w:val="el-GR"/>
              </w:rPr>
            </w:pPr>
          </w:p>
          <w:p w14:paraId="1D031D77" w14:textId="77777777" w:rsidR="00BA23E6" w:rsidRPr="00AD4DC9" w:rsidRDefault="00BA23E6" w:rsidP="00023E8E">
            <w:pPr>
              <w:rPr>
                <w:sz w:val="20"/>
                <w:lang w:val="el-GR"/>
              </w:rPr>
            </w:pPr>
          </w:p>
          <w:p w14:paraId="1B8E2F28" w14:textId="77777777" w:rsidR="00BA23E6" w:rsidRPr="00AD4DC9" w:rsidRDefault="00BA23E6" w:rsidP="00023E8E">
            <w:pPr>
              <w:rPr>
                <w:sz w:val="20"/>
                <w:lang w:val="el-GR"/>
              </w:rPr>
            </w:pPr>
          </w:p>
          <w:p w14:paraId="38B3CB9A" w14:textId="77777777" w:rsidR="00BA23E6" w:rsidRPr="00AD4DC9" w:rsidRDefault="00BA23E6" w:rsidP="00023E8E">
            <w:pPr>
              <w:rPr>
                <w:sz w:val="20"/>
                <w:lang w:val="el-GR"/>
              </w:rPr>
            </w:pPr>
          </w:p>
          <w:p w14:paraId="6496A404" w14:textId="77777777" w:rsidR="00BA23E6" w:rsidRPr="00AD4DC9" w:rsidRDefault="00BA23E6" w:rsidP="00023E8E">
            <w:pPr>
              <w:rPr>
                <w:sz w:val="20"/>
                <w:lang w:val="el-GR"/>
              </w:rPr>
            </w:pPr>
          </w:p>
          <w:p w14:paraId="021F1BD4" w14:textId="77777777" w:rsidR="00BA23E6" w:rsidRPr="00AD4DC9" w:rsidRDefault="00BA23E6" w:rsidP="00023E8E">
            <w:pPr>
              <w:rPr>
                <w:sz w:val="20"/>
                <w:lang w:val="el-GR"/>
              </w:rPr>
            </w:pPr>
          </w:p>
          <w:p w14:paraId="7E7B367B" w14:textId="77777777" w:rsidR="00BA23E6" w:rsidRPr="00AD4DC9" w:rsidRDefault="00BA23E6" w:rsidP="00023E8E">
            <w:pPr>
              <w:rPr>
                <w:sz w:val="20"/>
                <w:lang w:val="el-GR"/>
              </w:rPr>
            </w:pPr>
          </w:p>
          <w:p w14:paraId="57E5FBCE" w14:textId="77777777" w:rsidR="00BA23E6" w:rsidRPr="00AD4DC9" w:rsidRDefault="00BA23E6" w:rsidP="00023E8E">
            <w:pPr>
              <w:rPr>
                <w:sz w:val="20"/>
                <w:lang w:val="el-GR"/>
              </w:rPr>
            </w:pPr>
          </w:p>
          <w:p w14:paraId="2CF9E6A1" w14:textId="77777777" w:rsidR="00BA23E6" w:rsidRPr="00AD4DC9" w:rsidRDefault="00BA23E6" w:rsidP="00023E8E">
            <w:pPr>
              <w:rPr>
                <w:sz w:val="20"/>
                <w:lang w:val="el-GR"/>
              </w:rPr>
            </w:pPr>
          </w:p>
        </w:tc>
      </w:tr>
      <w:tr w:rsidR="005A23A2" w:rsidRPr="00BD6809" w14:paraId="55788724" w14:textId="77777777" w:rsidTr="00EC3391">
        <w:tc>
          <w:tcPr>
            <w:tcW w:w="11003" w:type="dxa"/>
            <w:gridSpan w:val="3"/>
            <w:tcBorders>
              <w:top w:val="single" w:sz="4" w:space="0" w:color="auto"/>
              <w:left w:val="single" w:sz="4" w:space="0" w:color="auto"/>
              <w:bottom w:val="single" w:sz="4" w:space="0" w:color="auto"/>
              <w:right w:val="single" w:sz="4" w:space="0" w:color="auto"/>
            </w:tcBorders>
            <w:shd w:val="clear" w:color="auto" w:fill="B3B3B3"/>
          </w:tcPr>
          <w:p w14:paraId="594F623C" w14:textId="043FB491" w:rsidR="005A23A2" w:rsidRPr="00BD6809" w:rsidRDefault="005A23A2" w:rsidP="003105E4">
            <w:pPr>
              <w:rPr>
                <w:b/>
                <w:sz w:val="20"/>
                <w:lang w:val="el-GR"/>
              </w:rPr>
            </w:pPr>
            <w:r w:rsidRPr="00BD6809">
              <w:rPr>
                <w:b/>
                <w:sz w:val="20"/>
                <w:lang w:val="el-GR"/>
              </w:rPr>
              <w:lastRenderedPageBreak/>
              <w:t xml:space="preserve">ΜΟΝΤΕΛΟ </w:t>
            </w:r>
            <w:r w:rsidR="003105E4">
              <w:rPr>
                <w:b/>
                <w:sz w:val="20"/>
                <w:lang w:val="el-GR"/>
              </w:rPr>
              <w:t>ΕΠΑΓΓΕΛΜΑΤΙΚΗΣ ΜΑΘΗΣΗΣ</w:t>
            </w:r>
          </w:p>
        </w:tc>
      </w:tr>
      <w:tr w:rsidR="00384ACD" w:rsidRPr="00502E4D" w14:paraId="641D3B48" w14:textId="77777777" w:rsidTr="00B92A83">
        <w:tc>
          <w:tcPr>
            <w:tcW w:w="6380" w:type="dxa"/>
            <w:gridSpan w:val="2"/>
            <w:tcBorders>
              <w:top w:val="single" w:sz="4" w:space="0" w:color="auto"/>
              <w:left w:val="single" w:sz="4" w:space="0" w:color="auto"/>
              <w:bottom w:val="single" w:sz="4" w:space="0" w:color="auto"/>
              <w:right w:val="single" w:sz="4" w:space="0" w:color="auto"/>
            </w:tcBorders>
          </w:tcPr>
          <w:p w14:paraId="0BE546C6" w14:textId="77777777" w:rsidR="00045DD1" w:rsidRPr="00045DD1" w:rsidRDefault="00045DD1" w:rsidP="00581260">
            <w:pPr>
              <w:rPr>
                <w:sz w:val="20"/>
                <w:lang w:val="el-GR"/>
              </w:rPr>
            </w:pPr>
            <w:r>
              <w:rPr>
                <w:sz w:val="20"/>
              </w:rPr>
              <w:t>V</w:t>
            </w:r>
            <w:r w:rsidRPr="00AD4DC9">
              <w:rPr>
                <w:sz w:val="20"/>
                <w:lang w:val="el-GR"/>
              </w:rPr>
              <w:t>. Σ</w:t>
            </w:r>
            <w:r>
              <w:rPr>
                <w:sz w:val="20"/>
                <w:lang w:val="el-GR"/>
              </w:rPr>
              <w:t xml:space="preserve">το σχήμα που ακολουθεί βλέπουμε μία μετεξέλιξη του μοντέλου απασχόλησης των μαθητευομένων (που ταυτόχρονα μπορεί να είναι και </w:t>
            </w:r>
            <w:r>
              <w:rPr>
                <w:sz w:val="20"/>
              </w:rPr>
              <w:t>instructors</w:t>
            </w:r>
            <w:r w:rsidRPr="00AD4DC9">
              <w:rPr>
                <w:sz w:val="20"/>
                <w:lang w:val="el-GR"/>
              </w:rPr>
              <w:t>)</w:t>
            </w:r>
            <w:r>
              <w:rPr>
                <w:sz w:val="20"/>
                <w:lang w:val="el-GR"/>
              </w:rPr>
              <w:t xml:space="preserve"> κατά το </w:t>
            </w:r>
            <w:r>
              <w:rPr>
                <w:sz w:val="20"/>
              </w:rPr>
              <w:t>internship</w:t>
            </w:r>
            <w:r w:rsidRPr="00AD4DC9">
              <w:rPr>
                <w:sz w:val="20"/>
                <w:lang w:val="el-GR"/>
              </w:rPr>
              <w:t xml:space="preserve">. σχήμα που επικρατεί στη Δυτική Ευρώπη. </w:t>
            </w:r>
          </w:p>
          <w:p w14:paraId="75D8D379" w14:textId="77777777" w:rsidR="005A23A2" w:rsidRDefault="00045DD1" w:rsidP="00581260">
            <w:pPr>
              <w:rPr>
                <w:sz w:val="20"/>
              </w:rPr>
            </w:pPr>
            <w:r w:rsidRPr="00AD4DC9">
              <w:rPr>
                <w:sz w:val="20"/>
                <w:lang w:val="el-GR"/>
              </w:rPr>
              <w:lastRenderedPageBreak/>
              <w:t xml:space="preserve"> </w:t>
            </w:r>
            <w:r w:rsidR="00222018">
              <w:rPr>
                <w:sz w:val="20"/>
              </w:rPr>
              <w:pict w14:anchorId="1CE7DFB0">
                <v:shape id="_x0000_i1030" type="#_x0000_t75" style="width:192.6pt;height:195pt">
                  <v:imagedata r:id="rId15" o:title=""/>
                </v:shape>
              </w:pict>
            </w:r>
          </w:p>
          <w:p w14:paraId="1A35B5FB" w14:textId="77777777" w:rsidR="00045DD1" w:rsidRPr="00045DD1" w:rsidRDefault="00045DD1" w:rsidP="00581260">
            <w:pPr>
              <w:rPr>
                <w:sz w:val="20"/>
                <w:lang w:val="el-GR"/>
              </w:rPr>
            </w:pPr>
            <w:r>
              <w:rPr>
                <w:sz w:val="20"/>
              </w:rPr>
              <w:t>Any</w:t>
            </w:r>
            <w:r w:rsidRPr="00AD4DC9">
              <w:rPr>
                <w:sz w:val="20"/>
                <w:lang w:val="el-GR"/>
              </w:rPr>
              <w:t xml:space="preserve"> </w:t>
            </w:r>
            <w:r>
              <w:rPr>
                <w:sz w:val="20"/>
              </w:rPr>
              <w:t>ideas</w:t>
            </w:r>
            <w:r w:rsidRPr="00AD4DC9">
              <w:rPr>
                <w:sz w:val="20"/>
                <w:lang w:val="el-GR"/>
              </w:rPr>
              <w:t xml:space="preserve"> </w:t>
            </w:r>
            <w:r>
              <w:rPr>
                <w:sz w:val="20"/>
                <w:lang w:val="el-GR"/>
              </w:rPr>
              <w:t xml:space="preserve">πώς θα μπορούσε αυτό να εφαρμοστεί στην Ελληνική πραγματικότητα, και δη στη δική μας κατάσταση των πραγμάτων στη Θεσσαλονίκη; </w:t>
            </w:r>
          </w:p>
          <w:p w14:paraId="19931CC0" w14:textId="77777777" w:rsidR="00384ACD" w:rsidRPr="00BD6809" w:rsidRDefault="00384ACD" w:rsidP="008401B4">
            <w:pPr>
              <w:rPr>
                <w:sz w:val="20"/>
                <w:lang w:val="el-GR"/>
              </w:rPr>
            </w:pPr>
          </w:p>
          <w:p w14:paraId="3BC2BEED" w14:textId="77777777" w:rsidR="005A23A2" w:rsidRPr="00BD6809" w:rsidRDefault="005A23A2" w:rsidP="00581260">
            <w:pPr>
              <w:rPr>
                <w:sz w:val="20"/>
                <w:lang w:val="el-GR"/>
              </w:rPr>
            </w:pPr>
          </w:p>
        </w:tc>
        <w:tc>
          <w:tcPr>
            <w:tcW w:w="4623" w:type="dxa"/>
            <w:tcBorders>
              <w:top w:val="single" w:sz="4" w:space="0" w:color="auto"/>
              <w:left w:val="single" w:sz="4" w:space="0" w:color="auto"/>
              <w:bottom w:val="single" w:sz="4" w:space="0" w:color="auto"/>
              <w:right w:val="single" w:sz="4" w:space="0" w:color="auto"/>
            </w:tcBorders>
          </w:tcPr>
          <w:p w14:paraId="39236762" w14:textId="77777777" w:rsidR="00045DD1" w:rsidRDefault="00045DD1" w:rsidP="00045DD1">
            <w:pPr>
              <w:rPr>
                <w:sz w:val="20"/>
                <w:lang w:val="el-GR"/>
              </w:rPr>
            </w:pPr>
            <w:r>
              <w:rPr>
                <w:sz w:val="20"/>
                <w:lang w:val="el-GR"/>
              </w:rPr>
              <w:lastRenderedPageBreak/>
              <w:t>Απάντηση: Περίπου 100 λέξεις</w:t>
            </w:r>
          </w:p>
          <w:p w14:paraId="79FFC39A" w14:textId="77777777" w:rsidR="005A23A2" w:rsidRDefault="005A23A2" w:rsidP="00045DD1">
            <w:pPr>
              <w:rPr>
                <w:sz w:val="20"/>
                <w:lang w:val="el-GR"/>
              </w:rPr>
            </w:pPr>
          </w:p>
          <w:p w14:paraId="4A577DE9" w14:textId="77777777" w:rsidR="00502E4D" w:rsidRDefault="00502E4D" w:rsidP="00045DD1">
            <w:pPr>
              <w:rPr>
                <w:sz w:val="20"/>
                <w:lang w:val="el-GR"/>
              </w:rPr>
            </w:pPr>
            <w:r>
              <w:rPr>
                <w:sz w:val="20"/>
                <w:lang w:val="el-GR"/>
              </w:rPr>
              <w:t xml:space="preserve">Ίσως η πιο απλή εφαρμογή του </w:t>
            </w:r>
            <w:r>
              <w:rPr>
                <w:sz w:val="20"/>
              </w:rPr>
              <w:t>internship</w:t>
            </w:r>
            <w:r w:rsidRPr="00502E4D">
              <w:rPr>
                <w:sz w:val="20"/>
                <w:lang w:val="el-GR"/>
              </w:rPr>
              <w:t xml:space="preserve"> </w:t>
            </w:r>
            <w:r>
              <w:rPr>
                <w:sz w:val="20"/>
                <w:lang w:val="el-GR"/>
              </w:rPr>
              <w:t xml:space="preserve">θα ήταν σε πανεπιστημιακό επίπεδο. Για παράδειγμα ένας φοιτητής Πληροφορικής θα μπορούσε να είναι </w:t>
            </w:r>
            <w:r>
              <w:rPr>
                <w:sz w:val="20"/>
              </w:rPr>
              <w:t>intern</w:t>
            </w:r>
            <w:r w:rsidRPr="00502E4D">
              <w:rPr>
                <w:sz w:val="20"/>
                <w:lang w:val="el-GR"/>
              </w:rPr>
              <w:t xml:space="preserve"> </w:t>
            </w:r>
            <w:r>
              <w:rPr>
                <w:sz w:val="20"/>
                <w:lang w:val="el-GR"/>
              </w:rPr>
              <w:t xml:space="preserve">του </w:t>
            </w:r>
            <w:r>
              <w:rPr>
                <w:sz w:val="20"/>
              </w:rPr>
              <w:t>IT</w:t>
            </w:r>
            <w:r w:rsidRPr="00502E4D">
              <w:rPr>
                <w:sz w:val="20"/>
                <w:lang w:val="el-GR"/>
              </w:rPr>
              <w:t xml:space="preserve"> </w:t>
            </w:r>
            <w:r>
              <w:rPr>
                <w:sz w:val="20"/>
              </w:rPr>
              <w:t>center</w:t>
            </w:r>
            <w:r w:rsidRPr="00502E4D">
              <w:rPr>
                <w:sz w:val="20"/>
                <w:lang w:val="el-GR"/>
              </w:rPr>
              <w:t xml:space="preserve"> </w:t>
            </w:r>
            <w:r>
              <w:rPr>
                <w:sz w:val="20"/>
                <w:lang w:val="el-GR"/>
              </w:rPr>
              <w:t xml:space="preserve">του πανεπιστημίου του. Αυτό ήδη συμβαίνει στο ΑΠΘ με τα </w:t>
            </w:r>
            <w:r>
              <w:rPr>
                <w:sz w:val="20"/>
              </w:rPr>
              <w:t>internships</w:t>
            </w:r>
            <w:r w:rsidRPr="00502E4D">
              <w:rPr>
                <w:sz w:val="20"/>
                <w:lang w:val="el-GR"/>
              </w:rPr>
              <w:t xml:space="preserve"> </w:t>
            </w:r>
            <w:r>
              <w:rPr>
                <w:sz w:val="20"/>
                <w:lang w:val="el-GR"/>
              </w:rPr>
              <w:t>που προσφέρει το ΚΗΔ.</w:t>
            </w:r>
          </w:p>
          <w:p w14:paraId="1E41F9EA" w14:textId="69C6307E" w:rsidR="00502E4D" w:rsidRPr="00502E4D" w:rsidRDefault="00502E4D" w:rsidP="00045DD1">
            <w:pPr>
              <w:rPr>
                <w:sz w:val="20"/>
                <w:lang w:val="el-GR"/>
              </w:rPr>
            </w:pPr>
            <w:r>
              <w:rPr>
                <w:sz w:val="20"/>
                <w:lang w:val="el-GR"/>
              </w:rPr>
              <w:t>Επιπλέον, κάποιες εταιρείες θα μπορούσαν να συνεργάζονται με το πανεπιστήμιο ώστε να παρέχεται πρακτική άσκηση στο πλαίσιο του προγράμματος σπουδών. Μέχρι τώρα η μόνη πρακτική άσκηση που παρέχεται είναι η διεκπεραίωση πανεπιστημιακών εργασιών, η οποία ναι μεν είναι χρήσιμη, αλλά δεν ανταποκρίνεται στις πραγματικές συνθήκες που προσφέρει ένα οποιοδήποτε εργασιακό πλαίσιο.</w:t>
            </w:r>
          </w:p>
        </w:tc>
      </w:tr>
      <w:tr w:rsidR="00384ACD" w:rsidRPr="00222018" w14:paraId="787431A1" w14:textId="77777777" w:rsidTr="00B92A83">
        <w:tc>
          <w:tcPr>
            <w:tcW w:w="6380" w:type="dxa"/>
            <w:gridSpan w:val="2"/>
            <w:tcBorders>
              <w:top w:val="single" w:sz="4" w:space="0" w:color="auto"/>
              <w:left w:val="single" w:sz="4" w:space="0" w:color="auto"/>
              <w:bottom w:val="single" w:sz="4" w:space="0" w:color="auto"/>
              <w:right w:val="single" w:sz="4" w:space="0" w:color="auto"/>
            </w:tcBorders>
          </w:tcPr>
          <w:p w14:paraId="5078189D" w14:textId="198627B7" w:rsidR="005A23A2" w:rsidRPr="0078156B" w:rsidRDefault="0078156B" w:rsidP="00581260">
            <w:pPr>
              <w:rPr>
                <w:sz w:val="20"/>
                <w:lang w:val="el-GR"/>
              </w:rPr>
            </w:pPr>
            <w:r>
              <w:rPr>
                <w:sz w:val="20"/>
              </w:rPr>
              <w:lastRenderedPageBreak/>
              <w:t>VI</w:t>
            </w:r>
            <w:r w:rsidRPr="00AD4DC9">
              <w:rPr>
                <w:sz w:val="20"/>
                <w:lang w:val="el-GR"/>
              </w:rPr>
              <w:t xml:space="preserve">. </w:t>
            </w:r>
            <w:r>
              <w:rPr>
                <w:sz w:val="20"/>
                <w:lang w:val="el-GR"/>
              </w:rPr>
              <w:t xml:space="preserve">Στο σχήμα που ακολουθεί φαίνεται το μοντέλο λειτουργίας της Τηλεμάθησης γενικότερα. </w:t>
            </w:r>
          </w:p>
          <w:p w14:paraId="2A55289C" w14:textId="77777777" w:rsidR="005A23A2" w:rsidRPr="00BD6809" w:rsidRDefault="00222018" w:rsidP="00581260">
            <w:pPr>
              <w:rPr>
                <w:sz w:val="20"/>
                <w:lang w:val="el-GR"/>
              </w:rPr>
            </w:pPr>
            <w:r>
              <w:rPr>
                <w:sz w:val="20"/>
                <w:lang w:val="el-GR"/>
              </w:rPr>
              <w:pict w14:anchorId="067D1272">
                <v:shape id="_x0000_i1031" type="#_x0000_t75" style="width:289.2pt;height:164.4pt">
                  <v:imagedata r:id="rId16" o:title=""/>
                </v:shape>
              </w:pict>
            </w:r>
          </w:p>
          <w:p w14:paraId="2003BFE4" w14:textId="77777777" w:rsidR="005A23A2" w:rsidRPr="00BD6809" w:rsidRDefault="005A23A2" w:rsidP="00581260">
            <w:pPr>
              <w:rPr>
                <w:sz w:val="20"/>
                <w:lang w:val="el-GR"/>
              </w:rPr>
            </w:pPr>
          </w:p>
          <w:p w14:paraId="4AE551CA" w14:textId="77777777" w:rsidR="005A23A2" w:rsidRPr="00BD6809" w:rsidRDefault="005A23A2" w:rsidP="00581260">
            <w:pPr>
              <w:rPr>
                <w:sz w:val="20"/>
                <w:lang w:val="el-GR"/>
              </w:rPr>
            </w:pPr>
          </w:p>
        </w:tc>
        <w:tc>
          <w:tcPr>
            <w:tcW w:w="4623" w:type="dxa"/>
            <w:tcBorders>
              <w:top w:val="single" w:sz="4" w:space="0" w:color="auto"/>
              <w:left w:val="single" w:sz="4" w:space="0" w:color="auto"/>
              <w:bottom w:val="single" w:sz="4" w:space="0" w:color="auto"/>
              <w:right w:val="single" w:sz="4" w:space="0" w:color="auto"/>
            </w:tcBorders>
          </w:tcPr>
          <w:p w14:paraId="5A7F828E" w14:textId="77777777" w:rsidR="005A23A2" w:rsidRDefault="0078156B" w:rsidP="00793329">
            <w:pPr>
              <w:rPr>
                <w:sz w:val="20"/>
                <w:lang w:val="el-GR"/>
              </w:rPr>
            </w:pPr>
            <w:r>
              <w:rPr>
                <w:sz w:val="20"/>
                <w:lang w:val="el-GR"/>
              </w:rPr>
              <w:t xml:space="preserve">Ερώτηση: μπορείτε να εξηγήσετε από πλευράς Τεχνολογικής και Γνωστικής Ευελιξίας τι σχέσεις αναπτύσσονται μεταξύ Καθηγητή - διδασκομένων - δικτύου και Περιεχομένου; </w:t>
            </w:r>
          </w:p>
          <w:p w14:paraId="68C0690F" w14:textId="77777777" w:rsidR="0078156B" w:rsidRDefault="0078156B" w:rsidP="00793329">
            <w:pPr>
              <w:rPr>
                <w:sz w:val="20"/>
                <w:lang w:val="el-GR"/>
              </w:rPr>
            </w:pPr>
          </w:p>
          <w:p w14:paraId="388B5EBC" w14:textId="77777777" w:rsidR="0078156B" w:rsidRPr="00BD6809" w:rsidRDefault="0078156B" w:rsidP="00793329">
            <w:pPr>
              <w:rPr>
                <w:sz w:val="20"/>
                <w:lang w:val="el-GR"/>
              </w:rPr>
            </w:pPr>
            <w:r>
              <w:rPr>
                <w:sz w:val="20"/>
                <w:lang w:val="el-GR"/>
              </w:rPr>
              <w:t xml:space="preserve">Απάντηση! </w:t>
            </w:r>
            <w:r w:rsidR="005362F2">
              <w:rPr>
                <w:sz w:val="20"/>
                <w:lang w:val="el-GR"/>
              </w:rPr>
              <w:t>Περίπου 120 λέξεις + πιθανά σχήματα</w:t>
            </w:r>
          </w:p>
          <w:p w14:paraId="0DB990F3" w14:textId="77777777" w:rsidR="00502E4D" w:rsidRDefault="005A23A2" w:rsidP="005362F2">
            <w:pPr>
              <w:rPr>
                <w:sz w:val="20"/>
                <w:lang w:val="el-GR"/>
              </w:rPr>
            </w:pPr>
            <w:r w:rsidRPr="00BD6809">
              <w:rPr>
                <w:sz w:val="20"/>
                <w:lang w:val="el-GR"/>
              </w:rPr>
              <w:t xml:space="preserve">Γνωστική </w:t>
            </w:r>
          </w:p>
          <w:p w14:paraId="22FA84AF" w14:textId="77777777" w:rsidR="00502E4D" w:rsidRDefault="00502E4D" w:rsidP="005362F2">
            <w:pPr>
              <w:rPr>
                <w:sz w:val="20"/>
                <w:lang w:val="el-GR"/>
              </w:rPr>
            </w:pPr>
          </w:p>
          <w:p w14:paraId="7FC0EF35" w14:textId="77777777" w:rsidR="00502E4D" w:rsidRDefault="00502E4D" w:rsidP="005362F2">
            <w:pPr>
              <w:rPr>
                <w:sz w:val="20"/>
                <w:lang w:val="el-GR"/>
              </w:rPr>
            </w:pPr>
          </w:p>
          <w:p w14:paraId="27A5C8F4" w14:textId="77777777" w:rsidR="00502E4D" w:rsidRDefault="00502E4D" w:rsidP="005362F2">
            <w:pPr>
              <w:rPr>
                <w:sz w:val="20"/>
                <w:lang w:val="el-GR"/>
              </w:rPr>
            </w:pPr>
          </w:p>
          <w:p w14:paraId="55BE168E" w14:textId="46F17718" w:rsidR="00502E4D" w:rsidRPr="00BD6809" w:rsidRDefault="00B54279" w:rsidP="00B54279">
            <w:pPr>
              <w:rPr>
                <w:sz w:val="20"/>
                <w:lang w:val="el-GR"/>
              </w:rPr>
            </w:pPr>
            <w:r>
              <w:rPr>
                <w:sz w:val="20"/>
                <w:lang w:val="el-GR"/>
              </w:rPr>
              <w:t xml:space="preserve">Το δίκτυο παίζει κυρίαρχο ρόλο στην Τηλεμάθηση, καθώς είναι ο μεσάζοντας μεταξύ καθηγτή,διδασκόμενων και περιεχόμενου. Από πλευράς τεχνολογικής ευελιξίας, είναι η  τεχνολογική υποδομή που υποστηρίζει την διαχείριση μαθησιακών πόρων (εδώ το περιεχόμενο διδασκαλίας). Σε αυτό ο καθηγητής δημιουργεί σχέση πομπού-δέκτη με τους μαθητές, ο οποίος αναπτύσσει, οργανώνει και  «εκπέμπει» το ψηφιακό εκπαιδευτικό υλικό, το οποίο στη συνέχεια δέχονται οι μαθητές. Οι μαθητές, από πλευράς γνωστικής ευελιξίας, δέχονται την γνώση και την αναδομούν στιγμιαία, με τρόπους που ανταποκρίνονται στο περιβάλλον της τηλεμάθησης. Ένα μεγάλο μειονέκτημα είναι οτι πολλές φορές λόγω της παθητικής στάσης των μαθητών, η γνώση αυτή δεν αναδομείται ούτε γίνεται κτήμα τους. </w:t>
            </w:r>
          </w:p>
        </w:tc>
      </w:tr>
      <w:tr w:rsidR="00384ACD" w:rsidRPr="00543302" w14:paraId="3FFFE563" w14:textId="77777777" w:rsidTr="00B92A83">
        <w:tc>
          <w:tcPr>
            <w:tcW w:w="6380" w:type="dxa"/>
            <w:gridSpan w:val="2"/>
            <w:tcBorders>
              <w:top w:val="single" w:sz="4" w:space="0" w:color="auto"/>
              <w:left w:val="single" w:sz="4" w:space="0" w:color="auto"/>
              <w:bottom w:val="single" w:sz="4" w:space="0" w:color="auto"/>
              <w:right w:val="single" w:sz="4" w:space="0" w:color="auto"/>
            </w:tcBorders>
          </w:tcPr>
          <w:p w14:paraId="1CA0EAD9" w14:textId="77777777" w:rsidR="005362F2" w:rsidRDefault="005362F2" w:rsidP="00610450">
            <w:pPr>
              <w:rPr>
                <w:sz w:val="20"/>
                <w:lang w:val="el-GR"/>
              </w:rPr>
            </w:pPr>
            <w:r>
              <w:rPr>
                <w:sz w:val="20"/>
              </w:rPr>
              <w:t>VII</w:t>
            </w:r>
            <w:r w:rsidRPr="00AD4DC9">
              <w:rPr>
                <w:sz w:val="20"/>
                <w:lang w:val="el-GR"/>
              </w:rPr>
              <w:t xml:space="preserve">.  </w:t>
            </w:r>
            <w:r>
              <w:rPr>
                <w:sz w:val="20"/>
                <w:lang w:val="el-GR"/>
              </w:rPr>
              <w:t>Μπορείτε να αξιολογήσετε τις πύλες της διοίκησης</w:t>
            </w:r>
          </w:p>
          <w:p w14:paraId="645E35F6" w14:textId="77777777" w:rsidR="005362F2" w:rsidRDefault="005362F2" w:rsidP="00610450">
            <w:pPr>
              <w:rPr>
                <w:sz w:val="20"/>
                <w:lang w:val="el-GR"/>
              </w:rPr>
            </w:pPr>
          </w:p>
          <w:p w14:paraId="0D4901E0" w14:textId="033009B9" w:rsidR="005362F2" w:rsidRPr="00AD4DC9" w:rsidRDefault="005362F2" w:rsidP="00610450">
            <w:pPr>
              <w:rPr>
                <w:sz w:val="20"/>
                <w:lang w:val="el-GR"/>
              </w:rPr>
            </w:pPr>
            <w:r>
              <w:rPr>
                <w:sz w:val="20"/>
              </w:rPr>
              <w:t>A</w:t>
            </w:r>
            <w:r w:rsidRPr="00AD4DC9">
              <w:rPr>
                <w:sz w:val="20"/>
                <w:lang w:val="el-GR"/>
              </w:rPr>
              <w:t xml:space="preserve">. </w:t>
            </w:r>
            <w:r>
              <w:rPr>
                <w:sz w:val="20"/>
              </w:rPr>
              <w:t>www</w:t>
            </w:r>
            <w:r w:rsidRPr="00AD4DC9">
              <w:rPr>
                <w:sz w:val="20"/>
                <w:lang w:val="el-GR"/>
              </w:rPr>
              <w:t>.</w:t>
            </w:r>
            <w:r w:rsidR="00AD4DC9">
              <w:rPr>
                <w:sz w:val="20"/>
              </w:rPr>
              <w:t>lawnet</w:t>
            </w:r>
            <w:r w:rsidRPr="00AD4DC9">
              <w:rPr>
                <w:sz w:val="20"/>
                <w:lang w:val="el-GR"/>
              </w:rPr>
              <w:t>.</w:t>
            </w:r>
            <w:r>
              <w:rPr>
                <w:sz w:val="20"/>
              </w:rPr>
              <w:t>gr</w:t>
            </w:r>
          </w:p>
          <w:p w14:paraId="44D9AA3E" w14:textId="77777777" w:rsidR="005362F2" w:rsidRPr="00AD4DC9" w:rsidRDefault="005362F2" w:rsidP="00610450">
            <w:pPr>
              <w:rPr>
                <w:sz w:val="20"/>
                <w:lang w:val="el-GR"/>
              </w:rPr>
            </w:pPr>
          </w:p>
          <w:p w14:paraId="6D64EB61" w14:textId="77777777" w:rsidR="005362F2" w:rsidRPr="00AD4DC9" w:rsidRDefault="005362F2" w:rsidP="00610450">
            <w:pPr>
              <w:rPr>
                <w:sz w:val="20"/>
                <w:lang w:val="el-GR"/>
              </w:rPr>
            </w:pPr>
            <w:r>
              <w:rPr>
                <w:sz w:val="20"/>
              </w:rPr>
              <w:t>B</w:t>
            </w:r>
            <w:r w:rsidRPr="00AD4DC9">
              <w:rPr>
                <w:sz w:val="20"/>
                <w:lang w:val="el-GR"/>
              </w:rPr>
              <w:t xml:space="preserve">. </w:t>
            </w:r>
            <w:r>
              <w:rPr>
                <w:sz w:val="20"/>
              </w:rPr>
              <w:t>www</w:t>
            </w:r>
            <w:r w:rsidRPr="00AD4DC9">
              <w:rPr>
                <w:sz w:val="20"/>
                <w:lang w:val="el-GR"/>
              </w:rPr>
              <w:t>.</w:t>
            </w:r>
            <w:r>
              <w:rPr>
                <w:sz w:val="20"/>
              </w:rPr>
              <w:t>solon</w:t>
            </w:r>
            <w:r w:rsidRPr="00AD4DC9">
              <w:rPr>
                <w:sz w:val="20"/>
                <w:lang w:val="el-GR"/>
              </w:rPr>
              <w:t>.</w:t>
            </w:r>
            <w:r>
              <w:rPr>
                <w:sz w:val="20"/>
              </w:rPr>
              <w:t>gov</w:t>
            </w:r>
            <w:r w:rsidRPr="00AD4DC9">
              <w:rPr>
                <w:sz w:val="20"/>
                <w:lang w:val="el-GR"/>
              </w:rPr>
              <w:t>.</w:t>
            </w:r>
            <w:r>
              <w:rPr>
                <w:sz w:val="20"/>
              </w:rPr>
              <w:t>gr</w:t>
            </w:r>
          </w:p>
          <w:p w14:paraId="53A6E6CB" w14:textId="77777777" w:rsidR="005362F2" w:rsidRPr="00AD4DC9" w:rsidRDefault="005362F2" w:rsidP="00610450">
            <w:pPr>
              <w:rPr>
                <w:sz w:val="20"/>
                <w:lang w:val="el-GR"/>
              </w:rPr>
            </w:pPr>
          </w:p>
          <w:p w14:paraId="44F0CBA5" w14:textId="77777777" w:rsidR="005362F2" w:rsidRPr="00195BDE" w:rsidRDefault="005362F2" w:rsidP="00610450">
            <w:pPr>
              <w:rPr>
                <w:sz w:val="20"/>
              </w:rPr>
            </w:pPr>
            <w:r>
              <w:rPr>
                <w:sz w:val="20"/>
              </w:rPr>
              <w:t>C</w:t>
            </w:r>
            <w:r w:rsidRPr="00AD4DC9">
              <w:rPr>
                <w:sz w:val="20"/>
                <w:lang w:val="el-GR"/>
              </w:rPr>
              <w:t xml:space="preserve">. </w:t>
            </w:r>
            <w:r>
              <w:rPr>
                <w:sz w:val="20"/>
                <w:lang w:val="el-GR"/>
              </w:rPr>
              <w:t xml:space="preserve">Ποιες άλλες πύλες της δικαιοσύνης υπάρχουν στην Ελλάδα;  </w:t>
            </w:r>
            <w:r w:rsidR="00AB70D5">
              <w:rPr>
                <w:sz w:val="20"/>
                <w:lang w:val="el-GR"/>
              </w:rPr>
              <w:t xml:space="preserve">Τι κάνουν; </w:t>
            </w:r>
          </w:p>
          <w:p w14:paraId="64C140DF" w14:textId="77777777" w:rsidR="005A23A2" w:rsidRPr="00BD6809" w:rsidRDefault="005A23A2" w:rsidP="00610450">
            <w:pPr>
              <w:rPr>
                <w:sz w:val="20"/>
                <w:lang w:val="el-GR"/>
              </w:rPr>
            </w:pPr>
            <w:r w:rsidRPr="00BD6809">
              <w:rPr>
                <w:sz w:val="20"/>
                <w:lang w:val="el-GR"/>
              </w:rPr>
              <w:t xml:space="preserve"> </w:t>
            </w:r>
          </w:p>
          <w:p w14:paraId="64E2933C" w14:textId="77777777" w:rsidR="005A23A2" w:rsidRPr="00BD6809" w:rsidRDefault="005A23A2" w:rsidP="00752E07">
            <w:pPr>
              <w:rPr>
                <w:sz w:val="20"/>
                <w:lang w:val="el-GR"/>
              </w:rPr>
            </w:pPr>
          </w:p>
          <w:p w14:paraId="63375809" w14:textId="77777777" w:rsidR="005A23A2" w:rsidRPr="00BD6809" w:rsidRDefault="005A23A2" w:rsidP="00752E07">
            <w:pPr>
              <w:rPr>
                <w:sz w:val="20"/>
                <w:lang w:val="el-GR"/>
              </w:rPr>
            </w:pPr>
          </w:p>
          <w:p w14:paraId="5D39390B" w14:textId="77777777" w:rsidR="005A23A2" w:rsidRPr="00BD6809" w:rsidRDefault="005A23A2" w:rsidP="00752E07">
            <w:pPr>
              <w:rPr>
                <w:sz w:val="20"/>
                <w:lang w:val="el-GR"/>
              </w:rPr>
            </w:pPr>
          </w:p>
          <w:p w14:paraId="774E4AC9" w14:textId="77777777" w:rsidR="005A23A2" w:rsidRPr="00BD6809" w:rsidRDefault="005A23A2" w:rsidP="00752E07">
            <w:pPr>
              <w:rPr>
                <w:sz w:val="20"/>
                <w:lang w:val="el-GR"/>
              </w:rPr>
            </w:pPr>
          </w:p>
        </w:tc>
        <w:tc>
          <w:tcPr>
            <w:tcW w:w="4623" w:type="dxa"/>
            <w:tcBorders>
              <w:top w:val="single" w:sz="4" w:space="0" w:color="auto"/>
              <w:left w:val="single" w:sz="4" w:space="0" w:color="auto"/>
              <w:bottom w:val="single" w:sz="4" w:space="0" w:color="auto"/>
              <w:right w:val="single" w:sz="4" w:space="0" w:color="auto"/>
            </w:tcBorders>
          </w:tcPr>
          <w:p w14:paraId="11980186" w14:textId="77777777" w:rsidR="005A23A2" w:rsidRPr="00BD6809" w:rsidRDefault="005A23A2" w:rsidP="00752E07">
            <w:pPr>
              <w:rPr>
                <w:sz w:val="20"/>
                <w:lang w:val="el-GR"/>
              </w:rPr>
            </w:pPr>
          </w:p>
          <w:p w14:paraId="0F7F38F1" w14:textId="7CBED139" w:rsidR="005A23A2" w:rsidRPr="00BD6809" w:rsidRDefault="005362F2" w:rsidP="00752E07">
            <w:pPr>
              <w:rPr>
                <w:sz w:val="20"/>
                <w:lang w:val="el-GR"/>
              </w:rPr>
            </w:pPr>
            <w:r>
              <w:rPr>
                <w:sz w:val="20"/>
                <w:lang w:val="el-GR"/>
              </w:rPr>
              <w:t xml:space="preserve">Υπόδειξη. Αξιολόγηση βάσει της </w:t>
            </w:r>
            <w:r w:rsidR="005A23A2" w:rsidRPr="00BD6809">
              <w:rPr>
                <w:sz w:val="20"/>
                <w:lang w:val="el-GR"/>
              </w:rPr>
              <w:t xml:space="preserve"> Οργανωτική</w:t>
            </w:r>
            <w:r w:rsidR="00B63827">
              <w:rPr>
                <w:sz w:val="20"/>
                <w:lang w:val="el-GR"/>
              </w:rPr>
              <w:t>ς</w:t>
            </w:r>
            <w:r w:rsidR="005A23A2" w:rsidRPr="00BD6809">
              <w:rPr>
                <w:sz w:val="20"/>
                <w:lang w:val="el-GR"/>
              </w:rPr>
              <w:t xml:space="preserve"> + Τεχνολογική</w:t>
            </w:r>
            <w:r w:rsidR="00B63827">
              <w:rPr>
                <w:sz w:val="20"/>
                <w:lang w:val="el-GR"/>
              </w:rPr>
              <w:t>ς</w:t>
            </w:r>
            <w:r>
              <w:rPr>
                <w:sz w:val="20"/>
                <w:lang w:val="el-GR"/>
              </w:rPr>
              <w:t xml:space="preserve"> ευελιξίας και δομής.</w:t>
            </w:r>
            <w:r w:rsidR="00AD4DC9" w:rsidRPr="00AD4DC9">
              <w:rPr>
                <w:sz w:val="20"/>
                <w:lang w:val="el-GR"/>
              </w:rPr>
              <w:t xml:space="preserve"> </w:t>
            </w:r>
            <w:r w:rsidR="00AD4DC9">
              <w:rPr>
                <w:sz w:val="20"/>
                <w:lang w:val="el-GR"/>
              </w:rPr>
              <w:t xml:space="preserve">Τι μπορεί ο φοιτητής Πληροφορικής να αποκομίσει απ’ αυτές τις πύλες; </w:t>
            </w:r>
            <w:r>
              <w:rPr>
                <w:sz w:val="20"/>
                <w:lang w:val="el-GR"/>
              </w:rPr>
              <w:t xml:space="preserve"> </w:t>
            </w:r>
          </w:p>
          <w:p w14:paraId="1EB81F10" w14:textId="77777777" w:rsidR="005A23A2" w:rsidRPr="00BD6809" w:rsidRDefault="005A23A2" w:rsidP="00752E07">
            <w:pPr>
              <w:rPr>
                <w:sz w:val="20"/>
                <w:lang w:val="el-GR"/>
              </w:rPr>
            </w:pPr>
          </w:p>
          <w:p w14:paraId="188C746B" w14:textId="77777777" w:rsidR="005A23A2" w:rsidRPr="00BD6809" w:rsidRDefault="005362F2" w:rsidP="00752E07">
            <w:pPr>
              <w:rPr>
                <w:sz w:val="20"/>
                <w:lang w:val="el-GR"/>
              </w:rPr>
            </w:pPr>
            <w:r>
              <w:rPr>
                <w:sz w:val="20"/>
                <w:lang w:val="el-GR"/>
              </w:rPr>
              <w:t>Απάντηση: σε 100 λέξεις περίπου</w:t>
            </w:r>
          </w:p>
          <w:p w14:paraId="5F5AEAE9" w14:textId="77777777" w:rsidR="005A23A2" w:rsidRPr="00BD6809" w:rsidRDefault="005A23A2" w:rsidP="00752E07">
            <w:pPr>
              <w:rPr>
                <w:sz w:val="20"/>
                <w:lang w:val="el-GR"/>
              </w:rPr>
            </w:pPr>
          </w:p>
          <w:p w14:paraId="3DF2D5C5" w14:textId="1186B1F8" w:rsidR="005A23A2" w:rsidRDefault="00543302" w:rsidP="00752E07">
            <w:pPr>
              <w:rPr>
                <w:sz w:val="20"/>
              </w:rPr>
            </w:pPr>
            <w:r>
              <w:rPr>
                <w:sz w:val="20"/>
                <w:lang w:val="el-GR"/>
              </w:rPr>
              <w:t xml:space="preserve">Α) </w:t>
            </w:r>
            <w:r>
              <w:rPr>
                <w:sz w:val="20"/>
              </w:rPr>
              <w:t>lawnet.gr</w:t>
            </w:r>
          </w:p>
          <w:p w14:paraId="776632F5" w14:textId="77777777" w:rsidR="00543302" w:rsidRDefault="00543302" w:rsidP="00752E07">
            <w:pPr>
              <w:rPr>
                <w:sz w:val="20"/>
                <w:lang w:val="el-GR"/>
              </w:rPr>
            </w:pPr>
          </w:p>
          <w:p w14:paraId="5E361769" w14:textId="2C47F2FC" w:rsidR="00543302" w:rsidRDefault="00543302" w:rsidP="00752E07">
            <w:pPr>
              <w:rPr>
                <w:sz w:val="20"/>
                <w:lang w:val="el-GR"/>
              </w:rPr>
            </w:pPr>
            <w:r>
              <w:rPr>
                <w:sz w:val="20"/>
                <w:lang w:val="el-GR"/>
              </w:rPr>
              <w:lastRenderedPageBreak/>
              <w:t xml:space="preserve">Στον συγκεκριμένο ιστότοπο, ένας φοιτητής Πληροφορικής μπορεί να βρει διάφορες μελέτες ή/και άρθρα νομικής φύσεως,νέα πληροφορικής σε νομικό πλαίσιο καθώς και θέσεις εργασίας. Η πληροφορία είναι δομημένη με αρκετά ευνόητο τρόπο, αν και οι μελέτες θα μπορούσαν να βρίσκονται σε ξεχωριστή τοποθεσία από τα άρθρα, ώστε να μην χρειάζεται ο φοιτητής να ψάχνει ανάμεσα σε πληροφορία που δεν χρειάζεται. </w:t>
            </w:r>
          </w:p>
          <w:p w14:paraId="74D4A444" w14:textId="6BEFD405" w:rsidR="00543302" w:rsidRPr="00543302" w:rsidRDefault="00543302" w:rsidP="00752E07">
            <w:pPr>
              <w:rPr>
                <w:sz w:val="20"/>
                <w:lang w:val="el-GR"/>
              </w:rPr>
            </w:pPr>
            <w:r>
              <w:rPr>
                <w:sz w:val="20"/>
                <w:lang w:val="el-GR"/>
              </w:rPr>
              <w:t>Όσον αφορά την τεχνολογική ευελιξία, παρατήρησα ότι η αναζήτηση λειτουργεί αρκετά αργά, συγκεκριμένα πήρε χρόνο 10 δευτερολέπτων μέχρι να βρω την πληροφορία που ήθελα, επομένως η βελτίωση αυτή θα ήταν καταλυτική για την τεχνολογική ευελιξία.</w:t>
            </w:r>
          </w:p>
          <w:p w14:paraId="27FFBA57" w14:textId="77777777" w:rsidR="005A23A2" w:rsidRPr="00BD6809" w:rsidRDefault="005A23A2" w:rsidP="00752E07">
            <w:pPr>
              <w:rPr>
                <w:sz w:val="20"/>
                <w:lang w:val="el-GR"/>
              </w:rPr>
            </w:pPr>
          </w:p>
          <w:p w14:paraId="442E2C70" w14:textId="77777777" w:rsidR="005A23A2" w:rsidRDefault="00543302" w:rsidP="005362F2">
            <w:pPr>
              <w:rPr>
                <w:sz w:val="20"/>
              </w:rPr>
            </w:pPr>
            <w:r>
              <w:rPr>
                <w:sz w:val="20"/>
                <w:lang w:val="el-GR"/>
              </w:rPr>
              <w:t xml:space="preserve">Β) </w:t>
            </w:r>
            <w:r>
              <w:rPr>
                <w:sz w:val="20"/>
              </w:rPr>
              <w:t>solon.gov.gr</w:t>
            </w:r>
          </w:p>
          <w:p w14:paraId="239FFA0C" w14:textId="002D11FB" w:rsidR="00543302" w:rsidRPr="00453585" w:rsidRDefault="00543302" w:rsidP="005362F2">
            <w:pPr>
              <w:rPr>
                <w:sz w:val="20"/>
              </w:rPr>
            </w:pPr>
            <w:r>
              <w:rPr>
                <w:sz w:val="20"/>
                <w:lang w:val="el-GR"/>
              </w:rPr>
              <w:t>Στον ιστότοπο αυτό, ένας φοιτητής Πληροφορικής μπορεί να ενημερωθεί για θέματα Δικαίου Πληροφορικής, να βρει νομοθεσίες και να διαβάσει νομικά νέα. Η πληροφορία είναι πολύ καλά δομημένη</w:t>
            </w:r>
            <w:r w:rsidRPr="00543302">
              <w:rPr>
                <w:sz w:val="20"/>
                <w:lang w:val="el-GR"/>
              </w:rPr>
              <w:t xml:space="preserve">, </w:t>
            </w:r>
            <w:r>
              <w:rPr>
                <w:sz w:val="20"/>
                <w:lang w:val="el-GR"/>
              </w:rPr>
              <w:t>με αποτέλεσμα ο φοιτητής να μπορεί να βρει πολύ γρήγορα και αποτελεσματικά την πληροφορία που επιθυμεί.</w:t>
            </w:r>
            <w:r w:rsidR="00453585">
              <w:rPr>
                <w:sz w:val="20"/>
                <w:lang w:val="el-GR"/>
              </w:rPr>
              <w:t xml:space="preserve"> Επίσης τεχνολογικά, η πύλη βρίσκεται σε άρτιο επίπεδο.</w:t>
            </w:r>
          </w:p>
          <w:p w14:paraId="4B4874E7" w14:textId="77777777" w:rsidR="00543302" w:rsidRDefault="00543302" w:rsidP="005362F2">
            <w:pPr>
              <w:rPr>
                <w:sz w:val="20"/>
                <w:lang w:val="el-GR"/>
              </w:rPr>
            </w:pPr>
          </w:p>
          <w:p w14:paraId="1CA0180C" w14:textId="77777777" w:rsidR="00543302" w:rsidRDefault="00543302" w:rsidP="005362F2">
            <w:pPr>
              <w:rPr>
                <w:sz w:val="20"/>
              </w:rPr>
            </w:pPr>
            <w:r>
              <w:rPr>
                <w:sz w:val="20"/>
              </w:rPr>
              <w:t>C</w:t>
            </w:r>
            <w:r w:rsidRPr="00543302">
              <w:rPr>
                <w:sz w:val="20"/>
                <w:lang w:val="el-GR"/>
              </w:rPr>
              <w:t xml:space="preserve">) </w:t>
            </w:r>
            <w:r>
              <w:rPr>
                <w:sz w:val="20"/>
              </w:rPr>
              <w:t>e</w:t>
            </w:r>
            <w:r w:rsidRPr="00543302">
              <w:rPr>
                <w:sz w:val="20"/>
                <w:lang w:val="el-GR"/>
              </w:rPr>
              <w:t>-</w:t>
            </w:r>
            <w:r>
              <w:rPr>
                <w:sz w:val="20"/>
              </w:rPr>
              <w:t>justice</w:t>
            </w:r>
            <w:r w:rsidRPr="00543302">
              <w:rPr>
                <w:sz w:val="20"/>
                <w:lang w:val="el-GR"/>
              </w:rPr>
              <w:t>.</w:t>
            </w:r>
            <w:r>
              <w:rPr>
                <w:sz w:val="20"/>
              </w:rPr>
              <w:t>europa</w:t>
            </w:r>
            <w:r w:rsidRPr="00543302">
              <w:rPr>
                <w:sz w:val="20"/>
                <w:lang w:val="el-GR"/>
              </w:rPr>
              <w:t>.</w:t>
            </w:r>
            <w:r>
              <w:rPr>
                <w:sz w:val="20"/>
              </w:rPr>
              <w:t>eu</w:t>
            </w:r>
            <w:r w:rsidRPr="00543302">
              <w:rPr>
                <w:sz w:val="20"/>
                <w:lang w:val="el-GR"/>
              </w:rPr>
              <w:t xml:space="preserve">: </w:t>
            </w:r>
            <w:r>
              <w:rPr>
                <w:sz w:val="20"/>
                <w:lang w:val="el-GR"/>
              </w:rPr>
              <w:t>Πύλη</w:t>
            </w:r>
            <w:r w:rsidRPr="00543302">
              <w:rPr>
                <w:sz w:val="20"/>
                <w:lang w:val="el-GR"/>
              </w:rPr>
              <w:t xml:space="preserve"> </w:t>
            </w:r>
            <w:r>
              <w:rPr>
                <w:sz w:val="20"/>
                <w:lang w:val="el-GR"/>
              </w:rPr>
              <w:t>ευρωπαϊκής ηλεκτρονικής δικαιοσύνης</w:t>
            </w:r>
          </w:p>
          <w:p w14:paraId="189C51EE" w14:textId="17680B79" w:rsidR="00543302" w:rsidRPr="00543302" w:rsidRDefault="00543302" w:rsidP="005362F2">
            <w:pPr>
              <w:rPr>
                <w:sz w:val="20"/>
                <w:lang w:val="el-GR"/>
              </w:rPr>
            </w:pPr>
            <w:r>
              <w:rPr>
                <w:sz w:val="20"/>
              </w:rPr>
              <w:t>Ende</w:t>
            </w:r>
            <w:r w:rsidRPr="00543302">
              <w:rPr>
                <w:sz w:val="20"/>
                <w:lang w:val="el-GR"/>
              </w:rPr>
              <w:t>.</w:t>
            </w:r>
            <w:r>
              <w:rPr>
                <w:sz w:val="20"/>
              </w:rPr>
              <w:t>gr</w:t>
            </w:r>
            <w:r w:rsidRPr="00543302">
              <w:rPr>
                <w:sz w:val="20"/>
                <w:lang w:val="el-GR"/>
              </w:rPr>
              <w:t xml:space="preserve"> – </w:t>
            </w:r>
            <w:r>
              <w:rPr>
                <w:sz w:val="20"/>
                <w:lang w:val="el-GR"/>
              </w:rPr>
              <w:t>Ένωση Δικαστών και Εισαγγελέων</w:t>
            </w:r>
          </w:p>
        </w:tc>
      </w:tr>
    </w:tbl>
    <w:p w14:paraId="570FDD35" w14:textId="7FDB43DA" w:rsidR="005A23A2" w:rsidRPr="00543302" w:rsidRDefault="005A23A2" w:rsidP="00B92A83">
      <w:pPr>
        <w:rPr>
          <w:lang w:val="el-GR"/>
        </w:rPr>
      </w:pPr>
    </w:p>
    <w:sectPr w:rsidR="005A23A2" w:rsidRPr="00543302" w:rsidSect="008B5978">
      <w:footerReference w:type="even" r:id="rId17"/>
      <w:footerReference w:type="default" r:id="rId18"/>
      <w:pgSz w:w="12240" w:h="15840"/>
      <w:pgMar w:top="1440" w:right="1800" w:bottom="851"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50AE96" w14:textId="77777777" w:rsidR="007C025E" w:rsidRDefault="007C025E" w:rsidP="008B5978">
      <w:r>
        <w:separator/>
      </w:r>
    </w:p>
  </w:endnote>
  <w:endnote w:type="continuationSeparator" w:id="0">
    <w:p w14:paraId="2A135D9D" w14:textId="77777777" w:rsidR="007C025E" w:rsidRDefault="007C025E" w:rsidP="008B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F8FFA" w14:textId="77777777" w:rsidR="0078156B" w:rsidRDefault="0078156B" w:rsidP="007976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5332CD" w14:textId="77777777" w:rsidR="0078156B" w:rsidRDefault="0078156B" w:rsidP="008B597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C602B" w14:textId="77777777" w:rsidR="0078156B" w:rsidRDefault="0078156B" w:rsidP="007976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5E4C">
      <w:rPr>
        <w:rStyle w:val="PageNumber"/>
        <w:noProof/>
      </w:rPr>
      <w:t>3</w:t>
    </w:r>
    <w:r>
      <w:rPr>
        <w:rStyle w:val="PageNumber"/>
      </w:rPr>
      <w:fldChar w:fldCharType="end"/>
    </w:r>
  </w:p>
  <w:p w14:paraId="20E21848" w14:textId="77777777" w:rsidR="0078156B" w:rsidRDefault="0078156B" w:rsidP="008B597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02D93F" w14:textId="77777777" w:rsidR="007C025E" w:rsidRDefault="007C025E" w:rsidP="008B5978">
      <w:r>
        <w:separator/>
      </w:r>
    </w:p>
  </w:footnote>
  <w:footnote w:type="continuationSeparator" w:id="0">
    <w:p w14:paraId="233B8DF7" w14:textId="77777777" w:rsidR="007C025E" w:rsidRDefault="007C025E" w:rsidP="008B59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43388"/>
    <w:multiLevelType w:val="hybridMultilevel"/>
    <w:tmpl w:val="44C8FC96"/>
    <w:lvl w:ilvl="0" w:tplc="92E28A14">
      <w:start w:val="1"/>
      <w:numFmt w:val="bullet"/>
      <w:lvlText w:val=""/>
      <w:lvlJc w:val="left"/>
      <w:pPr>
        <w:tabs>
          <w:tab w:val="num" w:pos="720"/>
        </w:tabs>
        <w:ind w:left="720" w:hanging="360"/>
      </w:pPr>
      <w:rPr>
        <w:rFonts w:ascii="Wingdings" w:hAnsi="Wingdings" w:hint="default"/>
      </w:rPr>
    </w:lvl>
    <w:lvl w:ilvl="1" w:tplc="82F42DEE">
      <w:start w:val="1"/>
      <w:numFmt w:val="bullet"/>
      <w:lvlText w:val=""/>
      <w:lvlJc w:val="left"/>
      <w:pPr>
        <w:tabs>
          <w:tab w:val="num" w:pos="1440"/>
        </w:tabs>
        <w:ind w:left="1440" w:hanging="360"/>
      </w:pPr>
      <w:rPr>
        <w:rFonts w:ascii="Wingdings" w:hAnsi="Wingdings" w:hint="default"/>
      </w:rPr>
    </w:lvl>
    <w:lvl w:ilvl="2" w:tplc="57BE98E8">
      <w:start w:val="1"/>
      <w:numFmt w:val="bullet"/>
      <w:lvlText w:val=""/>
      <w:lvlJc w:val="left"/>
      <w:pPr>
        <w:tabs>
          <w:tab w:val="num" w:pos="2160"/>
        </w:tabs>
        <w:ind w:left="2160" w:hanging="360"/>
      </w:pPr>
      <w:rPr>
        <w:rFonts w:ascii="Wingdings" w:hAnsi="Wingdings" w:hint="default"/>
      </w:rPr>
    </w:lvl>
    <w:lvl w:ilvl="3" w:tplc="8E1C2D46">
      <w:start w:val="1"/>
      <w:numFmt w:val="bullet"/>
      <w:lvlText w:val=""/>
      <w:lvlJc w:val="left"/>
      <w:pPr>
        <w:tabs>
          <w:tab w:val="num" w:pos="2880"/>
        </w:tabs>
        <w:ind w:left="2880" w:hanging="360"/>
      </w:pPr>
      <w:rPr>
        <w:rFonts w:ascii="Wingdings" w:hAnsi="Wingdings" w:hint="default"/>
      </w:rPr>
    </w:lvl>
    <w:lvl w:ilvl="4" w:tplc="2136627C">
      <w:start w:val="1"/>
      <w:numFmt w:val="bullet"/>
      <w:lvlText w:val=""/>
      <w:lvlJc w:val="left"/>
      <w:pPr>
        <w:tabs>
          <w:tab w:val="num" w:pos="3600"/>
        </w:tabs>
        <w:ind w:left="3600" w:hanging="360"/>
      </w:pPr>
      <w:rPr>
        <w:rFonts w:ascii="Wingdings" w:hAnsi="Wingdings" w:hint="default"/>
      </w:rPr>
    </w:lvl>
    <w:lvl w:ilvl="5" w:tplc="9E303540">
      <w:start w:val="1"/>
      <w:numFmt w:val="bullet"/>
      <w:lvlText w:val=""/>
      <w:lvlJc w:val="left"/>
      <w:pPr>
        <w:tabs>
          <w:tab w:val="num" w:pos="4320"/>
        </w:tabs>
        <w:ind w:left="4320" w:hanging="360"/>
      </w:pPr>
      <w:rPr>
        <w:rFonts w:ascii="Wingdings" w:hAnsi="Wingdings" w:hint="default"/>
      </w:rPr>
    </w:lvl>
    <w:lvl w:ilvl="6" w:tplc="5464EC14">
      <w:start w:val="1"/>
      <w:numFmt w:val="bullet"/>
      <w:lvlText w:val=""/>
      <w:lvlJc w:val="left"/>
      <w:pPr>
        <w:tabs>
          <w:tab w:val="num" w:pos="5040"/>
        </w:tabs>
        <w:ind w:left="5040" w:hanging="360"/>
      </w:pPr>
      <w:rPr>
        <w:rFonts w:ascii="Wingdings" w:hAnsi="Wingdings" w:hint="default"/>
      </w:rPr>
    </w:lvl>
    <w:lvl w:ilvl="7" w:tplc="764E2174">
      <w:start w:val="1"/>
      <w:numFmt w:val="bullet"/>
      <w:lvlText w:val=""/>
      <w:lvlJc w:val="left"/>
      <w:pPr>
        <w:tabs>
          <w:tab w:val="num" w:pos="5760"/>
        </w:tabs>
        <w:ind w:left="5760" w:hanging="360"/>
      </w:pPr>
      <w:rPr>
        <w:rFonts w:ascii="Wingdings" w:hAnsi="Wingdings" w:hint="default"/>
      </w:rPr>
    </w:lvl>
    <w:lvl w:ilvl="8" w:tplc="C4021F34">
      <w:start w:val="1"/>
      <w:numFmt w:val="bullet"/>
      <w:lvlText w:val=""/>
      <w:lvlJc w:val="left"/>
      <w:pPr>
        <w:tabs>
          <w:tab w:val="num" w:pos="6480"/>
        </w:tabs>
        <w:ind w:left="6480" w:hanging="360"/>
      </w:pPr>
      <w:rPr>
        <w:rFonts w:ascii="Wingdings" w:hAnsi="Wingdings" w:hint="default"/>
      </w:rPr>
    </w:lvl>
  </w:abstractNum>
  <w:abstractNum w:abstractNumId="1">
    <w:nsid w:val="1AA54F1B"/>
    <w:multiLevelType w:val="hybridMultilevel"/>
    <w:tmpl w:val="3CD2A9B4"/>
    <w:lvl w:ilvl="0" w:tplc="BE8A33F6">
      <w:start w:val="7"/>
      <w:numFmt w:val="bullet"/>
      <w:pStyle w:val="PlainTextBulleted"/>
      <w:lvlText w:val=""/>
      <w:lvlJc w:val="left"/>
      <w:pPr>
        <w:tabs>
          <w:tab w:val="num" w:pos="924"/>
        </w:tabs>
        <w:ind w:left="924" w:hanging="357"/>
      </w:pPr>
      <w:rPr>
        <w:rFonts w:ascii="Symbol" w:eastAsia="Times New Roman" w:hAnsi="Symbol" w:hint="default"/>
      </w:rPr>
    </w:lvl>
    <w:lvl w:ilvl="1" w:tplc="04090019">
      <w:start w:val="1"/>
      <w:numFmt w:val="lowerLetter"/>
      <w:lvlText w:val="%2."/>
      <w:lvlJc w:val="left"/>
      <w:pPr>
        <w:tabs>
          <w:tab w:val="num" w:pos="2007"/>
        </w:tabs>
        <w:ind w:left="2007" w:hanging="360"/>
      </w:pPr>
      <w:rPr>
        <w:rFonts w:cs="Times New Roman"/>
      </w:rPr>
    </w:lvl>
    <w:lvl w:ilvl="2" w:tplc="0409001B">
      <w:start w:val="1"/>
      <w:numFmt w:val="lowerRoman"/>
      <w:lvlText w:val="%3."/>
      <w:lvlJc w:val="right"/>
      <w:pPr>
        <w:tabs>
          <w:tab w:val="num" w:pos="2727"/>
        </w:tabs>
        <w:ind w:left="2727" w:hanging="180"/>
      </w:pPr>
      <w:rPr>
        <w:rFonts w:cs="Times New Roman"/>
      </w:rPr>
    </w:lvl>
    <w:lvl w:ilvl="3" w:tplc="0409000F">
      <w:start w:val="1"/>
      <w:numFmt w:val="decimal"/>
      <w:lvlText w:val="%4."/>
      <w:lvlJc w:val="left"/>
      <w:pPr>
        <w:tabs>
          <w:tab w:val="num" w:pos="3447"/>
        </w:tabs>
        <w:ind w:left="3447" w:hanging="360"/>
      </w:pPr>
      <w:rPr>
        <w:rFonts w:cs="Times New Roman"/>
      </w:rPr>
    </w:lvl>
    <w:lvl w:ilvl="4" w:tplc="04090019">
      <w:start w:val="1"/>
      <w:numFmt w:val="lowerLetter"/>
      <w:lvlText w:val="%5."/>
      <w:lvlJc w:val="left"/>
      <w:pPr>
        <w:tabs>
          <w:tab w:val="num" w:pos="4167"/>
        </w:tabs>
        <w:ind w:left="4167" w:hanging="360"/>
      </w:pPr>
      <w:rPr>
        <w:rFonts w:cs="Times New Roman"/>
      </w:rPr>
    </w:lvl>
    <w:lvl w:ilvl="5" w:tplc="0409001B">
      <w:start w:val="1"/>
      <w:numFmt w:val="lowerRoman"/>
      <w:lvlText w:val="%6."/>
      <w:lvlJc w:val="right"/>
      <w:pPr>
        <w:tabs>
          <w:tab w:val="num" w:pos="4887"/>
        </w:tabs>
        <w:ind w:left="4887" w:hanging="180"/>
      </w:pPr>
      <w:rPr>
        <w:rFonts w:cs="Times New Roman"/>
      </w:rPr>
    </w:lvl>
    <w:lvl w:ilvl="6" w:tplc="0409000F">
      <w:start w:val="1"/>
      <w:numFmt w:val="decimal"/>
      <w:lvlText w:val="%7."/>
      <w:lvlJc w:val="left"/>
      <w:pPr>
        <w:tabs>
          <w:tab w:val="num" w:pos="5607"/>
        </w:tabs>
        <w:ind w:left="5607" w:hanging="360"/>
      </w:pPr>
      <w:rPr>
        <w:rFonts w:cs="Times New Roman"/>
      </w:rPr>
    </w:lvl>
    <w:lvl w:ilvl="7" w:tplc="04090019">
      <w:start w:val="1"/>
      <w:numFmt w:val="lowerLetter"/>
      <w:lvlText w:val="%8."/>
      <w:lvlJc w:val="left"/>
      <w:pPr>
        <w:tabs>
          <w:tab w:val="num" w:pos="6327"/>
        </w:tabs>
        <w:ind w:left="6327" w:hanging="360"/>
      </w:pPr>
      <w:rPr>
        <w:rFonts w:cs="Times New Roman"/>
      </w:rPr>
    </w:lvl>
    <w:lvl w:ilvl="8" w:tplc="0409001B">
      <w:start w:val="1"/>
      <w:numFmt w:val="lowerRoman"/>
      <w:lvlText w:val="%9."/>
      <w:lvlJc w:val="right"/>
      <w:pPr>
        <w:tabs>
          <w:tab w:val="num" w:pos="7047"/>
        </w:tabs>
        <w:ind w:left="7047" w:hanging="180"/>
      </w:pPr>
      <w:rPr>
        <w:rFonts w:cs="Times New Roman"/>
      </w:rPr>
    </w:lvl>
  </w:abstractNum>
  <w:abstractNum w:abstractNumId="2">
    <w:nsid w:val="1DAB6BCF"/>
    <w:multiLevelType w:val="hybridMultilevel"/>
    <w:tmpl w:val="4B80C6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29FA2812"/>
    <w:multiLevelType w:val="multilevel"/>
    <w:tmpl w:val="BF827EB2"/>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567"/>
        </w:tabs>
        <w:ind w:left="567" w:hanging="567"/>
      </w:pPr>
      <w:rPr>
        <w:rFonts w:cs="Times New Roman" w:hint="default"/>
      </w:rPr>
    </w:lvl>
    <w:lvl w:ilvl="2">
      <w:start w:val="1"/>
      <w:numFmt w:val="decimal"/>
      <w:lvlText w:val="%1.%2.%3"/>
      <w:lvlJc w:val="left"/>
      <w:pPr>
        <w:tabs>
          <w:tab w:val="num" w:pos="567"/>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
    <w:nsid w:val="2E5D6EBF"/>
    <w:multiLevelType w:val="multilevel"/>
    <w:tmpl w:val="8EFE3C08"/>
    <w:lvl w:ilvl="0">
      <w:start w:val="1"/>
      <w:numFmt w:val="decimal"/>
      <w:pStyle w:val="ChapterTitle"/>
      <w:isLgl/>
      <w:lvlText w:val="CHAPTER %1:"/>
      <w:lvlJc w:val="left"/>
      <w:pPr>
        <w:tabs>
          <w:tab w:val="num" w:pos="0"/>
        </w:tabs>
      </w:pPr>
      <w:rPr>
        <w:rFonts w:cs="Times New Roman" w:hint="default"/>
      </w:rPr>
    </w:lvl>
    <w:lvl w:ilvl="1">
      <w:start w:val="1"/>
      <w:numFmt w:val="decimal"/>
      <w:pStyle w:val="FirstLevel"/>
      <w:lvlText w:val="%1.%2"/>
      <w:lvlJc w:val="left"/>
      <w:pPr>
        <w:tabs>
          <w:tab w:val="num" w:pos="567"/>
        </w:tabs>
      </w:pPr>
      <w:rPr>
        <w:rFonts w:cs="Times New Roman" w:hint="default"/>
      </w:rPr>
    </w:lvl>
    <w:lvl w:ilvl="2">
      <w:start w:val="1"/>
      <w:numFmt w:val="decimal"/>
      <w:pStyle w:val="SecondLevel"/>
      <w:lvlText w:val="%1.%2.%3"/>
      <w:lvlJc w:val="left"/>
      <w:pPr>
        <w:tabs>
          <w:tab w:val="num" w:pos="567"/>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5">
    <w:nsid w:val="4BEF5AC1"/>
    <w:multiLevelType w:val="hybridMultilevel"/>
    <w:tmpl w:val="B8D69312"/>
    <w:lvl w:ilvl="0" w:tplc="C5A00E3C">
      <w:start w:val="1"/>
      <w:numFmt w:val="bullet"/>
      <w:lvlText w:val=""/>
      <w:lvlJc w:val="left"/>
      <w:pPr>
        <w:tabs>
          <w:tab w:val="num" w:pos="720"/>
        </w:tabs>
        <w:ind w:left="720" w:hanging="360"/>
      </w:pPr>
      <w:rPr>
        <w:rFonts w:ascii="Wingdings" w:hAnsi="Wingdings" w:hint="default"/>
      </w:rPr>
    </w:lvl>
    <w:lvl w:ilvl="1" w:tplc="5EF079EE">
      <w:start w:val="1"/>
      <w:numFmt w:val="bullet"/>
      <w:lvlText w:val=""/>
      <w:lvlJc w:val="left"/>
      <w:pPr>
        <w:tabs>
          <w:tab w:val="num" w:pos="1440"/>
        </w:tabs>
        <w:ind w:left="1440" w:hanging="360"/>
      </w:pPr>
      <w:rPr>
        <w:rFonts w:ascii="Wingdings" w:hAnsi="Wingdings" w:hint="default"/>
      </w:rPr>
    </w:lvl>
    <w:lvl w:ilvl="2" w:tplc="101C7392">
      <w:start w:val="1"/>
      <w:numFmt w:val="bullet"/>
      <w:lvlText w:val=""/>
      <w:lvlJc w:val="left"/>
      <w:pPr>
        <w:tabs>
          <w:tab w:val="num" w:pos="2160"/>
        </w:tabs>
        <w:ind w:left="2160" w:hanging="360"/>
      </w:pPr>
      <w:rPr>
        <w:rFonts w:ascii="Wingdings" w:hAnsi="Wingdings" w:hint="default"/>
      </w:rPr>
    </w:lvl>
    <w:lvl w:ilvl="3" w:tplc="07F46DF4">
      <w:start w:val="1"/>
      <w:numFmt w:val="bullet"/>
      <w:lvlText w:val=""/>
      <w:lvlJc w:val="left"/>
      <w:pPr>
        <w:tabs>
          <w:tab w:val="num" w:pos="2880"/>
        </w:tabs>
        <w:ind w:left="2880" w:hanging="360"/>
      </w:pPr>
      <w:rPr>
        <w:rFonts w:ascii="Wingdings" w:hAnsi="Wingdings" w:hint="default"/>
      </w:rPr>
    </w:lvl>
    <w:lvl w:ilvl="4" w:tplc="B24ED846">
      <w:start w:val="1"/>
      <w:numFmt w:val="bullet"/>
      <w:lvlText w:val=""/>
      <w:lvlJc w:val="left"/>
      <w:pPr>
        <w:tabs>
          <w:tab w:val="num" w:pos="3600"/>
        </w:tabs>
        <w:ind w:left="3600" w:hanging="360"/>
      </w:pPr>
      <w:rPr>
        <w:rFonts w:ascii="Wingdings" w:hAnsi="Wingdings" w:hint="default"/>
      </w:rPr>
    </w:lvl>
    <w:lvl w:ilvl="5" w:tplc="7C566046">
      <w:start w:val="1"/>
      <w:numFmt w:val="bullet"/>
      <w:lvlText w:val=""/>
      <w:lvlJc w:val="left"/>
      <w:pPr>
        <w:tabs>
          <w:tab w:val="num" w:pos="4320"/>
        </w:tabs>
        <w:ind w:left="4320" w:hanging="360"/>
      </w:pPr>
      <w:rPr>
        <w:rFonts w:ascii="Wingdings" w:hAnsi="Wingdings" w:hint="default"/>
      </w:rPr>
    </w:lvl>
    <w:lvl w:ilvl="6" w:tplc="B5868B8C">
      <w:start w:val="1"/>
      <w:numFmt w:val="bullet"/>
      <w:lvlText w:val=""/>
      <w:lvlJc w:val="left"/>
      <w:pPr>
        <w:tabs>
          <w:tab w:val="num" w:pos="5040"/>
        </w:tabs>
        <w:ind w:left="5040" w:hanging="360"/>
      </w:pPr>
      <w:rPr>
        <w:rFonts w:ascii="Wingdings" w:hAnsi="Wingdings" w:hint="default"/>
      </w:rPr>
    </w:lvl>
    <w:lvl w:ilvl="7" w:tplc="DAC43844">
      <w:start w:val="1"/>
      <w:numFmt w:val="bullet"/>
      <w:lvlText w:val=""/>
      <w:lvlJc w:val="left"/>
      <w:pPr>
        <w:tabs>
          <w:tab w:val="num" w:pos="5760"/>
        </w:tabs>
        <w:ind w:left="5760" w:hanging="360"/>
      </w:pPr>
      <w:rPr>
        <w:rFonts w:ascii="Wingdings" w:hAnsi="Wingdings" w:hint="default"/>
      </w:rPr>
    </w:lvl>
    <w:lvl w:ilvl="8" w:tplc="F5E87E5A">
      <w:start w:val="1"/>
      <w:numFmt w:val="bullet"/>
      <w:lvlText w:val=""/>
      <w:lvlJc w:val="left"/>
      <w:pPr>
        <w:tabs>
          <w:tab w:val="num" w:pos="6480"/>
        </w:tabs>
        <w:ind w:left="6480" w:hanging="360"/>
      </w:pPr>
      <w:rPr>
        <w:rFonts w:ascii="Wingdings" w:hAnsi="Wingdings" w:hint="default"/>
      </w:rPr>
    </w:lvl>
  </w:abstractNum>
  <w:abstractNum w:abstractNumId="6">
    <w:nsid w:val="59391FF9"/>
    <w:multiLevelType w:val="hybridMultilevel"/>
    <w:tmpl w:val="6EC60F74"/>
    <w:lvl w:ilvl="0" w:tplc="7F4604F2">
      <w:start w:val="1"/>
      <w:numFmt w:val="decimal"/>
      <w:isLgl/>
      <w:lvlText w:val="1.2.%1"/>
      <w:lvlJc w:val="left"/>
      <w:pPr>
        <w:tabs>
          <w:tab w:val="num" w:pos="567"/>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5F8C40DE"/>
    <w:multiLevelType w:val="hybridMultilevel"/>
    <w:tmpl w:val="86029F8C"/>
    <w:lvl w:ilvl="0" w:tplc="59B86276">
      <w:start w:val="1"/>
      <w:numFmt w:val="bullet"/>
      <w:lvlText w:val=""/>
      <w:lvlJc w:val="left"/>
      <w:pPr>
        <w:tabs>
          <w:tab w:val="num" w:pos="720"/>
        </w:tabs>
        <w:ind w:left="720" w:hanging="360"/>
      </w:pPr>
      <w:rPr>
        <w:rFonts w:ascii="Wingdings" w:hAnsi="Wingdings" w:hint="default"/>
      </w:rPr>
    </w:lvl>
    <w:lvl w:ilvl="1" w:tplc="A3FC77B4">
      <w:start w:val="1"/>
      <w:numFmt w:val="bullet"/>
      <w:lvlText w:val=""/>
      <w:lvlJc w:val="left"/>
      <w:pPr>
        <w:tabs>
          <w:tab w:val="num" w:pos="1440"/>
        </w:tabs>
        <w:ind w:left="1440" w:hanging="360"/>
      </w:pPr>
      <w:rPr>
        <w:rFonts w:ascii="Wingdings" w:hAnsi="Wingdings" w:hint="default"/>
      </w:rPr>
    </w:lvl>
    <w:lvl w:ilvl="2" w:tplc="90BE34D2">
      <w:start w:val="1"/>
      <w:numFmt w:val="bullet"/>
      <w:lvlText w:val=""/>
      <w:lvlJc w:val="left"/>
      <w:pPr>
        <w:tabs>
          <w:tab w:val="num" w:pos="2160"/>
        </w:tabs>
        <w:ind w:left="2160" w:hanging="360"/>
      </w:pPr>
      <w:rPr>
        <w:rFonts w:ascii="Wingdings" w:hAnsi="Wingdings" w:hint="default"/>
      </w:rPr>
    </w:lvl>
    <w:lvl w:ilvl="3" w:tplc="D9E0DEC0">
      <w:start w:val="1"/>
      <w:numFmt w:val="bullet"/>
      <w:lvlText w:val=""/>
      <w:lvlJc w:val="left"/>
      <w:pPr>
        <w:tabs>
          <w:tab w:val="num" w:pos="2880"/>
        </w:tabs>
        <w:ind w:left="2880" w:hanging="360"/>
      </w:pPr>
      <w:rPr>
        <w:rFonts w:ascii="Wingdings" w:hAnsi="Wingdings" w:hint="default"/>
      </w:rPr>
    </w:lvl>
    <w:lvl w:ilvl="4" w:tplc="EFB231EC">
      <w:start w:val="1"/>
      <w:numFmt w:val="bullet"/>
      <w:lvlText w:val=""/>
      <w:lvlJc w:val="left"/>
      <w:pPr>
        <w:tabs>
          <w:tab w:val="num" w:pos="3600"/>
        </w:tabs>
        <w:ind w:left="3600" w:hanging="360"/>
      </w:pPr>
      <w:rPr>
        <w:rFonts w:ascii="Wingdings" w:hAnsi="Wingdings" w:hint="default"/>
      </w:rPr>
    </w:lvl>
    <w:lvl w:ilvl="5" w:tplc="87683514">
      <w:start w:val="1"/>
      <w:numFmt w:val="bullet"/>
      <w:lvlText w:val=""/>
      <w:lvlJc w:val="left"/>
      <w:pPr>
        <w:tabs>
          <w:tab w:val="num" w:pos="4320"/>
        </w:tabs>
        <w:ind w:left="4320" w:hanging="360"/>
      </w:pPr>
      <w:rPr>
        <w:rFonts w:ascii="Wingdings" w:hAnsi="Wingdings" w:hint="default"/>
      </w:rPr>
    </w:lvl>
    <w:lvl w:ilvl="6" w:tplc="B048455E">
      <w:start w:val="1"/>
      <w:numFmt w:val="bullet"/>
      <w:lvlText w:val=""/>
      <w:lvlJc w:val="left"/>
      <w:pPr>
        <w:tabs>
          <w:tab w:val="num" w:pos="5040"/>
        </w:tabs>
        <w:ind w:left="5040" w:hanging="360"/>
      </w:pPr>
      <w:rPr>
        <w:rFonts w:ascii="Wingdings" w:hAnsi="Wingdings" w:hint="default"/>
      </w:rPr>
    </w:lvl>
    <w:lvl w:ilvl="7" w:tplc="B5146AE6">
      <w:start w:val="1"/>
      <w:numFmt w:val="bullet"/>
      <w:lvlText w:val=""/>
      <w:lvlJc w:val="left"/>
      <w:pPr>
        <w:tabs>
          <w:tab w:val="num" w:pos="5760"/>
        </w:tabs>
        <w:ind w:left="5760" w:hanging="360"/>
      </w:pPr>
      <w:rPr>
        <w:rFonts w:ascii="Wingdings" w:hAnsi="Wingdings" w:hint="default"/>
      </w:rPr>
    </w:lvl>
    <w:lvl w:ilvl="8" w:tplc="9760BD80">
      <w:start w:val="1"/>
      <w:numFmt w:val="bullet"/>
      <w:lvlText w:val=""/>
      <w:lvlJc w:val="left"/>
      <w:pPr>
        <w:tabs>
          <w:tab w:val="num" w:pos="6480"/>
        </w:tabs>
        <w:ind w:left="6480" w:hanging="360"/>
      </w:pPr>
      <w:rPr>
        <w:rFonts w:ascii="Wingdings" w:hAnsi="Wingdings" w:hint="default"/>
      </w:rPr>
    </w:lvl>
  </w:abstractNum>
  <w:abstractNum w:abstractNumId="8">
    <w:nsid w:val="6EA91724"/>
    <w:multiLevelType w:val="multilevel"/>
    <w:tmpl w:val="B7967376"/>
    <w:lvl w:ilvl="0">
      <w:start w:val="1"/>
      <w:numFmt w:val="decimal"/>
      <w:pStyle w:val="Publication"/>
      <w:isLgl/>
      <w:lvlText w:val="[J%1]"/>
      <w:lvlJc w:val="left"/>
      <w:pPr>
        <w:tabs>
          <w:tab w:val="num" w:pos="360"/>
        </w:tabs>
        <w:ind w:left="360"/>
      </w:pPr>
      <w:rPr>
        <w:rFonts w:cs="Times New Roman" w:hint="default"/>
      </w:rPr>
    </w:lvl>
    <w:lvl w:ilvl="1">
      <w:start w:val="1"/>
      <w:numFmt w:val="decimal"/>
      <w:lvlText w:val="%1.%2"/>
      <w:lvlJc w:val="left"/>
      <w:pPr>
        <w:tabs>
          <w:tab w:val="num" w:pos="927"/>
        </w:tabs>
        <w:ind w:left="360"/>
      </w:pPr>
      <w:rPr>
        <w:rFonts w:cs="Times New Roman" w:hint="default"/>
      </w:rPr>
    </w:lvl>
    <w:lvl w:ilvl="2">
      <w:start w:val="1"/>
      <w:numFmt w:val="decimal"/>
      <w:lvlText w:val="%1.%2.%3"/>
      <w:lvlJc w:val="left"/>
      <w:pPr>
        <w:tabs>
          <w:tab w:val="num" w:pos="927"/>
        </w:tabs>
        <w:ind w:left="1080" w:hanging="720"/>
      </w:pPr>
      <w:rPr>
        <w:rFonts w:cs="Times New Roman" w:hint="default"/>
      </w:rPr>
    </w:lvl>
    <w:lvl w:ilvl="3">
      <w:start w:val="1"/>
      <w:numFmt w:val="decimal"/>
      <w:lvlText w:val="%1.%2.%3.%4"/>
      <w:lvlJc w:val="left"/>
      <w:pPr>
        <w:tabs>
          <w:tab w:val="num" w:pos="1080"/>
        </w:tabs>
        <w:ind w:left="1080" w:hanging="720"/>
      </w:pPr>
      <w:rPr>
        <w:rFonts w:cs="Times New Roman" w:hint="default"/>
      </w:rPr>
    </w:lvl>
    <w:lvl w:ilvl="4">
      <w:start w:val="1"/>
      <w:numFmt w:val="decimal"/>
      <w:lvlText w:val="%1.%2.%3.%4.%5"/>
      <w:lvlJc w:val="left"/>
      <w:pPr>
        <w:tabs>
          <w:tab w:val="num" w:pos="1080"/>
        </w:tabs>
        <w:ind w:left="1080" w:hanging="720"/>
      </w:pPr>
      <w:rPr>
        <w:rFonts w:cs="Times New Roman" w:hint="default"/>
      </w:rPr>
    </w:lvl>
    <w:lvl w:ilvl="5">
      <w:start w:val="1"/>
      <w:numFmt w:val="decimal"/>
      <w:lvlText w:val="%1.%2.%3.%4.%5.%6"/>
      <w:lvlJc w:val="left"/>
      <w:pPr>
        <w:tabs>
          <w:tab w:val="num" w:pos="1440"/>
        </w:tabs>
        <w:ind w:left="1440" w:hanging="1080"/>
      </w:pPr>
      <w:rPr>
        <w:rFonts w:cs="Times New Roman" w:hint="default"/>
      </w:rPr>
    </w:lvl>
    <w:lvl w:ilvl="6">
      <w:start w:val="1"/>
      <w:numFmt w:val="decimal"/>
      <w:lvlText w:val="%1.%2.%3.%4.%5.%6.%7"/>
      <w:lvlJc w:val="left"/>
      <w:pPr>
        <w:tabs>
          <w:tab w:val="num" w:pos="1440"/>
        </w:tabs>
        <w:ind w:left="1440" w:hanging="1080"/>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800"/>
        </w:tabs>
        <w:ind w:left="1800" w:hanging="1440"/>
      </w:pPr>
      <w:rPr>
        <w:rFonts w:cs="Times New Roman" w:hint="default"/>
      </w:rPr>
    </w:lvl>
  </w:abstractNum>
  <w:abstractNum w:abstractNumId="9">
    <w:nsid w:val="72BD0C69"/>
    <w:multiLevelType w:val="hybridMultilevel"/>
    <w:tmpl w:val="FB4C5820"/>
    <w:lvl w:ilvl="0" w:tplc="7C8EE1FC">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3"/>
  </w:num>
  <w:num w:numId="2">
    <w:abstractNumId w:val="3"/>
  </w:num>
  <w:num w:numId="3">
    <w:abstractNumId w:val="6"/>
    <w:lvlOverride w:ilvl="0">
      <w:startOverride w:val="1"/>
    </w:lvlOverride>
  </w:num>
  <w:num w:numId="4">
    <w:abstractNumId w:val="1"/>
  </w:num>
  <w:num w:numId="5">
    <w:abstractNumId w:val="4"/>
  </w:num>
  <w:num w:numId="6">
    <w:abstractNumId w:val="3"/>
  </w:num>
  <w:num w:numId="7">
    <w:abstractNumId w:val="4"/>
  </w:num>
  <w:num w:numId="8">
    <w:abstractNumId w:val="3"/>
  </w:num>
  <w:num w:numId="9">
    <w:abstractNumId w:val="3"/>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8"/>
  </w:num>
  <w:num w:numId="18">
    <w:abstractNumId w:val="8"/>
  </w:num>
  <w:num w:numId="19">
    <w:abstractNumId w:val="0"/>
  </w:num>
  <w:num w:numId="20">
    <w:abstractNumId w:val="7"/>
  </w:num>
  <w:num w:numId="21">
    <w:abstractNumId w:val="5"/>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6D3D"/>
    <w:rsid w:val="00012060"/>
    <w:rsid w:val="00023E8E"/>
    <w:rsid w:val="00024113"/>
    <w:rsid w:val="00035269"/>
    <w:rsid w:val="00045DD1"/>
    <w:rsid w:val="000619F4"/>
    <w:rsid w:val="000677B9"/>
    <w:rsid w:val="00077E29"/>
    <w:rsid w:val="000A5968"/>
    <w:rsid w:val="000A65A2"/>
    <w:rsid w:val="000D3714"/>
    <w:rsid w:val="000F739B"/>
    <w:rsid w:val="0011095B"/>
    <w:rsid w:val="001174D5"/>
    <w:rsid w:val="0013486C"/>
    <w:rsid w:val="00147BCE"/>
    <w:rsid w:val="00161D74"/>
    <w:rsid w:val="00170EEC"/>
    <w:rsid w:val="0017696D"/>
    <w:rsid w:val="00176E8F"/>
    <w:rsid w:val="0018720C"/>
    <w:rsid w:val="00195BDE"/>
    <w:rsid w:val="00195D97"/>
    <w:rsid w:val="001A5F03"/>
    <w:rsid w:val="001B5B80"/>
    <w:rsid w:val="001D619F"/>
    <w:rsid w:val="001E793B"/>
    <w:rsid w:val="00201398"/>
    <w:rsid w:val="00214224"/>
    <w:rsid w:val="00215A24"/>
    <w:rsid w:val="002171FE"/>
    <w:rsid w:val="00217C73"/>
    <w:rsid w:val="00222018"/>
    <w:rsid w:val="00242A67"/>
    <w:rsid w:val="00252F8C"/>
    <w:rsid w:val="00274F52"/>
    <w:rsid w:val="002840DC"/>
    <w:rsid w:val="002853F6"/>
    <w:rsid w:val="002A20A0"/>
    <w:rsid w:val="002B6AB4"/>
    <w:rsid w:val="002F7564"/>
    <w:rsid w:val="003105E4"/>
    <w:rsid w:val="00352068"/>
    <w:rsid w:val="00384ACD"/>
    <w:rsid w:val="003A59A1"/>
    <w:rsid w:val="00413A35"/>
    <w:rsid w:val="0043189D"/>
    <w:rsid w:val="00437164"/>
    <w:rsid w:val="00453585"/>
    <w:rsid w:val="004677B8"/>
    <w:rsid w:val="00487287"/>
    <w:rsid w:val="00496437"/>
    <w:rsid w:val="00502E4D"/>
    <w:rsid w:val="00505E42"/>
    <w:rsid w:val="00525C7A"/>
    <w:rsid w:val="005278A1"/>
    <w:rsid w:val="005362F2"/>
    <w:rsid w:val="00541678"/>
    <w:rsid w:val="00543302"/>
    <w:rsid w:val="00566C47"/>
    <w:rsid w:val="00567813"/>
    <w:rsid w:val="005700D5"/>
    <w:rsid w:val="00581260"/>
    <w:rsid w:val="00597534"/>
    <w:rsid w:val="005A23A2"/>
    <w:rsid w:val="00610450"/>
    <w:rsid w:val="00646619"/>
    <w:rsid w:val="00665E4C"/>
    <w:rsid w:val="00667FBB"/>
    <w:rsid w:val="006C6875"/>
    <w:rsid w:val="006D5886"/>
    <w:rsid w:val="006D5D5C"/>
    <w:rsid w:val="0071299D"/>
    <w:rsid w:val="00724C28"/>
    <w:rsid w:val="00752E07"/>
    <w:rsid w:val="0078156B"/>
    <w:rsid w:val="00793329"/>
    <w:rsid w:val="007976CE"/>
    <w:rsid w:val="007B0110"/>
    <w:rsid w:val="007C025E"/>
    <w:rsid w:val="007C280F"/>
    <w:rsid w:val="007F4915"/>
    <w:rsid w:val="0080136A"/>
    <w:rsid w:val="008115FA"/>
    <w:rsid w:val="008150DA"/>
    <w:rsid w:val="008401B4"/>
    <w:rsid w:val="0084734E"/>
    <w:rsid w:val="00862BED"/>
    <w:rsid w:val="00892918"/>
    <w:rsid w:val="008A3744"/>
    <w:rsid w:val="008B5978"/>
    <w:rsid w:val="008C40A2"/>
    <w:rsid w:val="008F58C8"/>
    <w:rsid w:val="009269C3"/>
    <w:rsid w:val="0092735B"/>
    <w:rsid w:val="0094595A"/>
    <w:rsid w:val="0094677A"/>
    <w:rsid w:val="00947A09"/>
    <w:rsid w:val="009A5171"/>
    <w:rsid w:val="009E6D3D"/>
    <w:rsid w:val="00A12F60"/>
    <w:rsid w:val="00A641A8"/>
    <w:rsid w:val="00A74432"/>
    <w:rsid w:val="00AB70D5"/>
    <w:rsid w:val="00AD0FE2"/>
    <w:rsid w:val="00AD4DC9"/>
    <w:rsid w:val="00AF7CD7"/>
    <w:rsid w:val="00B04ACC"/>
    <w:rsid w:val="00B54279"/>
    <w:rsid w:val="00B63827"/>
    <w:rsid w:val="00B70DDF"/>
    <w:rsid w:val="00B92A83"/>
    <w:rsid w:val="00BA23E6"/>
    <w:rsid w:val="00BB590B"/>
    <w:rsid w:val="00BC04A0"/>
    <w:rsid w:val="00BC32B3"/>
    <w:rsid w:val="00BD6809"/>
    <w:rsid w:val="00C129A7"/>
    <w:rsid w:val="00C25E0F"/>
    <w:rsid w:val="00C35387"/>
    <w:rsid w:val="00C94916"/>
    <w:rsid w:val="00CB089C"/>
    <w:rsid w:val="00CB1A71"/>
    <w:rsid w:val="00CB269D"/>
    <w:rsid w:val="00CC4759"/>
    <w:rsid w:val="00CE01E8"/>
    <w:rsid w:val="00D03533"/>
    <w:rsid w:val="00D158B3"/>
    <w:rsid w:val="00D21E4F"/>
    <w:rsid w:val="00D66C06"/>
    <w:rsid w:val="00D74514"/>
    <w:rsid w:val="00D77303"/>
    <w:rsid w:val="00D8552A"/>
    <w:rsid w:val="00DA6F3D"/>
    <w:rsid w:val="00E1303C"/>
    <w:rsid w:val="00E14B87"/>
    <w:rsid w:val="00E237AB"/>
    <w:rsid w:val="00E25A62"/>
    <w:rsid w:val="00E27EEB"/>
    <w:rsid w:val="00E77429"/>
    <w:rsid w:val="00E85218"/>
    <w:rsid w:val="00EA4915"/>
    <w:rsid w:val="00EA7A16"/>
    <w:rsid w:val="00EC3391"/>
    <w:rsid w:val="00EC5099"/>
    <w:rsid w:val="00ED69B6"/>
    <w:rsid w:val="00EF49E6"/>
    <w:rsid w:val="00F077A7"/>
    <w:rsid w:val="00F1681C"/>
    <w:rsid w:val="00F20C5D"/>
    <w:rsid w:val="00F4555E"/>
    <w:rsid w:val="00F45C6A"/>
    <w:rsid w:val="00F56F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A13E8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0" w:unhideWhenUsed="0"/>
    <w:lsdException w:name="caption" w:locked="1" w:qFormat="1"/>
    <w:lsdException w:name="List 5" w:semiHidden="0" w:unhideWhenUsed="0"/>
    <w:lsdException w:name="List Bullet 4" w:semiHidden="0" w:unhideWhenUsed="0"/>
    <w:lsdException w:name="List Bullet 5" w:semiHidden="0" w:unhideWhenUsed="0"/>
    <w:lsdException w:name="Title" w:locked="1" w:semiHidden="0" w:unhideWhenUsed="0" w:qFormat="1"/>
    <w:lsdException w:name="Subtitle" w:locked="1" w:semiHidden="0" w:unhideWhenUsed="0" w:qFormat="1"/>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locked="1" w:semiHidden="0" w:unhideWhenUsed="0" w:qFormat="1"/>
    <w:lsdException w:name="Emphasis" w:locked="1"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0A2"/>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meStyle">
    <w:name w:val="ThemeStyle"/>
    <w:basedOn w:val="Normal"/>
    <w:next w:val="Normal"/>
    <w:autoRedefine/>
    <w:rsid w:val="00EF49E6"/>
    <w:pPr>
      <w:spacing w:after="120"/>
      <w:jc w:val="both"/>
    </w:pPr>
    <w:rPr>
      <w:rFonts w:ascii="Arial" w:hAnsi="Arial"/>
      <w:bCs/>
      <w:szCs w:val="20"/>
      <w:u w:val="single"/>
    </w:rPr>
  </w:style>
  <w:style w:type="paragraph" w:customStyle="1" w:styleId="Quotation">
    <w:name w:val="Quotation"/>
    <w:basedOn w:val="Normal"/>
    <w:next w:val="Normal"/>
    <w:autoRedefine/>
    <w:rsid w:val="001E793B"/>
    <w:pPr>
      <w:spacing w:before="120" w:after="120"/>
      <w:ind w:left="567" w:right="567"/>
      <w:jc w:val="both"/>
    </w:pPr>
    <w:rPr>
      <w:bCs/>
      <w:sz w:val="20"/>
      <w:szCs w:val="20"/>
    </w:rPr>
  </w:style>
  <w:style w:type="paragraph" w:customStyle="1" w:styleId="ChapterTitle">
    <w:name w:val="ChapterTitle"/>
    <w:basedOn w:val="Normal"/>
    <w:autoRedefine/>
    <w:rsid w:val="000A65A2"/>
    <w:pPr>
      <w:numPr>
        <w:numId w:val="16"/>
      </w:numPr>
      <w:spacing w:before="60" w:after="60" w:line="360" w:lineRule="auto"/>
      <w:jc w:val="center"/>
    </w:pPr>
    <w:rPr>
      <w:b/>
      <w:sz w:val="28"/>
    </w:rPr>
  </w:style>
  <w:style w:type="paragraph" w:customStyle="1" w:styleId="Author">
    <w:name w:val="Author"/>
    <w:basedOn w:val="Normal"/>
    <w:autoRedefine/>
    <w:rsid w:val="001E793B"/>
    <w:pPr>
      <w:spacing w:before="120" w:after="120" w:line="360" w:lineRule="auto"/>
      <w:jc w:val="center"/>
    </w:pPr>
    <w:rPr>
      <w:sz w:val="20"/>
    </w:rPr>
  </w:style>
  <w:style w:type="paragraph" w:customStyle="1" w:styleId="FirstLevel">
    <w:name w:val="FirstLevel"/>
    <w:basedOn w:val="Normal"/>
    <w:autoRedefine/>
    <w:rsid w:val="000A65A2"/>
    <w:pPr>
      <w:numPr>
        <w:ilvl w:val="1"/>
        <w:numId w:val="16"/>
      </w:numPr>
      <w:tabs>
        <w:tab w:val="left" w:pos="567"/>
        <w:tab w:val="num" w:pos="792"/>
      </w:tabs>
      <w:spacing w:before="60" w:after="60" w:line="360" w:lineRule="auto"/>
      <w:ind w:left="792" w:hanging="432"/>
    </w:pPr>
    <w:rPr>
      <w:b/>
    </w:rPr>
  </w:style>
  <w:style w:type="paragraph" w:customStyle="1" w:styleId="PlainText">
    <w:name w:val="PlainText"/>
    <w:basedOn w:val="Normal"/>
    <w:autoRedefine/>
    <w:rsid w:val="001E793B"/>
    <w:pPr>
      <w:spacing w:before="60" w:after="60" w:line="360" w:lineRule="auto"/>
      <w:jc w:val="both"/>
    </w:pPr>
    <w:rPr>
      <w:sz w:val="20"/>
    </w:rPr>
  </w:style>
  <w:style w:type="paragraph" w:customStyle="1" w:styleId="SecondLevel">
    <w:name w:val="SecondLevel"/>
    <w:basedOn w:val="Normal"/>
    <w:autoRedefine/>
    <w:rsid w:val="000A65A2"/>
    <w:pPr>
      <w:numPr>
        <w:ilvl w:val="2"/>
        <w:numId w:val="16"/>
      </w:numPr>
      <w:tabs>
        <w:tab w:val="left" w:pos="567"/>
        <w:tab w:val="num" w:pos="1440"/>
      </w:tabs>
      <w:spacing w:before="60" w:after="60" w:line="360" w:lineRule="auto"/>
      <w:ind w:left="1224" w:hanging="504"/>
    </w:pPr>
    <w:rPr>
      <w:b/>
      <w:bCs/>
      <w:sz w:val="20"/>
      <w:szCs w:val="20"/>
      <w:lang w:val="en-GB"/>
    </w:rPr>
  </w:style>
  <w:style w:type="paragraph" w:customStyle="1" w:styleId="Abstract">
    <w:name w:val="Abstract"/>
    <w:basedOn w:val="PlainText"/>
    <w:rsid w:val="001E793B"/>
    <w:rPr>
      <w:sz w:val="18"/>
    </w:rPr>
  </w:style>
  <w:style w:type="paragraph" w:customStyle="1" w:styleId="References">
    <w:name w:val="References"/>
    <w:basedOn w:val="PlainText"/>
    <w:autoRedefine/>
    <w:rsid w:val="001E793B"/>
    <w:rPr>
      <w:sz w:val="18"/>
      <w:szCs w:val="27"/>
    </w:rPr>
  </w:style>
  <w:style w:type="paragraph" w:customStyle="1" w:styleId="PlainTextBulleted">
    <w:name w:val="Plain Text Bulleted"/>
    <w:basedOn w:val="PlainText"/>
    <w:rsid w:val="00170EEC"/>
    <w:pPr>
      <w:numPr>
        <w:numId w:val="4"/>
      </w:numPr>
      <w:tabs>
        <w:tab w:val="num" w:pos="1080"/>
      </w:tabs>
      <w:ind w:left="720"/>
    </w:pPr>
  </w:style>
  <w:style w:type="paragraph" w:customStyle="1" w:styleId="MerosStyle">
    <w:name w:val="Meros_Style"/>
    <w:basedOn w:val="PlainText"/>
    <w:autoRedefine/>
    <w:rsid w:val="00F077A7"/>
    <w:pPr>
      <w:spacing w:line="480" w:lineRule="auto"/>
      <w:jc w:val="center"/>
    </w:pPr>
    <w:rPr>
      <w:b/>
      <w:shadow/>
      <w:sz w:val="32"/>
      <w:szCs w:val="32"/>
      <w:lang w:val="el-GR"/>
    </w:rPr>
  </w:style>
  <w:style w:type="character" w:customStyle="1" w:styleId="ThirdLevel">
    <w:name w:val="Third Level"/>
    <w:rsid w:val="00487287"/>
    <w:rPr>
      <w:rFonts w:ascii="Times New Roman" w:hAnsi="Times New Roman"/>
      <w:i/>
      <w:sz w:val="20"/>
    </w:rPr>
  </w:style>
  <w:style w:type="paragraph" w:customStyle="1" w:styleId="Publication">
    <w:name w:val="Publication"/>
    <w:basedOn w:val="Normal"/>
    <w:autoRedefine/>
    <w:rsid w:val="001D619F"/>
    <w:pPr>
      <w:numPr>
        <w:numId w:val="18"/>
      </w:numPr>
      <w:spacing w:before="120" w:after="120"/>
      <w:jc w:val="both"/>
    </w:pPr>
    <w:rPr>
      <w:sz w:val="22"/>
      <w:szCs w:val="22"/>
      <w:lang w:eastAsia="el-GR"/>
    </w:rPr>
  </w:style>
  <w:style w:type="paragraph" w:customStyle="1" w:styleId="ThirdlevelParagraph">
    <w:name w:val="Third level Paragraph"/>
    <w:basedOn w:val="PlainText"/>
    <w:next w:val="PlainText0"/>
    <w:autoRedefine/>
    <w:rsid w:val="00D77303"/>
    <w:rPr>
      <w:i/>
      <w:szCs w:val="20"/>
    </w:rPr>
  </w:style>
  <w:style w:type="paragraph" w:styleId="PlainText0">
    <w:name w:val="Plain Text"/>
    <w:basedOn w:val="Normal"/>
    <w:rsid w:val="00D77303"/>
    <w:rPr>
      <w:rFonts w:ascii="Courier New" w:hAnsi="Courier New" w:cs="Courier New"/>
      <w:sz w:val="20"/>
      <w:szCs w:val="20"/>
    </w:rPr>
  </w:style>
  <w:style w:type="table" w:styleId="TableGrid">
    <w:name w:val="Table Grid"/>
    <w:basedOn w:val="TableNormal"/>
    <w:rsid w:val="003A59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8B5978"/>
    <w:pPr>
      <w:tabs>
        <w:tab w:val="center" w:pos="4320"/>
        <w:tab w:val="right" w:pos="8640"/>
      </w:tabs>
    </w:pPr>
  </w:style>
  <w:style w:type="character" w:customStyle="1" w:styleId="FooterChar">
    <w:name w:val="Footer Char"/>
    <w:link w:val="Footer"/>
    <w:rsid w:val="008B5978"/>
    <w:rPr>
      <w:sz w:val="24"/>
      <w:szCs w:val="24"/>
    </w:rPr>
  </w:style>
  <w:style w:type="character" w:styleId="PageNumber">
    <w:name w:val="page number"/>
    <w:basedOn w:val="DefaultParagraphFont"/>
    <w:rsid w:val="008B59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sChild>
    </w:div>
    <w:div w:id="8">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sChild>
    </w:div>
    <w:div w:id="10">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sChild>
    </w:div>
    <w:div w:id="12">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B7B35-8B99-4DB1-BE07-267A06B60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1378</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ΜΑΘΗΜΑ: ΕΥΕΛΙΚΤΗ ΜΑΘΗΣΗ</vt:lpstr>
    </vt:vector>
  </TitlesOfParts>
  <Company>None</Company>
  <LinksUpToDate>false</LinksUpToDate>
  <CharactersWithSpaces>8807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ΜΑΘΗΜΑ: ΕΥΕΛΙΚΤΗ ΜΑΘΗΣΗ</dc:title>
  <dc:creator>edumedia</dc:creator>
  <cp:lastModifiedBy>GEORGE</cp:lastModifiedBy>
  <cp:revision>2</cp:revision>
  <dcterms:created xsi:type="dcterms:W3CDTF">2020-12-28T14:28:00Z</dcterms:created>
  <dcterms:modified xsi:type="dcterms:W3CDTF">2020-12-28T14:28:00Z</dcterms:modified>
</cp:coreProperties>
</file>