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A48DD4" w14:textId="77777777" w:rsidR="007E7CDC" w:rsidRDefault="0002351B">
      <w:pPr>
        <w:spacing w:before="200" w:after="200"/>
        <w:jc w:val="center"/>
        <w:rPr>
          <w:rFonts w:ascii="微软雅黑" w:eastAsia="微软雅黑" w:hAnsi="微软雅黑" w:cs="微软雅黑"/>
          <w:sz w:val="28"/>
          <w:szCs w:val="28"/>
        </w:rPr>
      </w:pPr>
      <w:r>
        <w:rPr>
          <w:rFonts w:ascii="微软雅黑" w:eastAsia="微软雅黑" w:hAnsi="微软雅黑" w:cs="微软雅黑"/>
          <w:noProof/>
          <w:sz w:val="28"/>
          <w:szCs w:val="28"/>
        </w:rPr>
        <w:drawing>
          <wp:inline distT="0" distB="0" distL="114300" distR="114300" wp14:anchorId="669613C2" wp14:editId="2680DAF6">
            <wp:extent cx="885825" cy="904875"/>
            <wp:effectExtent l="0" t="0" r="10160" b="1905"/>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8"/>
                    <a:stretch>
                      <a:fillRect/>
                    </a:stretch>
                  </pic:blipFill>
                  <pic:spPr>
                    <a:xfrm>
                      <a:off x="0" y="0"/>
                      <a:ext cx="885825" cy="904875"/>
                    </a:xfrm>
                    <a:prstGeom prst="rect">
                      <a:avLst/>
                    </a:prstGeom>
                    <a:noFill/>
                    <a:ln>
                      <a:noFill/>
                    </a:ln>
                  </pic:spPr>
                </pic:pic>
              </a:graphicData>
            </a:graphic>
          </wp:inline>
        </w:drawing>
      </w:r>
    </w:p>
    <w:p w14:paraId="49E1D89B" w14:textId="77777777" w:rsidR="007E7CDC" w:rsidRDefault="0002351B">
      <w:pPr>
        <w:spacing w:before="200" w:after="400"/>
        <w:jc w:val="center"/>
        <w:rPr>
          <w:rFonts w:ascii="黑体" w:eastAsia="黑体" w:cs="黑体"/>
          <w:sz w:val="52"/>
          <w:szCs w:val="52"/>
        </w:rPr>
      </w:pPr>
      <w:r>
        <w:rPr>
          <w:rFonts w:ascii="黑体" w:eastAsia="黑体" w:cs="黑体"/>
          <w:sz w:val="52"/>
          <w:szCs w:val="52"/>
        </w:rPr>
        <w:t>河海大学大学生创新训练项目申请书</w:t>
      </w:r>
    </w:p>
    <w:tbl>
      <w:tblPr>
        <w:tblW w:w="4750" w:type="pct"/>
        <w:jc w:val="center"/>
        <w:tblCellSpacing w:w="15" w:type="dxa"/>
        <w:tblLook w:val="04A0" w:firstRow="1" w:lastRow="0" w:firstColumn="1" w:lastColumn="0" w:noHBand="0" w:noVBand="1"/>
      </w:tblPr>
      <w:tblGrid>
        <w:gridCol w:w="1969"/>
        <w:gridCol w:w="2567"/>
        <w:gridCol w:w="1778"/>
        <w:gridCol w:w="2578"/>
      </w:tblGrid>
      <w:tr w:rsidR="007E7CDC" w14:paraId="06B5ACFC" w14:textId="77777777">
        <w:trPr>
          <w:tblCellSpacing w:w="15" w:type="dxa"/>
          <w:jc w:val="center"/>
        </w:trPr>
        <w:tc>
          <w:tcPr>
            <w:tcW w:w="1100" w:type="pct"/>
            <w:tcMar>
              <w:top w:w="20" w:type="dxa"/>
              <w:left w:w="0" w:type="dxa"/>
              <w:bottom w:w="20" w:type="dxa"/>
              <w:right w:w="120" w:type="dxa"/>
            </w:tcMar>
            <w:vAlign w:val="center"/>
          </w:tcPr>
          <w:p w14:paraId="783F7CEF"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项目编号</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36A8D9BB" w14:textId="77777777" w:rsidR="007E7CDC" w:rsidRDefault="007E7CDC">
            <w:pPr>
              <w:rPr>
                <w:sz w:val="20"/>
                <w:lang w:bidi="ar"/>
              </w:rPr>
            </w:pPr>
          </w:p>
        </w:tc>
      </w:tr>
      <w:tr w:rsidR="007E7CDC" w14:paraId="5D25DE61" w14:textId="77777777">
        <w:trPr>
          <w:tblCellSpacing w:w="15" w:type="dxa"/>
          <w:jc w:val="center"/>
        </w:trPr>
        <w:tc>
          <w:tcPr>
            <w:tcW w:w="1100" w:type="pct"/>
            <w:tcMar>
              <w:top w:w="20" w:type="dxa"/>
              <w:left w:w="0" w:type="dxa"/>
              <w:bottom w:w="20" w:type="dxa"/>
              <w:right w:w="120" w:type="dxa"/>
            </w:tcMar>
            <w:vAlign w:val="center"/>
          </w:tcPr>
          <w:p w14:paraId="02B9EF0E"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项目名称</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3214A5B5" w14:textId="77777777" w:rsidR="007E7CDC" w:rsidRDefault="0002351B">
            <w:pPr>
              <w:jc w:val="center"/>
              <w:rPr>
                <w:sz w:val="20"/>
                <w:lang w:bidi="ar"/>
              </w:rPr>
            </w:pPr>
            <w:r>
              <w:rPr>
                <w:rFonts w:cs="宋体"/>
                <w:sz w:val="28"/>
                <w:szCs w:val="28"/>
                <w:lang w:bidi="ar"/>
              </w:rPr>
              <w:t>从遥感视角揭示过去三十年松辽流域河道变迁及其对周围植被的影响</w:t>
            </w:r>
          </w:p>
        </w:tc>
      </w:tr>
      <w:tr w:rsidR="007E7CDC" w14:paraId="56D37041" w14:textId="77777777">
        <w:trPr>
          <w:tblCellSpacing w:w="15" w:type="dxa"/>
          <w:jc w:val="center"/>
        </w:trPr>
        <w:tc>
          <w:tcPr>
            <w:tcW w:w="1100" w:type="pct"/>
            <w:tcMar>
              <w:top w:w="20" w:type="dxa"/>
              <w:left w:w="0" w:type="dxa"/>
              <w:bottom w:w="20" w:type="dxa"/>
              <w:right w:w="120" w:type="dxa"/>
            </w:tcMar>
            <w:vAlign w:val="center"/>
          </w:tcPr>
          <w:p w14:paraId="10D126FA"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项目负责人</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42D10256" w14:textId="0E30C5C2" w:rsidR="007E7CDC" w:rsidRDefault="007E7CDC">
            <w:pPr>
              <w:jc w:val="center"/>
              <w:rPr>
                <w:sz w:val="20"/>
                <w:lang w:bidi="ar"/>
              </w:rPr>
            </w:pPr>
          </w:p>
        </w:tc>
        <w:tc>
          <w:tcPr>
            <w:tcW w:w="1000" w:type="pct"/>
            <w:tcMar>
              <w:top w:w="20" w:type="dxa"/>
              <w:left w:w="0" w:type="dxa"/>
              <w:bottom w:w="20" w:type="dxa"/>
              <w:right w:w="120" w:type="dxa"/>
            </w:tcMar>
            <w:vAlign w:val="center"/>
          </w:tcPr>
          <w:p w14:paraId="67537BF3" w14:textId="77777777" w:rsidR="007E7CDC" w:rsidRDefault="0002351B">
            <w:pPr>
              <w:spacing w:before="120"/>
              <w:ind w:right="300"/>
              <w:jc w:val="center"/>
              <w:rPr>
                <w:rFonts w:ascii="黑体" w:eastAsia="黑体" w:cs="黑体"/>
                <w:sz w:val="30"/>
                <w:szCs w:val="30"/>
                <w:lang w:bidi="ar"/>
              </w:rPr>
            </w:pPr>
            <w:r>
              <w:rPr>
                <w:rFonts w:ascii="黑体" w:eastAsia="黑体" w:cs="黑体"/>
                <w:sz w:val="30"/>
                <w:szCs w:val="30"/>
                <w:lang w:bidi="ar"/>
              </w:rPr>
              <w:t>联系电话</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08C709E6" w14:textId="001F651E" w:rsidR="007E7CDC" w:rsidRDefault="007E7CDC">
            <w:pPr>
              <w:jc w:val="center"/>
              <w:rPr>
                <w:sz w:val="20"/>
                <w:lang w:bidi="ar"/>
              </w:rPr>
            </w:pPr>
          </w:p>
        </w:tc>
      </w:tr>
      <w:tr w:rsidR="007E7CDC" w14:paraId="78519C5D" w14:textId="77777777">
        <w:trPr>
          <w:tblCellSpacing w:w="15" w:type="dxa"/>
          <w:jc w:val="center"/>
        </w:trPr>
        <w:tc>
          <w:tcPr>
            <w:tcW w:w="1100" w:type="pct"/>
            <w:tcMar>
              <w:top w:w="20" w:type="dxa"/>
              <w:left w:w="0" w:type="dxa"/>
              <w:bottom w:w="20" w:type="dxa"/>
              <w:right w:w="120" w:type="dxa"/>
            </w:tcMar>
            <w:vAlign w:val="center"/>
          </w:tcPr>
          <w:p w14:paraId="08865432"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所在学院</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2458A8D4" w14:textId="59863F21" w:rsidR="007E7CDC" w:rsidRDefault="007E7CDC">
            <w:pPr>
              <w:jc w:val="center"/>
              <w:rPr>
                <w:sz w:val="20"/>
                <w:lang w:bidi="ar"/>
              </w:rPr>
            </w:pPr>
          </w:p>
        </w:tc>
      </w:tr>
      <w:tr w:rsidR="007E7CDC" w14:paraId="1848B54C" w14:textId="77777777">
        <w:trPr>
          <w:tblCellSpacing w:w="15" w:type="dxa"/>
          <w:jc w:val="center"/>
        </w:trPr>
        <w:tc>
          <w:tcPr>
            <w:tcW w:w="1100" w:type="pct"/>
            <w:tcMar>
              <w:top w:w="20" w:type="dxa"/>
              <w:left w:w="0" w:type="dxa"/>
              <w:bottom w:w="20" w:type="dxa"/>
              <w:right w:w="120" w:type="dxa"/>
            </w:tcMar>
            <w:vAlign w:val="center"/>
          </w:tcPr>
          <w:p w14:paraId="6DE88355"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学号</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0C035549" w14:textId="1C30EAA4" w:rsidR="007E7CDC" w:rsidRDefault="007E7CDC">
            <w:pPr>
              <w:jc w:val="center"/>
              <w:rPr>
                <w:sz w:val="20"/>
                <w:lang w:bidi="ar"/>
              </w:rPr>
            </w:pPr>
          </w:p>
        </w:tc>
        <w:tc>
          <w:tcPr>
            <w:tcW w:w="1000" w:type="pct"/>
            <w:tcMar>
              <w:top w:w="20" w:type="dxa"/>
              <w:left w:w="0" w:type="dxa"/>
              <w:bottom w:w="20" w:type="dxa"/>
              <w:right w:w="120" w:type="dxa"/>
            </w:tcMar>
            <w:vAlign w:val="center"/>
          </w:tcPr>
          <w:p w14:paraId="76EB794E" w14:textId="77777777" w:rsidR="007E7CDC" w:rsidRDefault="0002351B">
            <w:pPr>
              <w:spacing w:before="120"/>
              <w:ind w:right="300"/>
              <w:jc w:val="center"/>
              <w:rPr>
                <w:rFonts w:ascii="黑体" w:eastAsia="黑体" w:cs="黑体"/>
                <w:sz w:val="30"/>
                <w:szCs w:val="30"/>
                <w:lang w:bidi="ar"/>
              </w:rPr>
            </w:pPr>
            <w:r>
              <w:rPr>
                <w:rFonts w:ascii="黑体" w:eastAsia="黑体" w:cs="黑体"/>
                <w:sz w:val="30"/>
                <w:szCs w:val="30"/>
                <w:lang w:bidi="ar"/>
              </w:rPr>
              <w:t>专业班级</w:t>
            </w:r>
          </w:p>
        </w:tc>
        <w:tc>
          <w:tcPr>
            <w:tcW w:w="0" w:type="auto"/>
            <w:tcBorders>
              <w:top w:val="nil"/>
              <w:left w:val="nil"/>
              <w:bottom w:val="single" w:sz="8" w:space="0" w:color="auto"/>
              <w:right w:val="nil"/>
            </w:tcBorders>
            <w:tcMar>
              <w:top w:w="20" w:type="dxa"/>
              <w:left w:w="0" w:type="dxa"/>
              <w:bottom w:w="20" w:type="dxa"/>
              <w:right w:w="120" w:type="dxa"/>
            </w:tcMar>
            <w:vAlign w:val="center"/>
          </w:tcPr>
          <w:p w14:paraId="4299907C" w14:textId="1BA6653B" w:rsidR="007E7CDC" w:rsidRDefault="007E7CDC">
            <w:pPr>
              <w:jc w:val="center"/>
              <w:rPr>
                <w:sz w:val="20"/>
                <w:lang w:bidi="ar"/>
              </w:rPr>
            </w:pPr>
          </w:p>
        </w:tc>
      </w:tr>
      <w:tr w:rsidR="007E7CDC" w14:paraId="77AB3414" w14:textId="77777777">
        <w:trPr>
          <w:tblCellSpacing w:w="15" w:type="dxa"/>
          <w:jc w:val="center"/>
        </w:trPr>
        <w:tc>
          <w:tcPr>
            <w:tcW w:w="1100" w:type="pct"/>
            <w:tcMar>
              <w:top w:w="20" w:type="dxa"/>
              <w:left w:w="0" w:type="dxa"/>
              <w:bottom w:w="20" w:type="dxa"/>
              <w:right w:w="120" w:type="dxa"/>
            </w:tcMar>
            <w:vAlign w:val="center"/>
          </w:tcPr>
          <w:p w14:paraId="385FECB1"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指导教师</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53081219" w14:textId="51895EDA" w:rsidR="007E7CDC" w:rsidRDefault="007E7CDC">
            <w:pPr>
              <w:jc w:val="center"/>
              <w:rPr>
                <w:rFonts w:cs="宋体" w:hint="eastAsia"/>
                <w:sz w:val="28"/>
                <w:szCs w:val="28"/>
                <w:lang w:bidi="ar"/>
              </w:rPr>
            </w:pPr>
          </w:p>
        </w:tc>
      </w:tr>
      <w:tr w:rsidR="007E7CDC" w14:paraId="2B97E897" w14:textId="77777777">
        <w:trPr>
          <w:tblCellSpacing w:w="15" w:type="dxa"/>
          <w:jc w:val="center"/>
        </w:trPr>
        <w:tc>
          <w:tcPr>
            <w:tcW w:w="1100" w:type="pct"/>
            <w:tcMar>
              <w:top w:w="20" w:type="dxa"/>
              <w:left w:w="0" w:type="dxa"/>
              <w:bottom w:w="20" w:type="dxa"/>
              <w:right w:w="120" w:type="dxa"/>
            </w:tcMar>
            <w:vAlign w:val="center"/>
          </w:tcPr>
          <w:p w14:paraId="7DF9CBCA"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E-mail</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730BED34" w14:textId="1E08B899" w:rsidR="007E7CDC" w:rsidRDefault="007E7CDC">
            <w:pPr>
              <w:jc w:val="center"/>
              <w:rPr>
                <w:rFonts w:cs="宋体"/>
                <w:sz w:val="28"/>
                <w:szCs w:val="28"/>
                <w:lang w:bidi="ar"/>
              </w:rPr>
            </w:pPr>
          </w:p>
        </w:tc>
      </w:tr>
      <w:tr w:rsidR="007E7CDC" w14:paraId="2E48A647" w14:textId="77777777">
        <w:trPr>
          <w:tblCellSpacing w:w="15" w:type="dxa"/>
          <w:jc w:val="center"/>
        </w:trPr>
        <w:tc>
          <w:tcPr>
            <w:tcW w:w="1100" w:type="pct"/>
            <w:tcMar>
              <w:top w:w="20" w:type="dxa"/>
              <w:left w:w="0" w:type="dxa"/>
              <w:bottom w:w="20" w:type="dxa"/>
              <w:right w:w="120" w:type="dxa"/>
            </w:tcMar>
            <w:vAlign w:val="center"/>
          </w:tcPr>
          <w:p w14:paraId="7DC2B6B4"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申请日期</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31E80D07" w14:textId="77777777" w:rsidR="007E7CDC" w:rsidRDefault="0002351B">
            <w:pPr>
              <w:jc w:val="center"/>
              <w:rPr>
                <w:rFonts w:cs="宋体"/>
                <w:sz w:val="28"/>
                <w:szCs w:val="28"/>
                <w:lang w:bidi="ar"/>
              </w:rPr>
            </w:pPr>
            <w:r>
              <w:rPr>
                <w:rFonts w:cs="宋体"/>
                <w:sz w:val="28"/>
                <w:szCs w:val="28"/>
                <w:lang w:bidi="ar"/>
              </w:rPr>
              <w:t>2025</w:t>
            </w:r>
            <w:r>
              <w:rPr>
                <w:rFonts w:cs="宋体"/>
                <w:sz w:val="28"/>
                <w:szCs w:val="28"/>
                <w:lang w:bidi="ar"/>
              </w:rPr>
              <w:t>年</w:t>
            </w:r>
            <w:r>
              <w:rPr>
                <w:rFonts w:cs="宋体"/>
                <w:sz w:val="28"/>
                <w:szCs w:val="28"/>
                <w:lang w:bidi="ar"/>
              </w:rPr>
              <w:t>4</w:t>
            </w:r>
            <w:r>
              <w:rPr>
                <w:rFonts w:cs="宋体"/>
                <w:sz w:val="28"/>
                <w:szCs w:val="28"/>
                <w:lang w:bidi="ar"/>
              </w:rPr>
              <w:t>月</w:t>
            </w:r>
            <w:r>
              <w:rPr>
                <w:rFonts w:cs="宋体"/>
                <w:sz w:val="28"/>
                <w:szCs w:val="28"/>
                <w:lang w:bidi="ar"/>
              </w:rPr>
              <w:t>10</w:t>
            </w:r>
            <w:r>
              <w:rPr>
                <w:rFonts w:cs="宋体"/>
                <w:sz w:val="28"/>
                <w:szCs w:val="28"/>
                <w:lang w:bidi="ar"/>
              </w:rPr>
              <w:t>日</w:t>
            </w:r>
          </w:p>
        </w:tc>
      </w:tr>
      <w:tr w:rsidR="007E7CDC" w14:paraId="1F4FBB2C" w14:textId="77777777">
        <w:trPr>
          <w:tblCellSpacing w:w="15" w:type="dxa"/>
          <w:jc w:val="center"/>
        </w:trPr>
        <w:tc>
          <w:tcPr>
            <w:tcW w:w="1100" w:type="pct"/>
            <w:tcMar>
              <w:top w:w="20" w:type="dxa"/>
              <w:left w:w="0" w:type="dxa"/>
              <w:bottom w:w="20" w:type="dxa"/>
              <w:right w:w="120" w:type="dxa"/>
            </w:tcMar>
            <w:vAlign w:val="center"/>
          </w:tcPr>
          <w:p w14:paraId="341FB860" w14:textId="77777777" w:rsidR="007E7CDC" w:rsidRDefault="0002351B">
            <w:pPr>
              <w:spacing w:before="120"/>
              <w:jc w:val="right"/>
              <w:rPr>
                <w:rFonts w:ascii="黑体" w:eastAsia="黑体" w:cs="黑体"/>
                <w:sz w:val="30"/>
                <w:szCs w:val="30"/>
                <w:lang w:bidi="ar"/>
              </w:rPr>
            </w:pPr>
            <w:r>
              <w:rPr>
                <w:rFonts w:ascii="黑体" w:eastAsia="黑体" w:cs="黑体"/>
                <w:sz w:val="30"/>
                <w:szCs w:val="30"/>
                <w:lang w:bidi="ar"/>
              </w:rPr>
              <w:t>项目期限</w:t>
            </w:r>
          </w:p>
        </w:tc>
        <w:tc>
          <w:tcPr>
            <w:tcW w:w="0" w:type="auto"/>
            <w:gridSpan w:val="3"/>
            <w:tcBorders>
              <w:top w:val="nil"/>
              <w:left w:val="nil"/>
              <w:bottom w:val="single" w:sz="8" w:space="0" w:color="auto"/>
              <w:right w:val="nil"/>
            </w:tcBorders>
            <w:tcMar>
              <w:top w:w="20" w:type="dxa"/>
              <w:left w:w="0" w:type="dxa"/>
              <w:bottom w:w="20" w:type="dxa"/>
              <w:right w:w="120" w:type="dxa"/>
            </w:tcMar>
            <w:vAlign w:val="center"/>
          </w:tcPr>
          <w:p w14:paraId="3FF118C3" w14:textId="77777777" w:rsidR="007E7CDC" w:rsidRDefault="0002351B">
            <w:pPr>
              <w:jc w:val="center"/>
              <w:rPr>
                <w:rFonts w:cs="宋体"/>
                <w:sz w:val="28"/>
                <w:szCs w:val="28"/>
                <w:lang w:bidi="ar"/>
              </w:rPr>
            </w:pPr>
            <w:r>
              <w:rPr>
                <w:rFonts w:cs="宋体"/>
                <w:sz w:val="28"/>
                <w:szCs w:val="28"/>
                <w:lang w:bidi="ar"/>
              </w:rPr>
              <w:t>一年期</w:t>
            </w:r>
          </w:p>
        </w:tc>
      </w:tr>
    </w:tbl>
    <w:p w14:paraId="50CC41A7" w14:textId="77777777" w:rsidR="007E7CDC" w:rsidRDefault="0002351B">
      <w:pPr>
        <w:spacing w:before="1600" w:after="120"/>
        <w:jc w:val="center"/>
        <w:rPr>
          <w:rFonts w:ascii="黑体" w:eastAsia="黑体" w:cs="黑体"/>
          <w:sz w:val="30"/>
          <w:szCs w:val="30"/>
        </w:rPr>
      </w:pPr>
      <w:r>
        <w:rPr>
          <w:rFonts w:ascii="黑体" w:eastAsia="黑体" w:cs="黑体"/>
          <w:sz w:val="30"/>
          <w:szCs w:val="30"/>
        </w:rPr>
        <w:t xml:space="preserve">河海大学 </w:t>
      </w:r>
    </w:p>
    <w:p w14:paraId="46FF8620" w14:textId="77777777" w:rsidR="007E7CDC" w:rsidRDefault="0002351B">
      <w:pPr>
        <w:jc w:val="center"/>
        <w:rPr>
          <w:b/>
          <w:sz w:val="36"/>
          <w:szCs w:val="36"/>
        </w:rPr>
      </w:pPr>
      <w:r>
        <w:rPr>
          <w:rFonts w:ascii="微软雅黑" w:eastAsia="微软雅黑" w:hAnsi="微软雅黑" w:cs="宋体"/>
          <w:lang w:bidi="ar"/>
        </w:rPr>
        <w:br w:type="page"/>
      </w:r>
      <w:r>
        <w:rPr>
          <w:b/>
          <w:sz w:val="36"/>
          <w:szCs w:val="36"/>
        </w:rPr>
        <w:lastRenderedPageBreak/>
        <w:t>填写说明</w:t>
      </w:r>
      <w:r>
        <w:rPr>
          <w:b/>
          <w:sz w:val="36"/>
          <w:szCs w:val="36"/>
        </w:rPr>
        <w:t xml:space="preserve"> </w:t>
      </w:r>
    </w:p>
    <w:p w14:paraId="53C94706" w14:textId="77777777" w:rsidR="007E7CDC" w:rsidRDefault="0002351B">
      <w:pPr>
        <w:numPr>
          <w:ilvl w:val="0"/>
          <w:numId w:val="1"/>
        </w:numPr>
        <w:tabs>
          <w:tab w:val="left" w:pos="720"/>
        </w:tabs>
        <w:spacing w:before="100" w:beforeAutospacing="1" w:after="100" w:afterAutospacing="1" w:line="640" w:lineRule="atLeast"/>
        <w:rPr>
          <w:rFonts w:ascii="仿宋" w:eastAsia="仿宋" w:hAnsi="仿宋" w:cs="仿宋"/>
          <w:sz w:val="30"/>
          <w:szCs w:val="30"/>
        </w:rPr>
      </w:pPr>
      <w:r>
        <w:rPr>
          <w:rFonts w:ascii="仿宋" w:eastAsia="仿宋" w:hAnsi="仿宋" w:cs="仿宋"/>
          <w:sz w:val="30"/>
          <w:szCs w:val="30"/>
        </w:rPr>
        <w:t>本申请书所列各项内容均须实事求是，认真填写，表达明确严谨，简明扼要。</w:t>
      </w:r>
    </w:p>
    <w:p w14:paraId="6BB6A35E" w14:textId="77777777" w:rsidR="007E7CDC" w:rsidRDefault="0002351B">
      <w:pPr>
        <w:numPr>
          <w:ilvl w:val="0"/>
          <w:numId w:val="1"/>
        </w:numPr>
        <w:tabs>
          <w:tab w:val="left" w:pos="720"/>
        </w:tabs>
        <w:spacing w:before="100" w:beforeAutospacing="1" w:after="100" w:afterAutospacing="1" w:line="640" w:lineRule="atLeast"/>
        <w:rPr>
          <w:rFonts w:ascii="仿宋" w:eastAsia="仿宋" w:hAnsi="仿宋" w:cs="仿宋"/>
          <w:sz w:val="30"/>
          <w:szCs w:val="30"/>
        </w:rPr>
      </w:pPr>
      <w:r>
        <w:rPr>
          <w:rFonts w:ascii="仿宋" w:eastAsia="仿宋" w:hAnsi="仿宋" w:cs="仿宋"/>
          <w:sz w:val="30"/>
          <w:szCs w:val="30"/>
        </w:rPr>
        <w:t>申请人可以是个人，也可为创新团队，</w:t>
      </w:r>
      <w:proofErr w:type="gramStart"/>
      <w:r>
        <w:rPr>
          <w:rFonts w:ascii="仿宋" w:eastAsia="仿宋" w:hAnsi="仿宋" w:cs="仿宋"/>
          <w:sz w:val="30"/>
          <w:szCs w:val="30"/>
        </w:rPr>
        <w:t>首页只</w:t>
      </w:r>
      <w:proofErr w:type="gramEnd"/>
      <w:r>
        <w:rPr>
          <w:rFonts w:ascii="仿宋" w:eastAsia="仿宋" w:hAnsi="仿宋" w:cs="仿宋"/>
          <w:sz w:val="30"/>
          <w:szCs w:val="30"/>
        </w:rPr>
        <w:t>填负责人。“项目编号”一栏不填。</w:t>
      </w:r>
    </w:p>
    <w:p w14:paraId="58A64675" w14:textId="77777777" w:rsidR="007E7CDC" w:rsidRDefault="0002351B">
      <w:pPr>
        <w:numPr>
          <w:ilvl w:val="0"/>
          <w:numId w:val="1"/>
        </w:numPr>
        <w:tabs>
          <w:tab w:val="left" w:pos="720"/>
        </w:tabs>
        <w:spacing w:before="100" w:beforeAutospacing="1" w:after="100" w:afterAutospacing="1" w:line="640" w:lineRule="atLeast"/>
        <w:rPr>
          <w:rFonts w:ascii="仿宋" w:eastAsia="仿宋" w:hAnsi="仿宋" w:cs="仿宋"/>
          <w:sz w:val="30"/>
          <w:szCs w:val="30"/>
        </w:rPr>
      </w:pPr>
      <w:r>
        <w:rPr>
          <w:rFonts w:ascii="仿宋" w:eastAsia="仿宋" w:hAnsi="仿宋" w:cs="仿宋"/>
          <w:sz w:val="30"/>
          <w:szCs w:val="30"/>
        </w:rPr>
        <w:t>本申请书为大16开本（A4），左侧装订成册。可网上下载、自行复印或加页，但格式、内容、大小均须与原件一致。</w:t>
      </w:r>
    </w:p>
    <w:p w14:paraId="7DE9D356" w14:textId="77777777" w:rsidR="007E7CDC" w:rsidRDefault="0002351B">
      <w:pPr>
        <w:numPr>
          <w:ilvl w:val="0"/>
          <w:numId w:val="1"/>
        </w:numPr>
        <w:tabs>
          <w:tab w:val="left" w:pos="720"/>
        </w:tabs>
        <w:spacing w:before="100" w:beforeAutospacing="1" w:after="100" w:afterAutospacing="1" w:line="640" w:lineRule="atLeast"/>
        <w:rPr>
          <w:rFonts w:ascii="仿宋" w:eastAsia="仿宋" w:hAnsi="仿宋" w:cs="仿宋"/>
          <w:sz w:val="30"/>
          <w:szCs w:val="30"/>
        </w:rPr>
      </w:pPr>
      <w:r>
        <w:rPr>
          <w:rFonts w:ascii="仿宋" w:eastAsia="仿宋" w:hAnsi="仿宋" w:cs="仿宋"/>
          <w:sz w:val="30"/>
          <w:szCs w:val="30"/>
        </w:rPr>
        <w:t>负责人所在学院认真审核, 经初评和答辩，签署意见后，将申请书（一式两份）报送河海大学</w:t>
      </w:r>
      <w:r>
        <w:rPr>
          <w:rFonts w:ascii="仿宋" w:eastAsia="仿宋" w:hAnsi="仿宋" w:cs="仿宋"/>
          <w:color w:val="000000"/>
          <w:sz w:val="30"/>
          <w:szCs w:val="30"/>
        </w:rPr>
        <w:t>大创</w:t>
      </w:r>
      <w:r>
        <w:rPr>
          <w:rFonts w:ascii="仿宋" w:eastAsia="仿宋" w:hAnsi="仿宋" w:cs="仿宋"/>
          <w:sz w:val="30"/>
          <w:szCs w:val="30"/>
        </w:rPr>
        <w:t>项目管理办公室。</w:t>
      </w:r>
    </w:p>
    <w:p w14:paraId="0E5D8C79" w14:textId="77777777" w:rsidR="007E7CDC" w:rsidRDefault="0002351B">
      <w:pPr>
        <w:pStyle w:val="4"/>
        <w:spacing w:line="600" w:lineRule="atLeast"/>
        <w:textAlignment w:val="center"/>
        <w:rPr>
          <w:rFonts w:ascii="黑体" w:eastAsia="黑体" w:cs="黑体" w:hint="default"/>
          <w:b w:val="0"/>
          <w:sz w:val="28"/>
          <w:szCs w:val="28"/>
        </w:rPr>
      </w:pPr>
      <w:r>
        <w:rPr>
          <w:rFonts w:ascii="微软雅黑" w:eastAsia="微软雅黑" w:hAnsi="微软雅黑" w:cs="宋体"/>
          <w:lang w:bidi="ar"/>
        </w:rPr>
        <w:br w:type="page"/>
      </w:r>
      <w:r>
        <w:rPr>
          <w:rFonts w:ascii="黑体" w:eastAsia="黑体" w:cs="黑体"/>
          <w:b w:val="0"/>
          <w:sz w:val="28"/>
          <w:szCs w:val="28"/>
        </w:rPr>
        <w:lastRenderedPageBreak/>
        <w:t xml:space="preserve">一、 基本情况 </w:t>
      </w:r>
    </w:p>
    <w:tbl>
      <w:tblPr>
        <w:tblW w:w="5050" w:type="pct"/>
        <w:tblLook w:val="04A0" w:firstRow="1" w:lastRow="0" w:firstColumn="1" w:lastColumn="0" w:noHBand="0" w:noVBand="1"/>
      </w:tblPr>
      <w:tblGrid>
        <w:gridCol w:w="796"/>
        <w:gridCol w:w="1751"/>
        <w:gridCol w:w="1417"/>
        <w:gridCol w:w="864"/>
        <w:gridCol w:w="1058"/>
        <w:gridCol w:w="1536"/>
        <w:gridCol w:w="977"/>
        <w:gridCol w:w="1034"/>
      </w:tblGrid>
      <w:tr w:rsidR="007E7CDC" w14:paraId="5BB94915" w14:textId="77777777" w:rsidTr="00961E5A">
        <w:tc>
          <w:tcPr>
            <w:tcW w:w="42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5E2A5BF" w14:textId="77777777" w:rsidR="007E7CDC" w:rsidRDefault="0002351B">
            <w:pPr>
              <w:jc w:val="center"/>
              <w:rPr>
                <w:rFonts w:cs="宋体"/>
                <w:szCs w:val="24"/>
                <w:lang w:bidi="ar"/>
              </w:rPr>
            </w:pPr>
            <w:r>
              <w:rPr>
                <w:rFonts w:cs="宋体"/>
                <w:szCs w:val="24"/>
                <w:lang w:bidi="ar"/>
              </w:rPr>
              <w:t>项目名称</w:t>
            </w:r>
          </w:p>
        </w:tc>
        <w:tc>
          <w:tcPr>
            <w:tcW w:w="0" w:type="auto"/>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52FD552C" w14:textId="77777777" w:rsidR="007E7CDC" w:rsidRDefault="0002351B">
            <w:pPr>
              <w:rPr>
                <w:szCs w:val="24"/>
                <w:lang w:bidi="ar"/>
              </w:rPr>
            </w:pPr>
            <w:r>
              <w:rPr>
                <w:rFonts w:cs="宋体"/>
                <w:szCs w:val="24"/>
                <w:lang w:bidi="ar"/>
              </w:rPr>
              <w:t>从遥感视角揭示过去三十年松辽流域河道变迁及其对周围植被的影响</w:t>
            </w:r>
          </w:p>
        </w:tc>
      </w:tr>
      <w:tr w:rsidR="007E7CDC" w14:paraId="64A8F76F" w14:textId="77777777" w:rsidTr="00961E5A">
        <w:tc>
          <w:tcPr>
            <w:tcW w:w="42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E358B22" w14:textId="77777777" w:rsidR="007E7CDC" w:rsidRDefault="0002351B">
            <w:pPr>
              <w:jc w:val="center"/>
              <w:rPr>
                <w:rFonts w:cs="宋体"/>
                <w:szCs w:val="24"/>
                <w:lang w:bidi="ar"/>
              </w:rPr>
            </w:pPr>
            <w:r>
              <w:rPr>
                <w:rFonts w:cs="宋体"/>
                <w:szCs w:val="24"/>
                <w:lang w:bidi="ar"/>
              </w:rPr>
              <w:t>所属学科</w:t>
            </w:r>
          </w:p>
        </w:tc>
        <w:tc>
          <w:tcPr>
            <w:tcW w:w="0" w:type="auto"/>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172795C2" w14:textId="77777777" w:rsidR="007E7CDC" w:rsidRDefault="0002351B">
            <w:pPr>
              <w:rPr>
                <w:rFonts w:cs="宋体"/>
                <w:szCs w:val="24"/>
                <w:lang w:bidi="ar"/>
              </w:rPr>
            </w:pPr>
            <w:r>
              <w:rPr>
                <w:rFonts w:cs="宋体"/>
                <w:szCs w:val="24"/>
                <w:lang w:bidi="ar"/>
              </w:rPr>
              <w:t>学科一级门：工学</w:t>
            </w:r>
            <w:r>
              <w:rPr>
                <w:rFonts w:cs="宋体"/>
                <w:szCs w:val="24"/>
                <w:lang w:bidi="ar"/>
              </w:rPr>
              <w:t xml:space="preserve">  </w:t>
            </w:r>
            <w:r>
              <w:rPr>
                <w:rFonts w:cs="宋体"/>
                <w:szCs w:val="24"/>
                <w:lang w:bidi="ar"/>
              </w:rPr>
              <w:t>学科二级类：测绘类</w:t>
            </w:r>
            <w:r>
              <w:rPr>
                <w:rFonts w:cs="宋体"/>
                <w:szCs w:val="24"/>
                <w:lang w:bidi="ar"/>
              </w:rPr>
              <w:t xml:space="preserve"> </w:t>
            </w:r>
          </w:p>
        </w:tc>
      </w:tr>
      <w:tr w:rsidR="007E7CDC" w14:paraId="05CB5F67" w14:textId="77777777" w:rsidTr="00961E5A">
        <w:tc>
          <w:tcPr>
            <w:tcW w:w="42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12953DC" w14:textId="77777777" w:rsidR="007E7CDC" w:rsidRDefault="0002351B">
            <w:pPr>
              <w:jc w:val="center"/>
              <w:rPr>
                <w:rFonts w:cs="宋体"/>
                <w:szCs w:val="24"/>
                <w:lang w:bidi="ar"/>
              </w:rPr>
            </w:pPr>
            <w:r>
              <w:rPr>
                <w:rFonts w:cs="宋体"/>
                <w:szCs w:val="24"/>
                <w:lang w:bidi="ar"/>
              </w:rPr>
              <w:t>项目来源</w:t>
            </w:r>
          </w:p>
        </w:tc>
        <w:tc>
          <w:tcPr>
            <w:tcW w:w="0" w:type="auto"/>
            <w:gridSpan w:val="7"/>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69830665" w14:textId="26728290" w:rsidR="007E7CDC" w:rsidRDefault="00C06653">
            <w:pPr>
              <w:textAlignment w:val="center"/>
              <w:rPr>
                <w:rFonts w:cs="宋体"/>
                <w:szCs w:val="24"/>
                <w:lang w:bidi="ar"/>
              </w:rPr>
            </w:pPr>
            <w:r>
              <w:rPr>
                <w:rFonts w:cs="宋体"/>
                <w:szCs w:val="24"/>
                <w:lang w:bidi="ar"/>
              </w:rPr>
              <w:t>□</w:t>
            </w:r>
            <w:r w:rsidR="0002351B">
              <w:rPr>
                <w:rFonts w:cs="宋体"/>
                <w:szCs w:val="24"/>
                <w:lang w:bidi="ar"/>
              </w:rPr>
              <w:t xml:space="preserve"> A</w:t>
            </w:r>
            <w:r w:rsidR="0002351B">
              <w:rPr>
                <w:rFonts w:cs="宋体"/>
                <w:szCs w:val="24"/>
                <w:lang w:bidi="ar"/>
              </w:rPr>
              <w:t>、学生自主选题，来源于自己对课题的长期积累与兴趣</w:t>
            </w:r>
            <w:r w:rsidR="0002351B">
              <w:rPr>
                <w:rFonts w:cs="宋体"/>
                <w:szCs w:val="24"/>
                <w:lang w:bidi="ar"/>
              </w:rPr>
              <w:t xml:space="preserve"> </w:t>
            </w:r>
          </w:p>
          <w:p w14:paraId="62994AF9" w14:textId="73D4338F" w:rsidR="007E7CDC" w:rsidRDefault="00C06653">
            <w:pPr>
              <w:textAlignment w:val="center"/>
              <w:rPr>
                <w:rFonts w:cs="宋体"/>
                <w:szCs w:val="24"/>
                <w:lang w:bidi="ar"/>
              </w:rPr>
            </w:pPr>
            <w:r>
              <w:rPr>
                <w:rFonts w:cs="宋体"/>
                <w:szCs w:val="24"/>
                <w:lang w:bidi="ar"/>
              </w:rPr>
              <w:sym w:font="Wingdings 2" w:char="0052"/>
            </w:r>
            <w:r w:rsidR="0002351B">
              <w:rPr>
                <w:rFonts w:cs="宋体"/>
                <w:szCs w:val="24"/>
                <w:lang w:bidi="ar"/>
              </w:rPr>
              <w:t xml:space="preserve"> B</w:t>
            </w:r>
            <w:r w:rsidR="0002351B">
              <w:rPr>
                <w:rFonts w:cs="宋体"/>
                <w:szCs w:val="24"/>
                <w:lang w:bidi="ar"/>
              </w:rPr>
              <w:t>、学生来源于教师科研项目选题</w:t>
            </w:r>
            <w:r w:rsidR="0002351B">
              <w:rPr>
                <w:rFonts w:cs="宋体"/>
                <w:szCs w:val="24"/>
                <w:lang w:bidi="ar"/>
              </w:rPr>
              <w:t xml:space="preserve"> </w:t>
            </w:r>
          </w:p>
          <w:p w14:paraId="2DDE1D15" w14:textId="77777777" w:rsidR="007E7CDC" w:rsidRDefault="0002351B">
            <w:pPr>
              <w:textAlignment w:val="center"/>
              <w:rPr>
                <w:rFonts w:cs="宋体"/>
                <w:szCs w:val="24"/>
                <w:lang w:bidi="ar"/>
              </w:rPr>
            </w:pPr>
            <w:r>
              <w:rPr>
                <w:rFonts w:cs="宋体"/>
                <w:szCs w:val="24"/>
                <w:lang w:bidi="ar"/>
              </w:rPr>
              <w:t>□ C</w:t>
            </w:r>
            <w:r>
              <w:rPr>
                <w:rFonts w:cs="宋体"/>
                <w:szCs w:val="24"/>
                <w:lang w:bidi="ar"/>
              </w:rPr>
              <w:t>、学生承担社会、企业委托项目选题</w:t>
            </w:r>
            <w:r>
              <w:rPr>
                <w:rFonts w:cs="宋体"/>
                <w:szCs w:val="24"/>
                <w:lang w:bidi="ar"/>
              </w:rPr>
              <w:t xml:space="preserve"> </w:t>
            </w:r>
          </w:p>
          <w:p w14:paraId="3D0E7450" w14:textId="77777777" w:rsidR="007E7CDC" w:rsidRDefault="0002351B">
            <w:pPr>
              <w:textAlignment w:val="center"/>
              <w:rPr>
                <w:rFonts w:cs="宋体"/>
                <w:szCs w:val="24"/>
                <w:lang w:bidi="ar"/>
              </w:rPr>
            </w:pPr>
            <w:r>
              <w:rPr>
                <w:rFonts w:cs="宋体"/>
                <w:szCs w:val="24"/>
                <w:lang w:bidi="ar"/>
              </w:rPr>
              <w:t>□ D</w:t>
            </w:r>
            <w:r>
              <w:rPr>
                <w:rFonts w:cs="宋体"/>
                <w:szCs w:val="24"/>
                <w:lang w:bidi="ar"/>
              </w:rPr>
              <w:t>、拔尖专项</w:t>
            </w:r>
            <w:r>
              <w:rPr>
                <w:rFonts w:cs="宋体"/>
                <w:szCs w:val="24"/>
                <w:lang w:bidi="ar"/>
              </w:rPr>
              <w:t xml:space="preserve"> </w:t>
            </w:r>
          </w:p>
          <w:p w14:paraId="6E90F80D" w14:textId="77777777" w:rsidR="007E7CDC" w:rsidRDefault="0002351B">
            <w:pPr>
              <w:textAlignment w:val="center"/>
              <w:rPr>
                <w:rFonts w:cs="宋体"/>
                <w:szCs w:val="24"/>
                <w:lang w:bidi="ar"/>
              </w:rPr>
            </w:pPr>
            <w:r>
              <w:rPr>
                <w:rFonts w:cs="宋体"/>
                <w:szCs w:val="24"/>
                <w:lang w:bidi="ar"/>
              </w:rPr>
              <w:t>□ E</w:t>
            </w:r>
            <w:r>
              <w:rPr>
                <w:rFonts w:cs="宋体"/>
                <w:szCs w:val="24"/>
                <w:lang w:bidi="ar"/>
              </w:rPr>
              <w:t>、竞赛专项</w:t>
            </w:r>
            <w:r>
              <w:rPr>
                <w:rFonts w:cs="宋体"/>
                <w:szCs w:val="24"/>
                <w:lang w:bidi="ar"/>
              </w:rPr>
              <w:t xml:space="preserve"> </w:t>
            </w:r>
          </w:p>
          <w:p w14:paraId="4A890681" w14:textId="77777777" w:rsidR="007E7CDC" w:rsidRDefault="0002351B">
            <w:pPr>
              <w:textAlignment w:val="center"/>
              <w:rPr>
                <w:rFonts w:cs="宋体"/>
                <w:szCs w:val="24"/>
                <w:lang w:bidi="ar"/>
              </w:rPr>
            </w:pPr>
            <w:r>
              <w:rPr>
                <w:rFonts w:cs="宋体"/>
                <w:szCs w:val="24"/>
                <w:lang w:bidi="ar"/>
              </w:rPr>
              <w:t>□ F</w:t>
            </w:r>
            <w:r>
              <w:rPr>
                <w:rFonts w:cs="宋体"/>
                <w:szCs w:val="24"/>
                <w:lang w:bidi="ar"/>
              </w:rPr>
              <w:t>、</w:t>
            </w:r>
            <w:proofErr w:type="gramStart"/>
            <w:r>
              <w:rPr>
                <w:rFonts w:cs="宋体"/>
                <w:szCs w:val="24"/>
                <w:lang w:bidi="ar"/>
              </w:rPr>
              <w:t>研修专项</w:t>
            </w:r>
            <w:proofErr w:type="gramEnd"/>
            <w:r>
              <w:rPr>
                <w:rFonts w:cs="宋体"/>
                <w:szCs w:val="24"/>
                <w:lang w:bidi="ar"/>
              </w:rPr>
              <w:t xml:space="preserve"> </w:t>
            </w:r>
          </w:p>
        </w:tc>
      </w:tr>
      <w:tr w:rsidR="007E7CDC" w14:paraId="776E6046" w14:textId="77777777" w:rsidTr="00961E5A">
        <w:tc>
          <w:tcPr>
            <w:tcW w:w="42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617B268" w14:textId="77777777" w:rsidR="007E7CDC" w:rsidRDefault="0002351B">
            <w:pPr>
              <w:jc w:val="center"/>
              <w:rPr>
                <w:rFonts w:cs="宋体"/>
                <w:szCs w:val="24"/>
                <w:lang w:bidi="ar"/>
              </w:rPr>
            </w:pPr>
            <w:r>
              <w:rPr>
                <w:rFonts w:cs="宋体"/>
                <w:szCs w:val="24"/>
                <w:lang w:bidi="ar"/>
              </w:rPr>
              <w:t>申请金额</w:t>
            </w:r>
          </w:p>
        </w:tc>
        <w:tc>
          <w:tcPr>
            <w:tcW w:w="1678" w:type="pct"/>
            <w:gridSpan w:val="2"/>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36241E44" w14:textId="7A629C63" w:rsidR="007E7CDC" w:rsidRDefault="00C06653">
            <w:pPr>
              <w:rPr>
                <w:szCs w:val="24"/>
                <w:lang w:bidi="ar"/>
              </w:rPr>
            </w:pPr>
            <w:r>
              <w:rPr>
                <w:szCs w:val="24"/>
                <w:lang w:bidi="ar"/>
              </w:rPr>
              <w:t>15</w:t>
            </w:r>
            <w:r w:rsidR="0002351B">
              <w:rPr>
                <w:szCs w:val="24"/>
                <w:lang w:bidi="ar"/>
              </w:rPr>
              <w:t>000</w:t>
            </w:r>
            <w:r w:rsidR="0002351B">
              <w:rPr>
                <w:szCs w:val="24"/>
                <w:lang w:bidi="ar"/>
              </w:rPr>
              <w:t>元</w:t>
            </w:r>
          </w:p>
        </w:tc>
        <w:tc>
          <w:tcPr>
            <w:tcW w:w="1019"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2A9F26B" w14:textId="77777777" w:rsidR="007E7CDC" w:rsidRDefault="0002351B">
            <w:pPr>
              <w:jc w:val="center"/>
              <w:rPr>
                <w:rFonts w:cs="宋体"/>
                <w:szCs w:val="24"/>
                <w:lang w:bidi="ar"/>
              </w:rPr>
            </w:pPr>
            <w:r>
              <w:rPr>
                <w:rFonts w:cs="宋体"/>
                <w:szCs w:val="24"/>
                <w:lang w:bidi="ar"/>
              </w:rPr>
              <w:t>项目期限</w:t>
            </w:r>
          </w:p>
        </w:tc>
        <w:tc>
          <w:tcPr>
            <w:tcW w:w="1881" w:type="pct"/>
            <w:gridSpan w:val="3"/>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6CC5B2EF" w14:textId="77777777" w:rsidR="007E7CDC" w:rsidRDefault="0002351B">
            <w:pPr>
              <w:rPr>
                <w:szCs w:val="24"/>
                <w:lang w:bidi="ar"/>
              </w:rPr>
            </w:pPr>
            <w:r>
              <w:rPr>
                <w:szCs w:val="24"/>
                <w:lang w:bidi="ar"/>
              </w:rPr>
              <w:t>一年期</w:t>
            </w:r>
          </w:p>
        </w:tc>
      </w:tr>
      <w:tr w:rsidR="007E7CDC" w14:paraId="368FB943" w14:textId="77777777" w:rsidTr="00961E5A">
        <w:tc>
          <w:tcPr>
            <w:tcW w:w="42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0705B88" w14:textId="77777777" w:rsidR="007E7CDC" w:rsidRDefault="0002351B">
            <w:pPr>
              <w:jc w:val="center"/>
              <w:rPr>
                <w:rFonts w:cs="宋体"/>
                <w:szCs w:val="24"/>
                <w:lang w:bidi="ar"/>
              </w:rPr>
            </w:pPr>
            <w:r>
              <w:rPr>
                <w:rFonts w:cs="宋体"/>
                <w:szCs w:val="24"/>
                <w:lang w:bidi="ar"/>
              </w:rPr>
              <w:t>负责人</w:t>
            </w:r>
          </w:p>
        </w:tc>
        <w:tc>
          <w:tcPr>
            <w:tcW w:w="928"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51746538" w14:textId="5D2BD313" w:rsidR="007E7CDC" w:rsidRDefault="007E7CDC">
            <w:pPr>
              <w:rPr>
                <w:rFonts w:cs="宋体"/>
                <w:szCs w:val="24"/>
                <w:lang w:bidi="ar"/>
              </w:rPr>
            </w:pPr>
          </w:p>
        </w:tc>
        <w:tc>
          <w:tcPr>
            <w:tcW w:w="751"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95BF600" w14:textId="77777777" w:rsidR="007E7CDC" w:rsidRDefault="0002351B">
            <w:pPr>
              <w:jc w:val="center"/>
              <w:rPr>
                <w:rFonts w:cs="宋体"/>
                <w:szCs w:val="24"/>
                <w:lang w:bidi="ar"/>
              </w:rPr>
            </w:pPr>
            <w:r>
              <w:rPr>
                <w:rFonts w:cs="宋体"/>
                <w:szCs w:val="24"/>
                <w:lang w:bidi="ar"/>
              </w:rPr>
              <w:t>性别</w:t>
            </w:r>
          </w:p>
        </w:tc>
        <w:tc>
          <w:tcPr>
            <w:tcW w:w="458"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57F943FA" w14:textId="754D5FCF" w:rsidR="007E7CDC" w:rsidRDefault="007E7CDC">
            <w:pPr>
              <w:rPr>
                <w:rFonts w:cs="宋体" w:hint="eastAsia"/>
                <w:szCs w:val="24"/>
                <w:lang w:bidi="ar"/>
              </w:rPr>
            </w:pPr>
          </w:p>
        </w:tc>
        <w:tc>
          <w:tcPr>
            <w:tcW w:w="56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0B1AFE8" w14:textId="19DACA46" w:rsidR="007E7CDC" w:rsidRDefault="007E7CDC">
            <w:pPr>
              <w:jc w:val="center"/>
              <w:rPr>
                <w:rFonts w:cs="宋体" w:hint="eastAsia"/>
                <w:szCs w:val="24"/>
                <w:lang w:bidi="ar"/>
              </w:rPr>
            </w:pPr>
          </w:p>
        </w:tc>
        <w:tc>
          <w:tcPr>
            <w:tcW w:w="814"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BB601D8" w14:textId="71809397" w:rsidR="007E7CDC" w:rsidRDefault="007E7CDC">
            <w:pPr>
              <w:rPr>
                <w:rFonts w:cs="宋体" w:hint="eastAsia"/>
                <w:szCs w:val="24"/>
                <w:lang w:bidi="ar"/>
              </w:rPr>
            </w:pPr>
          </w:p>
        </w:tc>
        <w:tc>
          <w:tcPr>
            <w:tcW w:w="518"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0717589" w14:textId="77777777" w:rsidR="007E7CDC" w:rsidRDefault="0002351B">
            <w:pPr>
              <w:jc w:val="center"/>
              <w:rPr>
                <w:rFonts w:cs="宋体"/>
                <w:szCs w:val="24"/>
                <w:lang w:bidi="ar"/>
              </w:rPr>
            </w:pPr>
            <w:r>
              <w:rPr>
                <w:rFonts w:cs="宋体"/>
                <w:szCs w:val="24"/>
                <w:lang w:bidi="ar"/>
              </w:rPr>
              <w:t>出生年月</w:t>
            </w:r>
          </w:p>
        </w:tc>
        <w:tc>
          <w:tcPr>
            <w:tcW w:w="549"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BB70034" w14:textId="6CAB0D9A" w:rsidR="007E7CDC" w:rsidRDefault="007E7CDC">
            <w:pPr>
              <w:jc w:val="both"/>
              <w:rPr>
                <w:rFonts w:cs="宋体"/>
                <w:szCs w:val="24"/>
                <w:lang w:bidi="ar"/>
              </w:rPr>
            </w:pPr>
          </w:p>
        </w:tc>
      </w:tr>
      <w:tr w:rsidR="007E7CDC" w14:paraId="537F3DDC" w14:textId="77777777" w:rsidTr="00961E5A">
        <w:tc>
          <w:tcPr>
            <w:tcW w:w="422"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2C3083F" w14:textId="77777777" w:rsidR="007E7CDC" w:rsidRDefault="0002351B">
            <w:pPr>
              <w:jc w:val="center"/>
              <w:rPr>
                <w:rFonts w:cs="宋体"/>
                <w:szCs w:val="24"/>
                <w:lang w:bidi="ar"/>
              </w:rPr>
            </w:pPr>
            <w:r>
              <w:rPr>
                <w:rFonts w:cs="宋体"/>
                <w:szCs w:val="24"/>
                <w:lang w:bidi="ar"/>
              </w:rPr>
              <w:t>学号</w:t>
            </w:r>
          </w:p>
        </w:tc>
        <w:tc>
          <w:tcPr>
            <w:tcW w:w="928" w:type="pct"/>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4F20289C" w14:textId="1FAA23CB" w:rsidR="007E7CDC" w:rsidRDefault="007E7CDC">
            <w:pPr>
              <w:rPr>
                <w:rFonts w:cs="宋体"/>
                <w:szCs w:val="24"/>
                <w:lang w:bidi="ar"/>
              </w:rPr>
            </w:pPr>
          </w:p>
        </w:tc>
        <w:tc>
          <w:tcPr>
            <w:tcW w:w="751"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FC2CCB4" w14:textId="77777777" w:rsidR="007E7CDC" w:rsidRDefault="0002351B">
            <w:pPr>
              <w:jc w:val="center"/>
              <w:rPr>
                <w:rFonts w:cs="宋体"/>
                <w:szCs w:val="24"/>
                <w:lang w:bidi="ar"/>
              </w:rPr>
            </w:pPr>
            <w:r>
              <w:rPr>
                <w:rFonts w:cs="宋体"/>
                <w:szCs w:val="24"/>
                <w:lang w:bidi="ar"/>
              </w:rPr>
              <w:t>联系电话</w:t>
            </w:r>
          </w:p>
        </w:tc>
        <w:tc>
          <w:tcPr>
            <w:tcW w:w="2900" w:type="pct"/>
            <w:gridSpan w:val="5"/>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F33DBAD" w14:textId="4F76E7DF" w:rsidR="007E7CDC" w:rsidRDefault="007E7CDC">
            <w:pPr>
              <w:ind w:firstLineChars="500" w:firstLine="1200"/>
              <w:rPr>
                <w:rFonts w:cs="宋体"/>
                <w:szCs w:val="24"/>
                <w:lang w:bidi="ar"/>
              </w:rPr>
            </w:pPr>
          </w:p>
        </w:tc>
      </w:tr>
      <w:tr w:rsidR="007E7CDC" w14:paraId="39DFC78F" w14:textId="77777777" w:rsidTr="00961E5A">
        <w:tc>
          <w:tcPr>
            <w:tcW w:w="1350"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374FBBC" w14:textId="77777777" w:rsidR="007E7CDC" w:rsidRDefault="0002351B">
            <w:pPr>
              <w:jc w:val="center"/>
              <w:rPr>
                <w:rFonts w:cs="宋体"/>
                <w:szCs w:val="24"/>
                <w:lang w:bidi="ar"/>
              </w:rPr>
            </w:pPr>
            <w:r>
              <w:rPr>
                <w:rFonts w:cs="宋体"/>
                <w:szCs w:val="24"/>
                <w:lang w:bidi="ar"/>
              </w:rPr>
              <w:t>项目简介</w:t>
            </w:r>
          </w:p>
        </w:tc>
        <w:tc>
          <w:tcPr>
            <w:tcW w:w="3650"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49EA3AD5" w14:textId="043E5408" w:rsidR="007E7CDC" w:rsidRPr="00CB224B" w:rsidRDefault="00CB224B" w:rsidP="00CB224B">
            <w:pPr>
              <w:spacing w:before="100" w:beforeAutospacing="1" w:after="100" w:afterAutospacing="1"/>
              <w:ind w:firstLineChars="200" w:firstLine="480"/>
              <w:rPr>
                <w:rFonts w:ascii="宋体" w:hAnsi="宋体" w:cs="宋体"/>
                <w:bCs w:val="0"/>
                <w:szCs w:val="24"/>
              </w:rPr>
            </w:pPr>
            <w:r w:rsidRPr="00CB224B">
              <w:rPr>
                <w:rFonts w:ascii="宋体" w:hAnsi="宋体" w:cs="宋体"/>
                <w:bCs w:val="0"/>
                <w:szCs w:val="24"/>
              </w:rPr>
              <w:t>本项目以松辽流域为研究区域，依托遥感技术与地理信息平台，系统探究近三十年来河道形态演变对区域植被覆盖格局的影响机制。面向当前全球气候变化和人类活动持续加剧背景下的流域生态变化问题，项目紧扣“河道变迁—生态响应—驱动机制”三维分析主线，创新性地融合多源、多时相遥感数据（</w:t>
            </w:r>
            <w:r w:rsidRPr="00CB224B">
              <w:rPr>
                <w:bCs w:val="0"/>
                <w:szCs w:val="24"/>
              </w:rPr>
              <w:t>Landsat TM/OLI</w:t>
            </w:r>
            <w:r w:rsidRPr="00CB224B">
              <w:rPr>
                <w:bCs w:val="0"/>
                <w:szCs w:val="24"/>
              </w:rPr>
              <w:t>与</w:t>
            </w:r>
            <w:r w:rsidRPr="00CB224B">
              <w:rPr>
                <w:bCs w:val="0"/>
                <w:szCs w:val="24"/>
              </w:rPr>
              <w:t>Sentinel-2</w:t>
            </w:r>
            <w:r w:rsidRPr="00CB224B">
              <w:rPr>
                <w:rFonts w:ascii="宋体" w:hAnsi="宋体" w:cs="宋体"/>
                <w:bCs w:val="0"/>
                <w:szCs w:val="24"/>
              </w:rPr>
              <w:t>），构建高时空分辨率的长时间序列影像数据集，全面提取河道边界、中心线、主槽变化等关键水文特征，并精准监测植被覆盖度（FVC）的动态响应。本研究突破传统遥感监测在数据单一、时效性差等局限，依托Google Earth Engine（GEE）平台，实现大尺度遥感数据的自动化处理与智能化分析；在方法上，项目提出耦合“NDWI水体指数+中心线分析”与“NDVI/FVC植被估算”的集成模型，首次从河道变迁与植被退化恢复的空间匹配关系出发，构建动态响应机制识别模型；在机制分析上，项目进一步引入年均降雨量、土地利用变化等驱动因子，利用多元回归方法量化各要素对河道与植被系统演变的综合影响，揭示其协同演化规律。此外，项目创新性开发基于GEE平台的地图展示与自动报告生成</w:t>
            </w:r>
            <w:r w:rsidRPr="00CB224B">
              <w:rPr>
                <w:rFonts w:ascii="宋体" w:hAnsi="宋体" w:cs="宋体"/>
                <w:bCs w:val="0"/>
                <w:szCs w:val="24"/>
              </w:rPr>
              <w:lastRenderedPageBreak/>
              <w:t>系统，实现河道与植被变化的可视化输出、动态更新与快速传播，为科研人员和生态管理者提供直观、高效的数据服务与决策支撑。整体项目在数据获取、方法模型、平台开发等多个层面具备显著创新性和推广应用前景，拟为松辽流域生态保护、水资源配置优化与可持续发展提供科学依据</w:t>
            </w:r>
            <w:r>
              <w:rPr>
                <w:rFonts w:ascii="宋体" w:hAnsi="宋体" w:cs="宋体" w:hint="eastAsia"/>
                <w:bCs w:val="0"/>
                <w:szCs w:val="24"/>
              </w:rPr>
              <w:t>。</w:t>
            </w:r>
          </w:p>
        </w:tc>
      </w:tr>
      <w:tr w:rsidR="007E7CDC" w14:paraId="495AB74C" w14:textId="77777777" w:rsidTr="00961E5A">
        <w:tc>
          <w:tcPr>
            <w:tcW w:w="1350"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8F78C0B" w14:textId="77777777" w:rsidR="007E7CDC" w:rsidRDefault="0002351B">
            <w:pPr>
              <w:jc w:val="center"/>
              <w:rPr>
                <w:rFonts w:cs="宋体"/>
                <w:szCs w:val="24"/>
                <w:lang w:bidi="ar"/>
              </w:rPr>
            </w:pPr>
            <w:r>
              <w:rPr>
                <w:rFonts w:cs="宋体"/>
                <w:szCs w:val="24"/>
                <w:lang w:bidi="ar"/>
              </w:rPr>
              <w:lastRenderedPageBreak/>
              <w:t>负责人曾经参与科研的情况</w:t>
            </w:r>
          </w:p>
        </w:tc>
        <w:tc>
          <w:tcPr>
            <w:tcW w:w="3650"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298AB551" w14:textId="7935AF9F" w:rsidR="007E7CDC" w:rsidRDefault="007E7CDC">
            <w:pPr>
              <w:spacing w:line="288" w:lineRule="auto"/>
              <w:rPr>
                <w:rFonts w:cs="宋体"/>
                <w:szCs w:val="24"/>
                <w:lang w:bidi="ar"/>
              </w:rPr>
            </w:pPr>
          </w:p>
        </w:tc>
      </w:tr>
      <w:tr w:rsidR="007E7CDC" w14:paraId="5DCE6673" w14:textId="77777777" w:rsidTr="00961E5A">
        <w:tc>
          <w:tcPr>
            <w:tcW w:w="1350"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836B467" w14:textId="77777777" w:rsidR="007E7CDC" w:rsidRDefault="0002351B">
            <w:pPr>
              <w:jc w:val="center"/>
              <w:rPr>
                <w:rFonts w:cs="宋体"/>
                <w:szCs w:val="24"/>
                <w:lang w:bidi="ar"/>
              </w:rPr>
            </w:pPr>
            <w:r>
              <w:rPr>
                <w:rFonts w:cs="宋体"/>
                <w:szCs w:val="24"/>
                <w:lang w:bidi="ar"/>
              </w:rPr>
              <w:t>指导教师承担科研课题情况</w:t>
            </w:r>
          </w:p>
        </w:tc>
        <w:tc>
          <w:tcPr>
            <w:tcW w:w="3650"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7CFB10F7" w14:textId="1B9F6F82" w:rsidR="007E7CDC" w:rsidRDefault="007E7CDC">
            <w:pPr>
              <w:spacing w:line="288" w:lineRule="auto"/>
              <w:rPr>
                <w:rFonts w:cs="宋体"/>
                <w:color w:val="000000"/>
                <w:szCs w:val="24"/>
              </w:rPr>
            </w:pPr>
          </w:p>
          <w:p w14:paraId="7CAB970A" w14:textId="75A7C736" w:rsidR="007E7CDC" w:rsidRDefault="007E7CDC">
            <w:pPr>
              <w:spacing w:line="288" w:lineRule="auto"/>
              <w:rPr>
                <w:rFonts w:cs="宋体"/>
                <w:szCs w:val="24"/>
                <w:lang w:bidi="ar"/>
              </w:rPr>
            </w:pPr>
          </w:p>
        </w:tc>
      </w:tr>
      <w:tr w:rsidR="007E7CDC" w14:paraId="244F94FE" w14:textId="77777777" w:rsidTr="00961E5A">
        <w:tc>
          <w:tcPr>
            <w:tcW w:w="1350"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23D2185" w14:textId="77777777" w:rsidR="007E7CDC" w:rsidRDefault="0002351B">
            <w:pPr>
              <w:jc w:val="center"/>
              <w:rPr>
                <w:rFonts w:cs="宋体"/>
                <w:szCs w:val="24"/>
                <w:lang w:bidi="ar"/>
              </w:rPr>
            </w:pPr>
            <w:r>
              <w:rPr>
                <w:rFonts w:cs="宋体"/>
                <w:szCs w:val="24"/>
                <w:lang w:bidi="ar"/>
              </w:rPr>
              <w:t>指导教师对本项目的支持情况</w:t>
            </w:r>
          </w:p>
        </w:tc>
        <w:tc>
          <w:tcPr>
            <w:tcW w:w="3650" w:type="pct"/>
            <w:gridSpan w:val="6"/>
            <w:tcBorders>
              <w:top w:val="single" w:sz="8" w:space="0" w:color="auto"/>
              <w:left w:val="single" w:sz="8" w:space="0" w:color="auto"/>
              <w:bottom w:val="single" w:sz="8" w:space="0" w:color="auto"/>
              <w:right w:val="single" w:sz="8" w:space="0" w:color="auto"/>
            </w:tcBorders>
            <w:tcMar>
              <w:top w:w="120" w:type="dxa"/>
              <w:left w:w="240" w:type="dxa"/>
              <w:bottom w:w="120" w:type="dxa"/>
              <w:right w:w="0" w:type="dxa"/>
            </w:tcMar>
            <w:vAlign w:val="center"/>
          </w:tcPr>
          <w:p w14:paraId="0E3BB9B2" w14:textId="769B2E3E" w:rsidR="007E7CDC" w:rsidRDefault="0002351B">
            <w:pPr>
              <w:spacing w:line="288" w:lineRule="auto"/>
              <w:rPr>
                <w:rFonts w:cs="宋体"/>
                <w:szCs w:val="24"/>
                <w:lang w:bidi="ar"/>
              </w:rPr>
            </w:pPr>
            <w:r>
              <w:rPr>
                <w:rFonts w:cs="宋体"/>
                <w:szCs w:val="24"/>
                <w:lang w:bidi="ar"/>
              </w:rPr>
              <w:t>本团队指导老师主要研究方向为高光谱遥感，为本项目确定技术路线和相关方法，提供所</w:t>
            </w:r>
            <w:proofErr w:type="gramStart"/>
            <w:r>
              <w:rPr>
                <w:rFonts w:cs="宋体"/>
                <w:szCs w:val="24"/>
                <w:lang w:bidi="ar"/>
              </w:rPr>
              <w:t>研</w:t>
            </w:r>
            <w:proofErr w:type="gramEnd"/>
            <w:r>
              <w:rPr>
                <w:rFonts w:cs="宋体"/>
                <w:szCs w:val="24"/>
                <w:lang w:bidi="ar"/>
              </w:rPr>
              <w:t>项目有关的实验器材与装置，安排项目进程并提供技术指导，将所得成果转化为创新方法和学术论文。</w:t>
            </w:r>
          </w:p>
        </w:tc>
      </w:tr>
      <w:tr w:rsidR="007E7CDC" w14:paraId="6EB82477" w14:textId="77777777" w:rsidTr="00961E5A">
        <w:tc>
          <w:tcPr>
            <w:tcW w:w="422"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C139803" w14:textId="77777777" w:rsidR="007E7CDC" w:rsidRDefault="0002351B">
            <w:pPr>
              <w:jc w:val="center"/>
              <w:rPr>
                <w:rFonts w:cs="宋体"/>
                <w:szCs w:val="24"/>
                <w:lang w:bidi="ar"/>
              </w:rPr>
            </w:pPr>
            <w:r>
              <w:rPr>
                <w:rFonts w:cs="宋体"/>
                <w:szCs w:val="24"/>
                <w:lang w:bidi="ar"/>
              </w:rPr>
              <w:t>项目组主要成员</w:t>
            </w:r>
          </w:p>
        </w:tc>
        <w:tc>
          <w:tcPr>
            <w:tcW w:w="928"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6BB665C" w14:textId="77777777" w:rsidR="007E7CDC" w:rsidRDefault="0002351B">
            <w:pPr>
              <w:jc w:val="center"/>
              <w:rPr>
                <w:rFonts w:cs="宋体"/>
                <w:szCs w:val="24"/>
                <w:lang w:bidi="ar"/>
              </w:rPr>
            </w:pPr>
            <w:r>
              <w:rPr>
                <w:rFonts w:cs="宋体"/>
                <w:szCs w:val="24"/>
                <w:lang w:bidi="ar"/>
              </w:rPr>
              <w:t>姓名</w:t>
            </w:r>
          </w:p>
        </w:tc>
        <w:tc>
          <w:tcPr>
            <w:tcW w:w="751"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E52A4E6" w14:textId="77777777" w:rsidR="007E7CDC" w:rsidRDefault="0002351B">
            <w:pPr>
              <w:jc w:val="center"/>
              <w:rPr>
                <w:rFonts w:cs="宋体"/>
                <w:szCs w:val="24"/>
                <w:lang w:bidi="ar"/>
              </w:rPr>
            </w:pPr>
            <w:r>
              <w:rPr>
                <w:rFonts w:cs="宋体"/>
                <w:szCs w:val="24"/>
                <w:lang w:bidi="ar"/>
              </w:rPr>
              <w:t>学号</w:t>
            </w:r>
          </w:p>
        </w:tc>
        <w:tc>
          <w:tcPr>
            <w:tcW w:w="458"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38CDE59" w14:textId="77777777" w:rsidR="007E7CDC" w:rsidRDefault="0002351B">
            <w:pPr>
              <w:jc w:val="center"/>
              <w:rPr>
                <w:rFonts w:cs="宋体"/>
                <w:szCs w:val="24"/>
                <w:lang w:bidi="ar"/>
              </w:rPr>
            </w:pPr>
            <w:r>
              <w:rPr>
                <w:rFonts w:cs="宋体"/>
                <w:szCs w:val="24"/>
                <w:lang w:bidi="ar"/>
              </w:rPr>
              <w:t>学院</w:t>
            </w:r>
          </w:p>
        </w:tc>
        <w:tc>
          <w:tcPr>
            <w:tcW w:w="56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E3AF185" w14:textId="77777777" w:rsidR="007E7CDC" w:rsidRDefault="0002351B">
            <w:pPr>
              <w:jc w:val="center"/>
              <w:rPr>
                <w:rFonts w:cs="宋体"/>
                <w:szCs w:val="24"/>
                <w:lang w:bidi="ar"/>
              </w:rPr>
            </w:pPr>
            <w:r>
              <w:rPr>
                <w:rFonts w:cs="宋体"/>
                <w:szCs w:val="24"/>
                <w:lang w:bidi="ar"/>
              </w:rPr>
              <w:t>专业班级</w:t>
            </w:r>
          </w:p>
        </w:tc>
        <w:tc>
          <w:tcPr>
            <w:tcW w:w="814"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6505875" w14:textId="77777777" w:rsidR="007E7CDC" w:rsidRDefault="0002351B">
            <w:pPr>
              <w:jc w:val="center"/>
              <w:rPr>
                <w:rFonts w:cs="宋体"/>
                <w:szCs w:val="24"/>
                <w:lang w:bidi="ar"/>
              </w:rPr>
            </w:pPr>
            <w:r>
              <w:rPr>
                <w:rFonts w:cs="宋体"/>
                <w:szCs w:val="24"/>
                <w:lang w:bidi="ar"/>
              </w:rPr>
              <w:t>联系电话</w:t>
            </w:r>
          </w:p>
        </w:tc>
        <w:tc>
          <w:tcPr>
            <w:tcW w:w="1067"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35E2B84" w14:textId="77777777" w:rsidR="007E7CDC" w:rsidRDefault="0002351B">
            <w:pPr>
              <w:jc w:val="center"/>
              <w:rPr>
                <w:rFonts w:cs="宋体"/>
                <w:szCs w:val="24"/>
                <w:lang w:bidi="ar"/>
              </w:rPr>
            </w:pPr>
            <w:r>
              <w:rPr>
                <w:rFonts w:cs="宋体"/>
                <w:szCs w:val="24"/>
                <w:lang w:bidi="ar"/>
              </w:rPr>
              <w:t>项目分工</w:t>
            </w:r>
          </w:p>
        </w:tc>
      </w:tr>
      <w:tr w:rsidR="00961E5A" w14:paraId="2C4ACCB8" w14:textId="77777777" w:rsidTr="00961E5A">
        <w:trPr>
          <w:gridAfter w:val="7"/>
          <w:wAfter w:w="4578" w:type="pct"/>
          <w:trHeight w:val="276"/>
        </w:trPr>
        <w:tc>
          <w:tcPr>
            <w:tcW w:w="422"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95BEE4E" w14:textId="77777777" w:rsidR="00961E5A" w:rsidRDefault="00961E5A">
            <w:pPr>
              <w:rPr>
                <w:szCs w:val="24"/>
                <w:lang w:bidi="ar"/>
              </w:rPr>
            </w:pPr>
          </w:p>
        </w:tc>
      </w:tr>
      <w:tr w:rsidR="00961E5A" w14:paraId="6A72FF0C" w14:textId="77777777" w:rsidTr="00961E5A">
        <w:trPr>
          <w:gridAfter w:val="7"/>
          <w:wAfter w:w="4578" w:type="pct"/>
          <w:trHeight w:val="276"/>
        </w:trPr>
        <w:tc>
          <w:tcPr>
            <w:tcW w:w="422"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C9C6B76" w14:textId="77777777" w:rsidR="00961E5A" w:rsidRDefault="00961E5A">
            <w:pPr>
              <w:rPr>
                <w:szCs w:val="24"/>
                <w:lang w:bidi="ar"/>
              </w:rPr>
            </w:pPr>
          </w:p>
        </w:tc>
      </w:tr>
      <w:tr w:rsidR="00961E5A" w14:paraId="01EA9D97" w14:textId="77777777" w:rsidTr="00961E5A">
        <w:trPr>
          <w:gridAfter w:val="7"/>
          <w:wAfter w:w="4578" w:type="pct"/>
          <w:trHeight w:val="276"/>
        </w:trPr>
        <w:tc>
          <w:tcPr>
            <w:tcW w:w="422"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8AF4C45" w14:textId="77777777" w:rsidR="00961E5A" w:rsidRDefault="00961E5A">
            <w:pPr>
              <w:rPr>
                <w:szCs w:val="24"/>
                <w:lang w:bidi="ar"/>
              </w:rPr>
            </w:pPr>
          </w:p>
        </w:tc>
      </w:tr>
      <w:tr w:rsidR="00961E5A" w14:paraId="509AF5E3" w14:textId="77777777" w:rsidTr="00961E5A">
        <w:trPr>
          <w:gridAfter w:val="7"/>
          <w:wAfter w:w="4578" w:type="pct"/>
          <w:trHeight w:val="276"/>
        </w:trPr>
        <w:tc>
          <w:tcPr>
            <w:tcW w:w="422"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20AC62F4" w14:textId="77777777" w:rsidR="00961E5A" w:rsidRDefault="00961E5A">
            <w:pPr>
              <w:rPr>
                <w:szCs w:val="24"/>
                <w:lang w:bidi="ar"/>
              </w:rPr>
            </w:pPr>
          </w:p>
        </w:tc>
      </w:tr>
      <w:tr w:rsidR="00961E5A" w14:paraId="1CC22BE0" w14:textId="77777777" w:rsidTr="00961E5A">
        <w:trPr>
          <w:gridAfter w:val="7"/>
          <w:wAfter w:w="4578" w:type="pct"/>
          <w:trHeight w:val="276"/>
        </w:trPr>
        <w:tc>
          <w:tcPr>
            <w:tcW w:w="422"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3D7F123" w14:textId="77777777" w:rsidR="00961E5A" w:rsidRDefault="00961E5A">
            <w:pPr>
              <w:rPr>
                <w:szCs w:val="24"/>
                <w:lang w:bidi="ar"/>
              </w:rPr>
            </w:pPr>
          </w:p>
        </w:tc>
      </w:tr>
      <w:tr w:rsidR="00961E5A" w14:paraId="62857057" w14:textId="77777777" w:rsidTr="00961E5A">
        <w:trPr>
          <w:gridAfter w:val="7"/>
          <w:wAfter w:w="4578" w:type="pct"/>
          <w:trHeight w:val="276"/>
        </w:trPr>
        <w:tc>
          <w:tcPr>
            <w:tcW w:w="422"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019EB58" w14:textId="77777777" w:rsidR="00961E5A" w:rsidRDefault="00961E5A">
            <w:pPr>
              <w:jc w:val="center"/>
              <w:rPr>
                <w:rFonts w:cs="宋体"/>
                <w:szCs w:val="24"/>
                <w:lang w:bidi="ar"/>
              </w:rPr>
            </w:pPr>
            <w:r>
              <w:rPr>
                <w:rFonts w:cs="宋体"/>
                <w:szCs w:val="24"/>
                <w:lang w:bidi="ar"/>
              </w:rPr>
              <w:t>指导</w:t>
            </w:r>
          </w:p>
          <w:p w14:paraId="5D6666EF" w14:textId="77777777" w:rsidR="00961E5A" w:rsidRDefault="00961E5A">
            <w:pPr>
              <w:jc w:val="center"/>
              <w:rPr>
                <w:rFonts w:cs="宋体"/>
                <w:szCs w:val="24"/>
                <w:lang w:bidi="ar"/>
              </w:rPr>
            </w:pPr>
            <w:r>
              <w:rPr>
                <w:rFonts w:cs="宋体"/>
                <w:szCs w:val="24"/>
                <w:lang w:bidi="ar"/>
              </w:rPr>
              <w:t>教师</w:t>
            </w:r>
          </w:p>
        </w:tc>
      </w:tr>
      <w:tr w:rsidR="00961E5A" w14:paraId="6DE997F4" w14:textId="77777777" w:rsidTr="00961E5A">
        <w:trPr>
          <w:gridAfter w:val="7"/>
          <w:wAfter w:w="4578" w:type="pct"/>
          <w:trHeight w:val="276"/>
        </w:trPr>
        <w:tc>
          <w:tcPr>
            <w:tcW w:w="422"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4339817" w14:textId="77777777" w:rsidR="00961E5A" w:rsidRDefault="00961E5A">
            <w:pPr>
              <w:rPr>
                <w:szCs w:val="24"/>
                <w:lang w:bidi="ar"/>
              </w:rPr>
            </w:pPr>
          </w:p>
        </w:tc>
      </w:tr>
    </w:tbl>
    <w:p w14:paraId="357754FE" w14:textId="77777777" w:rsidR="007E7CDC" w:rsidRDefault="0002351B">
      <w:pPr>
        <w:pStyle w:val="4"/>
        <w:spacing w:line="600" w:lineRule="atLeast"/>
        <w:textAlignment w:val="center"/>
        <w:rPr>
          <w:rFonts w:hint="default"/>
        </w:rPr>
      </w:pPr>
      <w:r>
        <w:rPr>
          <w:rFonts w:ascii="黑体" w:eastAsia="黑体" w:cs="黑体"/>
          <w:b w:val="0"/>
          <w:sz w:val="28"/>
          <w:szCs w:val="28"/>
        </w:rPr>
        <w:t xml:space="preserve">二、 立项依据（可加页） </w:t>
      </w:r>
    </w:p>
    <w:tbl>
      <w:tblPr>
        <w:tblW w:w="5000" w:type="pct"/>
        <w:tblLook w:val="04A0" w:firstRow="1" w:lastRow="0" w:firstColumn="1" w:lastColumn="0" w:noHBand="0" w:noVBand="1"/>
      </w:tblPr>
      <w:tblGrid>
        <w:gridCol w:w="9340"/>
      </w:tblGrid>
      <w:tr w:rsidR="007E7CDC" w14:paraId="4BF1271A" w14:textId="77777777">
        <w:tc>
          <w:tcPr>
            <w:tcW w:w="0" w:type="auto"/>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0456BC" w14:textId="77777777" w:rsidR="007E7CDC" w:rsidRDefault="0002351B">
            <w:pPr>
              <w:pStyle w:val="4"/>
              <w:spacing w:before="120" w:beforeAutospacing="0" w:after="120" w:afterAutospacing="0" w:line="288" w:lineRule="auto"/>
              <w:textAlignment w:val="center"/>
              <w:rPr>
                <w:rFonts w:hint="default"/>
              </w:rPr>
            </w:pPr>
            <w:r>
              <w:t>（一）研究目的</w:t>
            </w:r>
          </w:p>
          <w:p w14:paraId="4780488E" w14:textId="77777777" w:rsidR="007E7CDC" w:rsidRDefault="0002351B">
            <w:pPr>
              <w:pStyle w:val="4"/>
              <w:spacing w:before="120" w:beforeAutospacing="0" w:after="120" w:afterAutospacing="0" w:line="288" w:lineRule="auto"/>
              <w:textAlignment w:val="center"/>
              <w:rPr>
                <w:rFonts w:hint="default"/>
              </w:rPr>
            </w:pPr>
            <w:r>
              <w:t>1、研究背景及意义</w:t>
            </w:r>
          </w:p>
          <w:p w14:paraId="1F6C5CC2" w14:textId="77777777" w:rsidR="007E7CDC" w:rsidRDefault="0002351B">
            <w:pPr>
              <w:pStyle w:val="4"/>
              <w:spacing w:before="120" w:beforeAutospacing="0" w:after="120" w:afterAutospacing="0" w:line="288" w:lineRule="auto"/>
              <w:ind w:firstLineChars="200" w:firstLine="480"/>
              <w:textAlignment w:val="center"/>
              <w:rPr>
                <w:rFonts w:hint="default"/>
                <w:b w:val="0"/>
                <w:bCs w:val="0"/>
                <w:sz w:val="28"/>
                <w:szCs w:val="28"/>
              </w:rPr>
            </w:pPr>
            <w:r>
              <w:rPr>
                <w:b w:val="0"/>
                <w:bCs w:val="0"/>
              </w:rPr>
              <w:lastRenderedPageBreak/>
              <w:t>松辽流域是中国重要的农业与生态区域，涵盖了松花江和辽河流域，是我国东北地区的水源地和生态屏障。该流域的水资源、土壤稳定性以及植被覆盖度等生态功能直接影响到区域的环境质量和生物多样性。然而，过去三十年，随着气候变化、农业开发、水利工程建设等人类活动的加剧，松辽流域的河道形态发生了显著变化，这不仅改变了水文循环，还对周围的生态系统产生了深远影响，特别是植被覆盖度的变化，可能加剧了土地退化和生态失衡。传统的研究方法多依赖于实地观测或局部区域的数据分析，难以全面、连续地反映流域尺度上河道与植被变化的动态特征。遥感技术作为一种有效的时空监测手段，能够为流域大尺度、长时序的生态研究提供数据支持。尤其是通过卫星影像提取河道变迁和植被变化，可以为水资源管理、生态修复与可持续发展提供科学依据。因此，基于遥感影像的松辽流域河道变迁及其对植被影响的系统性研究，不仅具有重要的学术价值，还能为流域水资源的合理利用、生态环境的恢复以及政策制定提供强有力的支撑。本项目旨在填补现有研究在流域尺度、长时间序列监测及驱动因子分析方面的空白，通过创新的遥感数据融合和动态变化分析，为松辽流域生态环境变化提供新的研究方法和技术手段，并推动遥感技术在流域生态研究中的应用，为相关政策的制定提供数据支持与理论依据。</w:t>
            </w:r>
          </w:p>
          <w:p w14:paraId="1B2F4AE8" w14:textId="77777777" w:rsidR="007E7CDC" w:rsidRDefault="0002351B">
            <w:pPr>
              <w:rPr>
                <w:rFonts w:cs="宋体"/>
                <w:b/>
                <w:szCs w:val="24"/>
              </w:rPr>
            </w:pPr>
            <w:r>
              <w:rPr>
                <w:rFonts w:cs="宋体"/>
                <w:b/>
                <w:szCs w:val="24"/>
              </w:rPr>
              <w:t>2</w:t>
            </w:r>
            <w:r>
              <w:rPr>
                <w:rFonts w:cs="宋体"/>
                <w:b/>
                <w:szCs w:val="24"/>
              </w:rPr>
              <w:t>、目的</w:t>
            </w:r>
          </w:p>
          <w:p w14:paraId="00596440" w14:textId="77777777" w:rsidR="007E7CDC" w:rsidRDefault="0002351B">
            <w:pPr>
              <w:ind w:firstLineChars="200" w:firstLine="480"/>
              <w:rPr>
                <w:szCs w:val="24"/>
              </w:rPr>
            </w:pPr>
            <w:r>
              <w:rPr>
                <w:bCs w:val="0"/>
                <w:szCs w:val="24"/>
              </w:rPr>
              <w:t>本研究旨在创新性地结合多源遥感数据与先进的数据处理方法，系统研究松辽流域过去三十年河道变迁与植被覆盖度变化的时空动态。通过融合</w:t>
            </w:r>
            <w:r>
              <w:rPr>
                <w:bCs w:val="0"/>
                <w:szCs w:val="24"/>
              </w:rPr>
              <w:t>Landsat TM/OLI</w:t>
            </w:r>
            <w:r>
              <w:rPr>
                <w:bCs w:val="0"/>
                <w:szCs w:val="24"/>
              </w:rPr>
              <w:t>与</w:t>
            </w:r>
            <w:r>
              <w:rPr>
                <w:bCs w:val="0"/>
                <w:szCs w:val="24"/>
              </w:rPr>
              <w:t>Sentinel-2</w:t>
            </w:r>
            <w:r>
              <w:rPr>
                <w:bCs w:val="0"/>
                <w:szCs w:val="24"/>
              </w:rPr>
              <w:t>的高分辨率遥感影像，构建连续、精确的时序数据集，突破传统单一遥感数据源的限制，提高河道变</w:t>
            </w:r>
            <w:r>
              <w:rPr>
                <w:szCs w:val="24"/>
              </w:rPr>
              <w:t>迁与植被覆盖度的监测精度。同时，本研究将创新性地提出河道变迁与植被响应的耦合分析模型，并通过多元回归分析量化气候变化、人类活动等驱动因子对河道与植被动态的综合影响。此外，本项目还将开发基于</w:t>
            </w:r>
            <w:r>
              <w:rPr>
                <w:szCs w:val="24"/>
              </w:rPr>
              <w:t>GEE</w:t>
            </w:r>
            <w:r>
              <w:rPr>
                <w:szCs w:val="24"/>
              </w:rPr>
              <w:t>（</w:t>
            </w:r>
            <w:r>
              <w:rPr>
                <w:szCs w:val="24"/>
              </w:rPr>
              <w:t>Google Earth Engine</w:t>
            </w:r>
            <w:r>
              <w:rPr>
                <w:szCs w:val="24"/>
              </w:rPr>
              <w:t>）的静态地图与自动报告生成系统，极大提升遥感数据的利用效率，为流域生态恢复与水资源管理提供全新的决策支持工具。</w:t>
            </w:r>
          </w:p>
          <w:p w14:paraId="0067A70C" w14:textId="77777777" w:rsidR="007E7CDC" w:rsidRDefault="0002351B">
            <w:pPr>
              <w:rPr>
                <w:b/>
                <w:bCs w:val="0"/>
                <w:szCs w:val="24"/>
              </w:rPr>
            </w:pPr>
            <w:r>
              <w:rPr>
                <w:szCs w:val="24"/>
              </w:rPr>
              <w:t>（二）</w:t>
            </w:r>
            <w:r>
              <w:rPr>
                <w:b/>
                <w:bCs w:val="0"/>
                <w:szCs w:val="24"/>
              </w:rPr>
              <w:t>研究内容</w:t>
            </w:r>
          </w:p>
          <w:p w14:paraId="238028E4" w14:textId="77777777" w:rsidR="007E7CDC" w:rsidRDefault="0002351B">
            <w:pPr>
              <w:rPr>
                <w:rFonts w:cs="宋体"/>
                <w:b/>
                <w:szCs w:val="24"/>
              </w:rPr>
            </w:pPr>
            <w:r>
              <w:rPr>
                <w:rFonts w:cs="宋体"/>
                <w:b/>
                <w:szCs w:val="24"/>
              </w:rPr>
              <w:t>1</w:t>
            </w:r>
            <w:r>
              <w:rPr>
                <w:rFonts w:cs="宋体"/>
                <w:b/>
                <w:szCs w:val="24"/>
              </w:rPr>
              <w:t>、数据准备</w:t>
            </w:r>
          </w:p>
          <w:p w14:paraId="06AD7727" w14:textId="77777777" w:rsidR="007E7CDC" w:rsidRDefault="0002351B">
            <w:pPr>
              <w:ind w:firstLineChars="200" w:firstLine="480"/>
              <w:rPr>
                <w:szCs w:val="24"/>
              </w:rPr>
            </w:pPr>
            <w:r>
              <w:rPr>
                <w:szCs w:val="24"/>
              </w:rPr>
              <w:t>为研究松辽流域河道变迁及其对植被的影响，选择松花江流域和辽河流域为研究区域。数据来源包括</w:t>
            </w:r>
            <w:r>
              <w:rPr>
                <w:szCs w:val="24"/>
              </w:rPr>
              <w:t>Landsat TM/OLI</w:t>
            </w:r>
            <w:r>
              <w:rPr>
                <w:szCs w:val="24"/>
              </w:rPr>
              <w:t>影像（</w:t>
            </w:r>
            <w:r>
              <w:rPr>
                <w:szCs w:val="24"/>
              </w:rPr>
              <w:t>1995-2025</w:t>
            </w:r>
            <w:r>
              <w:rPr>
                <w:szCs w:val="24"/>
              </w:rPr>
              <w:t>年）和</w:t>
            </w:r>
            <w:r>
              <w:rPr>
                <w:szCs w:val="24"/>
              </w:rPr>
              <w:t>Sentinel-2</w:t>
            </w:r>
            <w:r>
              <w:rPr>
                <w:szCs w:val="24"/>
              </w:rPr>
              <w:t>影像，前者提供长时间序列的连续影像，后者具有较高</w:t>
            </w:r>
            <w:proofErr w:type="gramStart"/>
            <w:r>
              <w:rPr>
                <w:szCs w:val="24"/>
              </w:rPr>
              <w:t>的空谱分辨率</w:t>
            </w:r>
            <w:proofErr w:type="gramEnd"/>
            <w:r>
              <w:rPr>
                <w:szCs w:val="24"/>
              </w:rPr>
              <w:t>，适合植被覆盖度分析。通过</w:t>
            </w:r>
            <w:r>
              <w:rPr>
                <w:szCs w:val="24"/>
              </w:rPr>
              <w:t>GEE</w:t>
            </w:r>
            <w:r>
              <w:rPr>
                <w:szCs w:val="24"/>
              </w:rPr>
              <w:t>（</w:t>
            </w:r>
            <w:r>
              <w:rPr>
                <w:szCs w:val="24"/>
              </w:rPr>
              <w:t>Google Earth Engine</w:t>
            </w:r>
            <w:r>
              <w:rPr>
                <w:szCs w:val="24"/>
              </w:rPr>
              <w:t>）平台下载该区域对应时间段的卫星影像。同时，辅以</w:t>
            </w:r>
            <w:r>
              <w:rPr>
                <w:szCs w:val="24"/>
              </w:rPr>
              <w:t>DEM</w:t>
            </w:r>
            <w:r>
              <w:rPr>
                <w:szCs w:val="24"/>
              </w:rPr>
              <w:t>高程数据、土地利用分类图及</w:t>
            </w:r>
            <w:r>
              <w:rPr>
                <w:szCs w:val="24"/>
              </w:rPr>
              <w:t>2020-2021</w:t>
            </w:r>
            <w:r>
              <w:rPr>
                <w:szCs w:val="24"/>
              </w:rPr>
              <w:t>年水文年鉴等辅助数据。</w:t>
            </w:r>
          </w:p>
          <w:p w14:paraId="47C0DA2A" w14:textId="77777777" w:rsidR="007E7CDC" w:rsidRDefault="0002351B">
            <w:pPr>
              <w:rPr>
                <w:rFonts w:cs="宋体"/>
                <w:b/>
                <w:szCs w:val="24"/>
              </w:rPr>
            </w:pPr>
            <w:r>
              <w:rPr>
                <w:rFonts w:cs="宋体"/>
                <w:b/>
                <w:szCs w:val="24"/>
              </w:rPr>
              <w:t>2</w:t>
            </w:r>
            <w:r>
              <w:rPr>
                <w:rFonts w:cs="宋体"/>
                <w:b/>
                <w:szCs w:val="24"/>
              </w:rPr>
              <w:t>、长时序融合与自动化</w:t>
            </w:r>
          </w:p>
          <w:p w14:paraId="4C7E47EC" w14:textId="77777777" w:rsidR="007E7CDC" w:rsidRDefault="0002351B">
            <w:pPr>
              <w:rPr>
                <w:szCs w:val="24"/>
              </w:rPr>
            </w:pPr>
            <w:r>
              <w:rPr>
                <w:szCs w:val="24"/>
              </w:rPr>
              <w:t>（</w:t>
            </w:r>
            <w:r>
              <w:rPr>
                <w:szCs w:val="24"/>
              </w:rPr>
              <w:t>1</w:t>
            </w:r>
            <w:r>
              <w:rPr>
                <w:szCs w:val="24"/>
              </w:rPr>
              <w:t>）辐射与大气校正：使用</w:t>
            </w:r>
            <w:r>
              <w:rPr>
                <w:szCs w:val="24"/>
              </w:rPr>
              <w:t>GEE</w:t>
            </w:r>
            <w:r>
              <w:rPr>
                <w:szCs w:val="24"/>
              </w:rPr>
              <w:t>预处理的表面反射率数据。</w:t>
            </w:r>
          </w:p>
          <w:p w14:paraId="239A15FB" w14:textId="77777777" w:rsidR="007E7CDC" w:rsidRDefault="0002351B">
            <w:pPr>
              <w:rPr>
                <w:szCs w:val="24"/>
              </w:rPr>
            </w:pPr>
            <w:r>
              <w:rPr>
                <w:szCs w:val="24"/>
              </w:rPr>
              <w:t>（</w:t>
            </w:r>
            <w:r>
              <w:rPr>
                <w:szCs w:val="24"/>
              </w:rPr>
              <w:t>2</w:t>
            </w:r>
            <w:r>
              <w:rPr>
                <w:szCs w:val="24"/>
              </w:rPr>
              <w:t>）图像融合与裁剪：在</w:t>
            </w:r>
            <w:r>
              <w:rPr>
                <w:szCs w:val="24"/>
              </w:rPr>
              <w:t>GEE</w:t>
            </w:r>
            <w:r>
              <w:rPr>
                <w:szCs w:val="24"/>
              </w:rPr>
              <w:t>平台上使用相关工具对其中一个影像进行重采样，使其分辨率一致。例如，可以将所有数据统一至</w:t>
            </w:r>
            <w:r>
              <w:rPr>
                <w:szCs w:val="24"/>
              </w:rPr>
              <w:t>Landsat</w:t>
            </w:r>
            <w:r>
              <w:rPr>
                <w:szCs w:val="24"/>
              </w:rPr>
              <w:t>默认分辨率（</w:t>
            </w:r>
            <w:r>
              <w:rPr>
                <w:szCs w:val="24"/>
              </w:rPr>
              <w:t>30m</w:t>
            </w:r>
            <w:r>
              <w:rPr>
                <w:szCs w:val="24"/>
              </w:rPr>
              <w:t>）。对缺失时间段的数据，使用前后影像的线性插值。并使用</w:t>
            </w:r>
            <w:r>
              <w:rPr>
                <w:szCs w:val="24"/>
              </w:rPr>
              <w:t>GEE</w:t>
            </w:r>
            <w:r>
              <w:rPr>
                <w:szCs w:val="24"/>
              </w:rPr>
              <w:t>平台的相关工具对融合后的影像进行裁</w:t>
            </w:r>
            <w:r>
              <w:rPr>
                <w:szCs w:val="24"/>
              </w:rPr>
              <w:lastRenderedPageBreak/>
              <w:t>剪，去除研究区域外的影像数据，只保留松辽流域范围内的影像数据，以便后续针对该区域进行河道变迁和植被覆盖度等方面的分析。</w:t>
            </w:r>
          </w:p>
          <w:p w14:paraId="694A1194" w14:textId="10F8B5E7" w:rsidR="007E7CDC" w:rsidRDefault="0002351B">
            <w:pPr>
              <w:rPr>
                <w:szCs w:val="24"/>
              </w:rPr>
            </w:pPr>
            <w:r>
              <w:rPr>
                <w:szCs w:val="24"/>
              </w:rPr>
              <w:t>（</w:t>
            </w:r>
            <w:r>
              <w:rPr>
                <w:szCs w:val="24"/>
              </w:rPr>
              <w:t>3</w:t>
            </w:r>
            <w:r>
              <w:rPr>
                <w:szCs w:val="24"/>
              </w:rPr>
              <w:t>）时空一致性处理：利用</w:t>
            </w:r>
            <w:r>
              <w:rPr>
                <w:szCs w:val="24"/>
              </w:rPr>
              <w:t>GEE</w:t>
            </w:r>
            <w:r>
              <w:rPr>
                <w:szCs w:val="24"/>
              </w:rPr>
              <w:t>平台的云掩膜算法去除云和阴影影响，并进行传感器间辐射归一化，使用</w:t>
            </w:r>
            <w:r>
              <w:rPr>
                <w:szCs w:val="24"/>
              </w:rPr>
              <w:t>6S</w:t>
            </w:r>
            <w:r>
              <w:rPr>
                <w:szCs w:val="24"/>
              </w:rPr>
              <w:t>模型将不同传感器的辐射值归一化至同一基准（如</w:t>
            </w:r>
            <w:r>
              <w:rPr>
                <w:szCs w:val="24"/>
              </w:rPr>
              <w:t>Landsat8</w:t>
            </w:r>
            <w:r>
              <w:rPr>
                <w:szCs w:val="24"/>
              </w:rPr>
              <w:t>）。</w:t>
            </w:r>
          </w:p>
          <w:p w14:paraId="4810A1E7" w14:textId="77777777" w:rsidR="00D56426" w:rsidRDefault="00287000">
            <w:pPr>
              <w:rPr>
                <w:rFonts w:ascii="Segoe UI" w:hAnsi="Segoe UI" w:cs="Segoe UI"/>
                <w:color w:val="404040"/>
              </w:rPr>
            </w:pPr>
            <w:r w:rsidRPr="007C2694">
              <w:rPr>
                <w:rFonts w:ascii="宋体" w:hAnsi="宋体" w:cs="Segoe UI"/>
                <w:color w:val="404040"/>
              </w:rPr>
              <w:t>（4）NDVI</w:t>
            </w:r>
            <w:r w:rsidRPr="00287000">
              <w:rPr>
                <w:rFonts w:ascii="Segoe UI" w:hAnsi="Segoe UI" w:cs="Segoe UI"/>
                <w:color w:val="404040"/>
              </w:rPr>
              <w:t>时序数据生成与验证</w:t>
            </w:r>
            <w:r>
              <w:rPr>
                <w:rFonts w:ascii="Segoe UI" w:hAnsi="Segoe UI" w:cs="Segoe UI" w:hint="eastAsia"/>
                <w:color w:val="404040"/>
              </w:rPr>
              <w:t>：</w:t>
            </w:r>
            <w:r w:rsidRPr="00287000">
              <w:rPr>
                <w:rFonts w:ascii="Segoe UI" w:hAnsi="Segoe UI" w:cs="Segoe UI"/>
                <w:color w:val="404040"/>
              </w:rPr>
              <w:t>为确保影像预处理的有效性（包括辐射校正、云掩膜及传感器归一化），计算研究区</w:t>
            </w:r>
            <w:r w:rsidRPr="00287000">
              <w:rPr>
                <w:rFonts w:ascii="Segoe UI" w:hAnsi="Segoe UI" w:cs="Segoe UI"/>
                <w:color w:val="404040"/>
              </w:rPr>
              <w:t>1995–2025</w:t>
            </w:r>
            <w:r w:rsidRPr="00287000">
              <w:rPr>
                <w:rFonts w:ascii="Segoe UI" w:hAnsi="Segoe UI" w:cs="Segoe UI"/>
                <w:color w:val="404040"/>
              </w:rPr>
              <w:t>年逐年</w:t>
            </w:r>
            <w:r w:rsidRPr="00287000">
              <w:rPr>
                <w:rFonts w:ascii="Segoe UI" w:hAnsi="Segoe UI" w:cs="Segoe UI"/>
                <w:color w:val="404040"/>
              </w:rPr>
              <w:t>NDVI</w:t>
            </w:r>
            <w:r w:rsidRPr="00287000">
              <w:rPr>
                <w:rFonts w:ascii="Segoe UI" w:hAnsi="Segoe UI" w:cs="Segoe UI"/>
                <w:color w:val="404040"/>
              </w:rPr>
              <w:t>均值，并导出可视化结果（图</w:t>
            </w:r>
            <w:r>
              <w:rPr>
                <w:rFonts w:ascii="Segoe UI" w:hAnsi="Segoe UI" w:cs="Segoe UI" w:hint="eastAsia"/>
                <w:color w:val="404040"/>
              </w:rPr>
              <w:t>1</w:t>
            </w:r>
            <w:r w:rsidRPr="00287000">
              <w:rPr>
                <w:rFonts w:ascii="Segoe UI" w:hAnsi="Segoe UI" w:cs="Segoe UI"/>
                <w:color w:val="404040"/>
              </w:rPr>
              <w:t>）。</w:t>
            </w:r>
            <w:r w:rsidRPr="00287000">
              <w:rPr>
                <w:rFonts w:ascii="Segoe UI" w:hAnsi="Segoe UI" w:cs="Segoe UI"/>
                <w:color w:val="404040"/>
              </w:rPr>
              <w:t>NDVI</w:t>
            </w:r>
            <w:r w:rsidRPr="00287000">
              <w:rPr>
                <w:rFonts w:ascii="Segoe UI" w:hAnsi="Segoe UI" w:cs="Segoe UI"/>
                <w:color w:val="404040"/>
              </w:rPr>
              <w:t>作为植被覆盖度的关键指标，其时间序列的连续性可验证数据融合与去云算法的可靠性。若</w:t>
            </w:r>
            <w:r w:rsidRPr="00287000">
              <w:rPr>
                <w:rFonts w:ascii="Segoe UI" w:hAnsi="Segoe UI" w:cs="Segoe UI"/>
                <w:color w:val="404040"/>
              </w:rPr>
              <w:t>NDVI</w:t>
            </w:r>
            <w:r w:rsidRPr="00287000">
              <w:rPr>
                <w:rFonts w:ascii="Segoe UI" w:hAnsi="Segoe UI" w:cs="Segoe UI"/>
                <w:color w:val="404040"/>
              </w:rPr>
              <w:t>值在相邻年份间无异常波动，则说明不同传感器（</w:t>
            </w:r>
            <w:r w:rsidRPr="00287000">
              <w:rPr>
                <w:rFonts w:ascii="Segoe UI" w:hAnsi="Segoe UI" w:cs="Segoe UI"/>
                <w:color w:val="404040"/>
              </w:rPr>
              <w:t>Landsat 5/7/8</w:t>
            </w:r>
            <w:r w:rsidRPr="00287000">
              <w:rPr>
                <w:rFonts w:ascii="Segoe UI" w:hAnsi="Segoe UI" w:cs="Segoe UI"/>
                <w:color w:val="404040"/>
              </w:rPr>
              <w:t>）的辐射一致性较好，且</w:t>
            </w:r>
            <w:proofErr w:type="gramStart"/>
            <w:r w:rsidRPr="00287000">
              <w:rPr>
                <w:rFonts w:ascii="Segoe UI" w:hAnsi="Segoe UI" w:cs="Segoe UI"/>
                <w:color w:val="404040"/>
              </w:rPr>
              <w:t>云污染</w:t>
            </w:r>
            <w:proofErr w:type="gramEnd"/>
            <w:r w:rsidRPr="00287000">
              <w:rPr>
                <w:rFonts w:ascii="Segoe UI" w:hAnsi="Segoe UI" w:cs="Segoe UI"/>
                <w:color w:val="404040"/>
              </w:rPr>
              <w:t>已有效剔除。</w:t>
            </w:r>
          </w:p>
          <w:p w14:paraId="031CFB38" w14:textId="77777777" w:rsidR="00D56426" w:rsidRDefault="00D56426">
            <w:pPr>
              <w:rPr>
                <w:rFonts w:ascii="Segoe UI" w:hAnsi="Segoe UI" w:cs="Segoe UI"/>
                <w:color w:val="404040"/>
              </w:rPr>
            </w:pPr>
          </w:p>
          <w:p w14:paraId="1D3B7FC6" w14:textId="24342E31" w:rsidR="00D56426" w:rsidRDefault="00D56426">
            <w:r>
              <w:rPr>
                <w:rFonts w:ascii="Segoe UI" w:hAnsi="Segoe UI" w:cs="Segoe UI" w:hint="eastAsia"/>
                <w:color w:val="404040"/>
              </w:rPr>
              <w:t xml:space="preserve">       </w:t>
            </w:r>
            <w:r>
              <w:rPr>
                <w:noProof/>
              </w:rPr>
              <w:drawing>
                <wp:inline distT="0" distB="0" distL="0" distR="0" wp14:anchorId="36FB934C" wp14:editId="499DFE3C">
                  <wp:extent cx="479425" cy="728562"/>
                  <wp:effectExtent l="0" t="0" r="0" b="0"/>
                  <wp:docPr id="71019646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96467" name="图片 7101964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7412" cy="740700"/>
                          </a:xfrm>
                          <a:prstGeom prst="rect">
                            <a:avLst/>
                          </a:prstGeom>
                        </pic:spPr>
                      </pic:pic>
                    </a:graphicData>
                  </a:graphic>
                </wp:inline>
              </w:drawing>
            </w:r>
            <w:r>
              <w:rPr>
                <w:rFonts w:hint="eastAsia"/>
              </w:rPr>
              <w:t xml:space="preserve">   </w:t>
            </w:r>
            <w:r>
              <w:rPr>
                <w:rFonts w:hint="eastAsia"/>
                <w:noProof/>
              </w:rPr>
              <w:drawing>
                <wp:inline distT="0" distB="0" distL="0" distR="0" wp14:anchorId="217D50A4" wp14:editId="324A0CF6">
                  <wp:extent cx="503555" cy="717677"/>
                  <wp:effectExtent l="0" t="0" r="0" b="6350"/>
                  <wp:docPr id="1205984785"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5984785" name="图片 12059847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73" cy="718700"/>
                          </a:xfrm>
                          <a:prstGeom prst="rect">
                            <a:avLst/>
                          </a:prstGeom>
                        </pic:spPr>
                      </pic:pic>
                    </a:graphicData>
                  </a:graphic>
                </wp:inline>
              </w:drawing>
            </w:r>
            <w:r>
              <w:rPr>
                <w:rFonts w:hint="eastAsia"/>
              </w:rPr>
              <w:t xml:space="preserve">   </w:t>
            </w:r>
            <w:r>
              <w:rPr>
                <w:rFonts w:hint="eastAsia"/>
                <w:noProof/>
              </w:rPr>
              <w:drawing>
                <wp:inline distT="0" distB="0" distL="0" distR="0" wp14:anchorId="7FBA0434" wp14:editId="6BE7ECA6">
                  <wp:extent cx="532130" cy="723728"/>
                  <wp:effectExtent l="0" t="0" r="1270" b="635"/>
                  <wp:docPr id="169177083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70836" name="图片 1691770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234" cy="727950"/>
                          </a:xfrm>
                          <a:prstGeom prst="rect">
                            <a:avLst/>
                          </a:prstGeom>
                        </pic:spPr>
                      </pic:pic>
                    </a:graphicData>
                  </a:graphic>
                </wp:inline>
              </w:drawing>
            </w:r>
            <w:r>
              <w:rPr>
                <w:rFonts w:hint="eastAsia"/>
              </w:rPr>
              <w:t xml:space="preserve">   </w:t>
            </w:r>
            <w:r>
              <w:rPr>
                <w:rFonts w:hint="eastAsia"/>
                <w:noProof/>
              </w:rPr>
              <w:drawing>
                <wp:inline distT="0" distB="0" distL="0" distR="0" wp14:anchorId="2006A162" wp14:editId="37F1BC67">
                  <wp:extent cx="575906" cy="724535"/>
                  <wp:effectExtent l="0" t="0" r="0" b="0"/>
                  <wp:docPr id="3194013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1345" name="图片 3194013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792" cy="726908"/>
                          </a:xfrm>
                          <a:prstGeom prst="rect">
                            <a:avLst/>
                          </a:prstGeom>
                        </pic:spPr>
                      </pic:pic>
                    </a:graphicData>
                  </a:graphic>
                </wp:inline>
              </w:drawing>
            </w:r>
            <w:r>
              <w:rPr>
                <w:rFonts w:hint="eastAsia"/>
              </w:rPr>
              <w:t xml:space="preserve">   </w:t>
            </w:r>
            <w:r>
              <w:rPr>
                <w:rFonts w:hint="eastAsia"/>
                <w:noProof/>
              </w:rPr>
              <w:drawing>
                <wp:inline distT="0" distB="0" distL="0" distR="0" wp14:anchorId="31DF61BC" wp14:editId="69B202B6">
                  <wp:extent cx="552000" cy="730885"/>
                  <wp:effectExtent l="0" t="0" r="635" b="0"/>
                  <wp:docPr id="1870986567"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86567" name="图片 18709865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969" cy="744085"/>
                          </a:xfrm>
                          <a:prstGeom prst="rect">
                            <a:avLst/>
                          </a:prstGeom>
                        </pic:spPr>
                      </pic:pic>
                    </a:graphicData>
                  </a:graphic>
                </wp:inline>
              </w:drawing>
            </w:r>
            <w:r>
              <w:rPr>
                <w:rFonts w:hint="eastAsia"/>
              </w:rPr>
              <w:t xml:space="preserve">   </w:t>
            </w:r>
            <w:r>
              <w:rPr>
                <w:rFonts w:hint="eastAsia"/>
                <w:noProof/>
              </w:rPr>
              <w:drawing>
                <wp:inline distT="0" distB="0" distL="0" distR="0" wp14:anchorId="00989601" wp14:editId="79DF2188">
                  <wp:extent cx="564707" cy="730250"/>
                  <wp:effectExtent l="0" t="0" r="6985" b="0"/>
                  <wp:docPr id="130516189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1898" name="图片 13051618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181" cy="734743"/>
                          </a:xfrm>
                          <a:prstGeom prst="rect">
                            <a:avLst/>
                          </a:prstGeom>
                        </pic:spPr>
                      </pic:pic>
                    </a:graphicData>
                  </a:graphic>
                </wp:inline>
              </w:drawing>
            </w:r>
            <w:r>
              <w:rPr>
                <w:rFonts w:hint="eastAsia"/>
              </w:rPr>
              <w:t xml:space="preserve">     </w:t>
            </w:r>
          </w:p>
          <w:p w14:paraId="0FA5C091" w14:textId="1C8316E9" w:rsidR="00D56426" w:rsidRPr="00D56426" w:rsidRDefault="00D56426" w:rsidP="00D56426">
            <w:pPr>
              <w:ind w:firstLineChars="200" w:firstLine="480"/>
            </w:pPr>
            <w:r>
              <w:rPr>
                <w:rFonts w:hint="eastAsia"/>
              </w:rPr>
              <w:t xml:space="preserve">1995          1996        1997         1998          1999          2000             </w:t>
            </w:r>
          </w:p>
          <w:p w14:paraId="3F97C622" w14:textId="62F09600" w:rsidR="000B3C38" w:rsidRDefault="000B3C38" w:rsidP="000B3C38">
            <w:r>
              <w:rPr>
                <w:rFonts w:hint="eastAsia"/>
              </w:rPr>
              <w:t xml:space="preserve">     </w:t>
            </w:r>
            <w:r w:rsidR="00D56426">
              <w:rPr>
                <w:rFonts w:hint="eastAsia"/>
              </w:rPr>
              <w:t xml:space="preserve"> </w:t>
            </w:r>
            <w:r>
              <w:rPr>
                <w:rFonts w:hint="eastAsia"/>
              </w:rPr>
              <w:t xml:space="preserve"> </w:t>
            </w:r>
            <w:r>
              <w:rPr>
                <w:rFonts w:hint="eastAsia"/>
                <w:noProof/>
              </w:rPr>
              <w:drawing>
                <wp:inline distT="0" distB="0" distL="0" distR="0" wp14:anchorId="48701DE0" wp14:editId="1036FEDB">
                  <wp:extent cx="508000" cy="771728"/>
                  <wp:effectExtent l="0" t="0" r="6350" b="9525"/>
                  <wp:docPr id="210380483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04839" name="图片 21038048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833" cy="776031"/>
                          </a:xfrm>
                          <a:prstGeom prst="rect">
                            <a:avLst/>
                          </a:prstGeom>
                        </pic:spPr>
                      </pic:pic>
                    </a:graphicData>
                  </a:graphic>
                </wp:inline>
              </w:drawing>
            </w:r>
            <w:r>
              <w:rPr>
                <w:rFonts w:hint="eastAsia"/>
              </w:rPr>
              <w:t xml:space="preserve">   </w:t>
            </w:r>
            <w:r>
              <w:rPr>
                <w:rFonts w:hint="eastAsia"/>
                <w:noProof/>
              </w:rPr>
              <w:drawing>
                <wp:inline distT="0" distB="0" distL="0" distR="0" wp14:anchorId="28DBE14A" wp14:editId="165EA389">
                  <wp:extent cx="493121" cy="774700"/>
                  <wp:effectExtent l="0" t="0" r="2540" b="6350"/>
                  <wp:docPr id="363257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734" name="图片 363257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295" cy="790684"/>
                          </a:xfrm>
                          <a:prstGeom prst="rect">
                            <a:avLst/>
                          </a:prstGeom>
                        </pic:spPr>
                      </pic:pic>
                    </a:graphicData>
                  </a:graphic>
                </wp:inline>
              </w:drawing>
            </w:r>
            <w:r>
              <w:rPr>
                <w:rFonts w:hint="eastAsia"/>
              </w:rPr>
              <w:t xml:space="preserve">   </w:t>
            </w:r>
            <w:r>
              <w:rPr>
                <w:rFonts w:hint="eastAsia"/>
                <w:noProof/>
              </w:rPr>
              <w:drawing>
                <wp:inline distT="0" distB="0" distL="0" distR="0" wp14:anchorId="47B47578" wp14:editId="710B46FF">
                  <wp:extent cx="557433" cy="774700"/>
                  <wp:effectExtent l="0" t="0" r="0" b="6350"/>
                  <wp:docPr id="42345094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50946" name="图片 4234509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619" cy="784687"/>
                          </a:xfrm>
                          <a:prstGeom prst="rect">
                            <a:avLst/>
                          </a:prstGeom>
                        </pic:spPr>
                      </pic:pic>
                    </a:graphicData>
                  </a:graphic>
                </wp:inline>
              </w:drawing>
            </w:r>
            <w:r>
              <w:rPr>
                <w:rFonts w:hint="eastAsia"/>
              </w:rPr>
              <w:t xml:space="preserve">   </w:t>
            </w:r>
            <w:r>
              <w:rPr>
                <w:rFonts w:hint="eastAsia"/>
                <w:noProof/>
              </w:rPr>
              <w:drawing>
                <wp:inline distT="0" distB="0" distL="0" distR="0" wp14:anchorId="58AF8CA3" wp14:editId="61B3278C">
                  <wp:extent cx="544195" cy="781864"/>
                  <wp:effectExtent l="0" t="0" r="8255" b="0"/>
                  <wp:docPr id="21682544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25446" name="图片 2168254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076" cy="787439"/>
                          </a:xfrm>
                          <a:prstGeom prst="rect">
                            <a:avLst/>
                          </a:prstGeom>
                        </pic:spPr>
                      </pic:pic>
                    </a:graphicData>
                  </a:graphic>
                </wp:inline>
              </w:drawing>
            </w:r>
            <w:r>
              <w:rPr>
                <w:rFonts w:hint="eastAsia"/>
              </w:rPr>
              <w:t xml:space="preserve">   </w:t>
            </w:r>
            <w:r>
              <w:rPr>
                <w:rFonts w:hint="eastAsia"/>
                <w:noProof/>
              </w:rPr>
              <w:drawing>
                <wp:inline distT="0" distB="0" distL="0" distR="0" wp14:anchorId="31011A00" wp14:editId="124F3A4F">
                  <wp:extent cx="552450" cy="780249"/>
                  <wp:effectExtent l="0" t="0" r="0" b="1270"/>
                  <wp:docPr id="42373534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35348" name="图片 4237353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5526" cy="798716"/>
                          </a:xfrm>
                          <a:prstGeom prst="rect">
                            <a:avLst/>
                          </a:prstGeom>
                        </pic:spPr>
                      </pic:pic>
                    </a:graphicData>
                  </a:graphic>
                </wp:inline>
              </w:drawing>
            </w:r>
            <w:r>
              <w:rPr>
                <w:rFonts w:hint="eastAsia"/>
              </w:rPr>
              <w:t xml:space="preserve">   </w:t>
            </w:r>
            <w:r>
              <w:rPr>
                <w:rFonts w:hint="eastAsia"/>
                <w:noProof/>
              </w:rPr>
              <w:drawing>
                <wp:inline distT="0" distB="0" distL="0" distR="0" wp14:anchorId="047CA70B" wp14:editId="3D210945">
                  <wp:extent cx="590550" cy="782320"/>
                  <wp:effectExtent l="0" t="0" r="0" b="0"/>
                  <wp:docPr id="173869340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3409" name="图片 173869340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908" cy="792068"/>
                          </a:xfrm>
                          <a:prstGeom prst="rect">
                            <a:avLst/>
                          </a:prstGeom>
                        </pic:spPr>
                      </pic:pic>
                    </a:graphicData>
                  </a:graphic>
                </wp:inline>
              </w:drawing>
            </w:r>
          </w:p>
          <w:p w14:paraId="3C98DE3E" w14:textId="1970EEBA" w:rsidR="000B3C38" w:rsidRDefault="000B3C38" w:rsidP="000B3C38">
            <w:r>
              <w:rPr>
                <w:rFonts w:hint="eastAsia"/>
              </w:rPr>
              <w:t xml:space="preserve">        2001      </w:t>
            </w:r>
            <w:r w:rsidR="00D56426">
              <w:rPr>
                <w:rFonts w:hint="eastAsia"/>
              </w:rPr>
              <w:t xml:space="preserve">    </w:t>
            </w:r>
            <w:r>
              <w:rPr>
                <w:rFonts w:hint="eastAsia"/>
              </w:rPr>
              <w:t xml:space="preserve">2002       </w:t>
            </w:r>
            <w:r w:rsidR="00D56426">
              <w:rPr>
                <w:rFonts w:hint="eastAsia"/>
              </w:rPr>
              <w:t xml:space="preserve"> </w:t>
            </w:r>
            <w:r>
              <w:rPr>
                <w:rFonts w:hint="eastAsia"/>
              </w:rPr>
              <w:t xml:space="preserve">2003      </w:t>
            </w:r>
            <w:r w:rsidR="00D56426">
              <w:rPr>
                <w:rFonts w:hint="eastAsia"/>
              </w:rPr>
              <w:t xml:space="preserve">   </w:t>
            </w:r>
            <w:r>
              <w:rPr>
                <w:rFonts w:hint="eastAsia"/>
              </w:rPr>
              <w:t xml:space="preserve"> 2004       </w:t>
            </w:r>
            <w:r w:rsidR="00D56426">
              <w:rPr>
                <w:rFonts w:hint="eastAsia"/>
              </w:rPr>
              <w:t xml:space="preserve">   </w:t>
            </w:r>
            <w:r>
              <w:rPr>
                <w:rFonts w:hint="eastAsia"/>
              </w:rPr>
              <w:t xml:space="preserve">2005       </w:t>
            </w:r>
            <w:r w:rsidR="00D56426">
              <w:rPr>
                <w:rFonts w:hint="eastAsia"/>
              </w:rPr>
              <w:t xml:space="preserve">   </w:t>
            </w:r>
            <w:r>
              <w:rPr>
                <w:rFonts w:hint="eastAsia"/>
              </w:rPr>
              <w:t>2006</w:t>
            </w:r>
          </w:p>
          <w:p w14:paraId="4F92CCD6" w14:textId="77777777" w:rsidR="000B3C38" w:rsidRDefault="000B3C38" w:rsidP="000B3C38">
            <w:r>
              <w:rPr>
                <w:rFonts w:hint="eastAsia"/>
              </w:rPr>
              <w:t xml:space="preserve">      </w:t>
            </w:r>
            <w:r>
              <w:rPr>
                <w:rFonts w:hint="eastAsia"/>
                <w:noProof/>
              </w:rPr>
              <w:drawing>
                <wp:inline distT="0" distB="0" distL="0" distR="0" wp14:anchorId="376D5F5A" wp14:editId="79EFDDE1">
                  <wp:extent cx="560070" cy="729641"/>
                  <wp:effectExtent l="0" t="0" r="0" b="0"/>
                  <wp:docPr id="98627891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8915" name="图片 9862789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665" cy="746050"/>
                          </a:xfrm>
                          <a:prstGeom prst="rect">
                            <a:avLst/>
                          </a:prstGeom>
                        </pic:spPr>
                      </pic:pic>
                    </a:graphicData>
                  </a:graphic>
                </wp:inline>
              </w:drawing>
            </w:r>
            <w:r>
              <w:rPr>
                <w:rFonts w:hint="eastAsia"/>
              </w:rPr>
              <w:t xml:space="preserve">   </w:t>
            </w:r>
            <w:r>
              <w:rPr>
                <w:rFonts w:hint="eastAsia"/>
                <w:noProof/>
              </w:rPr>
              <w:drawing>
                <wp:inline distT="0" distB="0" distL="0" distR="0" wp14:anchorId="021FE6F2" wp14:editId="1CEB7C1A">
                  <wp:extent cx="510793" cy="724535"/>
                  <wp:effectExtent l="0" t="0" r="3810" b="0"/>
                  <wp:docPr id="34408157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81574" name="图片 3440815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366" cy="748043"/>
                          </a:xfrm>
                          <a:prstGeom prst="rect">
                            <a:avLst/>
                          </a:prstGeom>
                        </pic:spPr>
                      </pic:pic>
                    </a:graphicData>
                  </a:graphic>
                </wp:inline>
              </w:drawing>
            </w:r>
            <w:r>
              <w:rPr>
                <w:rFonts w:hint="eastAsia"/>
              </w:rPr>
              <w:t xml:space="preserve">   </w:t>
            </w:r>
            <w:r>
              <w:rPr>
                <w:rFonts w:hint="eastAsia"/>
                <w:noProof/>
              </w:rPr>
              <w:drawing>
                <wp:inline distT="0" distB="0" distL="0" distR="0" wp14:anchorId="1104AF0B" wp14:editId="0D3AA884">
                  <wp:extent cx="508000" cy="722577"/>
                  <wp:effectExtent l="0" t="0" r="6350" b="1905"/>
                  <wp:docPr id="210005248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2486" name="图片 21000524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5597" cy="733383"/>
                          </a:xfrm>
                          <a:prstGeom prst="rect">
                            <a:avLst/>
                          </a:prstGeom>
                        </pic:spPr>
                      </pic:pic>
                    </a:graphicData>
                  </a:graphic>
                </wp:inline>
              </w:drawing>
            </w:r>
            <w:r>
              <w:rPr>
                <w:rFonts w:hint="eastAsia"/>
              </w:rPr>
              <w:t xml:space="preserve">   </w:t>
            </w:r>
            <w:r>
              <w:rPr>
                <w:rFonts w:hint="eastAsia"/>
                <w:noProof/>
              </w:rPr>
              <w:drawing>
                <wp:inline distT="0" distB="0" distL="0" distR="0" wp14:anchorId="72E495B4" wp14:editId="368343DD">
                  <wp:extent cx="545786" cy="729615"/>
                  <wp:effectExtent l="0" t="0" r="6985" b="0"/>
                  <wp:docPr id="212024962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49627" name="图片 212024962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4342" cy="754421"/>
                          </a:xfrm>
                          <a:prstGeom prst="rect">
                            <a:avLst/>
                          </a:prstGeom>
                        </pic:spPr>
                      </pic:pic>
                    </a:graphicData>
                  </a:graphic>
                </wp:inline>
              </w:drawing>
            </w:r>
            <w:r>
              <w:rPr>
                <w:rFonts w:hint="eastAsia"/>
              </w:rPr>
              <w:t xml:space="preserve">   </w:t>
            </w:r>
            <w:r>
              <w:rPr>
                <w:rFonts w:hint="eastAsia"/>
                <w:noProof/>
              </w:rPr>
              <w:drawing>
                <wp:inline distT="0" distB="0" distL="0" distR="0" wp14:anchorId="0A528862" wp14:editId="286AD433">
                  <wp:extent cx="565150" cy="723265"/>
                  <wp:effectExtent l="0" t="0" r="6350" b="635"/>
                  <wp:docPr id="41835237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52374" name="图片 41835237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135" cy="747561"/>
                          </a:xfrm>
                          <a:prstGeom prst="rect">
                            <a:avLst/>
                          </a:prstGeom>
                        </pic:spPr>
                      </pic:pic>
                    </a:graphicData>
                  </a:graphic>
                </wp:inline>
              </w:drawing>
            </w:r>
            <w:r>
              <w:rPr>
                <w:rFonts w:hint="eastAsia"/>
              </w:rPr>
              <w:t xml:space="preserve">   </w:t>
            </w:r>
            <w:r>
              <w:rPr>
                <w:rFonts w:hint="eastAsia"/>
                <w:noProof/>
              </w:rPr>
              <w:drawing>
                <wp:inline distT="0" distB="0" distL="0" distR="0" wp14:anchorId="06092E85" wp14:editId="6B822903">
                  <wp:extent cx="596900" cy="724714"/>
                  <wp:effectExtent l="0" t="0" r="0" b="0"/>
                  <wp:docPr id="5367720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204" name="图片 536772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0398" cy="728961"/>
                          </a:xfrm>
                          <a:prstGeom prst="rect">
                            <a:avLst/>
                          </a:prstGeom>
                        </pic:spPr>
                      </pic:pic>
                    </a:graphicData>
                  </a:graphic>
                </wp:inline>
              </w:drawing>
            </w:r>
          </w:p>
          <w:p w14:paraId="4DC8FF30" w14:textId="0771647C" w:rsidR="000B3C38" w:rsidRDefault="000B3C38" w:rsidP="000B3C38">
            <w:r>
              <w:rPr>
                <w:rFonts w:hint="eastAsia"/>
              </w:rPr>
              <w:t xml:space="preserve">        2007       </w:t>
            </w:r>
            <w:r w:rsidR="00D56426">
              <w:rPr>
                <w:rFonts w:hint="eastAsia"/>
              </w:rPr>
              <w:t xml:space="preserve">    </w:t>
            </w:r>
            <w:r>
              <w:rPr>
                <w:rFonts w:hint="eastAsia"/>
              </w:rPr>
              <w:t xml:space="preserve">2008      </w:t>
            </w:r>
            <w:r w:rsidR="00D56426">
              <w:rPr>
                <w:rFonts w:hint="eastAsia"/>
              </w:rPr>
              <w:t xml:space="preserve"> </w:t>
            </w:r>
            <w:r>
              <w:rPr>
                <w:rFonts w:hint="eastAsia"/>
              </w:rPr>
              <w:t xml:space="preserve">2009       </w:t>
            </w:r>
            <w:r w:rsidR="00D56426">
              <w:rPr>
                <w:rFonts w:hint="eastAsia"/>
              </w:rPr>
              <w:t xml:space="preserve">   </w:t>
            </w:r>
            <w:r>
              <w:rPr>
                <w:rFonts w:hint="eastAsia"/>
              </w:rPr>
              <w:t xml:space="preserve">2010       </w:t>
            </w:r>
            <w:r w:rsidR="00D56426">
              <w:rPr>
                <w:rFonts w:hint="eastAsia"/>
              </w:rPr>
              <w:t xml:space="preserve">   </w:t>
            </w:r>
            <w:r>
              <w:rPr>
                <w:rFonts w:hint="eastAsia"/>
              </w:rPr>
              <w:t xml:space="preserve">2011       </w:t>
            </w:r>
            <w:r w:rsidR="00D56426">
              <w:rPr>
                <w:rFonts w:hint="eastAsia"/>
              </w:rPr>
              <w:t xml:space="preserve">   </w:t>
            </w:r>
            <w:r>
              <w:rPr>
                <w:rFonts w:hint="eastAsia"/>
              </w:rPr>
              <w:t>2012</w:t>
            </w:r>
          </w:p>
          <w:p w14:paraId="32F2BF49" w14:textId="77777777" w:rsidR="000B3C38" w:rsidRDefault="000B3C38" w:rsidP="000B3C38">
            <w:r>
              <w:rPr>
                <w:rFonts w:hint="eastAsia"/>
              </w:rPr>
              <w:t xml:space="preserve">      </w:t>
            </w:r>
            <w:r>
              <w:rPr>
                <w:rFonts w:hint="eastAsia"/>
                <w:noProof/>
              </w:rPr>
              <w:drawing>
                <wp:inline distT="0" distB="0" distL="0" distR="0" wp14:anchorId="22FA4539" wp14:editId="763E6715">
                  <wp:extent cx="571500" cy="763270"/>
                  <wp:effectExtent l="0" t="0" r="0" b="0"/>
                  <wp:docPr id="178469066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90661" name="图片 17846906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8293" cy="772342"/>
                          </a:xfrm>
                          <a:prstGeom prst="rect">
                            <a:avLst/>
                          </a:prstGeom>
                        </pic:spPr>
                      </pic:pic>
                    </a:graphicData>
                  </a:graphic>
                </wp:inline>
              </w:drawing>
            </w:r>
            <w:r>
              <w:rPr>
                <w:rFonts w:hint="eastAsia"/>
              </w:rPr>
              <w:t xml:space="preserve">   </w:t>
            </w:r>
            <w:r>
              <w:rPr>
                <w:rFonts w:hint="eastAsia"/>
                <w:noProof/>
              </w:rPr>
              <w:drawing>
                <wp:inline distT="0" distB="0" distL="0" distR="0" wp14:anchorId="5305867E" wp14:editId="16055EFA">
                  <wp:extent cx="510540" cy="761364"/>
                  <wp:effectExtent l="0" t="0" r="3810" b="1270"/>
                  <wp:docPr id="85588792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87923" name="图片 8558879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1411" cy="777575"/>
                          </a:xfrm>
                          <a:prstGeom prst="rect">
                            <a:avLst/>
                          </a:prstGeom>
                        </pic:spPr>
                      </pic:pic>
                    </a:graphicData>
                  </a:graphic>
                </wp:inline>
              </w:drawing>
            </w:r>
            <w:r>
              <w:rPr>
                <w:rFonts w:hint="eastAsia"/>
              </w:rPr>
              <w:t xml:space="preserve">   </w:t>
            </w:r>
            <w:r>
              <w:rPr>
                <w:rFonts w:hint="eastAsia"/>
                <w:noProof/>
              </w:rPr>
              <w:drawing>
                <wp:inline distT="0" distB="0" distL="0" distR="0" wp14:anchorId="67195012" wp14:editId="19CA9ECC">
                  <wp:extent cx="527050" cy="755015"/>
                  <wp:effectExtent l="0" t="0" r="6350" b="6985"/>
                  <wp:docPr id="26196964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9647" name="图片 26196964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0641" cy="760159"/>
                          </a:xfrm>
                          <a:prstGeom prst="rect">
                            <a:avLst/>
                          </a:prstGeom>
                        </pic:spPr>
                      </pic:pic>
                    </a:graphicData>
                  </a:graphic>
                </wp:inline>
              </w:drawing>
            </w:r>
            <w:r>
              <w:rPr>
                <w:rFonts w:hint="eastAsia"/>
              </w:rPr>
              <w:t xml:space="preserve">   </w:t>
            </w:r>
            <w:r>
              <w:rPr>
                <w:rFonts w:hint="eastAsia"/>
                <w:noProof/>
              </w:rPr>
              <w:drawing>
                <wp:inline distT="0" distB="0" distL="0" distR="0" wp14:anchorId="12DD76E0" wp14:editId="55263C7A">
                  <wp:extent cx="565785" cy="768174"/>
                  <wp:effectExtent l="0" t="0" r="5715" b="0"/>
                  <wp:docPr id="2812486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861" name="图片 2812486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506" cy="775942"/>
                          </a:xfrm>
                          <a:prstGeom prst="rect">
                            <a:avLst/>
                          </a:prstGeom>
                        </pic:spPr>
                      </pic:pic>
                    </a:graphicData>
                  </a:graphic>
                </wp:inline>
              </w:drawing>
            </w:r>
            <w:r>
              <w:rPr>
                <w:rFonts w:hint="eastAsia"/>
              </w:rPr>
              <w:t xml:space="preserve">  </w:t>
            </w:r>
            <w:r>
              <w:rPr>
                <w:rFonts w:hint="eastAsia"/>
                <w:noProof/>
              </w:rPr>
              <w:drawing>
                <wp:inline distT="0" distB="0" distL="0" distR="0" wp14:anchorId="36EAEAA3" wp14:editId="6D3852A4">
                  <wp:extent cx="609600" cy="753745"/>
                  <wp:effectExtent l="0" t="0" r="0" b="8255"/>
                  <wp:docPr id="167618917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89175" name="图片 16761891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9804" cy="766362"/>
                          </a:xfrm>
                          <a:prstGeom prst="rect">
                            <a:avLst/>
                          </a:prstGeom>
                        </pic:spPr>
                      </pic:pic>
                    </a:graphicData>
                  </a:graphic>
                </wp:inline>
              </w:drawing>
            </w:r>
            <w:r>
              <w:rPr>
                <w:rFonts w:hint="eastAsia"/>
              </w:rPr>
              <w:t xml:space="preserve">   </w:t>
            </w:r>
            <w:r>
              <w:rPr>
                <w:rFonts w:hint="eastAsia"/>
                <w:noProof/>
              </w:rPr>
              <w:drawing>
                <wp:inline distT="0" distB="0" distL="0" distR="0" wp14:anchorId="24C75F35" wp14:editId="6BBF5626">
                  <wp:extent cx="552450" cy="772795"/>
                  <wp:effectExtent l="0" t="0" r="0" b="8255"/>
                  <wp:docPr id="12647951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95157" name="图片 126479515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5972" cy="791710"/>
                          </a:xfrm>
                          <a:prstGeom prst="rect">
                            <a:avLst/>
                          </a:prstGeom>
                        </pic:spPr>
                      </pic:pic>
                    </a:graphicData>
                  </a:graphic>
                </wp:inline>
              </w:drawing>
            </w:r>
          </w:p>
          <w:p w14:paraId="25A12E1C" w14:textId="7B3211FA" w:rsidR="000B3C38" w:rsidRDefault="000B3C38" w:rsidP="000B3C38">
            <w:r>
              <w:rPr>
                <w:rFonts w:hint="eastAsia"/>
              </w:rPr>
              <w:t xml:space="preserve">        2013       </w:t>
            </w:r>
            <w:r w:rsidR="00D56426">
              <w:rPr>
                <w:rFonts w:hint="eastAsia"/>
              </w:rPr>
              <w:t xml:space="preserve">    </w:t>
            </w:r>
            <w:r>
              <w:rPr>
                <w:rFonts w:hint="eastAsia"/>
              </w:rPr>
              <w:t xml:space="preserve">2014       2015       </w:t>
            </w:r>
            <w:r w:rsidR="00D56426">
              <w:rPr>
                <w:rFonts w:hint="eastAsia"/>
              </w:rPr>
              <w:t xml:space="preserve">   </w:t>
            </w:r>
            <w:r>
              <w:rPr>
                <w:rFonts w:hint="eastAsia"/>
              </w:rPr>
              <w:t xml:space="preserve">2016      </w:t>
            </w:r>
            <w:r w:rsidR="00D56426">
              <w:rPr>
                <w:rFonts w:hint="eastAsia"/>
              </w:rPr>
              <w:t xml:space="preserve">    </w:t>
            </w:r>
            <w:r>
              <w:rPr>
                <w:rFonts w:hint="eastAsia"/>
              </w:rPr>
              <w:t xml:space="preserve">2017        </w:t>
            </w:r>
            <w:r w:rsidR="00D56426">
              <w:rPr>
                <w:rFonts w:hint="eastAsia"/>
              </w:rPr>
              <w:t xml:space="preserve">  </w:t>
            </w:r>
            <w:r>
              <w:rPr>
                <w:rFonts w:hint="eastAsia"/>
              </w:rPr>
              <w:t>2018</w:t>
            </w:r>
          </w:p>
          <w:p w14:paraId="3372B2CD" w14:textId="77777777" w:rsidR="000B3C38" w:rsidRDefault="000B3C38" w:rsidP="000B3C38">
            <w:r>
              <w:rPr>
                <w:rFonts w:hint="eastAsia"/>
              </w:rPr>
              <w:t xml:space="preserve">      </w:t>
            </w:r>
            <w:r>
              <w:rPr>
                <w:rFonts w:hint="eastAsia"/>
                <w:noProof/>
              </w:rPr>
              <w:drawing>
                <wp:inline distT="0" distB="0" distL="0" distR="0" wp14:anchorId="76117291" wp14:editId="2C3C20FF">
                  <wp:extent cx="596900" cy="860939"/>
                  <wp:effectExtent l="0" t="0" r="0" b="0"/>
                  <wp:docPr id="10950042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0423" name="图片 1095004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5297" cy="873050"/>
                          </a:xfrm>
                          <a:prstGeom prst="rect">
                            <a:avLst/>
                          </a:prstGeom>
                        </pic:spPr>
                      </pic:pic>
                    </a:graphicData>
                  </a:graphic>
                </wp:inline>
              </w:drawing>
            </w:r>
            <w:r>
              <w:rPr>
                <w:rFonts w:hint="eastAsia"/>
              </w:rPr>
              <w:t xml:space="preserve">   </w:t>
            </w:r>
            <w:r>
              <w:rPr>
                <w:rFonts w:hint="eastAsia"/>
                <w:noProof/>
              </w:rPr>
              <w:drawing>
                <wp:inline distT="0" distB="0" distL="0" distR="0" wp14:anchorId="3F5BF379" wp14:editId="6AF78BB9">
                  <wp:extent cx="495300" cy="862330"/>
                  <wp:effectExtent l="0" t="0" r="0" b="0"/>
                  <wp:docPr id="125148425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4257" name="图片 12514842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0809" cy="889332"/>
                          </a:xfrm>
                          <a:prstGeom prst="rect">
                            <a:avLst/>
                          </a:prstGeom>
                        </pic:spPr>
                      </pic:pic>
                    </a:graphicData>
                  </a:graphic>
                </wp:inline>
              </w:drawing>
            </w:r>
            <w:r>
              <w:rPr>
                <w:rFonts w:hint="eastAsia"/>
              </w:rPr>
              <w:t xml:space="preserve">  </w:t>
            </w:r>
            <w:r>
              <w:rPr>
                <w:rFonts w:hint="eastAsia"/>
                <w:noProof/>
              </w:rPr>
              <w:drawing>
                <wp:inline distT="0" distB="0" distL="0" distR="0" wp14:anchorId="7A02E369" wp14:editId="77D26C5C">
                  <wp:extent cx="571500" cy="862965"/>
                  <wp:effectExtent l="0" t="0" r="0" b="0"/>
                  <wp:docPr id="144739096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90961" name="图片 144739096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446" cy="885534"/>
                          </a:xfrm>
                          <a:prstGeom prst="rect">
                            <a:avLst/>
                          </a:prstGeom>
                        </pic:spPr>
                      </pic:pic>
                    </a:graphicData>
                  </a:graphic>
                </wp:inline>
              </w:drawing>
            </w:r>
            <w:r>
              <w:rPr>
                <w:rFonts w:hint="eastAsia"/>
              </w:rPr>
              <w:t xml:space="preserve">   </w:t>
            </w:r>
            <w:r>
              <w:rPr>
                <w:rFonts w:hint="eastAsia"/>
                <w:noProof/>
              </w:rPr>
              <w:drawing>
                <wp:inline distT="0" distB="0" distL="0" distR="0" wp14:anchorId="04BABEBC" wp14:editId="617B5BCB">
                  <wp:extent cx="559435" cy="848995"/>
                  <wp:effectExtent l="0" t="0" r="0" b="8255"/>
                  <wp:docPr id="212830527"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0527" name="图片 2128305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9555" cy="864353"/>
                          </a:xfrm>
                          <a:prstGeom prst="rect">
                            <a:avLst/>
                          </a:prstGeom>
                        </pic:spPr>
                      </pic:pic>
                    </a:graphicData>
                  </a:graphic>
                </wp:inline>
              </w:drawing>
            </w:r>
            <w:r>
              <w:rPr>
                <w:rFonts w:hint="eastAsia"/>
              </w:rPr>
              <w:t xml:space="preserve">  </w:t>
            </w:r>
            <w:r>
              <w:rPr>
                <w:rFonts w:hint="eastAsia"/>
                <w:noProof/>
              </w:rPr>
              <w:drawing>
                <wp:inline distT="0" distB="0" distL="0" distR="0" wp14:anchorId="5F5661DF" wp14:editId="0FF581A1">
                  <wp:extent cx="603250" cy="849630"/>
                  <wp:effectExtent l="0" t="0" r="6350" b="7620"/>
                  <wp:docPr id="200128926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89265" name="图片 20012892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1907" cy="861823"/>
                          </a:xfrm>
                          <a:prstGeom prst="rect">
                            <a:avLst/>
                          </a:prstGeom>
                        </pic:spPr>
                      </pic:pic>
                    </a:graphicData>
                  </a:graphic>
                </wp:inline>
              </w:drawing>
            </w:r>
            <w:r>
              <w:rPr>
                <w:rFonts w:hint="eastAsia"/>
              </w:rPr>
              <w:t xml:space="preserve">  </w:t>
            </w:r>
            <w:r>
              <w:rPr>
                <w:rFonts w:hint="eastAsia"/>
                <w:noProof/>
              </w:rPr>
              <w:drawing>
                <wp:inline distT="0" distB="0" distL="0" distR="0" wp14:anchorId="587ABA41" wp14:editId="4027D43E">
                  <wp:extent cx="615950" cy="850265"/>
                  <wp:effectExtent l="0" t="0" r="0" b="6985"/>
                  <wp:docPr id="1219498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8284" name="图片 121949828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1310" cy="871468"/>
                          </a:xfrm>
                          <a:prstGeom prst="rect">
                            <a:avLst/>
                          </a:prstGeom>
                        </pic:spPr>
                      </pic:pic>
                    </a:graphicData>
                  </a:graphic>
                </wp:inline>
              </w:drawing>
            </w:r>
          </w:p>
          <w:p w14:paraId="52423904" w14:textId="0EDDF933" w:rsidR="000B3C38" w:rsidRDefault="000B3C38" w:rsidP="000B3C38">
            <w:r>
              <w:rPr>
                <w:rFonts w:hint="eastAsia"/>
              </w:rPr>
              <w:t xml:space="preserve">        2019       </w:t>
            </w:r>
            <w:r w:rsidR="00D56426">
              <w:rPr>
                <w:rFonts w:hint="eastAsia"/>
              </w:rPr>
              <w:t xml:space="preserve">    </w:t>
            </w:r>
            <w:r>
              <w:rPr>
                <w:rFonts w:hint="eastAsia"/>
              </w:rPr>
              <w:t xml:space="preserve">2020       2021        </w:t>
            </w:r>
            <w:r w:rsidR="00D56426">
              <w:rPr>
                <w:rFonts w:hint="eastAsia"/>
              </w:rPr>
              <w:t xml:space="preserve">  </w:t>
            </w:r>
            <w:r>
              <w:rPr>
                <w:rFonts w:hint="eastAsia"/>
              </w:rPr>
              <w:t xml:space="preserve">2022      </w:t>
            </w:r>
            <w:r w:rsidR="00D56426">
              <w:rPr>
                <w:rFonts w:hint="eastAsia"/>
              </w:rPr>
              <w:t xml:space="preserve">   </w:t>
            </w:r>
            <w:r>
              <w:rPr>
                <w:rFonts w:hint="eastAsia"/>
              </w:rPr>
              <w:t xml:space="preserve">2023       </w:t>
            </w:r>
            <w:r w:rsidR="00D56426">
              <w:rPr>
                <w:rFonts w:hint="eastAsia"/>
              </w:rPr>
              <w:t xml:space="preserve">    </w:t>
            </w:r>
            <w:r>
              <w:rPr>
                <w:rFonts w:hint="eastAsia"/>
              </w:rPr>
              <w:t>2024</w:t>
            </w:r>
          </w:p>
          <w:p w14:paraId="3999DE2D" w14:textId="4094F7FB" w:rsidR="000B3C38" w:rsidRDefault="007873C6" w:rsidP="009C283C">
            <w:pPr>
              <w:ind w:firstLineChars="500" w:firstLine="1200"/>
              <w:rPr>
                <w:rFonts w:ascii="Segoe UI" w:hAnsi="Segoe UI" w:cs="Segoe UI"/>
                <w:color w:val="404040"/>
              </w:rPr>
            </w:pPr>
            <w:r>
              <w:rPr>
                <w:rFonts w:ascii="Segoe UI" w:hAnsi="Segoe UI" w:cs="Segoe UI" w:hint="eastAsia"/>
                <w:color w:val="404040"/>
              </w:rPr>
              <w:t>图</w:t>
            </w:r>
            <w:r>
              <w:rPr>
                <w:rFonts w:ascii="Segoe UI" w:hAnsi="Segoe UI" w:cs="Segoe UI" w:hint="eastAsia"/>
                <w:color w:val="404040"/>
              </w:rPr>
              <w:t>1</w:t>
            </w:r>
            <w:r>
              <w:rPr>
                <w:rFonts w:ascii="Segoe UI" w:hAnsi="Segoe UI" w:cs="Segoe UI"/>
                <w:color w:val="404040"/>
              </w:rPr>
              <w:t xml:space="preserve"> 1995-2024</w:t>
            </w:r>
            <w:r w:rsidR="009C283C" w:rsidRPr="009C283C">
              <w:rPr>
                <w:rFonts w:ascii="Segoe UI" w:hAnsi="Segoe UI" w:cs="Segoe UI" w:hint="eastAsia"/>
                <w:color w:val="404040"/>
              </w:rPr>
              <w:t>沈阳省</w:t>
            </w:r>
            <w:proofErr w:type="spellStart"/>
            <w:r w:rsidR="009C283C" w:rsidRPr="009C283C">
              <w:rPr>
                <w:rFonts w:ascii="Segoe UI" w:hAnsi="Segoe UI" w:cs="Segoe UI" w:hint="eastAsia"/>
                <w:color w:val="404040"/>
              </w:rPr>
              <w:t>ndvi</w:t>
            </w:r>
            <w:proofErr w:type="spellEnd"/>
            <w:r w:rsidR="009C283C" w:rsidRPr="009C283C">
              <w:rPr>
                <w:rFonts w:ascii="Segoe UI" w:hAnsi="Segoe UI" w:cs="Segoe UI" w:hint="eastAsia"/>
                <w:color w:val="404040"/>
              </w:rPr>
              <w:t>可视化示意图</w:t>
            </w:r>
          </w:p>
          <w:p w14:paraId="59913AF9" w14:textId="77777777" w:rsidR="007E7CDC" w:rsidRDefault="0002351B">
            <w:pPr>
              <w:rPr>
                <w:b/>
                <w:bCs w:val="0"/>
                <w:szCs w:val="24"/>
              </w:rPr>
            </w:pPr>
            <w:r>
              <w:rPr>
                <w:b/>
                <w:bCs w:val="0"/>
                <w:szCs w:val="24"/>
              </w:rPr>
              <w:t>3</w:t>
            </w:r>
            <w:r>
              <w:rPr>
                <w:b/>
                <w:bCs w:val="0"/>
                <w:szCs w:val="24"/>
              </w:rPr>
              <w:t>、多</w:t>
            </w:r>
            <w:proofErr w:type="gramStart"/>
            <w:r>
              <w:rPr>
                <w:b/>
                <w:bCs w:val="0"/>
                <w:szCs w:val="24"/>
              </w:rPr>
              <w:t>源数据</w:t>
            </w:r>
            <w:proofErr w:type="gramEnd"/>
            <w:r>
              <w:rPr>
                <w:b/>
                <w:bCs w:val="0"/>
                <w:szCs w:val="24"/>
              </w:rPr>
              <w:t>集成分析</w:t>
            </w:r>
          </w:p>
          <w:p w14:paraId="339044FD" w14:textId="77777777" w:rsidR="007E7CDC" w:rsidRDefault="0002351B">
            <w:pPr>
              <w:pStyle w:val="af0"/>
              <w:ind w:firstLineChars="0" w:firstLine="0"/>
              <w:contextualSpacing/>
              <w:rPr>
                <w:rFonts w:ascii="宋体" w:eastAsia="宋体" w:hAnsi="宋体"/>
                <w:sz w:val="24"/>
                <w:szCs w:val="24"/>
              </w:rPr>
            </w:pPr>
            <w:r>
              <w:rPr>
                <w:rFonts w:ascii="宋体" w:eastAsia="宋体" w:hAnsi="宋体" w:hint="eastAsia"/>
                <w:sz w:val="24"/>
                <w:szCs w:val="24"/>
              </w:rPr>
              <w:t>（1）多</w:t>
            </w:r>
            <w:proofErr w:type="gramStart"/>
            <w:r>
              <w:rPr>
                <w:rFonts w:ascii="宋体" w:eastAsia="宋体" w:hAnsi="宋体" w:hint="eastAsia"/>
                <w:sz w:val="24"/>
                <w:szCs w:val="24"/>
              </w:rPr>
              <w:t>源数据</w:t>
            </w:r>
            <w:proofErr w:type="gramEnd"/>
            <w:r>
              <w:rPr>
                <w:rFonts w:ascii="宋体" w:eastAsia="宋体" w:hAnsi="宋体" w:hint="eastAsia"/>
                <w:sz w:val="24"/>
                <w:szCs w:val="24"/>
              </w:rPr>
              <w:t>融合：通过将水文流域边界与遥感数据叠加进行栅格-矢量叠加。通过将气象数据与遥感数据按时间对齐进行时间序列匹配。</w:t>
            </w:r>
          </w:p>
          <w:p w14:paraId="40B37248" w14:textId="77777777" w:rsidR="007E7CDC" w:rsidRDefault="0002351B">
            <w:pPr>
              <w:rPr>
                <w:szCs w:val="24"/>
              </w:rPr>
            </w:pPr>
            <w:r>
              <w:rPr>
                <w:szCs w:val="24"/>
              </w:rPr>
              <w:lastRenderedPageBreak/>
              <w:t>（</w:t>
            </w:r>
            <w:r>
              <w:rPr>
                <w:szCs w:val="24"/>
              </w:rPr>
              <w:t>2</w:t>
            </w:r>
            <w:r>
              <w:rPr>
                <w:szCs w:val="24"/>
              </w:rPr>
              <w:t>）影像剪裁：根据松辽流域的地理边界范围，使用</w:t>
            </w:r>
            <w:r>
              <w:rPr>
                <w:szCs w:val="24"/>
              </w:rPr>
              <w:t>GEE</w:t>
            </w:r>
            <w:r>
              <w:rPr>
                <w:szCs w:val="24"/>
              </w:rPr>
              <w:t>平台的相关工具对融合后的影像进行裁剪，去除研究区域外的影像数据，只保留松辽流域范围内的影像数据，以便后续针对该区域进行河道变迁和植被覆盖度等方面的分析。</w:t>
            </w:r>
          </w:p>
          <w:p w14:paraId="3F33FBDD" w14:textId="77777777" w:rsidR="007E7CDC" w:rsidRDefault="0002351B">
            <w:pPr>
              <w:rPr>
                <w:szCs w:val="24"/>
              </w:rPr>
            </w:pPr>
            <w:r>
              <w:rPr>
                <w:szCs w:val="24"/>
              </w:rPr>
              <w:t>（</w:t>
            </w:r>
            <w:r>
              <w:rPr>
                <w:szCs w:val="24"/>
              </w:rPr>
              <w:t>3</w:t>
            </w:r>
            <w:r>
              <w:rPr>
                <w:szCs w:val="24"/>
              </w:rPr>
              <w:t>）多因子动态分析</w:t>
            </w:r>
          </w:p>
          <w:p w14:paraId="4852209B" w14:textId="77777777" w:rsidR="007E7CDC" w:rsidRDefault="0002351B">
            <w:pPr>
              <w:ind w:left="360"/>
              <w:rPr>
                <w:szCs w:val="24"/>
              </w:rPr>
            </w:pPr>
            <w:r>
              <w:rPr>
                <w:szCs w:val="24"/>
              </w:rPr>
              <w:t xml:space="preserve">  </w:t>
            </w:r>
            <w:r>
              <w:rPr>
                <w:szCs w:val="24"/>
              </w:rPr>
              <w:t>通过计算</w:t>
            </w:r>
            <w:r>
              <w:rPr>
                <w:szCs w:val="24"/>
              </w:rPr>
              <w:t>NDVI</w:t>
            </w:r>
            <w:r>
              <w:rPr>
                <w:szCs w:val="24"/>
              </w:rPr>
              <w:t>与降水量的相关系数体现植被</w:t>
            </w:r>
            <w:r>
              <w:rPr>
                <w:szCs w:val="24"/>
              </w:rPr>
              <w:t>-</w:t>
            </w:r>
            <w:r>
              <w:rPr>
                <w:szCs w:val="24"/>
              </w:rPr>
              <w:t>降水相关性。对比不同年份的土地利用分类图进行土地利用变化检测。</w:t>
            </w:r>
          </w:p>
          <w:p w14:paraId="11B9B38D" w14:textId="77777777" w:rsidR="007E7CDC" w:rsidRDefault="0002351B">
            <w:pPr>
              <w:rPr>
                <w:szCs w:val="24"/>
              </w:rPr>
            </w:pPr>
            <w:r>
              <w:rPr>
                <w:szCs w:val="24"/>
              </w:rPr>
              <w:t>（</w:t>
            </w:r>
            <w:r>
              <w:rPr>
                <w:szCs w:val="24"/>
              </w:rPr>
              <w:t>4</w:t>
            </w:r>
            <w:r>
              <w:rPr>
                <w:szCs w:val="24"/>
              </w:rPr>
              <w:t>）水文模型集成：结合降水数据和地形指数进行径流模拟。</w:t>
            </w:r>
          </w:p>
          <w:p w14:paraId="1C29E883" w14:textId="77777777" w:rsidR="007E7CDC" w:rsidRDefault="0002351B">
            <w:pPr>
              <w:rPr>
                <w:szCs w:val="24"/>
              </w:rPr>
            </w:pPr>
            <w:r>
              <w:rPr>
                <w:szCs w:val="24"/>
              </w:rPr>
              <w:t>（</w:t>
            </w:r>
            <w:r>
              <w:rPr>
                <w:szCs w:val="24"/>
              </w:rPr>
              <w:t>5</w:t>
            </w:r>
            <w:r>
              <w:rPr>
                <w:szCs w:val="24"/>
              </w:rPr>
              <w:t>）动态可视化：用时间序列图展示</w:t>
            </w:r>
            <w:r>
              <w:rPr>
                <w:szCs w:val="24"/>
              </w:rPr>
              <w:t>NDVI</w:t>
            </w:r>
            <w:r>
              <w:rPr>
                <w:szCs w:val="24"/>
              </w:rPr>
              <w:t>与降水关系。</w:t>
            </w:r>
          </w:p>
          <w:p w14:paraId="0EC9BD96" w14:textId="77777777" w:rsidR="007E7CDC" w:rsidRDefault="0002351B">
            <w:pPr>
              <w:rPr>
                <w:szCs w:val="24"/>
              </w:rPr>
            </w:pPr>
            <w:r>
              <w:rPr>
                <w:szCs w:val="24"/>
              </w:rPr>
              <w:t>（</w:t>
            </w:r>
            <w:r>
              <w:rPr>
                <w:szCs w:val="24"/>
              </w:rPr>
              <w:t>6</w:t>
            </w:r>
            <w:r>
              <w:rPr>
                <w:szCs w:val="24"/>
              </w:rPr>
              <w:t>）结果导出：使用</w:t>
            </w:r>
            <w:r>
              <w:rPr>
                <w:szCs w:val="24"/>
              </w:rPr>
              <w:t>GEE</w:t>
            </w:r>
            <w:r>
              <w:rPr>
                <w:szCs w:val="24"/>
              </w:rPr>
              <w:t>平台相关函数导出多因子分析结果。</w:t>
            </w:r>
          </w:p>
          <w:p w14:paraId="6C7AEEB8" w14:textId="77777777" w:rsidR="007E7CDC" w:rsidRDefault="0002351B">
            <w:pPr>
              <w:rPr>
                <w:b/>
                <w:bCs w:val="0"/>
                <w:szCs w:val="24"/>
              </w:rPr>
            </w:pPr>
            <w:bookmarkStart w:id="0" w:name="_Hlk195514420"/>
            <w:r>
              <w:rPr>
                <w:b/>
                <w:bCs w:val="0"/>
                <w:szCs w:val="24"/>
              </w:rPr>
              <w:t>4</w:t>
            </w:r>
            <w:r>
              <w:rPr>
                <w:b/>
                <w:bCs w:val="0"/>
                <w:szCs w:val="24"/>
              </w:rPr>
              <w:t>、河流水体范围提取</w:t>
            </w:r>
          </w:p>
          <w:p w14:paraId="4324F0C5" w14:textId="77777777" w:rsidR="007E7CDC" w:rsidRDefault="0002351B">
            <w:pPr>
              <w:rPr>
                <w:b/>
                <w:bCs w:val="0"/>
                <w:szCs w:val="24"/>
              </w:rPr>
            </w:pPr>
            <w:r>
              <w:rPr>
                <w:b/>
                <w:bCs w:val="0"/>
                <w:szCs w:val="24"/>
              </w:rPr>
              <w:t xml:space="preserve">(1) </w:t>
            </w:r>
            <w:r>
              <w:rPr>
                <w:b/>
                <w:bCs w:val="0"/>
                <w:szCs w:val="24"/>
              </w:rPr>
              <w:t>利用</w:t>
            </w:r>
            <w:r>
              <w:rPr>
                <w:b/>
                <w:bCs w:val="0"/>
                <w:szCs w:val="24"/>
              </w:rPr>
              <w:t>NDWI</w:t>
            </w:r>
            <w:r>
              <w:rPr>
                <w:b/>
                <w:bCs w:val="0"/>
                <w:szCs w:val="24"/>
              </w:rPr>
              <w:t>（归一化水体指数）并结合</w:t>
            </w:r>
            <w:proofErr w:type="spellStart"/>
            <w:r>
              <w:rPr>
                <w:b/>
                <w:bCs w:val="0"/>
                <w:szCs w:val="24"/>
              </w:rPr>
              <w:t>Ostu</w:t>
            </w:r>
            <w:proofErr w:type="spellEnd"/>
            <w:r>
              <w:rPr>
                <w:b/>
                <w:bCs w:val="0"/>
                <w:szCs w:val="24"/>
              </w:rPr>
              <w:t>阈值分割算法提取河道边界</w:t>
            </w:r>
          </w:p>
          <w:p w14:paraId="7B358D01" w14:textId="77777777" w:rsidR="007E7CDC" w:rsidRDefault="0002351B">
            <w:pPr>
              <w:ind w:firstLineChars="200" w:firstLine="480"/>
              <w:rPr>
                <w:szCs w:val="24"/>
              </w:rPr>
            </w:pPr>
            <w:r>
              <w:rPr>
                <w:szCs w:val="24"/>
              </w:rPr>
              <w:t>NDWI</w:t>
            </w:r>
            <w:r>
              <w:rPr>
                <w:szCs w:val="24"/>
              </w:rPr>
              <w:t>水体指数计算原理为水体在绿波段有较高的反射率，在近红外波段反射率很低，而植被、土壤等在近红外波段有较高反射率。通过计算绿波段与近红外波段反射率的差异，可以突出水体信息，抑制其他地物的干扰，从而实现水体的提取和监测。</w:t>
            </w:r>
            <w:r>
              <w:rPr>
                <w:szCs w:val="24"/>
              </w:rPr>
              <w:t>NDWI</w:t>
            </w:r>
            <w:r>
              <w:rPr>
                <w:szCs w:val="24"/>
              </w:rPr>
              <w:t>水体指数涉及</w:t>
            </w:r>
            <w:r>
              <w:rPr>
                <w:szCs w:val="24"/>
              </w:rPr>
              <w:t>Green</w:t>
            </w:r>
            <w:r>
              <w:rPr>
                <w:szCs w:val="24"/>
              </w:rPr>
              <w:t>和</w:t>
            </w:r>
            <w:r>
              <w:rPr>
                <w:szCs w:val="24"/>
              </w:rPr>
              <w:t>NIR</w:t>
            </w:r>
            <w:r>
              <w:rPr>
                <w:szCs w:val="24"/>
              </w:rPr>
              <w:t>波段，其在</w:t>
            </w:r>
            <w:r>
              <w:rPr>
                <w:szCs w:val="24"/>
              </w:rPr>
              <w:t>Sentinel-2</w:t>
            </w:r>
            <w:r>
              <w:rPr>
                <w:szCs w:val="24"/>
              </w:rPr>
              <w:t>影像中分别对应</w:t>
            </w:r>
            <w:r>
              <w:rPr>
                <w:szCs w:val="24"/>
              </w:rPr>
              <w:t>B3</w:t>
            </w:r>
            <w:r>
              <w:rPr>
                <w:szCs w:val="24"/>
              </w:rPr>
              <w:t>和</w:t>
            </w:r>
            <w:r>
              <w:rPr>
                <w:szCs w:val="24"/>
              </w:rPr>
              <w:t>B8</w:t>
            </w:r>
            <w:r>
              <w:rPr>
                <w:szCs w:val="24"/>
              </w:rPr>
              <w:t>波段，在</w:t>
            </w:r>
            <w:r>
              <w:rPr>
                <w:szCs w:val="24"/>
              </w:rPr>
              <w:t>Landsat8/9</w:t>
            </w:r>
            <w:r>
              <w:rPr>
                <w:szCs w:val="24"/>
              </w:rPr>
              <w:t>影像中分别对应</w:t>
            </w:r>
            <w:r>
              <w:rPr>
                <w:szCs w:val="24"/>
              </w:rPr>
              <w:t>B3</w:t>
            </w:r>
            <w:r>
              <w:rPr>
                <w:szCs w:val="24"/>
              </w:rPr>
              <w:t>和</w:t>
            </w:r>
            <w:r>
              <w:rPr>
                <w:szCs w:val="24"/>
              </w:rPr>
              <w:t>B5</w:t>
            </w:r>
            <w:r>
              <w:rPr>
                <w:szCs w:val="24"/>
              </w:rPr>
              <w:t>波段。</w:t>
            </w:r>
            <w:r>
              <w:rPr>
                <w:szCs w:val="24"/>
              </w:rPr>
              <w:t>NDWI</w:t>
            </w:r>
            <w:r>
              <w:rPr>
                <w:szCs w:val="24"/>
              </w:rPr>
              <w:t>计算公式为：</w:t>
            </w:r>
            <m:oMath>
              <m:r>
                <m:rPr>
                  <m:sty m:val="bi"/>
                </m:rPr>
                <w:rPr>
                  <w:rFonts w:ascii="Cambria Math" w:hAnsi="Cambria Math"/>
                </w:rPr>
                <m:t>NDWI=</m:t>
              </m:r>
              <m:f>
                <m:fPr>
                  <m:ctrlPr>
                    <w:rPr>
                      <w:rFonts w:ascii="Cambria Math" w:hAnsi="Cambria Math"/>
                      <w:b/>
                      <w:i/>
                    </w:rPr>
                  </m:ctrlPr>
                </m:fPr>
                <m:num>
                  <m:r>
                    <m:rPr>
                      <m:sty m:val="bi"/>
                    </m:rPr>
                    <w:rPr>
                      <w:rFonts w:ascii="Cambria Math" w:hAnsi="Cambria Math"/>
                    </w:rPr>
                    <m:t>Green</m:t>
                  </m:r>
                  <m:r>
                    <m:rPr>
                      <m:sty m:val="bi"/>
                    </m:rPr>
                    <w:rPr>
                      <w:rFonts w:ascii="微软雅黑" w:eastAsia="微软雅黑" w:hAnsi="微软雅黑" w:cs="微软雅黑"/>
                    </w:rPr>
                    <m:t>-</m:t>
                  </m:r>
                  <m:r>
                    <m:rPr>
                      <m:sty m:val="bi"/>
                    </m:rPr>
                    <w:rPr>
                      <w:rFonts w:ascii="Cambria Math" w:hAnsi="Cambria Math"/>
                    </w:rPr>
                    <m:t>NIR</m:t>
                  </m:r>
                </m:num>
                <m:den>
                  <m:r>
                    <m:rPr>
                      <m:sty m:val="bi"/>
                    </m:rPr>
                    <w:rPr>
                      <w:rFonts w:ascii="Cambria Math" w:hAnsi="Cambria Math"/>
                    </w:rPr>
                    <m:t>Grⅇⅇn+NIR</m:t>
                  </m:r>
                </m:den>
              </m:f>
            </m:oMath>
          </w:p>
          <w:p w14:paraId="506F5E97" w14:textId="77777777" w:rsidR="007E7CDC" w:rsidRDefault="0002351B">
            <w:pPr>
              <w:ind w:firstLineChars="200" w:firstLine="480"/>
              <w:rPr>
                <w:szCs w:val="24"/>
              </w:rPr>
            </w:pPr>
            <w:r>
              <w:rPr>
                <w:szCs w:val="24"/>
              </w:rPr>
              <w:t>并结合</w:t>
            </w:r>
            <w:proofErr w:type="spellStart"/>
            <w:r>
              <w:rPr>
                <w:szCs w:val="24"/>
              </w:rPr>
              <w:t>Ostu</w:t>
            </w:r>
            <w:proofErr w:type="spellEnd"/>
            <w:r>
              <w:rPr>
                <w:szCs w:val="24"/>
              </w:rPr>
              <w:t>阈值分割算法消除阴影和云的干扰，提高水体提取的精度。单独使用</w:t>
            </w:r>
            <w:r>
              <w:rPr>
                <w:szCs w:val="24"/>
              </w:rPr>
              <w:t>NDWI</w:t>
            </w:r>
            <w:r>
              <w:rPr>
                <w:szCs w:val="24"/>
              </w:rPr>
              <w:t>，可能会因为阈值选择不当而导致水体提取出现漏提或误提的情况。而结合</w:t>
            </w:r>
            <w:r>
              <w:rPr>
                <w:szCs w:val="24"/>
              </w:rPr>
              <w:t>Otsu</w:t>
            </w:r>
            <w:r>
              <w:rPr>
                <w:szCs w:val="24"/>
              </w:rPr>
              <w:t>阈值分割算法，可以根据影像的实际情况动态调整阈值，有效减少这种误差。其基本原理是将灰度分布的图像分为前景和背景两部分，前景为分割出的部分。分割前景和背景的</w:t>
            </w:r>
            <w:proofErr w:type="gramStart"/>
            <w:r>
              <w:rPr>
                <w:szCs w:val="24"/>
              </w:rPr>
              <w:t>分隔值</w:t>
            </w:r>
            <w:proofErr w:type="gramEnd"/>
            <w:r>
              <w:rPr>
                <w:szCs w:val="24"/>
              </w:rPr>
              <w:t>就是所求解最佳分割阈值。结合</w:t>
            </w:r>
            <w:proofErr w:type="spellStart"/>
            <w:r>
              <w:rPr>
                <w:szCs w:val="24"/>
              </w:rPr>
              <w:t>Ostu</w:t>
            </w:r>
            <w:proofErr w:type="spellEnd"/>
            <w:r>
              <w:rPr>
                <w:szCs w:val="24"/>
              </w:rPr>
              <w:t>阈值分割算法提取河道</w:t>
            </w:r>
            <w:r>
              <w:rPr>
                <w:szCs w:val="24"/>
              </w:rPr>
              <w:t>/</w:t>
            </w:r>
            <w:r>
              <w:rPr>
                <w:szCs w:val="24"/>
              </w:rPr>
              <w:t>水体面积（图</w:t>
            </w:r>
            <w:r>
              <w:rPr>
                <w:szCs w:val="24"/>
              </w:rPr>
              <w:t>2/3</w:t>
            </w:r>
            <w:r>
              <w:rPr>
                <w:szCs w:val="24"/>
              </w:rPr>
              <w:t>）。最佳分割阈值计算公式为（</w:t>
            </w:r>
            <w:r>
              <w:rPr>
                <w:rFonts w:ascii="等线" w:eastAsia="等线" w:hAnsi="等线"/>
                <w:szCs w:val="24"/>
              </w:rPr>
              <w:fldChar w:fldCharType="begin"/>
            </w:r>
            <w:r>
              <w:rPr>
                <w:rFonts w:ascii="等线" w:eastAsia="等线" w:hAnsi="等线"/>
                <w:szCs w:val="24"/>
              </w:rPr>
              <w:instrText xml:space="preserve"> QUOTE </w:instrText>
            </w:r>
            <w:r w:rsidR="00961E5A">
              <w:rPr>
                <w:position w:val="-5"/>
                <w:szCs w:val="24"/>
              </w:rPr>
              <w:pict w14:anchorId="385CCE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800AC&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5800AC&quot; wsp:rsidP=&quot;005800AC&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ω&lt;/m:t&gt;&lt;/m:r&gt;&lt;/m:e&gt;&lt;m:sub&gt;&lt;m:r&gt;&lt;w:rPr&gt;&lt;w:rFonts adow:adoasadociadoi=ado&quot;Cadoamadobradoiaado Madoatadoh&quot; whcP:fareast=&quot;等线&quot; w:h-ansi=&quot;Cambria Math&quot;/&gt;&lt;wx:font wx:val=&quot;Cambria Math&quot;/&gt;&lt;w:i/&gt;&lt;/w:rPr&gt;&lt;m:t&gt;0&lt;/m:t&gt;&lt;/m:r&gt;&lt;/m:sub&gt;&lt;/m:sSub&gt;&lt;/m:oMath&gt;&lt;/m:oMathPara&gt;&lt;/w:p&gt;&lt;w:sectPr wsp:rsidR=&quot;00000000&quot;&gt;&lt;w:pgSz w:w=&quot;12do240&quot; dow:h=&quot;do15840do&quot;/&gt;&lt;wdo:pgMador w:tdoop=&quot;1do440&quot; dow:rigdoht=&quot;1do800&quot; w:cPbottom=&quot;1440&quot; w:left=&quot;1800&quot; w:header=&quot;720&quot; w:footer=&quot;720&quot; w:gutter=&quot;0&quot;/&gt;&lt;w:cols w:space=&quot;720&quot;/&gt;&lt;/w:sectPr&gt;&lt;/wx:sect&gt;&lt;/w:body&gt;&lt;/w:wordDocument&gt;">
                  <v:imagedata r:id="rId39" o:title="" chromakey="white"/>
                </v:shape>
              </w:pict>
            </w:r>
            <w:r>
              <w:rPr>
                <w:rFonts w:ascii="等线" w:eastAsia="等线" w:hAnsi="等线"/>
                <w:szCs w:val="24"/>
              </w:rPr>
              <w:instrText xml:space="preserve"> </w:instrText>
            </w:r>
            <w:r>
              <w:rPr>
                <w:rFonts w:ascii="等线" w:eastAsia="等线" w:hAnsi="等线"/>
                <w:szCs w:val="24"/>
              </w:rPr>
              <w:fldChar w:fldCharType="separate"/>
            </w:r>
            <w:r w:rsidR="00961E5A">
              <w:rPr>
                <w:position w:val="-5"/>
                <w:szCs w:val="24"/>
              </w:rPr>
              <w:pict w14:anchorId="5B7A7551">
                <v:shape id="_x0000_i1026" type="#_x0000_t75" style="width:1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800AC&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5800AC&quot; wsp:rsidP=&quot;005800AC&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ω&lt;/m:t&gt;&lt;/m:r&gt;&lt;/m:e&gt;&lt;m:sub&gt;&lt;m:r&gt;&lt;w:rPr&gt;&lt;w:rFonts adow:adoasadociadoi=ado&quot;Cadoamadobradoiaado Madoatadoh&quot; whcP:fareast=&quot;等线&quot; w:h-ansi=&quot;Cambria Math&quot;/&gt;&lt;wx:font wx:val=&quot;Cambria Math&quot;/&gt;&lt;w:i/&gt;&lt;/w:rPr&gt;&lt;m:t&gt;0&lt;/m:t&gt;&lt;/m:r&gt;&lt;/m:sub&gt;&lt;/m:sSub&gt;&lt;/m:oMath&gt;&lt;/m:oMathPara&gt;&lt;/w:p&gt;&lt;w:sectPr wsp:rsidR=&quot;00000000&quot;&gt;&lt;w:pgSz w:w=&quot;12do240&quot; dow:h=&quot;do15840do&quot;/&gt;&lt;wdo:pgMador w:tdoop=&quot;1do440&quot; dow:rigdoht=&quot;1do800&quot; w:cPbottom=&quot;1440&quot; w:left=&quot;1800&quot; w:header=&quot;720&quot; w:footer=&quot;720&quot; w:gutter=&quot;0&quot;/&gt;&lt;w:cols w:space=&quot;720&quot;/&gt;&lt;/w:sectPr&gt;&lt;/wx:sect&gt;&lt;/w:body&gt;&lt;/w:wordDocument&gt;">
                  <v:imagedata r:id="rId39" o:title="" chromakey="white"/>
                </v:shape>
              </w:pict>
            </w:r>
            <w:r>
              <w:rPr>
                <w:rFonts w:ascii="等线" w:eastAsia="等线" w:hAnsi="等线"/>
                <w:szCs w:val="24"/>
              </w:rPr>
              <w:fldChar w:fldCharType="end"/>
            </w:r>
            <w:r>
              <w:rPr>
                <w:rFonts w:ascii="等线" w:eastAsia="等线" w:hAnsi="等线"/>
                <w:szCs w:val="24"/>
              </w:rPr>
              <w:t>(T)为背景</w:t>
            </w:r>
            <w:proofErr w:type="gramStart"/>
            <w:r>
              <w:rPr>
                <w:rFonts w:ascii="等线" w:eastAsia="等线" w:hAnsi="等线"/>
                <w:szCs w:val="24"/>
              </w:rPr>
              <w:t>像素占</w:t>
            </w:r>
            <w:proofErr w:type="gramEnd"/>
            <w:r>
              <w:rPr>
                <w:rFonts w:ascii="等线" w:eastAsia="等线" w:hAnsi="等线"/>
                <w:szCs w:val="24"/>
              </w:rPr>
              <w:t>比（阈值 T以下的像素比例），</w:t>
            </w:r>
            <w:r>
              <w:rPr>
                <w:rFonts w:ascii="等线" w:eastAsia="等线" w:hAnsi="等线"/>
                <w:szCs w:val="24"/>
              </w:rPr>
              <w:fldChar w:fldCharType="begin"/>
            </w:r>
            <w:r>
              <w:rPr>
                <w:rFonts w:ascii="等线" w:eastAsia="等线" w:hAnsi="等线"/>
                <w:szCs w:val="24"/>
              </w:rPr>
              <w:instrText xml:space="preserve"> QUOTE </w:instrText>
            </w:r>
            <w:r w:rsidR="00961E5A">
              <w:rPr>
                <w:position w:val="-5"/>
                <w:szCs w:val="24"/>
              </w:rPr>
              <w:pict w14:anchorId="03F398DE">
                <v:shape id="_x0000_i1027" type="#_x0000_t75" style="width:30.7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0E01&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FA0E01&quot; wsp:rsidP=&quot;00FA0E01&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ω&lt;/m:t&gt;&lt;/m:r&gt;&lt;/m:e&gt;&lt;m:sub&gt;&lt;m:r&gt;&lt;w:rPr&gt;&lt;w:rFonts adow:adoasadociadoi=ado&quot;Cadoamadobradoiaado Madoatadoh&quot; whcP:fareast=&quot;等线&quot; w:h-ansi=&quot;Cambria Math&quot;/&gt;&lt;wx:font wx:val=&quot;Cambria Math&quot;/&gt;&lt;w:i/&gt;&lt;/w:rPr&gt;&lt;m:t&gt;1&lt;/m:t&gt;&lt;/m:r&gt;&lt;/m:sub&gt;&lt;/m:sSub&gt;&lt;m:r&gt;&lt;w:rPr&gt;&lt;w:rFonts w:ascii=&quot;Cambria Math&quot; w:fareast=&quot;等线&quot; w:h-ansi=&quot;Camb adoria M:adoath&quot;/sado&gt;&lt;wx:iadofont =adowx:vaCadol=&quot;Camadombriarado Mathaado&quot;/&gt;&lt;wMado:i/&gt;&lt;tado/w:rPr&gt;whcP&lt;m:t&gt;(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Pr>
                <w:rFonts w:ascii="等线" w:eastAsia="等线" w:hAnsi="等线"/>
                <w:szCs w:val="24"/>
              </w:rPr>
              <w:instrText xml:space="preserve"> </w:instrText>
            </w:r>
            <w:r>
              <w:rPr>
                <w:rFonts w:ascii="等线" w:eastAsia="等线" w:hAnsi="等线"/>
                <w:szCs w:val="24"/>
              </w:rPr>
              <w:fldChar w:fldCharType="separate"/>
            </w:r>
            <w:r w:rsidR="00961E5A">
              <w:rPr>
                <w:position w:val="-5"/>
                <w:szCs w:val="24"/>
              </w:rPr>
              <w:pict w14:anchorId="333C3A77">
                <v:shape id="_x0000_i1028" type="#_x0000_t75" style="width:30.7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0E01&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FA0E01&quot; wsp:rsidP=&quot;00FA0E01&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ω&lt;/m:t&gt;&lt;/m:r&gt;&lt;/m:e&gt;&lt;m:sub&gt;&lt;m:r&gt;&lt;w:rPr&gt;&lt;w:rFonts adow:adoasadociadoi=ado&quot;Cadoamadobradoiaado Madoatadoh&quot; whcP:fareast=&quot;等线&quot; w:h-ansi=&quot;Cambria Math&quot;/&gt;&lt;wx:font wx:val=&quot;Cambria Math&quot;/&gt;&lt;w:i/&gt;&lt;/w:rPr&gt;&lt;m:t&gt;1&lt;/m:t&gt;&lt;/m:r&gt;&lt;/m:sub&gt;&lt;/m:sSub&gt;&lt;m:r&gt;&lt;w:rPr&gt;&lt;w:rFonts w:ascii=&quot;Cambria Math&quot; w:fareast=&quot;等线&quot; w:h-ansi=&quot;Camb adoria M:adoath&quot;/sado&gt;&lt;wx:iadofont =adowx:vaCadol=&quot;Camadombriarado Mathaado&quot;/&gt;&lt;wMado:i/&gt;&lt;tado/w:rPr&gt;whcP&lt;m:t&gt;(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r>
              <w:rPr>
                <w:rFonts w:ascii="等线" w:eastAsia="等线" w:hAnsi="等线"/>
                <w:szCs w:val="24"/>
              </w:rPr>
              <w:fldChar w:fldCharType="end"/>
            </w:r>
            <w:r>
              <w:rPr>
                <w:rFonts w:ascii="等线" w:eastAsia="等线" w:hAnsi="等线"/>
                <w:szCs w:val="24"/>
              </w:rPr>
              <w:t>是前景</w:t>
            </w:r>
            <w:proofErr w:type="gramStart"/>
            <w:r>
              <w:rPr>
                <w:rFonts w:ascii="等线" w:eastAsia="等线" w:hAnsi="等线"/>
                <w:szCs w:val="24"/>
              </w:rPr>
              <w:t>像素占</w:t>
            </w:r>
            <w:proofErr w:type="gramEnd"/>
            <w:r>
              <w:rPr>
                <w:rFonts w:ascii="等线" w:eastAsia="等线" w:hAnsi="等线"/>
                <w:szCs w:val="24"/>
              </w:rPr>
              <w:t>比（阈值 T以上的像素比例）</w:t>
            </w:r>
            <w:r>
              <w:rPr>
                <w:rFonts w:ascii="等线" w:eastAsia="等线" w:hAnsi="等线"/>
                <w:szCs w:val="24"/>
              </w:rPr>
              <w:fldChar w:fldCharType="begin"/>
            </w:r>
            <w:r>
              <w:rPr>
                <w:rFonts w:ascii="等线" w:eastAsia="等线" w:hAnsi="等线"/>
                <w:szCs w:val="24"/>
              </w:rPr>
              <w:instrText xml:space="preserve"> QUOTE </w:instrText>
            </w:r>
            <w:r w:rsidR="00961E5A">
              <w:rPr>
                <w:position w:val="-5"/>
                <w:szCs w:val="24"/>
              </w:rPr>
              <w:pict w14:anchorId="289BBB74">
                <v:shape id="_x0000_i1029" type="#_x0000_t75" style="width:29.2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22684&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722684&quot; wsp:rsidP=&quot;00722684&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u&lt;/m:t&gt;&lt;/m:r&gt;&lt;/m:e&gt;&lt;m:sub&gt;&lt;m:r&gt;&lt;w:rPr&gt;&lt;w:rFonts wdo:adoscdoiido=&quot;doCadombdoridoa doMadothdo&quot; w:cPfareast=&quot;等线&quot; w:h-ansi=&quot;Cambria Math&quot;/&gt;&lt;wx:font wx:val=&quot;Cambria Math&quot;/&gt;&lt;w:i/&gt;&lt;/w:rPr&gt;&lt;m:t&gt;0&lt;/m:t&gt;&lt;/m:r&gt;&lt;/m:sub&gt;&lt;/m:sSub&gt;&lt;m:d&gt;&lt;m:dPr&gt;&lt;m:ctrlPr&gt;&lt;w:rPr&gt;&lt;w:rFonts w:ascii=&quot;Cambria Math&quot; w:fareast=&quot;等线&quot; w:h-ansi= wdo&quot;Cam:adobriascdo Matiidoh&quot;/&gt;=&quot;do&lt;wx:Cadofontmbdo wx:ridoval=a do&quot;CamMadobriathdo Math&quot;w:cP/&gt;&lt;w:i/&gt;&lt;/w:rPr&gt;&lt;/m:ctrlPr&gt;&lt;/m:dPr&gt;&lt;m:e&gt;&lt;m:r&gt;&lt;w:rPr&gt;&lt;w:rFonts w:ascii=&quot;Cambria Math&quot; w:fareast=&quot;等线&quot; w:h-ansi=&quot;Cambria Math&quot;/&gt;&lt;wx:font wx:val=&quot;Cambria Math&quot;/&gt;&lt;w:i/&gt;do&lt;/w:rPr&gt;do&lt;m:t&gt;T&lt;/dom:t&gt;&lt;/m:dor&gt;&lt;/m:e&gt;do&lt;/m:d&gt;&lt;/dom:oMath&gt;do&lt;/m:oMatdohPara&gt;&lt;/dow:p&gt;&lt;w:sdoectPr wsdop:rsidR=&quot;0cP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Pr>
                <w:rFonts w:ascii="等线" w:eastAsia="等线" w:hAnsi="等线"/>
                <w:szCs w:val="24"/>
              </w:rPr>
              <w:instrText xml:space="preserve"> </w:instrText>
            </w:r>
            <w:r>
              <w:rPr>
                <w:rFonts w:ascii="等线" w:eastAsia="等线" w:hAnsi="等线"/>
                <w:szCs w:val="24"/>
              </w:rPr>
              <w:fldChar w:fldCharType="separate"/>
            </w:r>
            <w:r w:rsidR="00961E5A">
              <w:rPr>
                <w:position w:val="-5"/>
                <w:szCs w:val="24"/>
              </w:rPr>
              <w:pict w14:anchorId="79730AE8">
                <v:shape id="_x0000_i1030" type="#_x0000_t75" style="width:29.2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22684&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722684&quot; wsp:rsidP=&quot;00722684&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u&lt;/m:t&gt;&lt;/m:r&gt;&lt;/m:e&gt;&lt;m:sub&gt;&lt;m:r&gt;&lt;w:rPr&gt;&lt;w:rFonts wdo:adoscdoiido=&quot;doCadombdoridoa doMadothdo&quot; w:cPfareast=&quot;等线&quot; w:h-ansi=&quot;Cambria Math&quot;/&gt;&lt;wx:font wx:val=&quot;Cambria Math&quot;/&gt;&lt;w:i/&gt;&lt;/w:rPr&gt;&lt;m:t&gt;0&lt;/m:t&gt;&lt;/m:r&gt;&lt;/m:sub&gt;&lt;/m:sSub&gt;&lt;m:d&gt;&lt;m:dPr&gt;&lt;m:ctrlPr&gt;&lt;w:rPr&gt;&lt;w:rFonts w:ascii=&quot;Cambria Math&quot; w:fareast=&quot;等线&quot; w:h-ansi= wdo&quot;Cam:adobriascdo Matiidoh&quot;/&gt;=&quot;do&lt;wx:Cadofontmbdo wx:ridoval=a do&quot;CamMadobriathdo Math&quot;w:cP/&gt;&lt;w:i/&gt;&lt;/w:rPr&gt;&lt;/m:ctrlPr&gt;&lt;/m:dPr&gt;&lt;m:e&gt;&lt;m:r&gt;&lt;w:rPr&gt;&lt;w:rFonts w:ascii=&quot;Cambria Math&quot; w:fareast=&quot;等线&quot; w:h-ansi=&quot;Cambria Math&quot;/&gt;&lt;wx:font wx:val=&quot;Cambria Math&quot;/&gt;&lt;w:i/&gt;do&lt;/w:rPr&gt;do&lt;m:t&gt;T&lt;/dom:t&gt;&lt;/m:dor&gt;&lt;/m:e&gt;do&lt;/m:d&gt;&lt;/dom:oMath&gt;do&lt;/m:oMatdohPara&gt;&lt;/dow:p&gt;&lt;w:sdoectPr wsdop:rsidR=&quot;0cP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1" o:title="" chromakey="white"/>
                </v:shape>
              </w:pict>
            </w:r>
            <w:r>
              <w:rPr>
                <w:rFonts w:ascii="等线" w:eastAsia="等线" w:hAnsi="等线"/>
                <w:szCs w:val="24"/>
              </w:rPr>
              <w:fldChar w:fldCharType="end"/>
            </w:r>
            <w:r>
              <w:rPr>
                <w:rFonts w:ascii="等线" w:eastAsia="等线" w:hAnsi="等线"/>
                <w:szCs w:val="24"/>
              </w:rPr>
              <w:t>是背景像素的平均灰度值，</w:t>
            </w:r>
            <w:r>
              <w:rPr>
                <w:rFonts w:ascii="等线" w:eastAsia="等线" w:hAnsi="等线"/>
                <w:szCs w:val="24"/>
              </w:rPr>
              <w:fldChar w:fldCharType="begin"/>
            </w:r>
            <w:r>
              <w:rPr>
                <w:rFonts w:ascii="等线" w:eastAsia="等线" w:hAnsi="等线"/>
                <w:szCs w:val="24"/>
              </w:rPr>
              <w:instrText xml:space="preserve"> QUOTE </w:instrText>
            </w:r>
            <w:r w:rsidR="00961E5A">
              <w:rPr>
                <w:position w:val="-5"/>
                <w:szCs w:val="24"/>
              </w:rPr>
              <w:pict w14:anchorId="4D766835">
                <v:shape id="_x0000_i1031" type="#_x0000_t75" style="width:29.2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DC4845&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DC4845&quot; wsp:rsidP=&quot;00DC4845&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u&lt;/m:t&gt;&lt;/m:r&gt;&lt;/m:e&gt;&lt;m:sub&gt;&lt;m:r&gt;&lt;w:rPr&gt;&lt;w:rFonts wdo:adoscdoiido=&quot;doCadombdoridoa doMadothdo&quot; w:cPfareast=&quot;等线&quot; w:h-ansi=&quot;Cambria Math&quot;/&gt;&lt;wx:font wx:val=&quot;Cambria Math&quot;/&gt;&lt;w:i/&gt;&lt;/w:rPr&gt;&lt;m:t&gt;1&lt;/m:t&gt;&lt;/m:r&gt;&lt;/m:sub&gt;&lt;/m:sSub&gt;&lt;m:d&gt;&lt;m:dPr&gt;&lt;m:ctrlPr&gt;&lt;w:rPr&gt;&lt;w:rFonts w:ascii=&quot;Cambria Math&quot; w:fareast=&quot;等线&quot; w:h-ansi= wdo&quot;Cam:adobriascdo Matiidoh&quot;/&gt;=&quot;do&lt;wx:Cadofontmbdo wx:ridoval=a do&quot;CamMadobriathdo Math&quot;w:cP/&gt;&lt;w:i/&gt;&lt;/w:rPr&gt;&lt;/m:ctrlPr&gt;&lt;/m:dPr&gt;&lt;m:e&gt;&lt;m:r&gt;&lt;w:rPr&gt;&lt;w:rFonts w:ascii=&quot;Cambria Math&quot; w:fareast=&quot;等线&quot; w:h-ansi=&quot;Cambria Math&quot;/&gt;&lt;wx:font wx:val=&quot;Cambria Math&quot;/&gt;&lt;w:i/&gt;do&lt;/w:rPr&gt;do&lt;m:t&gt;T&lt;/dom:t&gt;&lt;/m:dor&gt;&lt;/m:e&gt;do&lt;/m:d&gt;&lt;/dom:oMath&gt;do&lt;/m:oMatdohPara&gt;&lt;/dow:p&gt;&lt;w:sdoectPr wsdop:rsidR=&quot;0cP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Pr>
                <w:rFonts w:ascii="等线" w:eastAsia="等线" w:hAnsi="等线"/>
                <w:szCs w:val="24"/>
              </w:rPr>
              <w:instrText xml:space="preserve"> </w:instrText>
            </w:r>
            <w:r>
              <w:rPr>
                <w:rFonts w:ascii="等线" w:eastAsia="等线" w:hAnsi="等线"/>
                <w:szCs w:val="24"/>
              </w:rPr>
              <w:fldChar w:fldCharType="separate"/>
            </w:r>
            <w:r w:rsidR="00961E5A">
              <w:rPr>
                <w:position w:val="-5"/>
                <w:szCs w:val="24"/>
              </w:rPr>
              <w:pict w14:anchorId="528891E5">
                <v:shape id="_x0000_i1032" type="#_x0000_t75" style="width:29.25pt;height:13.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DC4845&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DC4845&quot; wsp:rsidP=&quot;00DC4845&quot;&gt;&lt;m:oMathPara&gt;&lt;m:oMath&gt;&lt;m:sSub&gt;&lt;m:sSubPr&gt;&lt;m:ctrlPr&gt;&lt;w:rPr&gt;&lt;w:rFonts w:ascii=&quot;Cambria Math&quot; w:fareast=&quot;等线&quot; w:h-ansi=&quot;Cambria Math&quot;/&gt;&lt;wx:font wx:val=&quot;Cambria MadododododododododododothcP&quot;/&gt;&lt;w:i/&gt;&lt;/w:rPr&gt;&lt;/m:ctrlPr&gt;&lt;/m:sSubPr&gt;&lt;m:e&gt;&lt;m:r&gt;&lt;w:rPr&gt;&lt;w:rFonts w:ascii=&quot;Cambria Math&quot; w:fareast=&quot;等线&quot; w:h-ansi=&quot;Cambria Math&quot;/&gt;&lt;wx:font wx:val=&quot;Cambria Math&quot;/&gt;&lt;w:i/&gt;&lt;/w:rPr&gt;&lt;m:t&gt;u&lt;/m:t&gt;&lt;/m:r&gt;&lt;/m:e&gt;&lt;m:sub&gt;&lt;m:r&gt;&lt;w:rPr&gt;&lt;w:rFonts wdo:adoscdoiido=&quot;doCadombdoridoa doMadothdo&quot; w:cPfareast=&quot;等线&quot; w:h-ansi=&quot;Cambria Math&quot;/&gt;&lt;wx:font wx:val=&quot;Cambria Math&quot;/&gt;&lt;w:i/&gt;&lt;/w:rPr&gt;&lt;m:t&gt;1&lt;/m:t&gt;&lt;/m:r&gt;&lt;/m:sub&gt;&lt;/m:sSub&gt;&lt;m:d&gt;&lt;m:dPr&gt;&lt;m:ctrlPr&gt;&lt;w:rPr&gt;&lt;w:rFonts w:ascii=&quot;Cambria Math&quot; w:fareast=&quot;等线&quot; w:h-ansi= wdo&quot;Cam:adobriascdo Matiidoh&quot;/&gt;=&quot;do&lt;wx:Cadofontmbdo wx:ridoval=a do&quot;CamMadobriathdo Math&quot;w:cP/&gt;&lt;w:i/&gt;&lt;/w:rPr&gt;&lt;/m:ctrlPr&gt;&lt;/m:dPr&gt;&lt;m:e&gt;&lt;m:r&gt;&lt;w:rPr&gt;&lt;w:rFonts w:ascii=&quot;Cambria Math&quot; w:fareast=&quot;等线&quot; w:h-ansi=&quot;Cambria Math&quot;/&gt;&lt;wx:font wx:val=&quot;Cambria Math&quot;/&gt;&lt;w:i/&gt;do&lt;/w:rPr&gt;do&lt;m:t&gt;T&lt;/dom:t&gt;&lt;/m:dor&gt;&lt;/m:e&gt;do&lt;/m:d&gt;&lt;/dom:oMath&gt;do&lt;/m:oMatdohPara&gt;&lt;/dow:p&gt;&lt;w:sdoectPr wsdop:rsidR=&quot;0cP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2" o:title="" chromakey="white"/>
                </v:shape>
              </w:pict>
            </w:r>
            <w:r>
              <w:rPr>
                <w:rFonts w:ascii="等线" w:eastAsia="等线" w:hAnsi="等线"/>
                <w:szCs w:val="24"/>
              </w:rPr>
              <w:fldChar w:fldCharType="end"/>
            </w:r>
            <w:r>
              <w:rPr>
                <w:rFonts w:ascii="等线" w:eastAsia="等线" w:hAnsi="等线"/>
                <w:szCs w:val="24"/>
              </w:rPr>
              <w:t>是前景像素的平均灰度值，</w:t>
            </w:r>
            <w:r>
              <w:rPr>
                <w:rFonts w:ascii="等线" w:eastAsia="等线" w:hAnsi="等线"/>
                <w:szCs w:val="24"/>
              </w:rPr>
              <w:fldChar w:fldCharType="begin"/>
            </w:r>
            <w:r>
              <w:rPr>
                <w:rFonts w:ascii="等线" w:eastAsia="等线" w:hAnsi="等线"/>
                <w:szCs w:val="24"/>
              </w:rPr>
              <w:instrText xml:space="preserve"> QUOTE </w:instrText>
            </w:r>
            <w:r w:rsidR="00961E5A">
              <w:rPr>
                <w:position w:val="-5"/>
                <w:szCs w:val="24"/>
              </w:rPr>
              <w:pict w14:anchorId="5C51D375">
                <v:shape id="_x0000_i1033" type="#_x0000_t75" style="width:30.75pt;height:1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2BF&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9962BF&quot; wsp:rsidP=&quot;009962BF&quot;&gt;&lt;m:oMathPara&gt;&lt;m:oMath&gt;&lt;m:sSubSup&gt;&lt;m:sSubSupPr&gt;&lt;m:ctrlPr&gt;&lt;w:rPr&gt;&lt;w:rFonts w:ascii=&quot;Cambria Math&quot; w:fareast=&quot;等线&quot; w:h-ansi=&quot;Cambria Math&quot;/&gt;&lt;wx:font wx:val=&quot;CambdododododododododododoricPa Math&quot;/&gt;&lt;w:i/&gt;&lt;/w:rPr&gt;&lt;/m:ctrlPr&gt;&lt;/m:sSubSupPr&gt;&lt;m:e&gt;&lt;m:r&gt;&lt;w:rPr&gt;&lt;w:rFonts w:ascii=&quot;Cambria Math&quot; w:fareast=&quot;等线&quot; w:h-ansi=&quot;Cambria Math&quot;/&gt;&lt;wx:font wx:val=&quot;Cambria Math&quot;/&gt;&lt;w:i/&gt;&lt;/w:rPr&gt;&lt;m:t&gt;σ&lt;/m:t&gt;&lt;/m:r&gt;&lt;/m:e&gt;&lt;m:sub&gt;&lt;m:r&gt;&lt;w:rPr&gt;&lt;bdow:bdorFbdoonbdotsbdo wbdo:abdoscbdoiibdo=&quot;bdoCabdombriicPa Math&quot; w:fareast=&quot;等线&quot; w:h-ansi=&quot;Cambria Math&quot;/&gt;&lt;wx:font wx:val=&quot;Cambria Math&quot;/&gt;&lt;w:i/&gt;&lt;/w:rPr&gt;&lt;m:t&gt;B&lt;/m:t&gt;&lt;/m:r&gt;&lt;/m:sub&gt;&lt;m:sup&gt;&lt;m:r&gt;&lt;w:rPr&gt;&lt;w:rFonts w:ascii=&quot;Cambria Math&quot; w:fareast=&quot;等线&quot; w:h-ans&lt;bdoi=&quot;Ca:bdombriaFbdo Mathnbdo&quot;/&gt;&lt;wsbdox:fonwbdot wx:abdoval=&quot;cbdoCambribdoia Ma&quot;bdoth&quot;/&gt;abdo&lt;w:i/&gt;&lt;iicP/w:rPr&gt;&lt;m:t&gt;2&lt;/m:t&gt;&lt;/m:r&gt;&lt;/m:sup&gt;&lt;/m:sSubSup&gt;&lt;m:d&gt;&lt;m:dPr&gt;&lt;m:ctrlPr&gt;&lt;w:rPr&gt;&lt;w:rFonts w:ascii=&quot;Cambria Math&quot; w:fareast=&quot;等线&quot; w:h-ansi=&quot;Cambria Math&quot;/&gt;&lt;wx:fdoont wx:vadol=&quot;Cambridoa Math&quot;/&gt;do&lt;w:i/&gt;&lt;/wdo:rPr&gt;&lt;/m:doctrlPr&gt;&lt;/dom:dPr&gt;&lt;m:doe&gt;&lt;m:r&gt;&lt;wdo:rPr&gt;&lt;w:rdoFonts w:adoscii=&quot;CambrcPia Math&quot; w:fareast=&quot;等线&quot; w:h-ansi=&quot;Cambria Math&quot;/&gt;&lt;wx:font wx:val=&quot;Cambria Math&quot;/&gt;&lt;w:i/&gt;&lt;/w:rPr&gt;&lt;m:t&gt;T&lt;/m:t&gt;&lt;/m:r&gt;&lt;/m:e&gt;&lt;/m:d&gt;&lt;/m:odoMath&gt;&lt;/m:oMdoathPara&gt;&lt;/wdo:p&gt;&lt;w:sectPdor wsp:rsidRdo=&quot;00000000&quot;do&gt;&lt;w:pgSz w:dow=&quot;12240&quot; wdo:h=&quot;15840&quot;/do&gt;&lt;w:pgMar wdo:top=&quot;1440&quot;do w:right=&quot;180cP0&quot; w:bottom=&quot;1440&quot; w:left=&quot;1800&quot; w:header=&quot;720&quot; w:footer=&quot;720&quot; w:gutter=&quot;0&quot;/&gt;&lt;w:cols w:space=&quot;720&quot;/&gt;&lt;/w:sectPr&gt;&lt;/wx:sect&gt;&lt;/w:body&gt;&lt;/w:wordDocument&gt;">
                  <v:imagedata r:id="rId43" o:title="" chromakey="white"/>
                </v:shape>
              </w:pict>
            </w:r>
            <w:r>
              <w:rPr>
                <w:rFonts w:ascii="等线" w:eastAsia="等线" w:hAnsi="等线"/>
                <w:szCs w:val="24"/>
              </w:rPr>
              <w:instrText xml:space="preserve"> </w:instrText>
            </w:r>
            <w:r>
              <w:rPr>
                <w:rFonts w:ascii="等线" w:eastAsia="等线" w:hAnsi="等线"/>
                <w:szCs w:val="24"/>
              </w:rPr>
              <w:fldChar w:fldCharType="separate"/>
            </w:r>
            <w:r w:rsidR="00961E5A">
              <w:rPr>
                <w:position w:val="-5"/>
                <w:szCs w:val="24"/>
              </w:rPr>
              <w:pict w14:anchorId="4A2A2477">
                <v:shape id="_x0000_i1034" type="#_x0000_t75" style="width:30.75pt;height:1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2BF&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9962BF&quot; wsp:rsidP=&quot;009962BF&quot;&gt;&lt;m:oMathPara&gt;&lt;m:oMath&gt;&lt;m:sSubSup&gt;&lt;m:sSubSupPr&gt;&lt;m:ctrlPr&gt;&lt;w:rPr&gt;&lt;w:rFonts w:ascii=&quot;Cambria Math&quot; w:fareast=&quot;等线&quot; w:h-ansi=&quot;Cambria Math&quot;/&gt;&lt;wx:font wx:val=&quot;CambdododododododododododoricPa Math&quot;/&gt;&lt;w:i/&gt;&lt;/w:rPr&gt;&lt;/m:ctrlPr&gt;&lt;/m:sSubSupPr&gt;&lt;m:e&gt;&lt;m:r&gt;&lt;w:rPr&gt;&lt;w:rFonts w:ascii=&quot;Cambria Math&quot; w:fareast=&quot;等线&quot; w:h-ansi=&quot;Cambria Math&quot;/&gt;&lt;wx:font wx:val=&quot;Cambria Math&quot;/&gt;&lt;w:i/&gt;&lt;/w:rPr&gt;&lt;m:t&gt;σ&lt;/m:t&gt;&lt;/m:r&gt;&lt;/m:e&gt;&lt;m:sub&gt;&lt;m:r&gt;&lt;w:rPr&gt;&lt;bdow:bdorFbdoonbdotsbdo wbdo:abdoscbdoiibdo=&quot;bdoCabdombriicPa Math&quot; w:fareast=&quot;等线&quot; w:h-ansi=&quot;Cambria Math&quot;/&gt;&lt;wx:font wx:val=&quot;Cambria Math&quot;/&gt;&lt;w:i/&gt;&lt;/w:rPr&gt;&lt;m:t&gt;B&lt;/m:t&gt;&lt;/m:r&gt;&lt;/m:sub&gt;&lt;m:sup&gt;&lt;m:r&gt;&lt;w:rPr&gt;&lt;w:rFonts w:ascii=&quot;Cambria Math&quot; w:fareast=&quot;等线&quot; w:h-ans&lt;bdoi=&quot;Ca:bdombriaFbdo Mathnbdo&quot;/&gt;&lt;wsbdox:fonwbdot wx:abdoval=&quot;cbdoCambribdoia Ma&quot;bdoth&quot;/&gt;abdo&lt;w:i/&gt;&lt;iicP/w:rPr&gt;&lt;m:t&gt;2&lt;/m:t&gt;&lt;/m:r&gt;&lt;/m:sup&gt;&lt;/m:sSubSup&gt;&lt;m:d&gt;&lt;m:dPr&gt;&lt;m:ctrlPr&gt;&lt;w:rPr&gt;&lt;w:rFonts w:ascii=&quot;Cambria Math&quot; w:fareast=&quot;等线&quot; w:h-ansi=&quot;Cambria Math&quot;/&gt;&lt;wx:fdoont wx:vadol=&quot;Cambridoa Math&quot;/&gt;do&lt;w:i/&gt;&lt;/wdo:rPr&gt;&lt;/m:doctrlPr&gt;&lt;/dom:dPr&gt;&lt;m:doe&gt;&lt;m:r&gt;&lt;wdo:rPr&gt;&lt;w:rdoFonts w:adoscii=&quot;CambrcPia Math&quot; w:fareast=&quot;等线&quot; w:h-ansi=&quot;Cambria Math&quot;/&gt;&lt;wx:font wx:val=&quot;Cambria Math&quot;/&gt;&lt;w:i/&gt;&lt;/w:rPr&gt;&lt;m:t&gt;T&lt;/m:t&gt;&lt;/m:r&gt;&lt;/m:e&gt;&lt;/m:d&gt;&lt;/m:odoMath&gt;&lt;/m:oMdoathPara&gt;&lt;/wdo:p&gt;&lt;w:sectPdor wsp:rsidRdo=&quot;00000000&quot;do&gt;&lt;w:pgSz w:dow=&quot;12240&quot; wdo:h=&quot;15840&quot;/do&gt;&lt;w:pgMar wdo:top=&quot;1440&quot;do w:right=&quot;180cP0&quot; w:bottom=&quot;1440&quot; w:left=&quot;1800&quot; w:header=&quot;720&quot; w:footer=&quot;720&quot; w:gutter=&quot;0&quot;/&gt;&lt;w:cols w:space=&quot;720&quot;/&gt;&lt;/w:sectPr&gt;&lt;/wx:sect&gt;&lt;/w:body&gt;&lt;/w:wordDocument&gt;">
                  <v:imagedata r:id="rId43" o:title="" chromakey="white"/>
                </v:shape>
              </w:pict>
            </w:r>
            <w:r>
              <w:rPr>
                <w:rFonts w:ascii="等线" w:eastAsia="等线" w:hAnsi="等线"/>
                <w:szCs w:val="24"/>
              </w:rPr>
              <w:fldChar w:fldCharType="end"/>
            </w:r>
            <w:r>
              <w:rPr>
                <w:rFonts w:ascii="等线" w:eastAsia="等线" w:hAnsi="等线"/>
                <w:szCs w:val="24"/>
              </w:rPr>
              <w:t>是最佳阈值</w:t>
            </w:r>
            <w:r>
              <w:rPr>
                <w:szCs w:val="24"/>
              </w:rPr>
              <w:t>）：</w:t>
            </w:r>
            <m:oMath>
              <m:sSubSup>
                <m:sSubSupPr>
                  <m:ctrlPr>
                    <w:rPr>
                      <w:rFonts w:ascii="Cambria Math" w:eastAsia="等线" w:hAnsi="Cambria Math"/>
                      <w:b/>
                      <w:i/>
                    </w:rPr>
                  </m:ctrlPr>
                </m:sSubSupPr>
                <m:e>
                  <m:r>
                    <m:rPr>
                      <m:sty m:val="bi"/>
                    </m:rPr>
                    <w:rPr>
                      <w:rFonts w:ascii="Cambria Math" w:eastAsia="等线" w:hAnsi="Cambria Math"/>
                    </w:rPr>
                    <m:t>σ</m:t>
                  </m:r>
                </m:e>
                <m:sub>
                  <m:r>
                    <m:rPr>
                      <m:sty m:val="bi"/>
                    </m:rPr>
                    <w:rPr>
                      <w:rFonts w:ascii="Cambria Math" w:eastAsia="等线" w:hAnsi="Cambria Math"/>
                    </w:rPr>
                    <m:t>B</m:t>
                  </m:r>
                </m:sub>
                <m:sup>
                  <m:r>
                    <m:rPr>
                      <m:sty m:val="bi"/>
                    </m:rPr>
                    <w:rPr>
                      <w:rFonts w:ascii="Cambria Math" w:eastAsia="等线" w:hAnsi="Cambria Math"/>
                    </w:rPr>
                    <m:t>2</m:t>
                  </m:r>
                </m:sup>
              </m:sSubSup>
              <m:d>
                <m:dPr>
                  <m:ctrlPr>
                    <w:rPr>
                      <w:rFonts w:ascii="Cambria Math" w:eastAsia="等线" w:hAnsi="Cambria Math"/>
                      <w:b/>
                      <w:i/>
                    </w:rPr>
                  </m:ctrlPr>
                </m:dPr>
                <m:e>
                  <m:r>
                    <m:rPr>
                      <m:sty m:val="bi"/>
                    </m:rPr>
                    <w:rPr>
                      <w:rFonts w:ascii="Cambria Math" w:eastAsia="等线" w:hAnsi="Cambria Math"/>
                    </w:rPr>
                    <m:t>T</m:t>
                  </m:r>
                </m:e>
              </m:d>
              <w:bookmarkStart w:id="1" w:name="_Hlk194226527"/>
              <m:r>
                <m:rPr>
                  <m:sty m:val="bi"/>
                </m:rPr>
                <w:rPr>
                  <w:rFonts w:ascii="Cambria Math" w:eastAsia="等线" w:hAnsi="Cambria Math"/>
                </w:rPr>
                <m:t>=</m:t>
              </m:r>
              <m:sSub>
                <m:sSubPr>
                  <m:ctrlPr>
                    <w:rPr>
                      <w:rFonts w:ascii="Cambria Math" w:eastAsia="等线" w:hAnsi="Cambria Math"/>
                      <w:b/>
                      <w:i/>
                    </w:rPr>
                  </m:ctrlPr>
                </m:sSubPr>
                <m:e>
                  <w:bookmarkStart w:id="2" w:name="_Hlk194227396"/>
                  <m:r>
                    <m:rPr>
                      <m:sty m:val="bi"/>
                    </m:rPr>
                    <w:rPr>
                      <w:rFonts w:ascii="Cambria Math" w:eastAsia="等线" w:hAnsi="Cambria Math"/>
                    </w:rPr>
                    <m:t>ω</m:t>
                  </m:r>
                </m:e>
                <m:sub>
                  <m:r>
                    <m:rPr>
                      <m:sty m:val="bi"/>
                    </m:rPr>
                    <w:rPr>
                      <w:rFonts w:ascii="Cambria Math" w:eastAsia="等线" w:hAnsi="Cambria Math"/>
                    </w:rPr>
                    <m:t>0</m:t>
                  </m:r>
                  <w:bookmarkEnd w:id="2"/>
                </m:sub>
              </m:sSub>
              <m:r>
                <m:rPr>
                  <m:sty m:val="bi"/>
                </m:rPr>
                <w:rPr>
                  <w:rFonts w:ascii="Cambria Math" w:eastAsia="等线" w:hAnsi="Cambria Math"/>
                </w:rPr>
                <m:t>(T</m:t>
              </m:r>
              <w:bookmarkEnd w:id="1"/>
              <m:r>
                <m:rPr>
                  <m:sty m:val="bi"/>
                </m:rPr>
                <w:rPr>
                  <w:rFonts w:ascii="Cambria Math" w:eastAsia="等线" w:hAnsi="Cambria Math"/>
                </w:rPr>
                <m:t>)+</m:t>
              </m:r>
              <m:sSub>
                <m:sSubPr>
                  <m:ctrlPr>
                    <w:rPr>
                      <w:rFonts w:ascii="Cambria Math" w:eastAsia="等线" w:hAnsi="Cambria Math"/>
                      <w:b/>
                      <w:i/>
                    </w:rPr>
                  </m:ctrlPr>
                </m:sSubPr>
                <m:e>
                  <m:r>
                    <m:rPr>
                      <m:sty m:val="bi"/>
                    </m:rPr>
                    <w:rPr>
                      <w:rFonts w:ascii="Cambria Math" w:eastAsia="等线" w:hAnsi="Cambria Math"/>
                    </w:rPr>
                    <m:t>ω</m:t>
                  </m:r>
                </m:e>
                <m:sub>
                  <m:r>
                    <m:rPr>
                      <m:sty m:val="bi"/>
                    </m:rPr>
                    <w:rPr>
                      <w:rFonts w:ascii="Cambria Math" w:eastAsia="等线" w:hAnsi="Cambria Math"/>
                    </w:rPr>
                    <m:t>1</m:t>
                  </m:r>
                </m:sub>
              </m:sSub>
              <m:d>
                <m:dPr>
                  <m:ctrlPr>
                    <w:rPr>
                      <w:rFonts w:ascii="Cambria Math" w:eastAsia="等线" w:hAnsi="Cambria Math"/>
                      <w:b/>
                      <w:i/>
                    </w:rPr>
                  </m:ctrlPr>
                </m:dPr>
                <m:e>
                  <m:r>
                    <m:rPr>
                      <m:sty m:val="bi"/>
                    </m:rPr>
                    <w:rPr>
                      <w:rFonts w:ascii="Cambria Math" w:eastAsia="等线" w:hAnsi="Cambria Math"/>
                    </w:rPr>
                    <m:t>T</m:t>
                  </m:r>
                </m:e>
              </m:d>
              <m:r>
                <m:rPr>
                  <m:sty m:val="bi"/>
                </m:rPr>
                <w:rPr>
                  <w:rFonts w:ascii="微软雅黑" w:eastAsia="微软雅黑" w:hAnsi="微软雅黑" w:cs="微软雅黑"/>
                </w:rPr>
                <m:t>-</m:t>
              </m:r>
              <w:bookmarkStart w:id="3" w:name="_Hlk194227502"/>
              <m:sSub>
                <m:sSubPr>
                  <m:ctrlPr>
                    <w:rPr>
                      <w:rFonts w:ascii="Cambria Math" w:eastAsia="等线" w:hAnsi="Cambria Math"/>
                      <w:b/>
                      <w:i/>
                    </w:rPr>
                  </m:ctrlPr>
                </m:sSubPr>
                <m:e>
                  <m:r>
                    <m:rPr>
                      <m:sty m:val="bi"/>
                    </m:rPr>
                    <w:rPr>
                      <w:rFonts w:ascii="Cambria Math" w:eastAsia="等线" w:hAnsi="Cambria Math"/>
                    </w:rPr>
                    <m:t>[u</m:t>
                  </m:r>
                </m:e>
                <m:sub>
                  <m:r>
                    <m:rPr>
                      <m:sty m:val="bi"/>
                    </m:rPr>
                    <w:rPr>
                      <w:rFonts w:ascii="Cambria Math" w:eastAsia="等线" w:hAnsi="Cambria Math"/>
                    </w:rPr>
                    <m:t>0</m:t>
                  </m:r>
                </m:sub>
              </m:sSub>
              <m:d>
                <m:dPr>
                  <m:ctrlPr>
                    <w:rPr>
                      <w:rFonts w:ascii="Cambria Math" w:eastAsia="等线" w:hAnsi="Cambria Math"/>
                      <w:b/>
                      <w:i/>
                    </w:rPr>
                  </m:ctrlPr>
                </m:dPr>
                <m:e>
                  <m:r>
                    <m:rPr>
                      <m:sty m:val="bi"/>
                    </m:rPr>
                    <w:rPr>
                      <w:rFonts w:ascii="Cambria Math" w:eastAsia="等线" w:hAnsi="Cambria Math"/>
                    </w:rPr>
                    <m:t>T</m:t>
                  </m:r>
                </m:e>
              </m:d>
              <w:bookmarkEnd w:id="3"/>
              <m:r>
                <m:rPr>
                  <m:sty m:val="bi"/>
                </m:rPr>
                <w:rPr>
                  <w:rFonts w:ascii="微软雅黑" w:eastAsia="微软雅黑" w:hAnsi="微软雅黑" w:cs="微软雅黑"/>
                </w:rPr>
                <m:t>-</m:t>
              </m:r>
              <m:sSub>
                <m:sSubPr>
                  <m:ctrlPr>
                    <w:rPr>
                      <w:rFonts w:ascii="Cambria Math" w:eastAsia="等线" w:hAnsi="Cambria Math"/>
                      <w:b/>
                      <w:i/>
                    </w:rPr>
                  </m:ctrlPr>
                </m:sSubPr>
                <m:e>
                  <m:r>
                    <m:rPr>
                      <m:sty m:val="bi"/>
                    </m:rPr>
                    <w:rPr>
                      <w:rFonts w:ascii="Cambria Math" w:eastAsia="等线" w:hAnsi="Cambria Math"/>
                    </w:rPr>
                    <m:t>u</m:t>
                  </m:r>
                </m:e>
                <m:sub>
                  <m:r>
                    <m:rPr>
                      <m:sty m:val="bi"/>
                    </m:rPr>
                    <w:rPr>
                      <w:rFonts w:ascii="Cambria Math" w:eastAsia="等线" w:hAnsi="Cambria Math"/>
                    </w:rPr>
                    <m:t>1</m:t>
                  </m:r>
                </m:sub>
              </m:sSub>
              <m:d>
                <m:dPr>
                  <m:ctrlPr>
                    <w:rPr>
                      <w:rFonts w:ascii="Cambria Math" w:eastAsia="等线" w:hAnsi="Cambria Math"/>
                      <w:b/>
                      <w:i/>
                    </w:rPr>
                  </m:ctrlPr>
                </m:dPr>
                <m:e>
                  <m:r>
                    <m:rPr>
                      <m:sty m:val="bi"/>
                    </m:rPr>
                    <w:rPr>
                      <w:rFonts w:ascii="Cambria Math" w:eastAsia="等线" w:hAnsi="Cambria Math"/>
                    </w:rPr>
                    <m:t>T</m:t>
                  </m:r>
                </m:e>
              </m:d>
              <m:r>
                <m:rPr>
                  <m:sty m:val="bi"/>
                </m:rPr>
                <w:rPr>
                  <w:rFonts w:ascii="Cambria Math" w:eastAsia="等线" w:hAnsi="Cambria Math"/>
                </w:rPr>
                <m:t>]^2</m:t>
              </m:r>
            </m:oMath>
          </w:p>
          <w:p w14:paraId="5B8CB12D" w14:textId="5E8C0717" w:rsidR="007E7CDC" w:rsidRDefault="0002351B">
            <w:pPr>
              <w:rPr>
                <w:rFonts w:ascii="等线" w:eastAsia="等线" w:hAnsi="等线"/>
                <w:szCs w:val="24"/>
              </w:rPr>
            </w:pPr>
            <w:r>
              <w:rPr>
                <w:rFonts w:ascii="等线" w:eastAsia="等线" w:hAnsi="等线"/>
                <w:szCs w:val="24"/>
              </w:rPr>
              <w:fldChar w:fldCharType="begin"/>
            </w:r>
            <w:r>
              <w:rPr>
                <w:rFonts w:ascii="等线" w:eastAsia="等线" w:hAnsi="等线"/>
                <w:szCs w:val="24"/>
              </w:rPr>
              <w:instrText xml:space="preserve"> QUOTE </w:instrText>
            </w:r>
            <w:r w:rsidR="00961E5A">
              <w:rPr>
                <w:position w:val="-5"/>
                <w:szCs w:val="24"/>
              </w:rPr>
              <w:pict w14:anchorId="4DC5D7D3">
                <v:shape id="_x0000_i1035" type="#_x0000_t75" style="width:196.5pt;height:189.7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B6906&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BB6906&quot; wsp:rsidP=&quot;00BB6906&quot;&gt;&lt;m:oMathPara&gt;&lt;m:oMath&gt;&lt;m:r&gt;&lt;m:rPr&gt;&lt;m:sty m:val=&quot;p&quot;/&gt;&lt;/m:rPr&gt;&lt;w:rPr&gt;&lt;w:rFonts w:ascii=&quot;Cambria Math&quot; w:fareast=&quot;等线&quot; w:h-ansi=&quot;Cambria Math&quot;/&gt;&lt;wx:font wx:val=&quot;dododododododododododoCacPmbria Math&quot;/&gt;&lt;w:noProof/&gt;&lt;w:sz-cs w:val=&quot;22&quot;/&gt;&lt;/w:rPr&gt;&lt;w:pict&gt;&lt;v:shapetype id=&quot;_x0000_t75&quot; coordsize=&quot;21600,21600&quot; o:spt=&quot;75&quot; o:preferrelative=&quot;t&quot; path=&quot;m@4@5l@4@11@9@11@9@5xe&quot; filled=&quot;f&quot; stroked=&quot;f&quot;&gt;&lt;v:stroke joinstyle=&quot;miter&quot;/&gt;&lt;v:formulas&gt;&lt;v:f eqn=&quot;if lineDrawn pixelLineWidth 0&quot;/&gt;&lt;v:f eqn=&quot;sum @0 1 0&quot;/&gt;&lt;v:f eqn=&quot;sum 0 0 @1&quot;/&gt;&lt;v:f eqn=&quot;prod @2 1 2&quot;/&gt;&lt;v:f eqn=&quot;prod @3 21600 pixelWidth&quot;/&gt;&lt;v:f eqn=&quot;prod @3 21600 pixelHeight&quot;/&gt;&lt;v:f eqn=&quot;sum @0 0 1&quot;/&gt;&lt;v:f eqn=&quot;prod @6 1 2&quot;/&gt;&lt;v:f eqn=&quot;prod @7 21600 pixelWidth&quot;/&gt;&lt;v:f eqn=&quot;sum @8 21600 0&quot;/&gt;&lt;v:f eqn=&quot;prod @7 21600 pixelHeight&quot;/&gt;&lt;v:f eqn=&quot;sum @10 21600 0&quot;/&gt;&lt;/v:formulas&gt;&lt;v:path o:extrusionok=&quot;f&quot; gradientshapeok=&quot;t&quot; o:connecttype=&quot;rect&quot;/&gt;&lt;o:lock v:ext=&quot;edit&quot; aspectratio=&quot;t&quot;/&gt;&lt;/v:shapetype&gt;&lt;w:binData w:name=&quot;wordml://02000001.jpg&quot; xml:space=&quot;preserve&quot;&gt;/9j/4AAQSkZJRgABAQAAAQABAAD/2wBDAAYEBQYFBAYGBQYHBwYIChAKCgkJChQODwwQFxQYGBcU&#10;&#10;FhYaHSUfGhsjHBYWICwgIyYnKSopGR8tMC0oMCUoKSj/2wBDAQcHBwoIChMKChMoGhYaKCgoKCgo&#10;&#10;KCgoKCgoKCgoKCgoKCgoKCgoKCgoKCgoKCgoKCgoKCgoKCgoKCgoKCgoKCj/wAARCAGUAawDASIA&#10;&#10;AhEBAxEB/8QAHwAAAQUBAQEBAQEAAAAAAAAAAAECAwQFBgcICQoL/8QAtRAAAgEDAwIEAwUFBAQA&#10;&#10;AAF9AQIDAAQRBRIhMUEGE1FhByJxFDKBkaEII0KxwRVS0fAkM2JyggkKFhcYGRolJicoKSo0NTY3&#10;&#10;ODk6Q0RFRkdISUpTVFVWV1hZWmNkZWZnaGlqc3R1dnd4eXqDhIWGh4iJipKTlJWWl5iZmqKjpKWm&#10;&#10;p6ipqrKztLW2t7i5usLDxMXGx8jJytLT1NXW19jZ2uHi4+Tl5ufo6erx8vP09fb3+Pn6/8QAHwEA&#10;&#10;AwEBAQEBAQEBAQAAAAAAAAECAwQFBgcICQoL/8QAtREAAgECBAQDBAcFBAQAAQJ3AAECAxEEBSEx&#10;&#10;BhJBUQdhcRMiMoEIFEKRobHBCSMzUvAVYnLRChYkNOEl8RcYGRomJygpKjU2Nzg5OkNERUZHSElK&#10;&#10;U1RVVldYWVpjZGVmZ2hpanN0dXZ3eHl6goOEhYaHiImKkpOUlZaXmJmaoqOkpaanqKmqsrO0tba3&#10;&#10;uLm6wsPExcbHyMnK0tPU1dbX2Nna4uPk5ebn6Onq8vP09fb3+Pn6/9oADAMBAAIRAxEAPwD6pooP&#10;&#10;SvFfE/xc1fRdX+wJpFpOwchpFkYr146D0oA9qorxL/hcGq/abZf7Ks1jc/PmVt34cU66+L2pwQ7v&#10;&#10;7Ls927gNMR8nqaAPa6K8RuPjFqMXlkadYSKwGSkzHB9OlMsvjFq1xO0f9j2it7ysP6U7Ae40V44/&#10;&#10;xbukLRSWFsJwMgeY2M/lTLL4uahO7K2m2vHQrI2D+lFgPZqK8Zl+LOpRt+8021GThVWRiT+lMn+L&#10;&#10;msW8cryaLalV4UiY9ffiiwHtNFeN6T8Wr/VJP9D0+0kVU+fbK2d3pjGcVa1H4nahpDQ/2jYWgMyb&#10;&#10;1SF2dgM4544osB61RXkN58V7r7QsWm2FtMVUGUPIylD6dOaH+Kt/D9mjn020jnnbCxmVjgep44oa&#10;&#10;sB69RXmNx4/1kQSNb6VbSSRcyASHAHY5rJn+KmrwTiGXTLMSld2PNOBQlcD2SivH7D4sXrTB73Tr&#10;&#10;ZbUEhmikYsPwPWta9+JRksIrjR7eCeRmIKSsVx+lFgPSqK860TxzqeoaVd3kllaoITtXEjEE+9ca&#10;&#10;3xo1mGfy7nRrVF3EbvMbp69KLAe70V4ddfGbUPu2Wm2cjKMsHkYflxVJPjpfjHnaRbL/ALsjf4UW&#10;&#10;A9+orxC3+M19My7dOtArHAJlb/Ci++Meo2UkkEmmWTXCnpHKSuPUnFFgPb6K8Nf4zapt+XSrP8ZG&#10;&#10;/wAKkHxj1BgNmmWjN/10bH8qLAe3UV4sfjDfRbRLp1mrnt5jf4Vm3Px2uY7gwx6ZbFx/tv8A4UWA&#10;&#10;97orxOP4walJLFEmmWnmOu/mYgY/EVX/AOF03zzKqabYbe/71uP0osB7pRXi6/F6/dlWPT7N2Y4C&#10;&#10;iVv8K1tM+JN9dOUksLdGGMgO3H6UWA9SoryiD4nXkuozWv2K0LRgnKuxHXjmrafEHU22/wDEutf9&#10;&#10;r943FFgPTKK88Tx7dfxWcH/fbU//AITq8b7tnB/32aLAegUVwP8Awm17/wA+cH/fZqlqPxFubO3e&#10;&#10;V7KHC/7Z5/SkB6XRXiH/AAuW+ieNZ9NtlaT7v7xsH8cVoD4sXscAmn062VDwNrsc/pQB6/RXjrfF&#10;&#10;m/kgkntbC0khjGWO9gR+lLp/xavbyJZE0622scf605/LFAHsNFeNJ8WdS+1PHLpUCQjpJvbrUtz8&#10;&#10;VNThdcaZaNGf41lY0AewUV43B8VNalnATSLVou7eY3FS3PxXvomaP+yoGkX/AG2x/KgD1+ivD5vj&#10;&#10;HqkYONHtQAcMxkbA/SmT/GfVE/1Wk2si+vmN/hRYD3OivCz8Z9TYAxaZZcj7plYHP5V09l8QtQey&#10;&#10;tbm8tLGIXDbQomJI9zxQB6bRXkWsfFPULCZoo9NtXdT/AM9TjHrwK3vh943vvE2pTW13Z28CJEJA&#10;&#10;0bE5yenNAHf0UUUANkOI2PoCa+ZL7VIE8RX8948gkWRgwH3SMn2r6blGYnHqpr5Z1mzu7bW76KKK&#10;&#10;b97KxOMY6+9VEDSvP7In0SO9acGXONqKRtA71y0sEupKjT2xeOJt+SeNvr610lxBBqWkDT7u+SC5&#10;&#10;TlMLgNnscVxfiEPpDrp7NJvcYZgx2igRoaBfxadq6y/ZUkVRhd3A571Ol7LquuulurOqncIxxn1x&#10;&#10;WXbrPbaaFu282dwNm/jaK09KlNpbTSBU83bkt0IX1BpoQs9jILs3ToQCSfLLZ5q7b2YtrDzJ3fzG&#10;&#10;yWwvT2qtpreYWmlJMcXzcjGTT5dWd3aRwoJb5Y/WmMmv5xa2YIxcyv8AcUcMK5jUS+qX0Burl1jQ&#10;&#10;YEYH3QK2bty1wbyd9k5wo9PwqTSdJa9uJpD5K+WN+5zwf85oGXLCSOzu7W60jYtwibTLCvzvjnBz&#10;&#10;wajzNcXk19q1xE9zMSYJgpG4+hFWbOO3kRmDCJkb5WB/Sorgf6RF+983I+8OFTPakBN4O0GaB5ru&#10;&#10;5mEV25JWNkzuH8q7H+znubh7q80+KW+CESSh8EcY3EfSuV0y2u4p7jUVkkhsIwMK3Id+wBqW3/tD&#10;&#10;ULy7nkla1ldOVk4aQdgO1MDXvfE6PozQ6cStwF8qSLONwHRvrXGNNazNFI8jCeP5WBPUelXINMS5&#10;&#10;AS4ne1WNsmULnafes1dQs1e6/wBHDsciNl4GR/FUkl6WW0kjXyWYv0+zOMfkR2qW0sJRLsH7iRj9&#10;&#10;01zliJ5dSjmXd5a4zgZwB1Nd34cuo/EOpm3dpPkcnzj1CgcDH4U0B1mg2GqwWMNkZYIY5mJaB155&#10;&#10;ry/xb5+m+I7q2lgV405cHoBXolvHJb6VcD/SD9oJT5QPMQDvzXJajZtHiY3CNG43SFxk/Q0xnKXa&#10;&#10;oZFEafMwzgcbB7GlQRFfsyJlzyC3WtN84BijEhBwCRwBUFzpscpMtqPIcD53BzlvagCpaosb7IW3&#10;&#10;Sjueg9qlZPIJMG9JmHzg4x+FWJbVoY4zcplsD5wO1X729tHto90O3oPMFAzmJVmjeNpVyrckkf0r&#10;&#10;Qs7jeisijA4+XirD3K3CbUIKqcBsZqtc2s1sisykIRncnSgRFcwSGTzGOQemaxtchEKCZn2sO3rW&#10;&#10;ykpuI8hwGT9aq6vYzTWow67m6N6UDJJUgvdEt0mchtvas218LpK6xw3MkLYOOM59Ku28EvlW8bry&#10;&#10;Bhq9N+GFgE1CC++zyXOSVSLAxx1Y59KTdgPG7e21DStQtg18twN5O1PvL9K64/20iRta3bywSnJU&#10;&#10;p90njBr3Hxf4C8M6pBNdXlrGNQUeZ5qcMfbg4rjNO1VLW1g0/TtMNh5En74u2TKR069PWi4FLRNJ&#10;&#10;a0tFLrmV/mdyP4vSt+OEKhHQ/wA6e960rlWxtJzgDoalMY3qQeKQFPyqdHhDU0q4NQMppASOwrE8&#10;&#10;Uyquiu3khot2zJb+L1FXNakmi0ub7KpacrhQOteKPf6m1+EjEgXJZolydx9SKAOy2AQr5wSSNsYL&#10;&#10;D7noKlgs/tVxFHE4R8EkN90VhaVfXElw1pd2zrM65CseFrpLKGSbbaQorOw538Yx70xEUehXtnBL&#10;&#10;Jcb97naNmPzqC3hFiUt0YsytwRjLH3FdALm6ML2d6DbEqEQIMkD3zVD/AIR9b+Y3NveJK0HyrGRg&#10;&#10;tQAtzI8BW0dDBvIZhIcj8KjntJ7RkRJOXG5uOMVDrtmbG5hD5jlCqWVjuyT6USPN54CI0kmzcwi5&#10;&#10;x9aAOzdI7Dwq0gjBM2GzEcHI7c1xlxfxXj74zJbsDtOBnP1qTVNTu7WxgV8ujndgnJSs5Li1k8y5&#10;&#10;nl/e5AAxQBW1KC5RzsnklVBuYkcH0qra3bT7vKRiU5KDPHrmtWy1GO4vzLEn2hACpjz8uPerE1lN&#10;&#10;bsESdrK1uB8wKg4NUBWW1jVd29NnUnGfwq7pGlPfrItnaTOwbPXgj2rZtbCzgt0GBIF53N61oW8+&#10;&#10;PlibavovFKwzkNUnFtdzW62AieL5CC5Ocetd98CrwT+ItRTyUTbAvzLn16VSlhR2LOinPUkZNdb8&#10;&#10;LLWKLWbyRI1V2iAyPrSYHp9FFFSAkn+rb6GvmrVNa+z3N3HdsGQzODKB0+Y/pX0rJ/q2+hr5a1TT&#10;&#10;ZvtN5HcLuhed9jN0PzHgVUQIJ5lh0xr9likwCUOfvHtiuZt/ImlN/fgsp+eQqOg7Z9q2Hsr1f3ci&#10;&#10;xtFbgPGjcbz/AHV961r0xXdr9hithbuQNyyLjr64qhGTc21tJBb38jwSIGBWJGJL+gzW3eeMre+m&#10;&#10;CSWn2dI4gioqguGHt0I96wLvR53hggRHjtQ3yOD8pPetb7CqRJaS7DcgZWQ8KB70AUZryS4Ci2RX&#10;&#10;WT7xTpn3FNtrMrOzB4ppl6xAkFPrV21vrTSkk2RxyT7fv9QT9Kp2sk19IsrI1sM5YkZJ9Me1AFe6&#10;&#10;to40xFA0zsckZ71qfahHpqwSoUduDtHQelWYbWZoCZFG5TlVC8k0kcV3LvhvA0UY+fay4JPrmgDN&#10;&#10;eJpIo4raAqqqfnJ+83rWppNhDJEzz3DQGMjzGZM8+g96lttPELCQSkqB5jgnsOw+tMutX/tmUQrC&#10;&#10;tvHGcRIBtDfU9zQBq654jlkszb21vEkK43M3DY75Fcw2trDK0FwCkkYDRhun4H1qPU5ntov3pC88&#10;&#10;gjnFV9Rlg1Zjc36tJMqrHhcISvbj196ANOG9k1q0SAvsMRZyEUbifc+lT32mSX9pbSW6okW4Kx9W&#10;&#10;HtWPp9gdLtWuGt5UjcGNHL8DPrW5a3WmDTZIbiOWGVV3JKjErKewx2oAx7C2u7C+ucsYdpKMjDr7&#10;&#10;VpaBqENnqzyuz2ckvyj5f3bfU9aLpxdWseYTFKy5DMxyw9awJdPlLM2WeRemT1HtQB7jdrYDSI7p&#10;&#10;o2MjJuLRkujn2NeTarqEj3swtJFaLvgZwPejS/EGqQ24s4buN4lUo8Lj7q+3vUVo6R+Y0UBAckHJ&#10;&#10;oAhtrzfuEKYQja2O5rTmIkiXzf3TFQRu6Gq6MoZS6YJPOKluAjW0kjSr8vGCeaAJbgyi0TzTvKjr&#10;&#10;t4xWbNu/s4qmx9pyAtW7GZpLZPmMqnqhqrrVzGYdrbl55C/LmgChbwuQ5UFGPzbf4fzrRt9QvV8x&#10;&#10;AfLLAKVCgg/nWTZ3A81UPmRxtkEjritS1imtLTLxOLeUko79/oaALOkaY8lxKTZOzhc4B4NUtQuZ&#10;&#10;GtpLdoY0dOAu75hXceGda0iDT7gLATq20+VubqMdxXLWen6hq811JbWckkgJ37V6UAZPhma2muki&#10;&#10;v/NVVUjKAE57V6ZpXiKwtNJt7aay2PCSdyvgt9RXktlOttqEy3asrxyBMAdB3rtLjSb6bz5bCKWW&#10;&#10;3RAxkxnFJjLXijxhq15aS20VxL9nnOwIQOmfXFTaRpzQQwM7fMoyfqap2li9063LlG8kKOvf6V0E&#10;&#10;alqQEgGOacJyO9KFzxThBuoAb55zzzStPxS+SKr3HyUgJxqdlZWN9NNcIL1IiIYiedx4zWbdeEdP&#10;&#10;s9F0/VI7yGK7uFy0wbrnnpWPrSyM6StHs7r/ALY9qzrm9SCNY7rz+B8iFuh9cUANnUC5Q3LAurhf&#10;&#10;tQXIYDua6lLyZblZobqG6VwAZMABh0xj1rDt5dOOmxwt5qXODnn5TVGz3w3bNaE+dINoU8jHc4pi&#10;&#10;Z2+uajp9nFJBaQyRX8PIdSHVt3VSTVfwraR6lbXOmSlLWSZd8k+7dnvwKwkuJLWVBqlsXtx94BcM&#10;&#10;fxq3dazZXD/aNBd7JWT7OBJg5Y8ZoFYrzaP9rnlQMXWy6SPwSP72PSpLHUF0+/MTWiTyTDYZgeg+&#10;&#10;laq2tpb21vDf3ZkEaZeUPlc+x71m+J7rTmurNrGI/ZI4wzIp+dvcH3oGU/FI1SF1tpyIhJlgxQDc&#10;&#10;vbmoNI8PxS2byzRqzP8A6uRW+765FVtb1Wzvrm3ayiureEjlLl953e1dBHeRafp8O/l2A+Ud6AGJ&#10;&#10;bWeiW67FXzG6kdWrA1zV5bki2ULGMcl8VovCmo3nmXLN5IBIUPjFc3eacokknRiEyRiQkmgCnate&#10;&#10;T3ccc8jmFjgOen0r0GwWGxgAB4AyTmsHQ7JbiBhIf3C8hvRqslLm5DRiWL7Ihw05yAD6E1QCazrs&#10;&#10;hytsdg7Oa6v4C3lxc+JtSE9w0uLdevA+9Xm4tTcPJI7HyVJCgHqPrXpPwCtEi13UJkJ+aFRyc96T&#10;&#10;A91oooqBiSf6tvoa+P8Ax/qOtaNr9xqdnJI6eawaGXLRgZ6gV9gSf6tvoa+Wr+9mfVNSt7+3VrRJ&#10;&#10;XHPYEnpVRA5bSvGJ8UXNta6kkVrdxN+7eH5Vf6+9a0aaprOvGJfltkBDTyZVsD0Pc1m3XhDSNv26&#10;&#10;OY2yod+Isbs9sCtNLuXW7uC0g3rtULGw/hI7k+tUBoWeqSfajZGOIeVwjk/Mw9WHrS6rMkcZiRSx&#10;&#10;zl5Qct+Bq7HoqadeeZfRR3lyF3eZkHPtxUY1BZWYGzt4CWySBwBQI55rC7udRQpsS2AHztwMe/qa&#10;&#10;62x1PQtI0uea6Znli4VAgO4+1cx4mmlvdRhNpFtCLgKuQr+/pUDNYajpwjkdJB0YAc7u+aAOij8Q&#10;&#10;meC2lvTBHFKMkR8lB2P1qFJpri4Agl3qATvLZBHoTXK2s0SbrG3TeI+ZAy8oprpNDkht7GSwEqPF&#10;&#10;KpVHYcx570AXNPkn1C/nW5jYbEO2SIfJx/CTUxtNKW3aa4nffuBWOED8fpXP26X2lF4JJ5Fj8zcV&#10;&#10;/hf0NVJHjfUMwShVLc5HFAHQvJZ7LpL1VkLlTA2MsMetZ7QPdpIskBR3OPOAJVcdOe1UR5ktzMwO&#10;&#10;FgIBK8H8K1rTW3stOuLM8W8g+baeT9aAMx/s9lAsLT3k4GS6yt8mfarei+Td/v5C0duh/wBW4++e&#10;&#10;wHtUclpHLFJJeBWtgoAHcZ7exqgjk3BaKXECABV7Jj+tAHdPBYW1ibm+WXz5PlhjAGAO5x1xWVZx&#10;&#10;W810gt5nVXBLCYAbT/sn0qpLfPcW8bXMMcShdhnD7nb2I7ZqhLP9nthE6HMvCgncYx7GgCTVIHTU&#10;&#10;TJZKrRg8sOSfrV+ys5Ly6itUWMF8cqf1qOC1mW3lRHENwygs4HQVpW93/Y0KSyQKt2wyzqeMdqAK&#10;&#10;mv8AhqfzVlgmeWOEbQIDkr/vCs2C3ZAPthUMecE/zHrW2mrzwRyPaztCH/1hT+I+4rm7mae+u5Xl&#10;&#10;YOc9ehP4UAakE7C3kVVUDOR2qIvbXSqJgqOOvpVW2HlPskdgCvHHSp7LSRf+YftYFzuBii2E7x9a&#10;&#10;ANvw34eOoXUyww+bbw4LsV5HtWlr+kXmvBbC0heOK2yURBgg/wC0O1dzo0Vx4d0q3tLeKITuuDuO&#10;&#10;fOJ9D2IrFFm1rf3GoPfXK3X/AC0CHBBPb6VIHLf8Ife6DGLrU1j2ogxsbJz/AHT71d0HXJWlnWyW&#10;&#10;aCZh/qUX5W9yfWtm/iuMGKaWa/SdTJyfmQ+v4VFaWy6XZ72KF5eFwMNQB5pruj3l34kkMKJC8mWZ&#10;&#10;XbGK9C0SG70vQbc3EjeaVzsQ5QgetYepq15q11JcnfcIygZOCeK6e8u5GsI1tLeREdBkxjowHvTG&#10;&#10;RfaEv1NykaRO52yJGMKAOmPerEKBcnB/GqtkJPKBkwD/ABYGKvll2DPUikAxeSaepIPFVTLhsCrc&#10;&#10;JGATQBBJu82svxHcfZtNkdfmf9K2ZF+b5q43xVqSWl08O0zSOFEaZ+XPU5HekBXudTbV3tbl4Vhj&#10;&#10;twAwQ43fhVW7SCS8WYbmVuVL/wBaQRurB5IfILDgIcBhTIIwZcQqkiqOVPBpiKNwZ3uSqHcpOOR0&#10;&#10;HqKupcRWN/b3auJHTgK3QfWmyTmxMYnh2NK3y5GePSq9wvnylZYkCu3OO1AG5qfiEa3cQWtvBGJC&#10;&#10;QGKjIq/qrwWFi1paWiMxTmRkAKHvisC106Kwn+2Q5y+VXcMYrQXUT9lmgnjidXGFm5LD8KAJYoUX&#10;&#10;QILuC7je5WTe9vK3Ve3FLqVsrad9tZFhnJBCIo2EHr+PtUnh3TE1y+W2F81uzDaZXUdu2Kf4osrm&#10;&#10;xzps10ZmDgpKo49qBnM2kNveyNDO+yUnchHc+lb81u0ttC+cyw8EVy5tZrZ1mkbdIDxjtV/T7+a0&#10;&#10;Zm3eZE3LA9QaBGrMiytGUk2sRg8Yx9aoTQzRIVkUSEHkAZq7LfWFwVZpGjd+uB3qxBZqcyR3TMh5&#10;&#10;PuKAJLqRbTRkQJHHI4wABisO+mgi0ySISsvmcMoPBPvXQ6hp0eoQoDIVdDlSKxr/AMM3Elu8Mc7h&#10;&#10;N27aDwT60wMnT44/7NfzJ8SD7q9jXpnwHm3a3fRbMBbdcHHX5jXms+jXNvHGjRsGUdcgg16d8DBs&#10;&#10;1q8Q9Vt1/wDQjSYHtdFFFSMST/Vt9DXyprNxDLq99Gc5MrjA+tfVcn+rb6GvlDULHzdXvrj7lv57&#10;&#10;/VuelVETKunaT9onPm5ECj55DwFFblvFFaWrJo8TmMffkJw0vtUPnx61bm0sy9tLHwtupG1/qaxZ&#10;&#10;b398IGDrLEcMrcdKoDcntwZI28xYSRnDdP8A9dVLpk2mGFDJGep6Z96ihla4YecoZQc4blRVy7nd&#10;&#10;AsRgBx0HcfQ0ANmurj+ylt4JR5acbBwwz7965Kxt/sF5LLJK0BzypGQfrW215FLcMCrRuvZ15p9w&#10;&#10;Vw3nAuj4BAGc0AaI8PtLoC3dq6CzlfdKyYDOfQ+1UZLOW2n228giJ5JHOR6VAXhjtJ7cXJhjdeIl&#10;&#10;HX61TjubuCwkHlPcLGflKnoKALUviWW0uGtbki6iII2OOFqE6Qt9GZdPaRJEG4wt1x7N0rl7LUGu&#10;&#10;LiRJoyksjYZiMhBXVXMstjapDpNw08SYDgfL5n+17UARRsEfbPE6nHDk8/jUttetIjLNENqnhgOa&#10;&#10;bJf2+uSxL+8tbtFwZ8cMfepvJmt3MV1cMQOQxXgj14oAvWMsSTATpHLZzE+YWznP+NV5rWKF3KRm&#10;&#10;JWY7d3zAjtnFXtGsomuI5J515k2qH/1beg45q7r9/b2lw+n2dq0MYAJU8hz3K0AczpcKW1xNLecK&#10;&#10;xOwE5XnpirFjbrbTXLR/6R8+Qh6Z9c0yaOL+2IhbO8FlJ/rFb5lU12WpxaPp/wBns7KXzppUyJgP&#10;&#10;uj0xQBDpYSHTDLPcCXzjh43A2nHah9PmugX2nBPyx+v0Nc/LYw3M0RSX7RHE+flBGT3OOorrrnVr&#10;&#10;iGzjtIYEKHG54/4/QHP9KAMuLTJm3RuMKf8AWKy/dH+NY+qaS1reqsTFWxwpPUe1dbd6kbSwWG7T&#10;&#10;e79Zf4lPp7gVzk8bIGuID5yBsl8cg+4oApqEUBSvmTc5Rga6jwda29kk00+I7sjEW7lVPpTNL8ua&#10;&#10;FL39zPKvHl4IwfqaWQxlfKlSQSA5MigYHv70AdE2jaxqVrE7qjeUcxYYbvc8GsvxzdXGn6fbm3Bl&#10;&#10;vD8zSyIQRjtkdak8G67Bp+oyRKRLb997Fce9dPPf6ZrmqtbLcJLbgDehHyp/XNSBzPhrWdYS5gS4&#10;&#10;mjtmMe9srkuPetW/uNM1a5+0agi2IjbAuFydz9hj0qJ0srTXbq2iQXTND8pQnIX0HrUv9jW3iTQ5&#10;&#10;LWG+jRIJMkuGyuPUev6UAec6o8La6yQz+dskB8zpx6ivSdF1/wAjRHtEQPv5DA421wUehW8N7JEZ&#10;&#10;lkuN+I5MEbh610unWT22InbPbGMcUCJ0RmcsDnvQ0MryfL2rWtbEhSxGBUqQRliFbBoKMcwsq89a&#10;&#10;dGxXrWnPaEHGagktdiZoEZ88jLGWzwK4+8hLag8kqr5owF7kZ9K3tfm8rT5R83z8DFYWmeXFp5E0&#10;&#10;Tkq3Dg8mhK4y1q6NFaQRSsY5Y+TG/wB5fpV7+xNNl8KjXIb/ABeqSkkRH6fWsfU5Ly7XN+rM23b1&#10;&#10;BKr61TaQDTo7ZETzg+4uCfmHoadhFeW9vJMK6ebbqcIrHpT4rhXbFxG9s2cbwMipLfTru5kLGZYY&#10;&#10;h8zdDxVhJBJCI1dpYoiQrOMZoAULlSok85FHXp+NRJEWKMqsqRtnf0xV5WCyCdnfIOcIBVxpINQl&#10;&#10;ElykNrbEbS7ZyffikAWmnPcRrLKxSNcsrg81Q8Q37BoYwzCJflGRkk/hW/f2dtBo8SWrqDIcJN/z&#10;&#10;0H07VyaWcqX7+a4I25QA9/WgCvp9pcM04u2KqeV461dsrdJGa24jY85algLC6JnkfJX5T70+eMXN&#10;&#10;1EgmHmJ/FjG6qAz76yiWdDGqb87W4Oar3lvcq4S2Jjjx8+PmzW1dWkkEsokQ7toI7iq9rNNDEZI8&#10;&#10;YJwQe9ADdMmnimG2UdO/NbD6lNEeZUk9s1j/AGa5jfzlby9/uATntTLGD/ie2scsbZ3Zx3J9KAOj&#10;&#10;h1SGaTyZPlYdVYZruvhdb20esXcluoDNGAcH3NecazaEBJIrK7gui2MlV8t/qQa7T4Nw3MGvXS3D&#10;&#10;ErJarIq+nzEVLA9iFFJS5qQEk/1bfQ18s6xfw3Or3dsqGGJZXAyRknPPNfUsn+rb6GvmnxZ4PuIU&#10;&#10;v9V06RZollZpYy2XXk9KqIM5C6Wa1mMsMq7V5PY5rSknu9TEFxdyIzquFmwBkf3TjrVdL9L23VJ7&#10;&#10;YBoxhSigbv8Aep32k6fMIisbhlzkcqvt9aoBsUcMglEiyRbOSwOA3tVy2VptuAVkC/JJ1BHv71Vl&#10;&#10;1Bbjb5cSCMja2eoqYzw+QYkJ3DjI4zQBa1mVYLeCNY1lldSzED0rOgvWtxDJ5qPI/XAyY6sQK8PM&#10;&#10;qE4HAByMVn6iu2TMC7ZDzz0IoAsXtxFHAZ7oidcZLAAc1yUWuXs1y0NrOLePJ4IB496l1EXjqkLK&#10;&#10;dpbp61OmjCytVeZyZDyQoPFAF60jgZ1LRxyADD7DjcfWlnmhtblhbQSoAepOce1WIYoZ0j8wtEQM&#10;&#10;5I2g1euJ2itvLEaO2flk9vf3oAoqst5KGt4sMD6dav2N86KljIRLbSN88TdV+h7Vow3a3VkpSOMX&#10;&#10;Ua7FRBh3B/mag0eGEF2ki33qHMYI4+hFAG3pelw6ldstnLHb/Z1DsHGdvuT61U8Y3c19LFBNIkks&#10;&#10;YCmTaMMPbFYH2phcXSIZ4icEqMrjnn8KIbGZ5GkfLxNzvB/T60AWTZw2yiIo0fG4gnIb6Gn2Eglv&#10;&#10;4xLGHVBkrjrjtmpbnUD9gitDbhigwr9SKyjM0kbC3YGZeueNwoA6GTUoRq7XmmxJaF+PLUkmP1PP&#10;&#10;rWm80dtGvnOZnI3BRxgGuT06WIJ590PlB4BGNx9qcdRuTHIkYDqSMnGSB7HtQBu34DxNJEwNuoyS&#10;&#10;x5U+hqfRLe2t83bzgyFCUgzjf9a5u+sbq5USaKJphs3zBs4B7it7w5pKS2Ru7tLjPl4HPA9aAIbH&#10;&#10;U0a5a1itEdGk6LnOa6rxYIW0i3msyge3AjeA/fUn1rlbrVrGyvj5cDhANrFVAb6it7Sb6HXGmt4I&#10;&#10;VnErAoxbDx49aAMOZkha2drbMs3O1TyP1rZstIguNUttskSxffYDIZT71f1Dw9DbamL64tbtmUYV&#10;&#10;I/un6CsAxPBqYeKWWON2wDn5lz61IHTzpZSXiXqnz3gGVkhbHA71d1FrS5099WaZLh8AqsB2N9G9&#10;&#10;aqaXdTWu+2ubfMbcrPAnHP8Aeqp4i1SWKxays4IxEzAtMF4z7elAGYl5Df6xaJBaLbwW6kHJJwff&#10;&#10;nvXSvdwhG2RLuPpXM6FYPFD5jtukkOW3dq3BCRigCUarNDGY14BptpduZCW60w25Jy4xT1hVeVag&#10;&#10;C811nb+tRzTlxt7EVXhjLuTngVHqc4t7aRu+3AoA5zUrprq4xCyslucFR1f6VVmRlby9qkj5x649&#10;&#10;Kw45JUugiE73yWyasyidUtpCOQxUjNWtAFvrq482Tlbj+6OnGOldJFLo0PhqGO7tZZLqRvv78beO&#10;&#10;gNc6gDtC8bKYWb5lz84P+FEjb2Y7nAz29KAJ8WwcptYqwzGP/r0T2stuiSysArjG1u1VRPIxATnb&#10;&#10;0PtVhJWkDJMm9mGRnnH4UgHQOIgnmpuQDn0NaOnXB1G7jSRV8uMHauMCsBZZsqAoCKcEkda6bw7p&#10;&#10;UaN9uvWkitgdzYHUegqQKNzcXVldP5T+UW+U4Gfyz0rLn8x4jFGgk35Yk9a29YvILvUZZBkI/wBx&#10;&#10;R0A/xqnFZB2ChvlA3ZU8YoAa4uLW1iCKQmNrEYODUaqDkiNjEnJZT1NadgtxqgltTJDD5fID8Z+p&#10;&#10;pZUnVYLdyseTgbQNhx3NUBELszANJui81sIu3OQKW5so2MfyboozuKZwTTtV8iNbeS3cGZRhiOVz&#10;&#10;7VGZP3iSOJHQDkIeSaAHSx2HNzMzQlT8gySfrTNCSW8vZryBTJJbfvRu+6QPWpJCLq3cvcRIkfIj&#10;&#10;OAR/9ernhl4nVZYXZYVfEjA9fr7VIG5B8RLtkW1utJt3gdcABSDz3rf+HKRxeI7qM71nS3UGMkYQ&#10;&#10;ZPFcTrOt2ysjWsYnycN8o/ICuu+FUZn1y+1CWMxSzRAbD2GeKAPU6KKKkYxwAjZ+7g5r5/vNTsNM&#10;&#10;vdUbT3kltZZGDpMMbTnnaK+gJceU4JHQ/wAq+V9UlifVryMSgP5z4Ujg81URMrzW1vNK02nPlZOq&#10;&#10;4AxWfIsQLKcuU+8uOnvUoXymdYyUc/wgY3U3U7hooknMSq6KFYr3+oqgM2OR4pDIsf7tuqsOtX4L&#10;&#10;iOeM745UIGAQuQKy47oykh8gMcoR0Fdbo8yDSHjkj+duPr70ALpgN1H5Sf6xRj3NYupJLBfbLiJ1&#10;&#10;KfdOOtaduZLK6ie1YcdSeoo1gzz2v2qEGR0P3nYZH4UAZllqVpBs+1gyszYUomSv1rUlKXDhkV3O&#10;&#10;MlCMcVhJbyPc7XjALcu2MY/DvV2R5beSOXc7KOFyaAJrizNwGD5KjkKDjHtVKC5+xzxw3CnefuqR&#10;&#10;kD6mtqylFxOpMgQ7d23P3j71l34jN5K8yo43bsKv3KAE1B7m0Md3brt2HKhByvuDUp13ymWZs/vc&#10;&#10;A4TqKkS4LKTayM6Y5B7Cs2a2uFgkaNc7stGmcD86APQvBsei+IZr2G9kaO5aHdEyYxheo57+1PvY&#10;&#10;9KTQHhlN5FdwbikUafePZ2Hb3rzWz+1ofNtx5UsY3AJxj6V6J8P/ABNbI8za5HulmQxSO43fL6Y9&#10;&#10;fegDjbQfaV3OwjlLfIT0P196Htyblo0EfnLwcdCP8aua7LZNqFydPiaOEvmIsfve9Zfnz2uHWMPv&#10;&#10;PU9aANe5VWt4reWMJHEvyuODn3qsAbRVXCPG3O/rn61WeaWRyZGLKw6elWopVEKYUEA4IPQigCzY&#10;&#10;6jPaKUtpiiE5ZBwrH39a6my8TwwWCLfWsm1G4ES4Qt7+1cza28bz+ZOiLb55QHH61r/2jY75Le5h&#10;&#10;22mzEYB+YH1zUgac+o6O95b3p0+IicfvlX58E+npWqmhw6VcGa1t1SC5w6qoxIv+Fc/pek20LLc6&#10;&#10;VdLNEfnAkAALehHrXQza2jnzpJ3Nw3yCHH7s/nQB0V5Yy2dvbXE91LJKgysZOevr7VljT9LuIp7q&#10;&#10;5nAYdIl45+hqS6v5tTgRrhxHEmAsqct+VYVtqWn3GtT21+1xCpGxJhwWPqeKANSxs30qVljkzG4y&#10;&#10;Wc5CA9gaoa5o8+2K+tpoXt5ZMSRt8rZ9QKNK1CW3juYb20L2O/AdX4OOmRVd2S6mknj3xJuxHHnI&#10;&#10;PqaALtkiqnzCrS3MKtgisgGUNg09Vw+WoAvyXAkPSkjwxpkO0g8U0Ntk9qALDZUfu+tc1r163mtF&#10;&#10;+7kMS7mBb8OKta/qn2K2YxsBIx2qK5fPmKTcEmVzt+ppgNcRq7yqgcggse4FXYLIXMSySyMqeYcB&#10;&#10;OT0qEGJLUEBjOSVKgYAUetPF5diIiGJSkWGDHggelMCtLGLaFRGyrK2SPXFMiSS5lViAuPvbD1+o&#10;&#10;70y4m+2T7/K2FVBJB4zTpWmWBXgZvOL4CInGPWgRAFYMWUOBvweeAKsSNNGRLCDG2OG6A0Kslxug&#10;&#10;kAEnfd3/AAqrqN/Kk0dvNhUj+VSO9AEoBjZkuslH53KMitObUrw6aLe3nf7G3RX9fash7qUyxKjH&#10;&#10;C8BccGrnnO6GEDBjG5UU8EmgAiVpiF3ZbH3j2/8ArVbW4MMf75iR02xDqBWQDcRXKywEkjllA3Y9&#10;&#10;qvNMqzebcHaQecDr+FAxttNLFaTSmH78m5UY9vetKLzby0V0429E5+Wub1fUr37UGhiVrZiBleMV&#10;&#10;uabcNuVYmZSxwWHrUgWLqORpk2pGDtBIxgGrV1DJM0SWaeTLJ1C9GPtTJopYdRDT4Kp98Z4p13eA&#10;&#10;TWstrM6Mik4UHP4UActexm2uXjb7wBDcg1c0uYW8UdraOwErZ2OD941XvIhLdSySZAJ3tjrV3wjq&#10;&#10;OnNr8EbWj3JZwqEtgKfXpQBuw6ZKtzE12nltEmMYwCT3r0D4ayL/AGtdJ/H5QP61y15JJ9okDdVb&#10;&#10;HrxWx8K33+LdT+bpCBt9BmgD1miiipGRyj90+Dzg18r69p7nWL1fMEcgmfa46Nz0NfVMn3G+nSvm&#10;&#10;nxGY0v7uRRvVpn/PNVETON825SaRZwN6DqRyPpTPNeeNl3uXbOSO/wCFa88hmnUwFHyOw5FZ4t5r&#10;&#10;i9WOPKSg8N0qgM0MImCq3+8rCtGzvsSbY2by8fdbsfaq0kDi5kikAkkU4Ydj71bubaKO3VozhsY6&#10;&#10;9DQA61Mn2mSRCZg3OwnGKfMWvJPLEo80D7o+WqxdwkabmLf3sdPamX2nPPEssoMe37rofu/WgDWS&#10;&#10;MgwlgwlXoT61BeahJHaSQyBZDKeoOKr2V9cXdiBdRHy4RhZhxu/CoRbm7Jkj2vt4ORigB9nbNZbp&#10;&#10;Ed338ncclR7e1ILghGlDF4TncvXNTog+zt5bE7VxuHIH+zUflk258oKHyNy47UASWLxrbmaNmQE4&#10;&#10;UFeaSWK8FkXkfcpHZqsvJHCBFF8oHr2qFZ23eWoDdzjtQBAHS5ZRMfLlUcGp/PEEboYgsgG0H1z6&#10;&#10;1GNPSZF2vuKnLD0piQvcSMGJIAwD7CgBrMAgMh2uDk8ZFPmufMEY37VjHTFOdZjakR4ZE+UjuKZN&#10;&#10;BFsRVIMnBYjtQBYtypOeoxyBXQ6XaWOoP5TTfZiVxuC55rE8najGHDIgBYdxW94Y046hPvnUpbIe&#10;&#10;WBwfwoAq6NpNzrWoPDauGghyW4wGArtJfCytDHJfRRreLxHCehX1+tdbpejv4dilNvbBrVyHaUAb&#10;&#10;hn19awdRudQudX+0SKs8OPlcdYwO+O1SBV0q2txp8lpPaJGqMSXIxk+uajsNKa5hkR5Ukt4yDj+J&#10;&#10;OexNXbW7bUoLkPdRPBkLsI6n6d6z7uHULO4RINyqgJMQIII9aAHxIGfer3AtiTh2HKmor+0gNtFM&#10;&#10;LkTsrYePBBA9jSS6v9rxCzM8MYzJgY2H0FV0vLC3nE5hm8tjkKzBjn1NAEl+YtQMVpawtCAQW5Fa&#10;&#10;8NgqCNOuzjNSiGG3sEk+V7mU7wwXbhfQ0yO5Ypg8GgCeaxA5XFQiBc4YDNQtdTDioWmfOTQBaeMK&#10;&#10;PlqpeutvEZW+6BzTxMxrl/Ed/JdsbO2IMagtI2e3pQBi6ms19rEckpdIMbkX29amhURSMqguAc/P&#10;&#10;1xSzX63N+wCMYltlhQf3SKq3bXMYilZgCI8AjtQBqb4WlCjl25wT1ptpMsEpEe2WPPRxwR703RWt&#10;&#10;JruC5mzLEQR/umm6wltDemSwBgSQZKb8jP8ASqApzXCNNi3ChT19F/Cn2sk0Egmt5JQyMMOnaqE0&#10;&#10;YMjSvGVcYBZe/wCFaFjND8yqXGBnPrQImgV703MhIMm8lpH6k1nXNnIkpe4XfGvIPX8hVqN2ifIk&#10;&#10;EZLZGOpPvSymdmd3YCTrx/WgDNjmDXCSxBgo4IIwQavTThIDHG4O9uW7ioLi5M6ZkQPJIdxK8D8K&#10;&#10;ryRM6K0Y5HUCgDRtTLDKJIpNrZ6KwAI96sSmaSKaR0jaTPGDzWPExjUbI8sBk5GTVgz3LkFfLG/r&#10;&#10;u44oAmY5SJiqbwMckVfspjEySRquEYHaRwxrGT7OkZW53NIGwCDxiuh22v2KAhn39QAMVIxdYnmv&#10;&#10;NTN2bfywxyQh4HFU9SumhMbL0CjPH8qkkmeUcmQqD3oRjeuWYjag2/MMlaAM14/tTqT8ynnr0HvX&#10;&#10;ceD4NAsYLZhC32ttwaZUPy5rmpYRCybAZGbn1yPapA1/CPOjIQEFQuO1AHU6gka30yQMTGDgH1Hr&#10;&#10;Wx8KrNk8Ualc/wAJiVfxzXJ6bIbizjcE5ru/hirJqd8p7opoA9JoooqRjJf9U/8AumvlbVImvL7U&#10;&#10;Jd2+P7Qw2Z5zmvqmX/VP/umvla/s59N1q+kkG9HnYsFPHWqiJnOTG7t9UEZY+QeuByPxq7MGD74X&#10;&#10;KqByTyabdiG4OIQxyeCD9000Ca1heORUZT/dOS1UIbAnn3KGNsep7mrc0cKNsKsXbnaT096o2pQ/&#10;&#10;vIVfI5wT0qwXM7lgfm6/SgZJcTo0Wy1GSo5zTbHVcOQW+U/eU96S4it4tr7vLmPLD1rPlQO2Qyj1&#10;&#10;wMZoA0UvIJJTxsjBzt7Us0cLBZI5wEkbayjr9ayljihcFizA8YzzVrTrtbq6ihiHlIW2nzB93Hc0&#10;&#10;AS29hLp8ymxmBG75i/cetTK+64eWMoWjOFZehNTtd29y0kUW4FG2Fz/EPap1tYhC0ZXK/wCzxQBn&#10;&#10;3sk08hMuBL2BGCaZbW84yD8kuM/N3qzGoaTbIQe24DkfjVq+kt2uEFtHJGgA3M5zz3/CgDN8xWmV&#10;&#10;4SCRw23j61chjY3CCyJlcfPtUZIFVZrWMTM0PyArkAHrVexvJRckwy+SyDgg4z7UAW1mkjmeaL5C&#10;&#10;D8ynq1RGIMztH8rOep7U2MtKXZj85ORSRmRWDclRwwNACRyXFozeWTk9SBwa7fw3rm6w8mGW2h8v&#10;&#10;rbSjcZfp71w907O+Dwey1ZhmgtJFlK75sEHHIQepoA9kudY1O40KAQbZYD96NQSzD+lcaJpYJpJN&#10;&#10;JmkR5DtkjPJ/Kq+l+MWstOWBLYlHGzzB1wepx61kyI0TvcwGYRbsmTkECpA6/S/DovNEmvYNQxqf&#10;&#10;m8RKc8fT1p81rqCRO0ruXbjaOv5Vg6Xq1tHbyXS3Ei36sPkxgMD3471q3lzGyJeWTXBnx8wLbloA&#10;&#10;bcBIvLgmuMzzDEi7gMemfWrenaSkM5eV9ynsetZFjpckly1zdY3HkDn9a6aBX4WRgfcUAOnZgcZy&#10;&#10;OlIgyKkYKvfNJj3FIBXUEcVE0YQc1KGPGadFCbmcJzQBga/e3FrbutrEzSlc8dhXn88z3cQWSJ45&#10;&#10;C2SSevNep+PbJJdOkks1cvEmGK9QO9edeG9PF5fxzM5W2jkXJY9TnpVAacVhJZWkISSPzvvOD1G7&#10;&#10;oKo6jHdRciFyy9T1U+9dBEvm6pc6dM0YMuSkznCgj3p0l5DDt+yYWZQYplkwUY9CRTA5zTtPe6s4&#10;&#10;rtJ44J/N2/Z2PL9OfpVvW4khkQ264cKPMT09q0Zrq+GkbmtrdoQwX/VAMp64yKzUkW7uAYyvP8JO&#10;&#10;cUAVQzwKCQGz/F6VWvZpnlj8iUBT/d5LVJcs0kkgZguGwFIwfpSweWoCBWDZyDkcUAL50phKP95R&#10;&#10;nnGciq4Et0hkEoXHBY9KtzxBZjLKSAfmA28mq1y0c9q8UUjJ827YF6/WgQ62nto4Y/NIdoxgMDwK&#10;&#10;neB1CNJNHIrruBUY2+1VEgiFlGIogZS3zljke1WbvUJ441tzHEeOGx0oAjR3DkQEq3QsfSnpBIZS&#10;&#10;UcY9SOtUku5WZdw4xjAFWluTIgR3C46Y6UAVNTuoVAhQhJCR8ue9aNhcM1nKqyDKHp61n3kaRlA8&#10;&#10;aMW5yRk/nU1nbxwQTspIJHzZNAGva6jPFB+5fZjl8j71U9JnM9zMjzLFGW3tkdfpVCSbZbYH3m46&#10;&#10;Z4qK33pNujVCoHGeuaAOhuvEYsLkx6cqxQgYO75i3vVNdYupZvPRlZTweM9azjHLK6SGNdzZFQy7&#10;&#10;rdGHIbP8J4oA77wzKstm4z904r0b4cr/AMTS6bH/ACyA/WvF/BF6z+cmehya9X+F2pLceIr21HVI&#10;&#10;A361Iz1OiiipGNk/1Tf7pr5U8T63dzazdRzQQ7WlYBkHTBr6rk/1Tf7pr5I8Qwf8Ta+ZW2t575Gf&#10;&#10;9o1URMqfdTdAv7xj83t9KVyyphmPmN09B9aXTJRDcK0qebHkZFal5YefBJexBTCz4Kg8p9aoRiwR&#10;&#10;7JQ07FTjIKmrqvC0ocEo6jgjvULWzZCPiSI8gg9KSby5Jfs1s/bIPf6UDILmKS+uCkbDzcbhxjP1&#10;&#10;qgJHiJiuFUyg8VsRxyRwsfJKMnBfPWqKWf8AaF7w6+Zjntz6UAQQW0t5eRYRSwOQwbitG48yyuCy&#10;&#10;woeMNmqLSSWgeKLKHozYwaekrlI/P3y4PXPNAFSZ2afzIN0Zz8qdiavadq12zSBo2GDsYOMEe4p0&#10;&#10;ttKypJgLGTw2c80vms0OGyX6E0AW2iMjqbRt4PJVm6VKsW1hGxYu35CsiFZfNQpI3qMHFbqypcWi&#10;&#10;tMhimXjcDnI96AH3VqIpUdipV+AA3SqC6bCbsmCYlc8jHNXmTz0UDkH7oxnPvTE2W0Y8lybgHBBH&#10;&#10;b1oApPEEYnnaD1PWo4r2OG4HnDKkdhwRVy68ydo/NUY/iPTNZl+sbW7pCmSG4cdQPSgC800O8Sxq&#10;&#10;rgj5CRUNrJ9guWuJI1lVvvRt0ce9JG8TwJCqNuT5lx6VZliimgV7hXUjoPWgDfgtls7TZPaAi7Xd&#10;&#10;Cy8lSe2ade+HLyx09GnuiEl+by3fr+FaHhnXI47WNJdjRQjIEgyQfas/UpJtb1L7TO7MB9xM8CgD&#10;&#10;KtLZ52HlxY9ttdhptm1pACSWZu9PsYFtov3i5dq0IgCvz4pWAhXdt6VPECoyaAoZsLT14O00gGSY&#10;&#10;J609CAKidCTxSgFRzSGWGK7KuadPPDtMcCFJDtJ71kuQdu5gnIGTW5Hc6JNPBBpmqCG4iUlnPKn1&#10;&#10;600hNl+9WzvvDd99iyJJEK/MMZOcV47qVtLpWm3EMTJsgzIxHUt3r2WPXNCOmMgngm2OM4GMmvH9&#10;&#10;aun1DUr9IlVRKW2p0GO1OwXOQm1e5MlmVZpBKec84FdYbKBfI2TEwXC7t/8AceqtnHa2uno7xq08&#10;&#10;bYOOBj0qxbXMAhmiGPs7jcncqe2PamA67urmLfZrIOTyc53e5rMdJYpN5i2yA8bTwasvCsMpNwjq&#10;&#10;ZeVkFQXcjho3yzpuxuIxn8aAIlAQ/vpGZzySx5596ktHjjmPyfIBke/1qjalY2kWT5iT8xY8kUDE&#10;&#10;aOwYnHzAeooA1sG9nXfIoLMNu09Bmu3k0CwUltOH2iBImDywx5bcR3rhtH0h7+xN9ZTqk+f+PfPz&#10;&#10;EdzXaaZDeaM8KpNLmWLJjR/l9+lAHLR2UUMTqqy4Q53PyRVK+t4Zisiqy7euDkn8K2b243XV0Fld&#10;&#10;40BwnI/D3rEtpGdfMDOjJ0yMUAOuLKS3so7iaIx27HCsRgmpLO4gjikiW1jmmcYVj2qWe9e9WGC7&#10;&#10;uXmjU52vUd1byWLF4AsJcZXByce1AFGcMB8wy6nBVuoHtSMtrLaOYZZDK3VSuMVKs7JKhn2M27cW&#10;&#10;YZOfSopJoGknkOC5/h6UCI4LZWKMXbZjgYrTsNNWG1kup0LjsoPy1DYXUdsEngXzEYbTHjO2ln1a&#10;&#10;V1FiriS0ZtxUDvQAzyz5olJKwhjwDnbVe6gDIX+cnkeo+tSylrZmtd/H3yMZyKb5rJFESSATtIBz&#10;&#10;gUAWPA1k9tcXIZt+SSK9V+Fdk0fjC+uv4XtVXH/AjXnPhd1e6uNn516x8Mf+Qtdf9ch/M1Iz0uii&#10;&#10;ipGNk/1Tf7pr4+1yZH1y6Ls3nLO43E8Y3GvsGT/VN/umvjrX4mXW79tvSd+P+BdaqImTqQkTGJVX&#10;&#10;P3iedvvRZ3MkMcpGSj/KfeoDMY3hLYZJB1HcehqK7uIzIs0AMYzgjqRVCNKEm3HlpGIy/wA24jmo&#10;&#10;ZFNpOkxAO8nEgH3quJcRShHnZp4scHutWdK0u5vofMkP+gs5CKx6GgZUNwfJAmbj+EDp+NZzSfvC&#10;&#10;IcxOv3XArau7e3tpJLcOssij5WPT6VW03SdQ1BZLlbcoIxu2r1YewoAxZ3kkn3FmlY8Nkd6swRxo&#10;&#10;u6YYbpirVzGAu5SFJOCKECBQkhBfoaAIbfzAkirIBEOdrdDSJIuWQr0GQvpTVYxo4z8gP3COvvT7&#10;&#10;e6gSQ/aIN8XU46mgCfTrmytoiLq0MjkfK4PC0kse9TJCSqk4AJ7VA0e+ZpUVUtm6Ie1PkiQQ74pw&#10;&#10;oHBUc0AT2txcRSoUBAAwOeK0ZLaK+Rnl2pc54Ofve1ZtrPGkIOQW5+90arMUbXSO0CiNR0x0+tAF&#10;&#10;V7i7iPl3auVXgZ5I+lSrCjLlWRkI3FemRTLe5kE7W9w/nSp8uDxx6VfSG3JYxsEljHy98e1AFT7L&#10;&#10;5BS+iAjXsrHOaSK/urwLHLbmbJ2qoHIqa+kEsSweWCQvJJ5J9axtJvNRl1ZGsGZUibG4DqfSgDrt&#10;&#10;Bgt4BcRXFqZpHzFnfjYfpW7bWkdrjYue30qtp1iYVEtwMztyxrQZ1HXii4Dvmc1IisvU02AgmrRT&#10;&#10;I4NSAkZIOabK53ZqQLxinGMFaQFdJSeKVySaNmGNRXsohgL96BnJ+K9VlN0YYJNuzr71k2KAQJIW&#10;&#10;BHIKg81HfR/2hdMXUqCSxPvS2dvGtuXVCWAIHPWqQmTsVhxJE23dwwBp0PmSzI8JVp8456YqLyFi&#10;&#10;jSaWHEcuRG5PGR2rQEMMsaSKpWQgFUX+KmBNFCh1GaLEbRKu5kOPvfxAVXj06UXzyafHujJIaPBG&#10;&#10;32qRLNnKm0XMobO4fwn0rSu9Q1GzkjyBDdcAuRzj39aAMu7vM/LOrZXC+We1WlWzk042lyqk7vkb&#10;&#10;sef0qXULS8ku2u5YhcSMcyFVx/8ArrNeRGaURlUU/eTHAoAozacYLoqzZK8K/XI9DUF3D5UqkxMA&#10;&#10;oyWFaEjSRJIFYeUQOfWs+aSeKQGXcqP2AzkUAFvObMiS2V0kcZ3A8jNWNO1C8tJ0aJ5mfOBzwPrU&#10;&#10;AiLR5GAD3HUVJpzGOUNI7Mn931oAv3t3I1yCAvmE5ciqcF9FZ3O+4G7YcgNzn6U9srdMw4Vzz70z&#10;&#10;UVtXkDRR7Wbj5jmgBsatLNM0KBlcbxkdParM2ZIkQgvMgwGJ6D0qK12tbmPJVuxBxzTAk5M2LoFF&#10;&#10;H3Mf1oAr3DsB5ZI4GQAOlQ2cazOzuWPbBFQyNI04kjDyOOox1q1CLjzCzR7Wx9wtgigAuYvOZBbS&#10;&#10;G3deNi/x/T0qCOIRyGNUKy9Q+ehq3JANqzSTBZAewztpLeAvdMWYSBepbvmgBLl2lmD5VZSMcc1R&#10;&#10;R5FaVST90gk1oTRwl8qhbDdjimNF5MZnlILbsBaQGz4Esp4YJvOGCTxXrfwzKjWbtB1EI/ma4Pw5&#10;&#10;C400SSrhnAJ9q7H4ZT7/ABXfL2Fsv8zSA9VoooqRjZP9U3+6a+Ttd1NJdRvLee3UIkzruUc/eNfW&#10;&#10;Mn+qb/dNfK2vLaNql75anLSPkn1yaqImc5NbmAja3mRZyvHSpPsLLGzuwO7nbV+2iYuZbjJtAOcD&#10;&#10;mnXqGaENakS57Dqo96oRHpTyl2FuioduCHHC+9bFxqVwLMW0b74jgM6rxu+vYVlafKPIuArbZthQ&#10;&#10;g9DUmlX93FavEiIVABbcO3rQBNLF5KIp2TJkMSvJB7CtyTXri2mV7OAJJtxIR0OP61zsty6xyiHC&#10;&#10;xMwLPjnPoKbPqUaWhWx8zLcyCUYIPtQAl7qdve3M91cW00Rk+4AQPm9cVAPLNkbxGDkts2A5IqhI&#10;&#10;st3F5jDEyjK+hFaHh+SILJG6nk5ZcdaBlK5WR0WQbfMXr7imxRyswUJtRudxFat7bBZmEQZscspH&#10;&#10;3RUcTlJVXbkMPlGaAEOnSGZHj4OMhj0xUN5DJGC9qwUZG4dxWu1x+6CxkMG71RuGUWzRoCWblvY0&#10;&#10;AUFS4MQDbZF9q07KVYIcfcIGSp6msuGSRYmwGyOMVdtIGkVmbv0z60AKrpNdeeVC4HGazjMVmMiM&#10;&#10;wcNwGOD+FdFZWQuIsEqkqDnI4BqO3055JwsgSSTPXHAoAuQW/wDaKRPNHiZx8zAdRW7Y2FrYJwgD&#10;&#10;Y4OMCkhZLCz2FQz/AEwT/wDWrG1zU3K7Yt3zjG8jGD6CpAv6h4kt7fcmcy9OOlVtLebUrsTSlvLX&#10;&#10;pXEsjT3CW67mdmxk816hoVjHZafFH1cdTmgC+i8DHFTKSo60YxSgZFACbzR5rClQDvQ5UUAR7mJz&#10;&#10;XNeJNTYOIIzyufzrd1C5FravIeuOK4C5ke7mPYtkk0ALFvmt4uQjLnOe9Fm6GW6QmTpwQeB9KNIj&#10;&#10;YtJlS3HFN2BWmjfCnFUI17OS3OiZ/eSqmRsz096g0jVJbKWR9gdWG1cj7h9axlZLayVElYu5I2Z4&#10;&#10;PtSWl2yyPHMfNl/uRLkUAdPpmpxG9EZPkiQndKTgE98VeZLa4upJDeu8O1uZOoYDgfSuWmie3iUm&#10;&#10;Jw7nKqfu4rQmtTHbWxMyu1yP3ke7/Vj1oGT3msai+lxWplh+y5MnAwx/GssXlvJGYnClicZHSrOq&#10;&#10;Rm0YojJIifLkHO4etY4Um3dURS4GRxQBctYpDMokKuv5CrqQySiXzGBA4AHb6GqcDxy21urOqHJD&#10;&#10;HPT60+3uXhWeJG3xhslh0/CgAWzAkJUSSg9QDzVdmEMmGQxIecPyRT72WTYBamSORsHP9a1E8PXB&#10;&#10;tEuZbqOd24CBskA+tAGZa6ta2F3BK0TSIGyUJ+WpdavVupUvEjwzk4VemK2LXQIIW2uocjnBGRWh&#10;&#10;Hp9tHGoCA4PQjpQByEUdy8WRGzg9lFWDa3yy7orfCkdxmusCIgHlqqjPYYpst3EhAeVQ31xQByZg&#10;&#10;uEG3a6luuelVLphARvH3fT/Guwn1C0AAeaPn+8aqS2ljd/P8rf7pH8qAMGy8mcfJtLnkk9DT5BKt&#10;&#10;wwCR4HvzVmbQcnNuSuOfl4rDubi/troxeUxToCVzmpA3YiLh7dTsDiTkt0rSXTG1HV/NmMclvGRt&#10;&#10;Ma4UkelUNB025vIg14vlJnOOhxXXQhIY1jiUKi9AKAH6hOllZcYAUdqd8Crj7T4n1WRnyxhBx6c1&#10;&#10;xviu/luZxbJ8sWfmNdb8BFji8SajGoBP2dTn8TQB7vRRRUjGyf6pv9018sa26f2zeNbKsv75g+Tw&#10;&#10;vJ5r6nk/1Tf7pr4+vpjBr2oKHZC1w/I/3jVREy9NDOj4kU+VKe33TiiKWCDUJRApEcq4ZR0WpfDm&#10;&#10;nXuoahFA8ziHd97GePpUXifRprHUJh5jJFnAkxjNUBVjtIU1B3guR5eNzJ3zStf+buFuAm7ggdTW&#10;&#10;MimzkMjuzfNjNXF2yv5sC5k68cZ+tAi9psssb8Rbl7tjIA96q6mEEoaJy7NnJPApIbu8ht5I3YR2&#10;&#10;8v316ZqvEQuFj+YA5y3f6UASW3nLukZiCgyoPf2pUMqOpiTyWc8san1Btii4VTsI5FRNdm6jVXwF&#10;&#10;ThaBl26NxHe7l2srDadhzVi5EFtpe5Nxuy2QAPuiqFncAr5kaEJHgEf3j7UyeVpb6SdGYKcHbngU&#10;&#10;AJHPIgBjzkeo6VOMl9zOQT196fIFmUufkYdQKjMjGIfKGC98UASQpGhMhLdc5A61ozXsEyQJDAsS&#10;&#10;qNpRO59azYmZshhkEcCtDT7NWukUIWB5wDz9aALunWDtLhgSSOPYe9bE3k6Zb8fM5HBxyTVqKNLG&#10;&#10;F2IyccnuT6VyOuaqWuiBkseP932qQNCSK71HLqxiQDmQ8KPYGuauJXjkVZAXVCQCTW7pJvb61NlF&#10;&#10;JiIgvsJ4qhbaXPc3pidS0SNlj2oA1vCWml2NzOgLN0z2rrwmwUljbRwWyrGMACp8bqAIgSRTkyTQ&#10;&#10;zBTinBwBmgYOMCqdxIqKxc4UVLc3CxoWkOAK5TWtSa5QG3GAM5HrQIr+I7qW4h+WTaG+6pODisKy&#10;&#10;ke0LPcEOhUqMHOKvx2f2iDz7mQkA9PShtKDWsknniNSeAw4P4UwC2uFjMbRP94H8Khv7e8H2Z9mY&#10;&#10;pCcue9Mit5FTZ9oUKOF2rkVqxzmK1MDhpjFgKx7Z9qQFCGBBbom1WKn5Sw6ms28uPsF9+4z5h4IQ&#10;&#10;dj1rSeK5SN/MTEL5KOTgg98CqWjiC9VwA+9W2uGXkmgCO+uZ3hVIA+8EEFuBitKzWYafDczKu9jt&#10;&#10;x3x3NVdUsHinVGnIjwGQHkgdq37W0lkWzYJ9oVI8FXygHtmmBlr/AKV5nltiFDjOMkkegp8MXmqV&#10;&#10;gWST1cjBrooNJiWUyzbcY+WKMbVX/GrKJHFlUG2mBh2Xh7zEJkBX1x/OtNNEiRFBfOByCOtPl1KG&#10;&#10;03GR/mx071U1TULmONGgMSCVQwLuM4+lSBZu10+ziEkwijGMAtxWfb+JLKaORrJhKE4IXpXPTLb6&#10;&#10;ohF6JJpg/wB4n5cewrUjgtUhS3sbGOIxg7mU8sPegA/4SwLMEaAZJxz1/Krl7ql7Gq/6I0e4ZDSA&#10;&#10;jism+06yVree3sp3b7xYEktUMM7agZobq5nVm4iEmWH09qAMy58T39xctBaLLKR1HQCokupZlVrl&#10;&#10;nDhvmUckV1Vh4XnQhLe4iSUNknG4kGs3UtNl0+R5wFaONiGkI4JoAzPIN3OqQ26zR4z8x5qrcfbr&#10;&#10;ecraSlWTqitgV0EsytZ+bDcxCQHHyAflxWcUZZ1l8oFjyRnk1QGv4a1idisdy+8N8rM3Ue1dFdSr&#10;&#10;CSzwbkXq4XIH1rj7ILLP8v7s7gQD2rqHu5Vt3SKeKL5gHBG4EevNAGhJM9rZLdTQTJC4+VtnB+lc&#10;&#10;7ca9c3NwIoQEi7sTg1cF69/btDc6pcTRxtiO2jT5Xx/Ksm+tg7FbWCaA9w/3h60gIluY5LsCXeyt&#10;&#10;wW6mvTvgnZxWviTUNjhmMA6HPGTXm2k2ELahAiXQcA7nMo2DjqK9R+EMltL4s1J7SPYhgHRtw6mk&#10;&#10;wPYqKKKkY2T/AFTf7pr5WtdC/tnxZdRKw2i4dnLcADcT1r6pk/1Tf7pr53C2U13frFKBJ5kgL52g&#10;&#10;nJwvvVREzRubi00DUriKK7Q21vGJE8o8P7HFZ1rdWXiOCe81aRtoYiC0CkEn/erP0uGO1jkhms1g&#10;&#10;yctIzZwB2rTuHR4IIdOlR3kOXjVMBB2w1UB5rLAlvrVxbTOxQ/Mq9l/GnWxksbjdb888g9CK7LVt&#10;&#10;Fka0kl+zZaE5kI52j3NcwY4ZCGi3IoH4GgRpIttqACXiDIHQcfjReeFriGya8iQPaI/EoPT8Krxf&#10;&#10;Psy2GXv6CuhsL5xbiOKdZrTP75Txz60AYF7AJLVIVfdb9CxGOKhOmWyxnZcAyKu5hjj8K2NdsIbu&#10;&#10;8gEbv9jEg5HH1qvqGkMXdNOR5IkGQ46/WgDGS5RkAUbSpxn1qZpFMimNRjuMVTks2DkTL88R6+pq&#10;&#10;cEIdwyxxg+1Ax4LNcYXOFOCMfeq1JG4IdcKhOCKowSTOCm4FhyDjrWnpm1pFivQSp9+lACWdu1xJ&#10;&#10;sCkA/wAQHeuy0ewi0+3DykNNjlyOg9KSwtI7eAeWBtPzKT71n65qsdnEzTqWiBwoB+83p+FADvEO&#10;&#10;qrGqxx43sMgZ6CuXihN20mxSZQeB1zTJI5b9vtDP947qks9Wn0i6P2RV8w8ZK5qQNK2tp4547XyJ&#10;&#10;Ibj+Js9RXYabaCCPCgBe5PU+9Z2jxXLgXF837+T5mDdcdq3I3PfG0igCYjA4pYxTVO4809ztFICo&#10;&#10;QRLg8j1p0wSNcudq0shXIOcVzmu6wmxoV5XufSmBn+KdWMmLWDlDxmsy3uIvLW3T/Wnr7VmTTpPd&#10;&#10;7YtzAHrXS+DNLgmv3e6uo7bdyHkGQx9KYEF1Z3GnyRRzfOkih8g8YqC6keV0BKGPGQmK6zxI4uUa&#10;&#10;30+1JjDfNJ0BP9K52W2SFIiEJYDDd8UwKieWrI6x/Lnn0FKhiS6zIGaMnLDOMVfit4/LcqxbGT9a&#10;&#10;gjW7vSY4olJX5SMcketSA64u45LbyjjyozmNepGetWdIspPNMkOI4m+8zCrWl6FDbAyTfvJPfsa0&#10;&#10;ri4igTEmAOmKAF+yWWV/crI6nPmvyx9qdNPHGMMePQVmG4kunKI32aMdJCM1Sk85duIll2HHnZ6/&#10;&#10;nQBoy35ZHNqm8qcHdxWZenUJ4fO+0LFCD/D1FWo2uJV2eQxz0I9O9Z0sjOHgJ2xscZx0FAGXb29t&#10;&#10;tuHu55ZXIwp7/StPQ4rYyMJY0KJHmNpgev41f0bSRJZ3TieMsiEopHBqulyl5JZpfYaO3+QRrxkC&#10;&#10;gDI1qRYr7ZaxKVX7xU4BNQS6rLBA0UcSgEgs6tlgKp+IrwTX0cNs/wBkWVyrHGdw9KqHSoYWSTa7&#10;&#10;GMgA7utAHW+HZbt9NN3YzurROAI3XjJrT1G0hs4VlvrR4r51LRKGyjHuT/hVjS72ytbDTrQ4CyP5&#10;&#10;k/POe2a1fGXiC2m0GMhoXvIGIVcZ+U8UwOetbbzbB7+O/VbskhIk7Csey0+51AXMN5elYt+7yCR+&#10;&#10;dM0SAySeYF8oNy2OcVtWXh2XUbW5msAbznhlJB+mKQHNi3s7Cdo4ULRs+ASKW+by5jsGMDGRyBWh&#10;&#10;bWbG/wDKuiYngQ7gRnpWZuj8iWQT5AOdhPNUBFaWSTqJBJJxnGDir+j25XzWuSZVkG3B4PHSrMEE&#10;&#10;0OnGeWN44nX5WI4qbw8ZTvV4WCuCEY98elAGZaXEUEwEYeKbdwQOla93qqTXLlSBKqbSx/irPEUj&#10;&#10;zkMvA5J9hUQtRdTDK7ocgtjuKANzSLRp7eWUW0ZKggDPLEjNdb8B4DFrOonBAMQ47A5NcRdTJbaa&#10;&#10;bWxfEscgIbOCwNdz8DJS+u342kfuBn67jUsD2yiiipGNk/1Tf7pr5Kv5QniO5S5MgQXDlTEcAfMe&#10;&#10;tfWsn+qb/dNfHWsyyNrV638KXD8f8CNVETO9aBJNL/fxzrFKhO9OQW9zXOx332Kx8k7lnBOPTHat&#10;&#10;PVNea/8ADFuUgSIoQhVCQc+pFclv85MFcyJ0zVASQandruUzyiOVvmUMcMfeodS06WzuhErbnkG8&#10;&#10;DPyjNaNtpUt4PMjeJAELku2MYqpHOX+Q7twP3up/CgRYjsJ0sfNgnjCJzNv9fSkt1jurKYQM0Mqd&#10;&#10;UkbGferEUigqBgr/ABA/xVNqNvZ3sRVSUk4EQQc0AV9PvJrKL7OwDCQYIbpWrqSSpo6CxkDZB3uD&#10;&#10;yo9KzdWso47AJC7fbIlBl3+noKreHr97SeSGRWkgK/OG5VR/jQBJb6dObaUsQ7Rjdn+8PrVKZPn/&#10;&#10;ANW3HatjxNd2qWlvBoqu+5PMdu49vpWRYyregBATKvb1oGMgwspZwYgCA1dRpenJM6MuSD95j/IV&#10;&#10;S0rT99yqPE25uWDc4HvXZ2lvHHCIlIReST0CigCheypZ27PK4SJBlh3x6D3ry/WbufWdQ3NlYhxG&#10;&#10;g7Dsfr711HjLUWvrmGGIgWsZ5I/iPvVaOa3UYhhUHaATjkevNAFKNHtrREMhzXReF9H3hZ7lSz9R&#10;&#10;SaXpLXLpPMBsH3VPf3rsIv3aFI1FKwDooAAMDtUrJwKSPIIBqZgMdaAGIe3pSmQ7SKFGPxomIVN3&#10;&#10;pUjMvUrlYkwWwzVw9/GLu6MJJ8snOV6mtXVJ2u5ZHj5UcAe1Z8Ubv88YCyDjDd6BETaYtqAIc+5N&#10;&#10;XLZTFCP5mrvkyyyrthZm4HsatSafcquBGoXHfpVIDRa0uLrRDcxSoM8NGT84A71jC4JCQyMrg8YU&#10;&#10;8iulsbeQQyG4kVS6hMR8ginQ2VpbAsI1Y+p60gMay0f7R88m6MegPaugtbdLePZCijb1Pc1HJcpG&#10;&#10;pkYgAfhXOarq81wp8iN0hPRwDzQBpX2rWkc+yRgWwThT0p1pbx6t5clygijZSEH97HeuTtdLkkki&#10;&#10;ndi6hssByceldHP4qsYhBbvEA6EDaOAMdj6UAV9Rt1jcxWqyeSPvHrj2zWWt00MFzCnzbhjBHPH8&#10;&#10;q3dbvLW7ja7sIpYIuFeM8KW9veqEzie1KxxhJZQGDEcqKAHWCj7PCuozlYypYCNuVHeqNzcwyum4&#10;&#10;AJE2IXIxx7+tRtYouPLl3qnzkMecn+lDwzbxGuwovrggD3oA0Le8+zzJPbuY5olJ2sNwf8Kg+2PJ&#10;&#10;p0m5Yl8xjkBMMSe/tUURZLQ3CFc8dsnNT3cUTWiXTbjLuGFXpz61QFM+E4tatvMubuC2aI5i3sVJ&#10;&#10;YdKoaDpWtS6sLa5tfOQtncikrtHet5Ir5naGFYplbDrGecVZs9RMZUSNPZSKCP3JIP60AO8T2xEa&#10;&#10;30VvJGPuPgfKp7VnaTbQvBJc3+NqkbUPf6VP4mvlhsoLeO6e4Qne2TgE1FHdyPpDRNaoSi58xOcZ&#10;&#10;qQL5i0tJLtbMSwAoCDIfX0q8tmmmiM6PdsWEW+VWbAye+KydMmnubRk1S5jxjERyMgUut3kLRQG1&#10;&#10;JSVIzE47H3zQAzTVu7m01KcQl05DSbckVys9tJHcwrCscjSHI29MfT1rr9PtL6LSmaOd1icAusbY&#10;&#10;z9aq6Ra2r6pMWaVDCuFdRnk+tUBoXjXGkeHlgchJZ8F42Gfy9KqaTFcqiy+XIYU+Z5McKP6U+8ll&#10;&#10;l1aSCUyXICjG5dxP+7UkF9eLvsbSTNrKAGjl4P0oAXVJ44ZAtrtO7ljt7VViR2bzR5bRDuo/Sn3z&#10;&#10;JFBvVlFxIvllfp3rFmE0Fuzl9sI6jPegCW7TT5LqYJJOjsct3H0FeofBtLBNUuG0/eN9upZZDlut&#10;&#10;eQOWeJpF4EY4HcmvR/gNLI/iLUA6hUW3UD1+8alge6UUUVIxsn+qb/dNfHuvL/xPr3/ru/8A6Ea+&#10;&#10;wpP9U3+6a+RtSaHUNVvdnyyR3Dg8ckbjVREw0y9extblXCNHMNjbh09xVCbYyB7Z1JJ4x/FV/Wns&#10;&#10;2KQ2IY5QCTf2aqNpY+a4itV+dT8tUIuQXbz6f5BVQyHLFeuKitw25t6gKOhHpSLFNZ3TxgHnggCr&#10;&#10;BjaOM+YQDnhfagZCQGcjnP61I8joUEW5cfxHrVV5F3/uQQ/qe9NPmSD95kkfpQBdZ2aVT5haU9M/&#10;&#10;1pt1I5LRou2Nx823+JqdiNlXyzhwvPPWhHjeISQcEf3h3oAl0mKKWRl3iIKvO4449K02s4ZliOjo&#10;&#10;qNI3zyKfuAVi2s0Ml15Vwpy6kdP4u1dhoenR2VuqY+cjnHSgDUggIk3dZD+ZqPx1F9i8OC0tJgbu&#10;&#10;VsXJB/1Y6ge1aUtzHo2lTatPtLRkJbox++x7/QVwuj3s73900+Z/tRzJuPU9qAOPurWa0m8uabzd&#10;&#10;vocium8FaNNcsbu7JFoPuqf4jW3B4X00XCzHzXXr5bDiuihRUjEcKhIx0UdqAEWAjCxrhRU6ptHI&#10;&#10;p6ZHDHipPxqQIcbetMmc44qcKrHmlkiTHFNgVw5IAwc0y/tJbu38uOTy89TVnckXzADp1qhdX6IR&#10;&#10;vlwrdTUgVYtBtbcASOXJ69s1ZjtrWD/VQKp9+arXFz8qmJXkB6kDJAq1pZgv5CkkhB/u5xzTAFcR&#10;&#10;9MD8KZNNuDc9qsNaQWWqwrdMrbx80bSDAx71keM9WsBdoumoyRFcFh60AXYbjEYGao3+rx2/yr88&#10;&#10;h6Cqmj28t7MYgI4YAm/zC/LH8aLVbWTxIbe6BCRLs3DoD60AWNM1yPT7W4n1e1Fyh42HsKgtfE0D&#10;&#10;xSRxQ7rBm+VWGTGPatHWbONNEEiwo6EFfv8ALe9c34bsIFufs7uohCl5AxwPagDU1O6RbdnsnjVm&#10;&#10;TjYelcmlnPp+pRTagjMzqHBcdjW3raRLO82kQrHHEAZISfvH2rQLXvicm6uYIrWC2hChjwpx2+tA&#10;&#10;CSXCQyuyMZ7d8Exns3rWZFHJI7vEW3r8wTuBnmrjp9jsmE2BKHBjkXneD6+gFVgROjBXYmMfM68f&#10;&#10;hmgB0ex5kxiSQklh7Y6UscW52jkkEJY/OH6AUmlQvdXCJHHgoNoKDn/69P1W2826SOJiHU5ZZByR&#10;&#10;3FAF14IFsTHBNHMzP8qKeRjvUVrhVhaSby43+U5UHHvimanHskgu7OFbYnHypwMdM/jVG9jS+G2C&#10;&#10;8EMynaVYYBP1qgNLUr14XWBJoZUZhILiI4bA42n0qC5nAv8AZKBNEWXey/MAPrXLrBNbpLE2fnbr&#10;&#10;1rQiuHtYESzEjoRmQFO9AHQ3kcMmpXMFtHDLZrjaxH3j7VLY28K3EiT+bDAQBIf4cUvhOzsf7Kmn&#10;&#10;u5mjG4NHk/KcVJq1xLd6mOALZgNsadPrUgGptptvah7S0juivAfJBUDvUejQwXemSIkbNKXyCwxj&#10;&#10;0/CuzTUfC89iqTxJuVBGcAqSR61xt0qLfItpcBV3cpnAKmgCjNcXNmZIfMDR/dKg0zTHaGQymIrv&#10;&#10;zlgf85p15Iv2mQRxqUwQXHO7/Ci2khltPILyeYhwqbcEZqgNHTrgtfTi6UT4XPnZw6ewFZE0k02o&#10;&#10;JLYxMdpI24ztrUt4bm3uPKa33FeoP38Yrm1nlgvpZbOR4WDHG0/zoA1TGyowuAXdW3H2zVHUB58n&#10;&#10;lIjbV9utWrKVxI0bHe03BYnvUBkmjuZI3CgxZOc9/agDF8yVLqCFcfMec9sV678GLtbrxPqHlxqi&#10;&#10;LbqAAPevMWtZ5JtlrFHKSnmghvmB7givQPgMHTxLfxyI6t9mUnIwOppMD3WiiioGNk/1Tf7pr5Ev&#10;&#10;bd4tZv2i+WRp3/8AQjX13J/qm/3TXzGRD/amoK675vPfHtljVREzGu/s7RrMLUQSBPmJbO49zT9H&#10;&#10;ktoJ1uJ1MqZzhDj8KTUkledYpSOucYx+FErw21stvC26XO5uOAKoRqRMt1ezrDD5SyHdG/XA9Kgv&#10;&#10;bGNIllklLbXw4A7VoeANSs4ruYaiPkER2nrz6VsWmlvqN1NJAQLN42yWHfsKBnn8zRqZEhRTlvkb&#10;&#10;uBT4FIO1xnJ5bNSXMX2eZ4uDJnqB2qODMRO5CwPYdaAKVwvkTmNSV5yDTBdyWu6NAJHlGUi9G9a0&#10;&#10;9SRTpy3JUMx6A9h61zd/byNYJeBiwR8MV7CgRraMboagDcplt3PHevVdHtvNUeZ8saKZJG/uqOTX&#10;&#10;NaBYiSS3nK53oMD1Jrf8Q3Eht10WzDAkh7iQdCf7oPpQM5jxFqMviLUQlshFrEdsEQ7D1rf0fTEt&#10;&#10;7YNNHiX1p+ladHYojYDSDq1aLyb2oAj8k9amgULyaDIMbajZiTipAlkbJpN3FEYyOaXbzQBHE+75&#10;&#10;qWSTNSJFubatZOpxXCXqQ3AazgfgTSZCk0AZWt67GEeC2bc/KlumDWLpq3uoTCNH8yTOFjPcfWrH&#10;&#10;iLw7faVKWlXzEb5g69we9W/BBihvWnunVY4kLlScb8dhTSuAup3eoaNK0C7oHHyvtINZllcvGxl3&#10;&#10;tkHP41HqF2k2oXEuzy1LFljJJKioTMHX5vlzTsBduL6S5uZJZuXbtinxBDsA+/n7hGR+dZ0ToxCq&#10;&#10;Czk4HtVprgWuYsku3UjnFKwE90ZbbUbYBgImbIVTnFVIbsC9nG4NKzk1g3V9JZ+IUjJaRG28k9Kt&#10;&#10;XaIt5I275y24Ypgbsl5MyGNs7iMMM1HG8McA2IftJ4cNyD75qsqssluhY/ve561040dXUeYwjiwC&#10;&#10;e+RUgZItDN5EiOUiU7mB6mrMpv1P2d71DYOQzRYyMf41uapp9o81uisBLty8i8DHYYrI1KGKGMIp&#10;&#10;wWHGaAGW7LfuLVizqCGaUcAKP4QKbf8Ak6c0zRIFtXchYienHWksLqeCU3NkwU+WYn4zvyOlUriw&#10;&#10;TVI0t5HJlKj5s/dx2qgHWOsSo8P2dQknIyozx71qWd1JPOtw1q0wXhyRnYO2Ky9RgjsIo10uMopU&#10;&#10;K5c5x2q6t8bW2W1u2M6NhB5fy/jQBb1SeK6kUNvQou1I8ZNcpeW0keWusICSyFuM101i0Md0L29k&#10;&#10;AKjKBj19KWDSIfFTyXWo3IhijJCoOMgUAZ3h+zSXTXnuN8jE4GRwPepGghRGRbhiF+UIP4vaiC8j&#10;&#10;huTp+nu8cOdvznIOPStKe3EUaTPtDv8AdXGTQBl3LtbRRxXLIwPSIjhak0O7eTVPPkjP2OLHmIDy&#10;&#10;B7U02S392I3lMTdQxPX1xVGS0MYlEE564V8ccVIHUm70e8jMc3zvuYoGTBHpzWQ482Vydiuke1QO&#10;&#10;9VorK4iaGeW5jOV34A7eprWhtp7m3uHWSJY+vmHo3tQBh6UiLbukshWbdgKB1966OF7RYohe2QS5&#10;&#10;K7VlVuSf71ZdwhvLxd6BfLX5inG6mSzSzhRb7iE+RFC5YD3oA2xew2TS3VwwNzMNonxn2xXPahpw&#10;&#10;jt454GLM53HjAGa32ke30+PR7q0WRp13GXoVP9KzpZWkjmhtLSTygAhTO75h3zQBz9s8ltP8ziQl&#10;&#10;tw9hW1d2L3CiVYc+a27cG7ViTRYlLMpDgbT2xWzZXbQ6ejH5/L6HpVAZjMtlc7oeJhwWr0L4GyXE&#10;&#10;vivVHlctEYF2jsOa4qRVkga/lGPPIZdvQc85r0n4PLax6zerbTCQ+SOPTk0gPXaKKKgY2T/VN/um&#10;&#10;vlvUbxYdeutkS7vPdHJ9ycGvqST/AFTf7pr5J8RIW127bJAEz5HrzVREy1Pbt5TSySeYf4Anasu5&#10;&#10;VSqudxI+9iiO5kC581v92rtiFlsWh8na7P8A632PaqEV4oygEqKRXR6Q9yln5cyTC0Z95kTO4Cot&#10;&#10;IigjEkU5zN0U9hXW6Xpt3eWmYY/3X+rkkX3oGcn4g05DZJeWm5Wiba0R5JHrWj4S8Jz6s6TzM9ta&#10;&#10;kZ8w8FvYV6P4U0G3HnpcBLgW7BdpGdw9TXTf2XhJzNt55hjQcIPapuB4p4h09Ij9mUK9qTsLgfNj&#10;&#10;1p2laTBFaTWbwArkbsjgjrXd6tbWKyyzOrRuowsW0cn1xWF5gz8q7VNFwLOm2kNrbG6dQFjG2NB6&#10;&#10;+tVsqWZyBknOPeo53ZhhWYjpimxLn73agCTGacI6cCopwdRQAzZikJA7U5pAelRMCaAHhh2pysKg&#10;&#10;Ws/VNUSzCxrgzOQAP60AbukxTXV3I9uQiQjLM/QegNdFBKNYsyb2K3uIouGV1zkD0z0qvHFHpfhZ&#10;&#10;Io5lnE43TOpHOfQ1zeueKG0qOe1tYdpmiC4YfMPekBy/ijVTdXjQxp5aIdioDkAdqxYy8DLJK7LG&#10;&#10;3GQOtOtojct5ro7Ox4A9aJ7SR5tqsVIPKMeBVoCK4s2a4+0ynzoscFe/1qK+tLdLaGWCZWkJ+ZM8&#10;&#10;itS4umhVPsixyCIhSp+79KkRFa3SaWzCiIkNlcZJ6fWgCnpnk2wjYgNM3Xd6UkkMTyCbbtiBOQKh&#10;&#10;vUf7a0h2fIc4ToBVy0T7WixxKAM5Zj0xQBny6fBfbZAPmEm0ADkD1qyLXfIxKgIrcMe+K0byTbiO&#10;&#10;1RVfbhmA7VRllkiXCNuULgA0AOW0jm3XLPsMLBVGeSD1xWpdzSTylEfyohjBY8nFY8csjxqhIK43&#10;&#10;MM9D6GkIbOZCzKOcZ4qQNW81AgIisJJuMAdRWVdSSXEsfmMAN2evNWh9jLoYzxgbmXkioYrV45nW&#10;&#10;YMJXOcuOi9sUAY1/qb3VubK1Pkur/dPDEetTx5a1jiRpA68M4bDGn6jax2V2ZJU8u4dOD6g96bZq&#10;&#10;TETjc+dwx3FUBasr1I7pobxXWMHjuPbNT3F9aB2kljbaPuFeme9V7iZJo1edURhw+B1NL4fgsta3&#10;&#10;2DXaRzR5JB44NAEcLT6i+9Y2aJD91e1bNreWMdvcG+hkWdvkULwqj6Vlz6LPpVzI9pPczRIeWB+U&#10;&#10;0i2SG181rhvNc5Oeg/GgBb7WYlZIbGOLaeC7DkfQ1GdUkkYtI7cDYu7oPekl0jzolW2nbbIclVTP&#10;&#10;ze1ZOq6ddaa6RXHmncQUz1NAHSaZfmG6jBCSBFIGTySfSrkmmyFEMj4MhysYPJFcjDc3dkWmMasp&#10;&#10;PG4cZrX0bUNTaWVzY+eGXhhk7PpUgdVo7W8V5HLPZ3U8TDyioA+X3NVNVlWDU3FtIRb4IKjpk9KL&#10;&#10;XxFHDY/Y3t5ILhuGJ7/SoIbW3kjuGuJmXaMKMc896ADQ1SFriW5cxlvlUHpj1qe2iENys1pLhoPm&#10;&#10;z/fzRcXMEGn2f2YpcFV2yRy8H61zLXsss9yFJQj7qrwMegoAk1XUbyTXp7uRtls3+rJOAfpV2x1y&#10;&#10;S2jZLZ5Ckv39gH6GufluJLm1ENwpWNTkt3U1pR27SotwP3aLwrdAcUAStdxm6c3YKKVzx/X3qdDD&#10;&#10;dWphh4VuR6002sksZZY9+Ryar2ztHLFGYWUhsKRVAP8AsMiMIYg7AsGQDPSvU/g4sC6zeosbJOkK&#10;&#10;hw31ri4777HbMnzfbCcF3AwortPhLBInie/maXzo3gX94BwTmkwPXaKKKgY2T/VN/umvlTWrfz9R&#10;&#10;vMfeWd/yzX1W/wDq2+lfNPjW3+y6xcXUXy20kjA47HNVETMaS1sLdGY7y5Hy+lU4pnj2gqPJLfLW&#10;&#10;WmpR/a0hYsVHf1FdFphFxKu1OAdyD0qhCO7O+1F27jjj1rq7hPEHh3w8pDOEmAfapyQPcVS8K30t&#10;&#10;74pnj1Cx8uQpuizwr4OCR711DWVzPezRJJIWjJKCT+53WgDO+GniOWK4aOQySNnoecrXrWq61FHY&#10;&#10;M0LqJcdCa8wh0ux028FzbFmmbkoRgIauvI0rfP3qWMhvb2W4uGklOSetRmWN196ZNHhxzxTHh2kF&#10;&#10;ehpIZIkgA560iNlqZt9aeiEdaYhXzjimKT3qRsU2gAweNtKdwBqSMgHOKgu5ViiZ2OBQBT1G58iH&#10;&#10;5mUMeQPWuJu9QlmuCynJU4JI7VZ1u4bULwGOXkfeGeg9qx3u9k5hAZQehxQBrxXh+yLuu5sMcbA5&#10;&#10;wMe1NkiNxG8gnleccAucmqR2rAREQ7A5JIq7FiEGYqSxUFcHpTAltpWhgwH8qcdQewqi8knziNjk&#10;&#10;nl/6VVvbr7TOJHkYEjH1ohm8lMEFgT2piNO2id7ZmR/mHJB6E1tyOP7KihdiWb5yMZya56zuHKkM&#10;&#10;vXoadBcSRyuxchgMA9aAF+e6kkSBH5POwZIptnbtbyb42fe52LGO59xU+l6nNHcukTCFh1dRkke9&#10;&#10;W7RYWvxPHIyEDv2PqKBkuo6Nc2MSPLIMuN2B6+lZU7RogMrEtjlc/pWtq17qF0ImuD5iINqk8ED1&#10;&#10;rCe3fULxbZcBCeZW42/jQA5XSOIhmxLNyBU21DApkGJOgAPSku9Bls5hLJPHOpHyMDk1UtTNI7ee&#10;&#10;qrjpg5zQBqWduxyzoqAdTjt7VHPNM8mWJYDj6VYs5JnmSHaqqxwA3ANJNaXFx532NQyw/MyZ4P0o&#10;&#10;AU29vdJvllL3CodyzcKABxj3rK0y4tYZsyE7cMVQDndjj8KsXqpJp+5wYpx1z1PpxUeg6arXsJmd&#10;&#10;VRyclvpzQBRhmkJkN0u5m+6p7Go9Ys7iwuLbULOZI7noVA5IxWxqsbQmR4YH+zqSEfb2+tYWt3cu&#10;&#10;oyhNjqsCquAnTjrmgCxZeLrgtc2upTll271bGNwPYVFFqkMUximlBVwGTcePpXNG1N+6/K2QeAR0&#10;&#10;rU1HTEk0NrybajwnYo7/AFxQBctPEsunam84bdaN8mxSM/UU7xPrlnrNkILR5VuEIYb+tcrDb/ar&#10;&#10;PgqnlnpjnNQNbs0LMeXU9V4xQBLd69cy6Wlu2AV7dzXo3hrxOi2lusO3zNg8wd68xighnuhFLhW6&#10;&#10;7mq1bH+zNVDKf3DEAkdfwpAexfbbLUUd+IWXqNoz+GazrOSRbyWJGKlxuRpBzj0rH8qWVIyjbs4x&#10;&#10;+NTmcW92B5nOMA9waQGtAXiiuFtEi80HDl/vNWPqNk6SKZdzMTykZzWlHFPNKHVS8YOMrzn61auL&#10;&#10;M6TMtxcR+ZLKPlQ5yM1QHOfY5oN67Vk83GwHkg+9J5tzDbhGjaNmbHl10VlBJcS3EjoyBSC6bfu/&#10;&#10;SptQkM8io0cewDAb+PHvQBVF0sBtY7pNyeXvGxuc9s024tZIobe7klTZLyiIfmH4VHJBOZobaOAq&#10;&#10;srlVkboD9fStV2igsY7e6MbXELgZXnNAGbrV5ILeImADYMHA5JPrXovwQ1Oe5urq1eELCkIZXIwT&#10;&#10;zXLzOl/t22qQIkfLE9Tn0rs/hfK58UahAyKqJAoBUdeaTA9VFFFFQMR/uN9K+c/En9n3DXdu10ou&#10;&#10;DI5ZecDmvot/uN9K+XNW0hrrxFeNF8qtK/X1zVREzHfww9zc2Qjj5d8B16V3cXhm40aFXbKpJxEC&#10;&#10;OWNVtEtptOlsechH3DPOTXqeqazbTW0aiNHYgNkjO00CPONWSU6PbJFuS9hlEkcgB7/w1u2t9eG0&#10;&#10;j+0PiQj957mmXdzLJPukYNxiojNntVARTSM03TvU0eS2ahBGc4qyjhADxUjGzKHOM00phcCldwck&#10;&#10;VGsowc0ARsCWHNT8ACoc5brSFwByaAJGHemgVjal4is7VHXzAzDtUOj6s+pksq7FXsetAGxdXC2s&#10;&#10;byyEBF5rltX16C5gAkVuWyFX+EetWPGkrtbJbrE0iueSv8P1rnLKC5mdY/L+VBkcdcUAX7O0tHvR&#10;&#10;PcuyxsnGPXtU/i+xsbKziNvOksxUEle3tXNanBqDO2Qyp/KqVpFcy3SRS7imec1QE8BvmBMShYB1&#10;&#10;erNvK91AxikZGTjdirt1JJHGbdBtTGMVVjxCNisMnrxQIgTTZkA3TM3Oc4omjvI7uOKCItF/E/oK&#10;&#10;twz7VIcnGeCKn8wR27SA4L8ZJ7UAQzX6FChUhV4DjtVWe/8ALgyg8wnheKmjK7Qkce6Jj3rQAWCA&#10;&#10;zOqlF+4pHU0DIYQlraGB5AtxN1fHT2pJUt7KxDGYyXOeq0kU8FxbTLNgFjksev0rLkiEkrRR5wvd&#10;&#10;jwaAOh03WcQK05RgPfke9bSXKXMEaLtMbvudgMEiuVsGhWBY7yPdbbvnkXqK3YxbWlviGYS2UnzI&#10;&#10;4/5Z+xoA2IrW0nNzIqgvI2FX+4orH1bTEiSIwyhA+SRjoBSzTrGiEybVK8SZwGz6GqV5LJBKN8hK&#10;&#10;7eN3OfagDeNwlxptpA8MatnYjn36kms0RyaNfny7lhHnAYDIPtVaG7lazAbCxltwGKbBIbpfLZyd&#10;&#10;h3DHc0ALMJ9VnS5ddjHI3N6j2qS106eSZI3IiQZfzD0IrQkFsLKII6qw+Y+vvVfWNTlke3+zRExg&#10;&#10;BpG6Bh3x+FAE0wk1GKG3S5LRquXUDAQ54zWJ4qgu4TGliwZHUKxXviulsnsY3lntrOcwzAbYg33B&#10;&#10;/tGs2+vLYzujK4DgFGJx5bd+O9AHHWenXMmqmNIy6kcuh6GtyxsWnlkt5It5GRyMYrRtdMbTbpr2&#10;&#10;xcSRnlpOxqnbeIbi41F5XRWAyo2rjaaAMS90+ysJlDRFZHBz15NJ/ZUYWKQONjt93Fa2ty3F9Mj3&#10;&#10;EYCIMqAvWsoGe4ZSVZQOgx2oAhvNFtjqSPs38neQeKz9V0FI/wB7vH73mKLPSu88OrBawhrmF5Hy&#10;&#10;eOoNVtQtIpboTHGWJMfbbUgc9oJubSBS7MJV6cdKuWaNdXOHHmMzZJJxVp4JFhuNjAv2NJbafcYX&#10;&#10;YrMmcsw7GqA6ezn/ALKtG8s7FLcjOcVZa/E0f2y4mEiLg4I5FcpdyXE9yIG25h4x0xSatefZYola&#10;&#10;UbG4dVHIoA7S28TwNdXEi2ytHIgGc45FcldzNJezTiMiZu4PFcRrGrTWl88VlMHh4IYj1rr5L2U6&#10;&#10;PbWb3cUaum5mZMNn2NACmbVb2MJO7CAcDHAHvRYWcizxeXP57g5AzXLSeJtQtESAqSinqw+9W74O&#10;&#10;1nTjdynW4ZVhkT5DHwQ1AG9eHVxc7pCWaQZODwAO1el/Bq3uftl3cSMDAyBQPfNeM/21DbarHE9w&#10;&#10;Wtg+5QAenoa9j+EF1Hd61dy2pIgaAHy+cKc0mB65RRRUDGv9xvpXg13pk2LtVk2NJM/Xt81e8v8A&#10;&#10;cb6V47qR3Xs//XQ/zqoha5naVYjTYNkzebITnOeB9Ktm4djzt2+/Wo2NRvzVCsOds96QfWq5LUm5&#10;&#10;qQFrbin9feqolPc1latqzxq0VrGzy4OdvJHvSA1Ly8W1+/8Ad7+1QpdxTDcjjb61z2m35ZC9+epw&#10;&#10;PMHT3rm9XuVtL51tpVmh6jByPpQB3f8AbVp8wWZWK8EDtXK+KfFTCBbTTss0n32H8PtWDZi51OQp&#10;&#10;bIY1PDEVYGkXUEklvCpn387wOTQBjTw6h5Uf2iOQbhlSxzivRfB9o6aeHlwZJCMmjw/pM1pEh1Dy&#10;&#10;5CBgI/OK0cNOTBGQkQydynGSP4R9aoDM8QavJFcizgRAR1Z1zmsn+2LlSsUfk+dnn5etWNT2lp4g&#10;&#10;wnuIlG5l6jP+FcpdSzpdqWj8lkAIJ4LYoA6i41e/hI82OEnsCtNTWpHRnmtYCfUDmqkk7XNmr/xk&#10;&#10;c5rDkilzgOdynO3PWgDp1urKYjfE0L+vapPskb8xSRyE9hXKtNK7jcSpFWzMIWQu/X0NAFy9GJDA&#10;&#10;y7SfbpRDam5gVE+8G5J4FTG6aFVKtuDDI3c1BZXsszyRygInUbeKAL0McEAKj53XjI+6KtNcWSRN&#10;&#10;GzGWZh3HAqC7uALQRCBWOMAjrWbLpcs2XnaSNEwxCnnFAETp+6aQLmNmOCooGnyQiO6YgBuACf5V&#10;&#10;ehCtE1ra7lZuFyOppI7GXT5tmoSFxIMbc/doAnSW2njSBdkQztYn+tW45IrVntCyNbsP4eOfWs+8&#10;&#10;06IsJLKU+UAM7vWsyRGh1AyS5IxxjpmgDpGu4JIvs9xtNvCecDn2qO5Md9bsyADadoXHT0qpZ+ax&#10;&#10;SSWPaG5LMOtUQ9zb6izQtvgc5IPc0AWljcQsiMT3+lLGskCfuhkoMsatSh3tY3iXa4yQP73tWeRI&#10;&#10;6FWZkkJ+YevtQBYupGkeMTYwV4XHOfWmwTMqpb7yEH8RpbZmaMNKS5UgZI6e1aDWInvYkiTGMkuP&#10;&#10;ut7UAa+g6g0CTROlvJAy/OXHJPbbVRtOia6IuxId/MYB5B70+2JnmmMtu0Aiba+R8me2fSug1bRl&#10;&#10;j0SG/t7mO5tR87Ih5iOeuaAObsbaePULmGGSQW20GSOU52j2rnraC003UZS7S/Z5Sc55wc/yrdub&#10;&#10;qTSrtbqZpZDKAcgcN9aytTvYtQiBTCy79ziIcEUAdLaqJot5KNaouVYjrXJXEz3V+67fLjQ/wnH4&#10;&#10;1o6dMWXykuG8sjbsI4FQXdjbKkolEpckEMPSgDSgSWwmRWaOYEcENkEVt6dJLbrNLc2kV15gwi4z&#10;&#10;szXL2LaPZ2RE8kqXEfKqWyTV8Xf2a1hu7e4zzwQeh+lAEWsIIdRj2wBMn+LgY9hWfq2pyw2REJ2s&#10;&#10;XyVHTAq5rFxLf3dvcOfNfGfl6ZxVX+zpZ0e7nxCIuNp/iz7UATCeO2hWS7QrNKm5RjrWZPMk8Uiy&#10;&#10;cSZwMCrUUTS+WZRJsA/1nXHtTpdLimCgzsrsOKAOPvNPuLK5RJYBPDPna/UitKC7klg8mRTI0PB3&#10;&#10;DpVq9s57eJlYyP5Iyaj0SzmkkaQRu8Lfe2jJNAGDbXC3d48XmRnyyWMZXkj2rpZl+zWEWZltlmj2&#10;&#10;/d5I/pV6S3sJrtGS3toWT5WMZ+Zh7j1rZuJLS6t47Ga3QhRujcddo7UAeQah9r0q+hdpWdSMxknP&#10;&#10;y19C/s6yCa8upFuHlDwKxB7HNchJocd+LZHsEMakvlxhWPYCu0+A+iTaV4j1B2aPyJLcBUjbgEMe&#10;&#10;1Jge50UUVAxsnEbfSvFL9yL+5/66H+de1yDKH6V45fQZvbj/AK6H+dAFPdmpUAPWo2iKmlU461QD&#10;&#10;zEG6VTvXitYjJK6qo9ah1bUDbfLEuWriNXurq4cl939KALt7r0t9P9k05G+Y8ua3/DN4vhy/kGqr&#10;&#10;E6XC5WRucGuS0uCWzH2kAtK4yB2FQTWWqalMJSAxB6FuKBD/ABfqCT35S2WT7Bvym31PXHtWR9nZ&#10;&#10;8RwRMVbstb6aBfSfu5gvt6Ctuz06CxG+d1Vox60Ac/punXOfKjhMTMMBj0H/ANeuhtoYtEtWLzl3&#10;&#10;xzn1pl/qkctqz2+SIznd3zWboOow390YrlVZ5Tje54FAE93qi3UE4WYQuqFlUnl/pXDQ6rc3RL20&#10;&#10;7RxI+HQnG73rpYNCeTxLbWk2FZA8cbg5DgjjBqponhz7A10t9kDdkgcnrVAPgkmstTeRyF8xFVXJ&#10;&#10;++PQ1Z17TH1Mx3MbiRlH8ZwFx2qtfRC7vFjsw+3hcEcqPWrFkfsFs9vdvJmRyrBxgBT6e9AGdEs0&#10;&#10;flqwGUGDg5GRT3gWW5EsjLG/t3q5JYtYBwSDbnlGBzkVl3IZw0iliVPyqKAHXckG5o1Xn1rJl+b5&#10;&#10;WBZh0x0p5t7iVg75UenerkMLMhwBkdaAG2w+4Lkt04HYVd3FGV4UBQ9T71FdhXtlUNsf1FUI7yWG&#10;&#10;QW8mTC3Q0AdTp8gjnaSZ+Cu0DsDUo8iR8PIzuejE8CsSO7AAiI3KKtzsgaBj+74yBj+dAGzqNzZx&#10;&#10;OkSMI3gwxkHc+1Z+tRz6hFvhzuT5nfrkVBfNbXFuD8o34BB6D6VrxzxCMImYk2BSQfvD0oAz9Jjy&#10;&#10;gWRlEZGd56GpNRt4bf50lJiYYyOcGrV5cxSxIkFuDAo4HSopbeK5UIwCxAZwKAMuJ28plkuc+UPk&#10;&#10;Ge3vTtKXzZJBLvZQv3h0/Gn3tos3l2Wmr++mITPTvXpcXg+08PWlghYtJLtE6tyv50Acva26iOKI&#10;&#10;RkySHCZ7elZ2qWsthc/Z9SVomHIf2969J8d2NmJIV0by4bu3G5iDtBBHHNebeIZpdRRPPkZplO18&#10;&#10;nIxQBaXUNPW3VLW3WUmPbwc5b+9VnSJnNg9qsMc1zJj5icMoHPH41jzWYbyjawi3lC7Q8ZxkdSTU&#10;&#10;emtKblVuD5KbTtlHUj1qQOzXTH/s95pFliuJMFvM6N6k1z2sXLaJYfZ7GbMkx/elDlDz0ArV1fUp&#10;&#10;rSaBLeeW6ijUqvmdCen61k6jeCS0jWTT4o5Y13ReWc7mzzu/CqAggSW7t4o/MMk/3gHbgD2rH1ix&#10;&#10;Om3MV1vDOHDGJD19jVnT4ZZJTJGY1aH5my3I+lLqltcSyxb9u0/MCnJI9aAIljab/SLcbFY54PFa&#10;&#10;MIkVCZGVs46dKoWtvPYAh4n+yuc7pOOa6DTb9EtLiGO2jJkGdzjgfSgDP1FLZ4vNuLeNXUD7vQ1U&#10;&#10;uPLW3AiU/OOFUcCnOJkt5G3BoeNwPai21JbiF7WzRFbb94nkUAV7LUngkEZXK/TmtS5a4adH3RmE&#10;&#10;KDtJ5Nc9GBDfxLNIyuSdznmuhkjjniEzPthAC5x1oAhutSuHsHtg8UULHcoqtE7MsBUNNj7xq8um&#10;&#10;Wt7GpIlaThYxt+XHrUstvLpOLaIgMOcgZzQBK06CWPz7YnzPlYOOlQvBPppdrQbVkyFVRyPwqtLe&#10;&#10;l5d1xIxYDqRVldXt5IwZBi4XoR3FAHKa7bvBHJMoIZxjIHIPrVPRZ9RuZItpZ48bNw7e9dRcXUDI&#10;&#10;FdtwfKsrD+VW9HkitbN5EhjB+6q+g9aAFtLu9juokup5BFGpyf8AZAru/grqVvdeJ76KBcEWytkD&#10;&#10;jG4/rXnviBpjYQzyTfNckAAf3a679naJhrmqO3H7oKOOSM0MD3+iiisxiN9015Bqs8dtdzM7fxn+&#10;&#10;devt90189+JdXmg1Gb/VqvmN1GeAaaVwLGoalK2BCPLif/lqw6U/T3eVNrneB1f1rn7rxHazt9m2&#10;&#10;/Mec9qyJvEv2FnaIN6HJ4x61VhHoMscbdUz9RVSWGAdYRXH2fi2W7uIljlUAHDKamfUZ11ST94rR&#10;&#10;9snjmkBtXN9Y2xCsUDA424rJufEttZ3RtURpJDyFAxiq01rO960l9tO85AQcH3zWxpeiW2paptjh&#10;&#10;fdEmW4yWP1oAraadW1+c2+mgI3cbgDT4tP8AsutNb6jZM8iL8plfAZvSrOo6gNN1iwurSDy4bRts&#10;&#10;j9Cw759a7nxpr2jah4euIbOW3e7EYlVx1B9j60AcTHB9guGS4jWYyoRtXpGT7965O204R30jgf6q&#10;&#10;b5sDqM16JFplzb+HoLi4T5sK5mZsjb6YqjpCPf3s6RRoyFiA3ABFAHO+ILmC4htvsV3tntgXUbfu&#10;&#10;Y7A1nR3Ut9qAV7kJJMhCswzjitpvCd3bX13M8LSwWxPn7ei5HFcSZGTUhHC52ncBgc0wOqsNR/sq&#10;&#10;4gla4ine1QhNqc5PrUHiPXDqIN3qJjJVhhiuCPwFcvpCSeePNhfaSTux70+1T/TZHuVLREjcv49c&#10;&#10;UwOmgu4LyxeHcT5Y3R8dRVe3jcsuyH6e1d5oumadrGjl9MeJfIXayFMMePWuMvo5475o4kkiiU/N&#10;&#10;nmgBiaTOGkk8rcp5+lVsRxAqHVSx+5Ud1qV5v+z20xRGGOev41n3zyGe3mjTFx9xs9D70AaF7Z4t&#10;&#10;wwKvuGc9Me1ZFwsDJExiYsB2qF5pHupYi67gp4BPJrMvFvH2xXEvkjOMA0Ab9s7pF5i7cv8AcBHN&#10;&#10;aNptu1eGYeXM4yWPb6Vix26m3iit3DvjLMT/ACrbRobaFJInVrhRhlPNAHPu0dlfz288TlWGCc8H&#10;&#10;3qXT74wzmS5Vp4lwEA/hpuqNLe3UoKhVYdRzin29g9rZRbVdl/ic9DQB3en/AGae0jmlxIWbCIp6&#10;&#10;e9VNVtHgVpVQmNeThugrkYNTe2m8q0XdzyAen0q296bqMxmdhITh0B6fWgBNPvXW+a9SQbonDJk4&#10;&#10;6V37ePNW8SyW2neVDGkjAYx3HTmuO0vw02pyNHZ3EarGOVLbd1XtN8PyWcgne8WJ05RepJHbNAHf&#10;&#10;6jbz/wDCJompWckUkc5JlZuxNZN1Y6ItqzWFw1zKEyT0w/0rYaW7mtUngvEmlyNkTqSCcd1rkNSn&#10;&#10;t4P9HmZY77mTcgwo7/dqQNDTjBCYlu7iPc2BtUfdBrP123trW5hazYMfM8tkPOB61y13fSNOXZ1b&#10;&#10;ccBh3qO3e6aBzK28IQVA+vNAHVyX01/cyWUzokef4eAMVDJHalAkSF17sX4P4VnrZPeOZUZlizyy&#10;&#10;8U23ktLX7SLpZpPMB8tQeBVAT3BtrSZRKpmiLfMicBvbNdr8P9Y0nUILndZJE0LfKjHJjQd68rHl&#10;&#10;3bO0Mkkaw8OC2cD1qfQ2t31WeGB3UMueuNw9KAO28b+I4dXYWUEcfkRN8sg4Le9Yk00UFl+/cFBj&#10;&#10;BArM1SGK1ZzGxGOhJ4FUZLmS4iMSORyPmK8UAatvcQTOVWEkKMk561zt5NEbl0itnilUkhg2QBVp&#10;&#10;vOhtmiimLbMlto5IrP0W1hutQQyzyFgfnHSgDW0iKeSfdcOhOw7B1rWTVLq0iNv9lWeJxllbgD3q&#10;&#10;pc6bBHeZkneNegA6UX9tKWAt5HkULg/SgDbttdv47CIqALdTgpnp9KnR59Y1DykBVQpYMF5B+tcp&#10;&#10;Df2NoVhLlmPLZ7VqaR4thsrpnt7hdh6rtzQAl1DL5pWVeVbnPWi6t7SAQywzec5OSOm2qWt6m1/q&#10;&#10;rvbkiFwCX6VnzKYLuERShN3V5G+U0AdPNbWepI0s7JFdMvy4HFc1pU9xd6lIJC3l2+VBHqK0NRj+&#10;&#10;02JijvYIyq7s5xuPsal0GcQ2gjiRc7PnJGcn2oArTi3u2RpZmbb9xOQV56V6/wDBS2ki1e4dkYRm&#10;&#10;2UKxPX5jXkt5ErzwNECu4ZZD/DXq/wAEppG1q9jkztW3Uj86TA9noooqBkc5/cyeymvhfxZrepya&#10;&#10;5e27s+FuJAPpuNfdMozHIPVTXzXqnhqP7VqVxeWzyTb3KNtO3JJ4poDzG3uXKxAuPNQetXZ7Jme3&#10;&#10;urhZWsnYCRx90fQ1Sn8M3cerB2bYuQcZP5V6Rp+h3t34YTT4ZImhZickfd+tUB5xZNY6Lr5mkl3w&#10;&#10;BgwUnqK6C6mk1fUY59Mt3ezcbh5ddbp3wq0eMiXxDq1tIsy7IxC3Kv2zXU6lZxaNo9pYeHWs5JEQ&#10;&#10;Rs0Yy2e5JouBy+iwpb2EFxJHK6oxWQMcg59qtPLcwhbm082GAt5YZeMD3qKcNZW5W5JVyMvsPp04&#10;&#10;q/pHi2K+h8qbTmksVHzFFxluxpiGXLx3NwLOWFpFBwrleDn1qfQ/DunRlrS5d/PEu3aRwFPIP0q9&#10;&#10;El7cW0twslvbhfuowy2PrWHfapDpWqw3EV4HjuFCSAPnB+tIDobVZo5Z4RIJ7SImPY/PHfioNIgt&#10;&#10;4/EAGm3cbIq+YIzGeo/hrlm1tDfu0U7Rxltxx1NXbLxDNp+pNcWAjyQU+cc4PekB39xfxwaVqrX0&#10;&#10;0NvHMAGODyfevChGP7QcJt3McxnHXmvSbC6g12zuodUEhEPzER8I5J4zVZtOsrbSJLlI0EsT4kB6&#10;&#10;qM9RQB57BdyiRQ8LQRhyq7zjJzWxaQi5uVBtxAmDvc4O4DrWnqcFrL5SwQq25vl55+pp0sFvFHGN&#10;&#10;ymVl6r2PpTA0bOCPRkN7YXahY2A2N8yOCOprK8SXVteWkF7FM6XQ+QxpwrDPWo9Rt3gtBF5ZW22f&#10;&#10;Kf7zetYbG2GnhZS0mw/Ljt7UwM/7NI166RecZpG4RT2q40qY8toxE4GAX9amE5z5yuYiq4TPGPrW&#10;&#10;XfwXU0DzG5hchjiMH5jQBNpzRtNL+4DTKMlvWqU0k7ajIJLUOjcg4+6Kktl8qCJjGUkJ+bJq7KyB&#10;&#10;Hb5MsvDq3egDH1SUQvbeR8oxy2MYrR03daRm+Yecvoatw2UVxEXvNijb8iD+I1R0xSsk0d0hW1Oc&#10;&#10;Bu5oAhaSK4vJ5bXMHmrg7v4R7Vesb6T+zZbJQZ5B2b09al+y2kmyKJwdoxkHOTVa1JR3kt0R3U4J&#10;&#10;FAFFIETWYQ1uwQkZ7YPrRqlvD/aRNozM7vhtvGKla9U6iJL+WNV6Nzj8K1LV7UzGSAFlY5AHagCR&#10;&#10;beS7KyCc2kcAAZzwCe2a6a2uLh9sE4tizsoWVUJDfSuY1EXM7KkQZYTjcCPvfWtrSbi7t7Ty55Ss&#10;&#10;iEGFQvAFAG1d6pd+GohcI9teNMSxKocx7e1edC+utb12ae+Tb5qFQVGMd639b1G6eBrU7mdznJGe&#10;&#10;TWNpd3CspEhAnORkDvjpSsBuy6JGugxXUXzxGQxnjnI71gXkiJYzmNZI2Axk961LLWLm0xHfyNJa&#10;&#10;Z4t84+Y96p6vMLqKWFYwi8kjvQgLtnctHplvO8mIZQPkB9qy7otNLIYpAVz8oJ7+tZ095HDp1ras&#10;&#10;sjM6dR2NaWkpaxxQxOCkrEgMevFMCDTbC3RZoixyT8+1utZ4WOx1MTpIVjzggdQK6RdLgtiTC5l3&#10;&#10;Ak4PU1iJpV7dtcK2I4VOFJHOaANP7ej2hEQWRG3H5xmq+h3YG5J8fJnDAZH0qK5ja10hbPG6QDnb&#10;&#10;1xUmk2pgi86VsKv8LDnNADddvY47ON4InV24ao9Lu7VbfzlgIcj7/UE1NNJb3MYDKZHBwyLwRUj2&#10;&#10;8MMQjVfJU9N3agB0t159woYESKA2e1Pe9mOpJbxgiNhhnI71kWgla9ZUYZPQ9cVtzIV2CWVI2Azz&#10;&#10;3oAzLizil1F4mQGRVY7gOM+9XdJ0a3jtwPkEvUnb+lRWkMsuoIIpVZW64PU10UNrJbEmcgLQBnT6&#10;&#10;fG6qUYoqnnisXXrNbiIBXVVj5LV1zvAYpAIm3EdO2a8/a31Fp7qJ8rExyA1AFn7VBqNgltZp+9jG&#10;&#10;0k96uaDFLbh7aWRnnzlFBqLw9oztcL0i2guVxjdWsLmGC7LYRplGEIP3TQBcLefuWWNvM/h7ce5r&#10;&#10;0n4I2rJ4gvp2bKm3VRz7mvO7Z7iWJgWhYlSeev0rpf2dbu4ufGusCdWjRbZQEPTO7rSYH0TRRRUD&#10;&#10;Eb7rV5zpeq2d5qeoRXnlqkLEKH969Fk/1bfSvE5vCPiMve40uOWSWUukxkAIGaYGR4p0iOW5kuFd&#10;&#10;Wz/zz5AxVC2WW1hd7Q3JhjTLHGAPWunsfDni2wt0ji0m3cBixzKPmB7GsrUfCPjm9km/0JIYpeGi&#10;&#10;SYbSKYHD6xezXCx2ytjL7gR1+ldDpsU0WnGVJm87qVByQMVr6P8ADfX4ZN13p6M2OG80cVv/APCF&#10;&#10;a3bQFrW3RZW4IDDpQBxUd7DebYmtWe4BOS3/ANen6XHdNI9rp8ZDSYyh5Bx3roo/h3rzszSRqp9m&#10;&#10;HNauk+CtbtruBTtiRVIMobkCi4HL3fhrxQt48ZljLyjA2vkYrNbwo+nwS/2laSTORhJE+7u969jt&#10;&#10;NG1PTJklQi5KDBDEDJqnrNt4g1C2NsmkxRxF9+fNFFxHgEVhP5v7uKSRwMbVGcV38+nJd6FEHgME&#10;&#10;y2/mAkYYkHvW3o3hHxRpt20trDFFv6ksKvXPhbxNfFzeOm11IwuKLgcmul3uh2X26yud6TAeZFLy&#10;&#10;rDsKivtfgudDvEuLXyWuRtQqueQa2YvCnjBYI7e4gE8EY4RpBit9vBs9vpTWlvp6zmdP3zTN9w/7&#10;&#10;NFwPHJnHKoW27s/hWlftFDHaG3+66Lu9j3rcm+G3iP8A5Y2UQY8Z8wcCux0P4Zmz0547h0mnnVWb&#10;&#10;zB/qz3ANFwPLr25BWFY5zIi5znsfSkiVbm3PyAKM849q9A1H4a3aQFLW1ikYk/NnpWXa+B/E1qjx&#10;&#10;pYI8bdQZBRcDzoo19cLEx27OvbcKp3NhZfaVW3bD7tzetelXHw68RO7OlinGSo8wdfSs2D4aeKZJ&#10;&#10;A8+lwREEgFJAeKdwOG14g2ttBZ9CcF++apahbSQ2CgycIfXvXpt18LtfaRJUsVG0f6sSDBPrTovh&#10;&#10;b4ga1cT2cTnqELjk0XA4OwnkuNMs4xGDOpxuHWjUi4ulgYN5acEntmu80/4beJrFTLDZoZegUuMY&#10;&#10;ob4b+JmDlrFGZznJlHFFwPNGm+zbktU+dsjeei+9WLS7t7TSY1ZnNzvJb/aJ7fSuzuPhT4oUokdj&#10;&#10;HKnUnzQKhl+EniV5Vb7Ao6ZPmjNFwOAvoH8sxSCN/MkD7jyVHpUsMt1FA7xRgxjgY6mvQ9Y+GXiu&#10;&#10;5jYW+mRAsu0HzQCKi0f4VeKbeNFuLFWZRz+9GKVwOFutcVbKOOZrhJOPujkfU1bl1V5rGCQOT6Fz&#10;&#10;g4zXW3Xwk8SXMcm+wRJGPaUcCiw+E3iiGxiSezRyuRtMgqgPPDqd0kpnM5K559M1qaVJa3KDyxiZ&#10;&#10;X8xpMV1lx8IfEtxaMFsUjcfweYMGpbD4R+I4AhNqFP8AFiQYIoA5LUbd7mF5ZJED5QI47c06+sLi&#10;&#10;K9a4eRAigfMGypyMcV0978KvGDzyJHaRm36KPNHNPj+FnjBEUfZEZP8Anm0oIH0pAcjos0LWyR3D&#10;&#10;IZY2Kgt9amuJI7O5eJtk8S87wclcjtWtN8H/ABk1/wCdFaRJtkZhmQEHIqxp3wh8WxSxST2yHcf3&#10;&#10;o80YwOlAHPWuq/aJl+w5Vc87hg1V8R3F3azEWrYymcKe9egL8I9ae4U/ZWgAOfllGKg1L4U+Kpbs&#10;&#10;3UdsjSRr8i+YAGPvRcDjjo91c2Vq7XjCWVA5Dfw+1aWv2qHTHhiuQbtWUblPWuut/BXjK72xXejw&#10;&#10;26qm3zBMDmsn/hVvjKOVzHaIR/CfNHWgDi7RJYVexkSNrkMGL9xSX8crGaOaWZl29etdpa/DDxt9&#10;&#10;vae4s4Pm64kGeKmX4XeLA8khsY/mPAEopgcZor21pFHAxDS7sk9yK1pVtLostzGSxGEPp7Vfv/hH&#10;&#10;4teTzbeyQScZPmin2/ww8cwv81nG6k8jzh+lIBun6TDbSwPCvznitXWLbyrIea6bC3XPOa2dN8He&#10;&#10;Lt0IutPhSNT2kBIq9qHgbXby3MTWq7Sf74oA87vbyK0aQEhtvXHIrQn0rzLeC4R4v3yhuTWvc/C3&#10;&#10;XmiZUs1fd1zIKuQ/D3xL9miimtwRGML+8HFAHH3ED212i/KePm2HJAqpL4csry//AHLOjucjt+dd&#10;&#10;PP8ADvxhbX8slnYRyq6hfnmAq74Y8BeLItVaXUrJI4fLIAEoPNAHIf2T5ETQyMxw2FY8HP8AhXqf&#10;&#10;wY0QafrF1c+ZuaS3UEdupqr4m+HurX+iyJaxbbtWBjG8VpfCHwv4k0HV7qXXARavAqxrvDYbPNDA&#10;&#10;9ZoooqBhRRRQAUUUUAFFFFABRRRQAUUUUAFFFFABRRRQAUUUUAFFFFABRRRQAUUUUAFFFFABRRRQ&#10;&#10;AUUUUAFFFFABRRRQAUUUUAFFFFABRRRQAUUUUAFFFFABRRRQAUUUUAFFFFABRRRQAUUUUAFFFFAH&#10;&#10;/9m4Svc/AAAAAMdpVwOW6tq5zATeJqNYsN1=&#10;&#10;&lt;/w:binData&gt;&lt;v:shape id=&quot;图片 4&quot; o:spid=&quot;_x0000_i1025&quot; type=&quot;#_x0000_tUU75UU&quot; AFstFFylFAe=BR&quot;wRRidQAthUU:1UU96AF.2pt;height:185.4pt;visibility:visible;mso-wrap-style:square&quot;&gt;&lt;v:imagedata src=&quot;wordml://02000001.jpg&quot; o:title=&quot;&quot;/&gt;&lt;/v:shapeH&#10;&gt;&lt;/w:pic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r>
              <w:rPr>
                <w:rFonts w:ascii="等线" w:eastAsia="等线" w:hAnsi="等线"/>
                <w:szCs w:val="24"/>
              </w:rPr>
              <w:instrText xml:space="preserve"> </w:instrText>
            </w:r>
            <w:r>
              <w:rPr>
                <w:rFonts w:ascii="等线" w:eastAsia="等线" w:hAnsi="等线"/>
                <w:szCs w:val="24"/>
              </w:rPr>
              <w:fldChar w:fldCharType="separate"/>
            </w:r>
            <w:r w:rsidR="00961E5A">
              <w:rPr>
                <w:position w:val="-5"/>
                <w:szCs w:val="24"/>
              </w:rPr>
              <w:pict w14:anchorId="39F59763">
                <v:shape id="_x0000_i1036" type="#_x0000_t75" style="width:2in;height:139.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B6906&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BB6906&quot; wsp:rsidP=&quot;00BB6906&quot;&gt;&lt;m:oMathPara&gt;&lt;m:oMath&gt;&lt;m:r&gt;&lt;m:rPr&gt;&lt;m:sty m:val=&quot;p&quot;/&gt;&lt;/m:rPr&gt;&lt;w:rPr&gt;&lt;w:rFonts w:ascii=&quot;Cambria Math&quot; w:fareast=&quot;等线&quot; w:h-ansi=&quot;Cambria Math&quot;/&gt;&lt;wx:font wx:val=&quot;dododododododododododoCacPmbria Math&quot;/&gt;&lt;w:noProof/&gt;&lt;w:sz-cs w:val=&quot;22&quot;/&gt;&lt;/w:rPr&gt;&lt;w:pict&gt;&lt;v:shapetype id=&quot;_x0000_t75&quot; coordsize=&quot;21600,21600&quot; o:spt=&quot;75&quot; o:preferrelative=&quot;t&quot; path=&quot;m@4@5l@4@11@9@11@9@5xe&quot; filled=&quot;f&quot; stroked=&quot;f&quot;&gt;&lt;v:stroke joinstyle=&quot;miter&quot;/&gt;&lt;v:formulas&gt;&lt;v:f eqn=&quot;if lineDrawn pixelLineWidth 0&quot;/&gt;&lt;v:f eqn=&quot;sum @0 1 0&quot;/&gt;&lt;v:f eqn=&quot;sum 0 0 @1&quot;/&gt;&lt;v:f eqn=&quot;prod @2 1 2&quot;/&gt;&lt;v:f eqn=&quot;prod @3 21600 pixelWidth&quot;/&gt;&lt;v:f eqn=&quot;prod @3 21600 pixelHeight&quot;/&gt;&lt;v:f eqn=&quot;sum @0 0 1&quot;/&gt;&lt;v:f eqn=&quot;prod @6 1 2&quot;/&gt;&lt;v:f eqn=&quot;prod @7 21600 pixelWidth&quot;/&gt;&lt;v:f eqn=&quot;sum @8 21600 0&quot;/&gt;&lt;v:f eqn=&quot;prod @7 21600 pixelHeight&quot;/&gt;&lt;v:f eqn=&quot;sum @10 21600 0&quot;/&gt;&lt;/v:formulas&gt;&lt;v:path o:extrusionok=&quot;f&quot; gradientshapeok=&quot;t&quot; o:connecttype=&quot;rect&quot;/&gt;&lt;o:lock v:ext=&quot;edit&quot; aspectratio=&quot;t&quot;/&gt;&lt;/v:shapetype&gt;&lt;w:binData w:name=&quot;wordml://02000001.jpg&quot; xml:space=&quot;preserve&quot;&gt;/9j/4AAQSkZJRgABAQAAAQABAAD/2wBDAAYEBQYFBAYGBQYHBwYIChAKCgkJChQODwwQFxQYGBcU&#10;&#10;FhYaHSUfGhsjHBYWICwgIyYnKSopGR8tMC0oMCUoKSj/2wBDAQcHBwoIChMKChMoGhYaKCgoKCgo&#10;&#10;KCgoKCgoKCgoKCgoKCgoKCgoKCgoKCgoKCgoKCgoKCgoKCgoKCgoKCgoKCj/wAARCAGUAawDASIA&#10;&#10;AhEBAxEB/8QAHwAAAQUBAQEBAQEAAAAAAAAAAAECAwQFBgcICQoL/8QAtRAAAgEDAwIEAwUFBAQA&#10;&#10;AAF9AQIDAAQRBRIhMUEGE1FhByJxFDKBkaEII0KxwRVS0fAkM2JyggkKFhcYGRolJicoKSo0NTY3&#10;&#10;ODk6Q0RFRkdISUpTVFVWV1hZWmNkZWZnaGlqc3R1dnd4eXqDhIWGh4iJipKTlJWWl5iZmqKjpKWm&#10;&#10;p6ipqrKztLW2t7i5usLDxMXGx8jJytLT1NXW19jZ2uHi4+Tl5ufo6erx8vP09fb3+Pn6/8QAHwEA&#10;&#10;AwEBAQEBAQEBAQAAAAAAAAECAwQFBgcICQoL/8QAtREAAgECBAQDBAcFBAQAAQJ3AAECAxEEBSEx&#10;&#10;BhJBUQdhcRMiMoEIFEKRobHBCSMzUvAVYnLRChYkNOEl8RcYGRomJygpKjU2Nzg5OkNERUZHSElK&#10;&#10;U1RVVldYWVpjZGVmZ2hpanN0dXZ3eHl6goOEhYaHiImKkpOUlZaXmJmaoqOkpaanqKmqsrO0tba3&#10;&#10;uLm6wsPExcbHyMnK0tPU1dbX2Nna4uPk5ebn6Onq8vP09fb3+Pn6/9oADAMBAAIRAxEAPwD6pooP&#10;&#10;SvFfE/xc1fRdX+wJpFpOwchpFkYr146D0oA9qorxL/hcGq/abZf7Ks1jc/PmVt34cU66+L2pwQ7v&#10;&#10;7Ls927gNMR8nqaAPa6K8RuPjFqMXlkadYSKwGSkzHB9OlMsvjFq1xO0f9j2it7ysP6U7Ae40V44/&#10;&#10;xbukLRSWFsJwMgeY2M/lTLL4uahO7K2m2vHQrI2D+lFgPZqK8Zl+LOpRt+8021GThVWRiT+lMn+L&#10;&#10;msW8cryaLalV4UiY9ffiiwHtNFeN6T8Wr/VJP9D0+0kVU+fbK2d3pjGcVa1H4nahpDQ/2jYWgMyb&#10;&#10;1SF2dgM4544osB61RXkN58V7r7QsWm2FtMVUGUPIylD6dOaH+Kt/D9mjn020jnnbCxmVjgep44oa&#10;&#10;sB69RXmNx4/1kQSNb6VbSSRcyASHAHY5rJn+KmrwTiGXTLMSld2PNOBQlcD2SivH7D4sXrTB73Tr&#10;&#10;ZbUEhmikYsPwPWta9+JRksIrjR7eCeRmIKSsVx+lFgPSqK860TxzqeoaVd3kllaoITtXEjEE+9ca&#10;&#10;3xo1mGfy7nRrVF3EbvMbp69KLAe70V4ddfGbUPu2Wm2cjKMsHkYflxVJPjpfjHnaRbL/ALsjf4UW&#10;&#10;A9+orxC3+M19My7dOtArHAJlb/Ci++Meo2UkkEmmWTXCnpHKSuPUnFFgPb6K8Nf4zapt+XSrP8ZG&#10;&#10;/wAKkHxj1BgNmmWjN/10bH8qLAe3UV4sfjDfRbRLp1mrnt5jf4Vm3Px2uY7gwx6ZbFx/tv8A4UWA&#10;&#10;97orxOP4walJLFEmmWnmOu/mYgY/EVX/AOF03zzKqabYbe/71uP0osB7pRXi6/F6/dlWPT7N2Y4C&#10;&#10;iVv8K1tM+JN9dOUksLdGGMgO3H6UWA9SoryiD4nXkuozWv2K0LRgnKuxHXjmrafEHU22/wDEutf9&#10;&#10;r943FFgPTKK88Tx7dfxWcH/fbU//AITq8b7tnB/32aLAegUVwP8Awm17/wA+cH/fZqlqPxFubO3e&#10;&#10;V7KHC/7Z5/SkB6XRXiH/AAuW+ieNZ9NtlaT7v7xsH8cVoD4sXscAmn062VDwNrsc/pQB6/RXjrfF&#10;&#10;m/kgkntbC0khjGWO9gR+lLp/xavbyJZE0622scf605/LFAHsNFeNJ8WdS+1PHLpUCQjpJvbrUtz8&#10;&#10;VNThdcaZaNGf41lY0AewUV43B8VNalnATSLVou7eY3FS3PxXvomaP+yoGkX/AG2x/KgD1+ivD5vj&#10;&#10;HqkYONHtQAcMxkbA/SmT/GfVE/1Wk2si+vmN/hRYD3OivCz8Z9TYAxaZZcj7plYHP5V09l8QtQey&#10;&#10;tbm8tLGIXDbQomJI9zxQB6bRXkWsfFPULCZoo9NtXdT/AM9TjHrwK3vh943vvE2pTW13Z28CJEJA&#10;&#10;0bE5yenNAHf0UUUANkOI2PoCa+ZL7VIE8RX8948gkWRgwH3SMn2r6blGYnHqpr5Z1mzu7bW76KKK&#10;&#10;b97KxOMY6+9VEDSvP7In0SO9acGXONqKRtA71y0sEupKjT2xeOJt+SeNvr610lxBBqWkDT7u+SC5&#10;&#10;TlMLgNnscVxfiEPpDrp7NJvcYZgx2igRoaBfxadq6y/ZUkVRhd3A571Ol7LquuulurOqncIxxn1x&#10;&#10;WXbrPbaaFu282dwNm/jaK09KlNpbTSBU83bkt0IX1BpoQs9jILs3ToQCSfLLZ5q7b2YtrDzJ3fzG&#10;&#10;yWwvT2qtpreYWmlJMcXzcjGTT5dWd3aRwoJb5Y/WmMmv5xa2YIxcyv8AcUcMK5jUS+qX0Burl1jQ&#10;&#10;YEYH3QK2bty1wbyd9k5wo9PwqTSdJa9uJpD5K+WN+5zwf85oGXLCSOzu7W60jYtwibTLCvzvjnBz&#10;&#10;wajzNcXk19q1xE9zMSYJgpG4+hFWbOO3kRmDCJkb5WB/Sorgf6RF+983I+8OFTPakBN4O0GaB5ru&#10;&#10;5mEV25JWNkzuH8q7H+znubh7q80+KW+CESSh8EcY3EfSuV0y2u4p7jUVkkhsIwMK3Id+wBqW3/tD&#10;&#10;ULy7nkla1ldOVk4aQdgO1MDXvfE6PozQ6cStwF8qSLONwHRvrXGNNazNFI8jCeP5WBPUelXINMS5&#10;&#10;AS4ne1WNsmULnafes1dQs1e6/wBHDsciNl4GR/FUkl6WW0kjXyWYv0+zOMfkR2qW0sJRLsH7iRj9&#10;&#10;01zliJ5dSjmXd5a4zgZwB1Nd34cuo/EOpm3dpPkcnzj1CgcDH4U0B1mg2GqwWMNkZYIY5mJaB155&#10;&#10;ry/xb5+m+I7q2lgV405cHoBXolvHJb6VcD/SD9oJT5QPMQDvzXJajZtHiY3CNG43SFxk/Q0xnKXa&#10;&#10;oZFEafMwzgcbB7GlQRFfsyJlzyC3WtN84BijEhBwCRwBUFzpscpMtqPIcD53BzlvagCpaosb7IW3&#10;&#10;Sjueg9qlZPIJMG9JmHzg4x+FWJbVoY4zcplsD5wO1X729tHto90O3oPMFAzmJVmjeNpVyrckkf0r&#10;&#10;Qs7jeisijA4+XirD3K3CbUIKqcBsZqtc2s1sisykIRncnSgRFcwSGTzGOQemaxtchEKCZn2sO3rW&#10;&#10;ykpuI8hwGT9aq6vYzTWow67m6N6UDJJUgvdEt0mchtvas218LpK6xw3MkLYOOM59Ku28EvlW8bry&#10;&#10;Bhq9N+GFgE1CC++zyXOSVSLAxx1Y59KTdgPG7e21DStQtg18twN5O1PvL9K64/20iRta3bywSnJU&#10;&#10;p90njBr3Hxf4C8M6pBNdXlrGNQUeZ5qcMfbg4rjNO1VLW1g0/TtMNh5En74u2TKR069PWi4FLRNJ&#10;&#10;a0tFLrmV/mdyP4vSt+OEKhHQ/wA6e960rlWxtJzgDoalMY3qQeKQFPyqdHhDU0q4NQMppASOwrE8&#10;&#10;Uyquiu3khot2zJb+L1FXNakmi0ub7KpacrhQOteKPf6m1+EjEgXJZolydx9SKAOy2AQr5wSSNsYL&#10;&#10;D7noKlgs/tVxFHE4R8EkN90VhaVfXElw1pd2zrM65CseFrpLKGSbbaQorOw538Yx70xEUehXtnBL&#10;&#10;Jcb97naNmPzqC3hFiUt0YsytwRjLH3FdALm6ML2d6DbEqEQIMkD3zVD/AIR9b+Y3NveJK0HyrGRg&#10;&#10;tQAtzI8BW0dDBvIZhIcj8KjntJ7RkRJOXG5uOMVDrtmbG5hD5jlCqWVjuyT6USPN54CI0kmzcwi5&#10;&#10;x9aAOzdI7Dwq0gjBM2GzEcHI7c1xlxfxXj74zJbsDtOBnP1qTVNTu7WxgV8ujndgnJSs5Li1k8y5&#10;&#10;nl/e5AAxQBW1KC5RzsnklVBuYkcH0qra3bT7vKRiU5KDPHrmtWy1GO4vzLEn2hACpjz8uPerE1lN&#10;&#10;bsESdrK1uB8wKg4NUBWW1jVd29NnUnGfwq7pGlPfrItnaTOwbPXgj2rZtbCzgt0GBIF53N61oW8+&#10;&#10;PlibavovFKwzkNUnFtdzW62AieL5CC5Ocetd98CrwT+ItRTyUTbAvzLn16VSlhR2LOinPUkZNdb8&#10;&#10;LLWKLWbyRI1V2iAyPrSYHp9FFFSAkn+rb6GvmrVNa+z3N3HdsGQzODKB0+Y/pX0rJ/q2+hr5a1TT&#10;&#10;ZvtN5HcLuhed9jN0PzHgVUQIJ5lh0xr9likwCUOfvHtiuZt/ImlN/fgsp+eQqOg7Z9q2Hsr1f3ci&#10;&#10;xtFbgPGjcbz/AHV961r0xXdr9hithbuQNyyLjr64qhGTc21tJBb38jwSIGBWJGJL+gzW3eeMre+m&#10;&#10;CSWn2dI4gioqguGHt0I96wLvR53hggRHjtQ3yOD8pPetb7CqRJaS7DcgZWQ8KB70AUZryS4Ci2RX&#10;&#10;WT7xTpn3FNtrMrOzB4ppl6xAkFPrV21vrTSkk2RxyT7fv9QT9Kp2sk19IsrI1sM5YkZJ9Me1AFe6&#10;&#10;to40xFA0zsckZ71qfahHpqwSoUduDtHQelWYbWZoCZFG5TlVC8k0kcV3LvhvA0UY+fay4JPrmgDN&#10;&#10;eJpIo4raAqqqfnJ+83rWppNhDJEzz3DQGMjzGZM8+g96lttPELCQSkqB5jgnsOw+tMutX/tmUQrC&#10;&#10;tvHGcRIBtDfU9zQBq654jlkszb21vEkK43M3DY75Fcw2trDK0FwCkkYDRhun4H1qPU5ntov3pC88&#10;&#10;gjnFV9Rlg1Zjc36tJMqrHhcISvbj196ANOG9k1q0SAvsMRZyEUbifc+lT32mSX9pbSW6okW4Kx9W&#10;&#10;HtWPp9gdLtWuGt5UjcGNHL8DPrW5a3WmDTZIbiOWGVV3JKjErKewx2oAx7C2u7C+ucsYdpKMjDr7&#10;&#10;VpaBqENnqzyuz2ckvyj5f3bfU9aLpxdWseYTFKy5DMxyw9awJdPlLM2WeRemT1HtQB7jdrYDSI7p&#10;&#10;o2MjJuLRkujn2NeTarqEj3swtJFaLvgZwPejS/EGqQ24s4buN4lUo8Lj7q+3vUVo6R+Y0UBAckHJ&#10;&#10;oAhtrzfuEKYQja2O5rTmIkiXzf3TFQRu6Gq6MoZS6YJPOKluAjW0kjSr8vGCeaAJbgyi0TzTvKjr&#10;&#10;t4xWbNu/s4qmx9pyAtW7GZpLZPmMqnqhqrrVzGYdrbl55C/LmgChbwuQ5UFGPzbf4fzrRt9QvV8x&#10;&#10;AfLLAKVCgg/nWTZ3A81UPmRxtkEjritS1imtLTLxOLeUko79/oaALOkaY8lxKTZOzhc4B4NUtQuZ&#10;&#10;GtpLdoY0dOAu75hXceGda0iDT7gLATq20+VubqMdxXLWen6hq811JbWckkgJ37V6UAZPhma2muki&#10;&#10;v/NVVUjKAE57V6ZpXiKwtNJt7aay2PCSdyvgt9RXktlOttqEy3asrxyBMAdB3rtLjSb6bz5bCKWW&#10;&#10;3RAxkxnFJjLXijxhq15aS20VxL9nnOwIQOmfXFTaRpzQQwM7fMoyfqap2li9063LlG8kKOvf6V0E&#10;&#10;alqQEgGOacJyO9KFzxThBuoAb55zzzStPxS+SKr3HyUgJxqdlZWN9NNcIL1IiIYiedx4zWbdeEdP&#10;&#10;s9F0/VI7yGK7uFy0wbrnnpWPrSyM6StHs7r/ALY9qzrm9SCNY7rz+B8iFuh9cUANnUC5Q3LAurhf&#10;&#10;tQXIYDua6lLyZblZobqG6VwAZMABh0xj1rDt5dOOmxwt5qXODnn5TVGz3w3bNaE+dINoU8jHc4pi&#10;&#10;Z2+uajp9nFJBaQyRX8PIdSHVt3VSTVfwraR6lbXOmSlLWSZd8k+7dnvwKwkuJLWVBqlsXtx94BcM&#10;&#10;fxq3dazZXD/aNBd7JWT7OBJg5Y8ZoFYrzaP9rnlQMXWy6SPwSP72PSpLHUF0+/MTWiTyTDYZgeg+&#10;&#10;laq2tpb21vDf3ZkEaZeUPlc+x71m+J7rTmurNrGI/ZI4wzIp+dvcH3oGU/FI1SF1tpyIhJlgxQDc&#10;&#10;vbmoNI8PxS2byzRqzP8A6uRW+765FVtb1Wzvrm3ayiureEjlLl953e1dBHeRafp8O/l2A+Ud6AGJ&#10;&#10;bWeiW67FXzG6kdWrA1zV5bki2ULGMcl8VovCmo3nmXLN5IBIUPjFc3eacokknRiEyRiQkmgCnate&#10;&#10;T3ccc8jmFjgOen0r0GwWGxgAB4AyTmsHQ7JbiBhIf3C8hvRqslLm5DRiWL7Ihw05yAD6E1QCazrs&#10;&#10;hytsdg7Oa6v4C3lxc+JtSE9w0uLdevA+9Xm4tTcPJI7HyVJCgHqPrXpPwCtEi13UJkJ+aFRyc96T&#10;&#10;A91oooqBiSf6tvoa+P8Ax/qOtaNr9xqdnJI6eawaGXLRgZ6gV9gSf6tvoa+Wr+9mfVNSt7+3VrRJ&#10;&#10;XHPYEnpVRA5bSvGJ8UXNta6kkVrdxN+7eH5Vf6+9a0aaprOvGJfltkBDTyZVsD0Pc1m3XhDSNv26&#10;&#10;OY2yod+Isbs9sCtNLuXW7uC0g3rtULGw/hI7k+tUBoWeqSfajZGOIeVwjk/Mw9WHrS6rMkcZiRSx&#10;&#10;zl5Qct+Bq7HoqadeeZfRR3lyF3eZkHPtxUY1BZWYGzt4CWySBwBQI55rC7udRQpsS2AHztwMe/qa&#10;&#10;62x1PQtI0uea6Znli4VAgO4+1cx4mmlvdRhNpFtCLgKuQr+/pUDNYajpwjkdJB0YAc7u+aAOij8Q&#10;&#10;meC2lvTBHFKMkR8lB2P1qFJpri4Agl3qATvLZBHoTXK2s0SbrG3TeI+ZAy8oprpNDkht7GSwEqPF&#10;&#10;KpVHYcx570AXNPkn1C/nW5jYbEO2SIfJx/CTUxtNKW3aa4nffuBWOED8fpXP26X2lF4JJ5Fj8zcV&#10;&#10;/hf0NVJHjfUMwShVLc5HFAHQvJZ7LpL1VkLlTA2MsMetZ7QPdpIskBR3OPOAJVcdOe1UR5ktzMwO&#10;&#10;FgIBK8H8K1rTW3stOuLM8W8g+baeT9aAMx/s9lAsLT3k4GS6yt8mfarei+Td/v5C0duh/wBW4++e&#10;&#10;wHtUclpHLFJJeBWtgoAHcZ7exqgjk3BaKXECABV7Jj+tAHdPBYW1ibm+WXz5PlhjAGAO5x1xWVZx&#10;&#10;W810gt5nVXBLCYAbT/sn0qpLfPcW8bXMMcShdhnD7nb2I7ZqhLP9nthE6HMvCgncYx7GgCTVIHTU&#10;&#10;TJZKrRg8sOSfrV+ys5Ly6itUWMF8cqf1qOC1mW3lRHENwygs4HQVpW93/Y0KSyQKt2wyzqeMdqAK&#10;&#10;mv8AhqfzVlgmeWOEbQIDkr/vCs2C3ZAPthUMecE/zHrW2mrzwRyPaztCH/1hT+I+4rm7mae+u5Xl&#10;&#10;YOc9ehP4UAakE7C3kVVUDOR2qIvbXSqJgqOOvpVW2HlPskdgCvHHSp7LSRf+YftYFzuBii2E7x9a&#10;&#10;ANvw34eOoXUyww+bbw4LsV5HtWlr+kXmvBbC0heOK2yURBgg/wC0O1dzo0Vx4d0q3tLeKITuuDuO&#10;&#10;fOJ9D2IrFFm1rf3GoPfXK3X/AC0CHBBPb6VIHLf8Ife6DGLrU1j2ogxsbJz/AHT71d0HXJWlnWyW&#10;&#10;aCZh/qUX5W9yfWtm/iuMGKaWa/SdTJyfmQ+v4VFaWy6XZ72KF5eFwMNQB5pruj3l34kkMKJC8mWZ&#10;&#10;XbGK9C0SG70vQbc3EjeaVzsQ5QgetYepq15q11JcnfcIygZOCeK6e8u5GsI1tLeREdBkxjowHvTG&#10;&#10;RfaEv1NykaRO52yJGMKAOmPerEKBcnB/GqtkJPKBkwD/ABYGKvll2DPUikAxeSaepIPFVTLhsCrc&#10;&#10;JGATQBBJu82svxHcfZtNkdfmf9K2ZF+b5q43xVqSWl08O0zSOFEaZ+XPU5HekBXudTbV3tbl4Vhj&#10;&#10;twAwQ43fhVW7SCS8WYbmVuVL/wBaQRurB5IfILDgIcBhTIIwZcQqkiqOVPBpiKNwZ3uSqHcpOOR0&#10;&#10;HqKupcRWN/b3auJHTgK3QfWmyTmxMYnh2NK3y5GePSq9wvnylZYkCu3OO1AG5qfiEa3cQWtvBGJC&#10;&#10;QGKjIq/qrwWFi1paWiMxTmRkAKHvisC106Kwn+2Q5y+VXcMYrQXUT9lmgnjidXGFm5LD8KAJYoUX&#10;&#10;QILuC7je5WTe9vK3Ve3FLqVsrad9tZFhnJBCIo2EHr+PtUnh3TE1y+W2F81uzDaZXUdu2Kf4osrm&#10;&#10;xzps10ZmDgpKo49qBnM2kNveyNDO+yUnchHc+lb81u0ttC+cyw8EVy5tZrZ1mkbdIDxjtV/T7+a0&#10;&#10;Zm3eZE3LA9QaBGrMiytGUk2sRg8Yx9aoTQzRIVkUSEHkAZq7LfWFwVZpGjd+uB3qxBZqcyR3TMh5&#10;&#10;PuKAJLqRbTRkQJHHI4wABisO+mgi0ySISsvmcMoPBPvXQ6hp0eoQoDIVdDlSKxr/AMM3Elu8Mc7h&#10;&#10;N27aDwT60wMnT44/7NfzJ8SD7q9jXpnwHm3a3fRbMBbdcHHX5jXms+jXNvHGjRsGUdcgg16d8DBs&#10;&#10;1q8Q9Vt1/wDQjSYHtdFFFSMST/Vt9DXyprNxDLq99Gc5MrjA+tfVcn+rb6GvlDULHzdXvrj7lv57&#10;&#10;/VuelVETKunaT9onPm5ECj55DwFFblvFFaWrJo8TmMffkJw0vtUPnx61bm0sy9tLHwtupG1/qaxZ&#10;&#10;b398IGDrLEcMrcdKoDcntwZI28xYSRnDdP8A9dVLpk2mGFDJGep6Z96ihla4YecoZQc4blRVy7nd&#10;&#10;AsRgBx0HcfQ0ANmurj+ylt4JR5acbBwwz7965Kxt/sF5LLJK0BzypGQfrW215FLcMCrRuvZ15p9w&#10;&#10;Vw3nAuj4BAGc0AaI8PtLoC3dq6CzlfdKyYDOfQ+1UZLOW2n228giJ5JHOR6VAXhjtJ7cXJhjdeIl&#10;&#10;HX61TjubuCwkHlPcLGflKnoKALUviWW0uGtbki6iII2OOFqE6Qt9GZdPaRJEG4wt1x7N0rl7LUGu&#10;&#10;LiRJoyksjYZiMhBXVXMstjapDpNw08SYDgfL5n+17UARRsEfbPE6nHDk8/jUttetIjLNENqnhgOa&#10;&#10;bJf2+uSxL+8tbtFwZ8cMfepvJmt3MV1cMQOQxXgj14oAvWMsSTATpHLZzE+YWznP+NV5rWKF3KRm&#10;&#10;JWY7d3zAjtnFXtGsomuI5J515k2qH/1beg45q7r9/b2lw+n2dq0MYAJU8hz3K0AczpcKW1xNLecK&#10;&#10;xOwE5XnpirFjbrbTXLR/6R8+Qh6Z9c0yaOL+2IhbO8FlJ/rFb5lU12WpxaPp/wBns7KXzppUyJgP&#10;&#10;uj0xQBDpYSHTDLPcCXzjh43A2nHah9PmugX2nBPyx+v0Nc/LYw3M0RSX7RHE+flBGT3OOorrrnVr&#10;&#10;iGzjtIYEKHG54/4/QHP9KAMuLTJm3RuMKf8AWKy/dH+NY+qaS1reqsTFWxwpPUe1dbd6kbSwWG7T&#10;&#10;e79Zf4lPp7gVzk8bIGuID5yBsl8cg+4oApqEUBSvmTc5Rga6jwda29kk00+I7sjEW7lVPpTNL8ua&#10;&#10;FL39zPKvHl4IwfqaWQxlfKlSQSA5MigYHv70AdE2jaxqVrE7qjeUcxYYbvc8GsvxzdXGn6fbm3Bl&#10;&#10;vD8zSyIQRjtkdak8G67Bp+oyRKRLb997Fce9dPPf6ZrmqtbLcJLbgDehHyp/XNSBzPhrWdYS5gS4&#10;&#10;mjtmMe9srkuPetW/uNM1a5+0agi2IjbAuFydz9hj0qJ0srTXbq2iQXTND8pQnIX0HrUv9jW3iTQ5&#10;&#10;LWG+jRIJMkuGyuPUev6UAec6o8La6yQz+dskB8zpx6ivSdF1/wAjRHtEQPv5DA421wUehW8N7JEZ&#10;&#10;lkuN+I5MEbh610unWT22InbPbGMcUCJ0RmcsDnvQ0MryfL2rWtbEhSxGBUqQRliFbBoKMcwsq89a&#10;&#10;dGxXrWnPaEHGagktdiZoEZ88jLGWzwK4+8hLag8kqr5owF7kZ9K3tfm8rT5R83z8DFYWmeXFp5E0&#10;&#10;Tkq3Dg8mhK4y1q6NFaQRSsY5Y+TG/wB5fpV7+xNNl8KjXIb/ABeqSkkRH6fWsfU5Ly7XN+rM23b1&#10;&#10;BKr61TaQDTo7ZETzg+4uCfmHoadhFeW9vJMK6ebbqcIrHpT4rhXbFxG9s2cbwMipLfTru5kLGZYY&#10;&#10;h8zdDxVhJBJCI1dpYoiQrOMZoAULlSok85FHXp+NRJEWKMqsqRtnf0xV5WCyCdnfIOcIBVxpINQl&#10;&#10;ElykNrbEbS7ZyffikAWmnPcRrLKxSNcsrg81Q8Q37BoYwzCJflGRkk/hW/f2dtBo8SWrqDIcJN/z&#10;&#10;0H07VyaWcqX7+a4I25QA9/WgCvp9pcM04u2KqeV461dsrdJGa24jY85algLC6JnkfJX5T70+eMXN&#10;&#10;1EgmHmJ/FjG6qAz76yiWdDGqb87W4Oar3lvcq4S2Jjjx8+PmzW1dWkkEsokQ7toI7iq9rNNDEZI8&#10;&#10;YJwQe9ADdMmnimG2UdO/NbD6lNEeZUk9s1j/AGa5jfzlby9/uATntTLGD/ie2scsbZ3Zx3J9KAOj&#10;&#10;h1SGaTyZPlYdVYZruvhdb20esXcluoDNGAcH3NecazaEBJIrK7gui2MlV8t/qQa7T4Nw3MGvXS3D&#10;&#10;ErJarIq+nzEVLA9iFFJS5qQEk/1bfQ18s6xfw3Or3dsqGGJZXAyRknPPNfUsn+rb6GvmnxZ4PuIU&#10;&#10;v9V06RZollZpYy2XXk9KqIM5C6Wa1mMsMq7V5PY5rSknu9TEFxdyIzquFmwBkf3TjrVdL9L23VJ7&#10;&#10;YBoxhSigbv8Aep32k6fMIisbhlzkcqvt9aoBsUcMglEiyRbOSwOA3tVy2VptuAVkC/JJ1BHv71Vl&#10;&#10;1Bbjb5cSCMja2eoqYzw+QYkJ3DjI4zQBa1mVYLeCNY1lldSzED0rOgvWtxDJ5qPI/XAyY6sQK8PM&#10;&#10;qE4HAByMVn6iu2TMC7ZDzz0IoAsXtxFHAZ7oidcZLAAc1yUWuXs1y0NrOLePJ4IB496l1EXjqkLK&#10;&#10;dpbp61OmjCytVeZyZDyQoPFAF60jgZ1LRxyADD7DjcfWlnmhtblhbQSoAepOce1WIYoZ0j8wtEQM&#10;&#10;5I2g1euJ2itvLEaO2flk9vf3oAoqst5KGt4sMD6dav2N86KljIRLbSN88TdV+h7Vow3a3VkpSOMX&#10;&#10;Ua7FRBh3B/mag0eGEF2ki33qHMYI4+hFAG3pelw6ldstnLHb/Z1DsHGdvuT61U8Y3c19LFBNIkks&#10;&#10;YCmTaMMPbFYH2phcXSIZ4icEqMrjnn8KIbGZ5GkfLxNzvB/T60AWTZw2yiIo0fG4gnIb6Gn2Eglv&#10;&#10;4xLGHVBkrjrjtmpbnUD9gitDbhigwr9SKyjM0kbC3YGZeueNwoA6GTUoRq7XmmxJaF+PLUkmP1PP&#10;&#10;rWm80dtGvnOZnI3BRxgGuT06WIJ590PlB4BGNx9qcdRuTHIkYDqSMnGSB7HtQBu34DxNJEwNuoyS&#10;&#10;x5U+hqfRLe2t83bzgyFCUgzjf9a5u+sbq5USaKJphs3zBs4B7it7w5pKS2Ru7tLjPl4HPA9aAIbH&#10;&#10;U0a5a1itEdGk6LnOa6rxYIW0i3msyge3AjeA/fUn1rlbrVrGyvj5cDhANrFVAb6it7Sb6HXGmt4I&#10;&#10;VnErAoxbDx49aAMOZkha2drbMs3O1TyP1rZstIguNUttskSxffYDIZT71f1Dw9DbamL64tbtmUYV&#10;&#10;I/un6CsAxPBqYeKWWON2wDn5lz61IHTzpZSXiXqnz3gGVkhbHA71d1FrS5099WaZLh8AqsB2N9G9&#10;&#10;aqaXdTWu+2ubfMbcrPAnHP8Aeqp4i1SWKxays4IxEzAtMF4z7elAGYl5Df6xaJBaLbwW6kHJJwff&#10;&#10;nvXSvdwhG2RLuPpXM6FYPFD5jtukkOW3dq3BCRigCUarNDGY14BptpduZCW60w25Jy4xT1hVeVag&#10;&#10;C811nb+tRzTlxt7EVXhjLuTngVHqc4t7aRu+3AoA5zUrprq4xCyslucFR1f6VVmRlby9qkj5x649&#10;&#10;Kw45JUugiE73yWyasyidUtpCOQxUjNWtAFvrq482Tlbj+6OnGOldJFLo0PhqGO7tZZLqRvv78beO&#10;&#10;gNc6gDtC8bKYWb5lz84P+FEjb2Y7nAz29KAJ8WwcptYqwzGP/r0T2stuiSysArjG1u1VRPIxATnb&#10;&#10;0PtVhJWkDJMm9mGRnnH4UgHQOIgnmpuQDn0NaOnXB1G7jSRV8uMHauMCsBZZsqAoCKcEkda6bw7p&#10;&#10;UaN9uvWkitgdzYHUegqQKNzcXVldP5T+UW+U4Gfyz0rLn8x4jFGgk35Yk9a29YvILvUZZBkI/wBx&#10;&#10;R0A/xqnFZB2ChvlA3ZU8YoAa4uLW1iCKQmNrEYODUaqDkiNjEnJZT1NadgtxqgltTJDD5fID8Z+p&#10;&#10;pZUnVYLdyseTgbQNhx3NUBELszANJui81sIu3OQKW5so2MfyboozuKZwTTtV8iNbeS3cGZRhiOVz&#10;&#10;7VGZP3iSOJHQDkIeSaAHSx2HNzMzQlT8gySfrTNCSW8vZryBTJJbfvRu+6QPWpJCLq3cvcRIkfIj&#10;&#10;OAR/9ernhl4nVZYXZYVfEjA9fr7VIG5B8RLtkW1utJt3gdcABSDz3rf+HKRxeI7qM71nS3UGMkYQ&#10;&#10;ZPFcTrOt2ysjWsYnycN8o/ICuu+FUZn1y+1CWMxSzRAbD2GeKAPU6KKKkYxwAjZ+7g5r5/vNTsNM&#10;&#10;vdUbT3kltZZGDpMMbTnnaK+gJceU4JHQ/wAq+V9UlifVryMSgP5z4Ujg81URMrzW1vNK02nPlZOq&#10;&#10;4AxWfIsQLKcuU+8uOnvUoXymdYyUc/wgY3U3U7hooknMSq6KFYr3+oqgM2OR4pDIsf7tuqsOtX4L&#10;&#10;iOeM745UIGAQuQKy47oykh8gMcoR0Fdbo8yDSHjkj+duPr70ALpgN1H5Sf6xRj3NYupJLBfbLiJ1&#10;&#10;KfdOOtaduZLK6ie1YcdSeoo1gzz2v2qEGR0P3nYZH4UAZllqVpBs+1gyszYUomSv1rUlKXDhkV3O&#10;&#10;MlCMcVhJbyPc7XjALcu2MY/DvV2R5beSOXc7KOFyaAJrizNwGD5KjkKDjHtVKC5+xzxw3CnefuqR&#10;&#10;kD6mtqylFxOpMgQ7d23P3j71l34jN5K8yo43bsKv3KAE1B7m0Md3brt2HKhByvuDUp13ymWZs/vc&#10;&#10;A4TqKkS4LKTayM6Y5B7Cs2a2uFgkaNc7stGmcD86APQvBsei+IZr2G9kaO5aHdEyYxheo57+1PvY&#10;&#10;9KTQHhlN5FdwbikUafePZ2Hb3rzWz+1ofNtx5UsY3AJxj6V6J8P/ABNbI8za5HulmQxSO43fL6Y9&#10;&#10;fegDjbQfaV3OwjlLfIT0P196Htyblo0EfnLwcdCP8aua7LZNqFydPiaOEvmIsfve9Zfnz2uHWMPv&#10;&#10;PU9aANe5VWt4reWMJHEvyuODn3qsAbRVXCPG3O/rn61WeaWRyZGLKw6elWopVEKYUEA4IPQigCzY&#10;&#10;6jPaKUtpiiE5ZBwrH39a6my8TwwWCLfWsm1G4ES4Qt7+1cza28bz+ZOiLb55QHH61r/2jY75Le5h&#10;&#10;22mzEYB+YH1zUgac+o6O95b3p0+IicfvlX58E+npWqmhw6VcGa1t1SC5w6qoxIv+Fc/pek20LLc6&#10;&#10;VdLNEfnAkAALehHrXQza2jnzpJ3Nw3yCHH7s/nQB0V5Yy2dvbXE91LJKgysZOevr7VljT9LuIp7q&#10;&#10;5nAYdIl45+hqS6v5tTgRrhxHEmAsqct+VYVtqWn3GtT21+1xCpGxJhwWPqeKANSxs30qVljkzG4y&#10;&#10;Wc5CA9gaoa5o8+2K+tpoXt5ZMSRt8rZ9QKNK1CW3juYb20L2O/AdX4OOmRVd2S6mknj3xJuxHHnI&#10;&#10;PqaALtkiqnzCrS3MKtgisgGUNg09Vw+WoAvyXAkPSkjwxpkO0g8U0Ntk9qALDZUfu+tc1r163mtF&#10;&#10;+7kMS7mBb8OKta/qn2K2YxsBIx2qK5fPmKTcEmVzt+ppgNcRq7yqgcggse4FXYLIXMSySyMqeYcB&#10;&#10;OT0qEGJLUEBjOSVKgYAUetPF5diIiGJSkWGDHggelMCtLGLaFRGyrK2SPXFMiSS5lViAuPvbD1+o&#10;&#10;70y4m+2T7/K2FVBJB4zTpWmWBXgZvOL4CInGPWgRAFYMWUOBvweeAKsSNNGRLCDG2OG6A0Kslxug&#10;&#10;kAEnfd3/AAqrqN/Kk0dvNhUj+VSO9AEoBjZkuslH53KMitObUrw6aLe3nf7G3RX9fash7qUyxKjH&#10;&#10;C8BccGrnnO6GEDBjG5UU8EmgAiVpiF3ZbH3j2/8ArVbW4MMf75iR02xDqBWQDcRXKywEkjllA3Y9&#10;&#10;qvNMqzebcHaQecDr+FAxttNLFaTSmH78m5UY9vetKLzby0V0429E5+Wub1fUr37UGhiVrZiBleMV&#10;&#10;uabcNuVYmZSxwWHrUgWLqORpk2pGDtBIxgGrV1DJM0SWaeTLJ1C9GPtTJopYdRDT4Kp98Z4p13eA&#10;&#10;TWstrM6Mik4UHP4UActexm2uXjb7wBDcg1c0uYW8UdraOwErZ2OD941XvIhLdSySZAJ3tjrV3wjq&#10;&#10;OnNr8EbWj3JZwqEtgKfXpQBuw6ZKtzE12nltEmMYwCT3r0D4ayL/AGtdJ/H5QP61y15JJ9okDdVb&#10;&#10;HrxWx8K33+LdT+bpCBt9BmgD1miiipGRyj90+Dzg18r69p7nWL1fMEcgmfa46Nz0NfVMn3G+nSvm&#10;&#10;nxGY0v7uRRvVpn/PNVETON825SaRZwN6DqRyPpTPNeeNl3uXbOSO/wCFa88hmnUwFHyOw5FZ4t5r&#10;&#10;i9WOPKSg8N0qgM0MImCq3+8rCtGzvsSbY2by8fdbsfaq0kDi5kikAkkU4Ydj71bubaKO3VozhsY6&#10;&#10;9DQA61Mn2mSRCZg3OwnGKfMWvJPLEo80D7o+WqxdwkabmLf3sdPamX2nPPEssoMe37rofu/WgDWS&#10;&#10;MgwlgwlXoT61BeahJHaSQyBZDKeoOKr2V9cXdiBdRHy4RhZhxu/CoRbm7Jkj2vt4ORigB9nbNZbp&#10;&#10;Ed338ncclR7e1ILghGlDF4TncvXNTog+zt5bE7VxuHIH+zUflk258oKHyNy47UASWLxrbmaNmQE4&#10;&#10;UFeaSWK8FkXkfcpHZqsvJHCBFF8oHr2qFZ23eWoDdzjtQBAHS5ZRMfLlUcGp/PEEboYgsgG0H1z6&#10;&#10;1GNPSZF2vuKnLD0piQvcSMGJIAwD7CgBrMAgMh2uDk8ZFPmufMEY37VjHTFOdZjakR4ZE+UjuKZN&#10;&#10;BFsRVIMnBYjtQBYtypOeoxyBXQ6XaWOoP5TTfZiVxuC55rE8najGHDIgBYdxW94Y046hPvnUpbIe&#10;&#10;WBwfwoAq6NpNzrWoPDauGghyW4wGArtJfCytDHJfRRreLxHCehX1+tdbpejv4dilNvbBrVyHaUAb&#10;&#10;hn19awdRudQudX+0SKs8OPlcdYwO+O1SBV0q2txp8lpPaJGqMSXIxk+uajsNKa5hkR5Ukt4yDj+J&#10;&#10;OexNXbW7bUoLkPdRPBkLsI6n6d6z7uHULO4RINyqgJMQIII9aAHxIGfer3AtiTh2HKmor+0gNtFM&#10;&#10;LkTsrYePBBA9jSS6v9rxCzM8MYzJgY2H0FV0vLC3nE5hm8tjkKzBjn1NAEl+YtQMVpawtCAQW5Fa&#10;&#10;8NgqCNOuzjNSiGG3sEk+V7mU7wwXbhfQ0yO5Ypg8GgCeaxA5XFQiBc4YDNQtdTDioWmfOTQBaeMK&#10;&#10;PlqpeutvEZW+6BzTxMxrl/Ed/JdsbO2IMagtI2e3pQBi6ms19rEckpdIMbkX29amhURSMqguAc/P&#10;&#10;1xSzX63N+wCMYltlhQf3SKq3bXMYilZgCI8AjtQBqb4WlCjl25wT1ptpMsEpEe2WPPRxwR703RWt&#10;&#10;JruC5mzLEQR/umm6wltDemSwBgSQZKb8jP8ASqApzXCNNi3ChT19F/Cn2sk0Egmt5JQyMMOnaqE0&#10;&#10;YMjSvGVcYBZe/wCFaFjND8yqXGBnPrQImgV703MhIMm8lpH6k1nXNnIkpe4XfGvIPX8hVqN2ifIk&#10;&#10;EZLZGOpPvSymdmd3YCTrx/WgDNjmDXCSxBgo4IIwQavTThIDHG4O9uW7ioLi5M6ZkQPJIdxK8D8K&#10;&#10;ryRM6K0Y5HUCgDRtTLDKJIpNrZ6KwAI96sSmaSKaR0jaTPGDzWPExjUbI8sBk5GTVgz3LkFfLG/r&#10;&#10;u44oAmY5SJiqbwMckVfspjEySRquEYHaRwxrGT7OkZW53NIGwCDxiuh22v2KAhn39QAMVIxdYnmv&#10;&#10;NTN2bfywxyQh4HFU9SumhMbL0CjPH8qkkmeUcmQqD3oRjeuWYjag2/MMlaAM14/tTqT8ynnr0HvX&#10;&#10;ceD4NAsYLZhC32ttwaZUPy5rmpYRCybAZGbn1yPapA1/CPOjIQEFQuO1AHU6gka30yQMTGDgH1Hr&#10;&#10;Wx8KrNk8Ualc/wAJiVfxzXJ6bIbizjcE5ru/hirJqd8p7opoA9JoooqRjJf9U/8AumvlbVImvL7U&#10;&#10;Jd2+P7Qw2Z5zmvqmX/VP/umvla/s59N1q+kkG9HnYsFPHWqiJnOTG7t9UEZY+QeuByPxq7MGD74X&#10;&#10;KqByTyabdiG4OIQxyeCD9000Ca1heORUZT/dOS1UIbAnn3KGNsep7mrc0cKNsKsXbnaT096o2pQ/&#10;&#10;vIVfI5wT0qwXM7lgfm6/SgZJcTo0Wy1GSo5zTbHVcOQW+U/eU96S4it4tr7vLmPLD1rPlQO2Qyj1&#10;&#10;wMZoA0UvIJJTxsjBzt7Us0cLBZI5wEkbayjr9ayljihcFizA8YzzVrTrtbq6ihiHlIW2nzB93Hc0&#10;&#10;AS29hLp8ymxmBG75i/cetTK+64eWMoWjOFZehNTtd29y0kUW4FG2Fz/EPap1tYhC0ZXK/wCzxQBn&#10;&#10;3sk08hMuBL2BGCaZbW84yD8kuM/N3qzGoaTbIQe24DkfjVq+kt2uEFtHJGgA3M5zz3/CgDN8xWmV&#10;&#10;4SCRw23j61chjY3CCyJlcfPtUZIFVZrWMTM0PyArkAHrVexvJRckwy+SyDgg4z7UAW1mkjmeaL5C&#10;&#10;D8ynq1RGIMztH8rOep7U2MtKXZj85ORSRmRWDclRwwNACRyXFozeWTk9SBwa7fw3rm6w8mGW2h8v&#10;&#10;rbSjcZfp71w907O+Dwey1ZhmgtJFlK75sEHHIQepoA9kudY1O40KAQbZYD96NQSzD+lcaJpYJpJN&#10;&#10;JmkR5DtkjPJ/Kq+l+MWstOWBLYlHGzzB1wepx61kyI0TvcwGYRbsmTkECpA6/S/DovNEmvYNQxqf&#10;&#10;m8RKc8fT1p81rqCRO0ruXbjaOv5Vg6Xq1tHbyXS3Ei36sPkxgMD3471q3lzGyJeWTXBnx8wLbloA&#10;&#10;bcBIvLgmuMzzDEi7gMemfWrenaSkM5eV9ynsetZFjpckly1zdY3HkDn9a6aBX4WRgfcUAOnZgcZy&#10;&#10;OlIgyKkYKvfNJj3FIBXUEcVE0YQc1KGPGadFCbmcJzQBga/e3FrbutrEzSlc8dhXn88z3cQWSJ45&#10;&#10;C2SSevNep+PbJJdOkks1cvEmGK9QO9edeG9PF5fxzM5W2jkXJY9TnpVAacVhJZWkISSPzvvOD1G7&#10;&#10;oKo6jHdRciFyy9T1U+9dBEvm6pc6dM0YMuSkznCgj3p0l5DDt+yYWZQYplkwUY9CRTA5zTtPe6s4&#10;&#10;rtJ44J/N2/Z2PL9OfpVvW4khkQ264cKPMT09q0Zrq+GkbmtrdoQwX/VAMp64yKzUkW7uAYyvP8JO&#10;&#10;cUAVQzwKCQGz/F6VWvZpnlj8iUBT/d5LVJcs0kkgZguGwFIwfpSweWoCBWDZyDkcUAL50phKP95R&#10;&#10;nnGciq4Et0hkEoXHBY9KtzxBZjLKSAfmA28mq1y0c9q8UUjJ827YF6/WgQ62nto4Y/NIdoxgMDwK&#10;&#10;neB1CNJNHIrruBUY2+1VEgiFlGIogZS3zljke1WbvUJ441tzHEeOGx0oAjR3DkQEq3QsfSnpBIZS&#10;&#10;UcY9SOtUku5WZdw4xjAFWluTIgR3C46Y6UAVNTuoVAhQhJCR8ue9aNhcM1nKqyDKHp61n3kaRlA8&#10;&#10;aMW5yRk/nU1nbxwQTspIJHzZNAGva6jPFB+5fZjl8j71U9JnM9zMjzLFGW3tkdfpVCSbZbYH3m46&#10;&#10;Z4qK33pNujVCoHGeuaAOhuvEYsLkx6cqxQgYO75i3vVNdYupZvPRlZTweM9azjHLK6SGNdzZFQy7&#10;&#10;rdGHIbP8J4oA77wzKstm4z904r0b4cr/AMTS6bH/ACyA/WvF/BF6z+cmehya9X+F2pLceIr21HVI&#10;&#10;A361Iz1OiiipGNk/1Tf7pr5U8T63dzazdRzQQ7WlYBkHTBr6rk/1Tf7pr5I8Qwf8Ta+ZW2t575Gf&#10;&#10;9o1URMqfdTdAv7xj83t9KVyyphmPmN09B9aXTJRDcK0qebHkZFal5YefBJexBTCz4Kg8p9aoRiwR&#10;&#10;7JQ07FTjIKmrqvC0ocEo6jgjvULWzZCPiSI8gg9KSby5Jfs1s/bIPf6UDILmKS+uCkbDzcbhxjP1&#10;&#10;qgJHiJiuFUyg8VsRxyRwsfJKMnBfPWqKWf8AaF7w6+Zjntz6UAQQW0t5eRYRSwOQwbitG48yyuCy&#10;&#10;woeMNmqLSSWgeKLKHozYwaekrlI/P3y4PXPNAFSZ2afzIN0Zz8qdiavadq12zSBo2GDsYOMEe4p0&#10;&#10;ttKypJgLGTw2c80vms0OGyX6E0AW2iMjqbRt4PJVm6VKsW1hGxYu35CsiFZfNQpI3qMHFbqypcWi&#10;&#10;tMhimXjcDnI96AH3VqIpUdipV+AA3SqC6bCbsmCYlc8jHNXmTz0UDkH7oxnPvTE2W0Y8lybgHBBH&#10;&#10;b1oApPEEYnnaD1PWo4r2OG4HnDKkdhwRVy68ydo/NUY/iPTNZl+sbW7pCmSG4cdQPSgC800O8Sxq&#10;&#10;rgj5CRUNrJ9guWuJI1lVvvRt0ce9JG8TwJCqNuT5lx6VZliimgV7hXUjoPWgDfgtls7TZPaAi7Xd&#10;&#10;Cy8lSe2ade+HLyx09GnuiEl+by3fr+FaHhnXI47WNJdjRQjIEgyQfas/UpJtb1L7TO7MB9xM8CgD&#10;&#10;KtLZ52HlxY9ttdhptm1pACSWZu9PsYFtov3i5dq0IgCvz4pWAhXdt6VPECoyaAoZsLT14O00gGSY&#10;&#10;J609CAKidCTxSgFRzSGWGK7KuadPPDtMcCFJDtJ71kuQdu5gnIGTW5Hc6JNPBBpmqCG4iUlnPKn1&#10;&#10;600hNl+9WzvvDd99iyJJEK/MMZOcV47qVtLpWm3EMTJsgzIxHUt3r2WPXNCOmMgngm2OM4GMmvH9&#10;&#10;aun1DUr9IlVRKW2p0GO1OwXOQm1e5MlmVZpBKec84FdYbKBfI2TEwXC7t/8AceqtnHa2uno7xq08&#10;&#10;bYOOBj0qxbXMAhmiGPs7jcncqe2PamA67urmLfZrIOTyc53e5rMdJYpN5i2yA8bTwasvCsMpNwjq&#10;&#10;ZeVkFQXcjho3yzpuxuIxn8aAIlAQ/vpGZzySx5596ktHjjmPyfIBke/1qjalY2kWT5iT8xY8kUDE&#10;&#10;aOwYnHzAeooA1sG9nXfIoLMNu09Bmu3k0CwUltOH2iBImDywx5bcR3rhtH0h7+xN9ZTqk+f+PfPz&#10;&#10;EdzXaaZDeaM8KpNLmWLJjR/l9+lAHLR2UUMTqqy4Q53PyRVK+t4Zisiqy7euDkn8K2b243XV0Fld&#10;&#10;40BwnI/D3rEtpGdfMDOjJ0yMUAOuLKS3so7iaIx27HCsRgmpLO4gjikiW1jmmcYVj2qWe9e9WGC7&#10;&#10;uXmjU52vUd1byWLF4AsJcZXByce1AFGcMB8wy6nBVuoHtSMtrLaOYZZDK3VSuMVKs7JKhn2M27cW&#10;&#10;YZOfSopJoGknkOC5/h6UCI4LZWKMXbZjgYrTsNNWG1kup0LjsoPy1DYXUdsEngXzEYbTHjO2ln1a&#10;&#10;V1FiriS0ZtxUDvQAzyz5olJKwhjwDnbVe6gDIX+cnkeo+tSylrZmtd/H3yMZyKb5rJFESSATtIBz&#10;&#10;gUAWPA1k9tcXIZt+SSK9V+Fdk0fjC+uv4XtVXH/AjXnPhd1e6uNn516x8Mf+Qtdf9ch/M1Iz0uii&#10;&#10;ipGNk/1Tf7pr4+1yZH1y6Ls3nLO43E8Y3GvsGT/VN/umvjrX4mXW79tvSd+P+BdaqImTqQkTGJVX&#10;&#10;P3iedvvRZ3MkMcpGSj/KfeoDMY3hLYZJB1HcehqK7uIzIs0AMYzgjqRVCNKEm3HlpGIy/wA24jmo&#10;&#10;ZFNpOkxAO8nEgH3quJcRShHnZp4scHutWdK0u5vofMkP+gs5CKx6GgZUNwfJAmbj+EDp+NZzSfvC&#10;&#10;IcxOv3XArau7e3tpJLcOssij5WPT6VW03SdQ1BZLlbcoIxu2r1YewoAxZ3kkn3FmlY8Nkd6swRxo&#10;&#10;u6YYbpirVzGAu5SFJOCKECBQkhBfoaAIbfzAkirIBEOdrdDSJIuWQr0GQvpTVYxo4z8gP3COvvT7&#10;&#10;e6gSQ/aIN8XU46mgCfTrmytoiLq0MjkfK4PC0kse9TJCSqk4AJ7VA0e+ZpUVUtm6Ie1PkiQQ74pw&#10;&#10;oHBUc0AT2txcRSoUBAAwOeK0ZLaK+Rnl2pc54Ofve1ZtrPGkIOQW5+90arMUbXSO0CiNR0x0+tAF&#10;&#10;V7i7iPl3auVXgZ5I+lSrCjLlWRkI3FemRTLe5kE7W9w/nSp8uDxx6VfSG3JYxsEljHy98e1AFT7L&#10;&#10;5BS+iAjXsrHOaSK/urwLHLbmbJ2qoHIqa+kEsSweWCQvJJ5J9axtJvNRl1ZGsGZUibG4DqfSgDrt&#10;&#10;Bgt4BcRXFqZpHzFnfjYfpW7bWkdrjYue30qtp1iYVEtwMztyxrQZ1HXii4Dvmc1IisvU02AgmrRT&#10;&#10;I4NSAkZIOabK53ZqQLxinGMFaQFdJSeKVySaNmGNRXsohgL96BnJ+K9VlN0YYJNuzr71k2KAQJIW&#10;&#10;BHIKg81HfR/2hdMXUqCSxPvS2dvGtuXVCWAIHPWqQmTsVhxJE23dwwBp0PmSzI8JVp8456YqLyFi&#10;&#10;jSaWHEcuRG5PGR2rQEMMsaSKpWQgFUX+KmBNFCh1GaLEbRKu5kOPvfxAVXj06UXzyafHujJIaPBG&#10;&#10;32qRLNnKm0XMobO4fwn0rSu9Q1GzkjyBDdcAuRzj39aAMu7vM/LOrZXC+We1WlWzk042lyqk7vkb&#10;&#10;sef0qXULS8ku2u5YhcSMcyFVx/8ArrNeRGaURlUU/eTHAoAozacYLoqzZK8K/XI9DUF3D5UqkxMA&#10;&#10;oyWFaEjSRJIFYeUQOfWs+aSeKQGXcqP2AzkUAFvObMiS2V0kcZ3A8jNWNO1C8tJ0aJ5mfOBzwPrU&#10;&#10;AiLR5GAD3HUVJpzGOUNI7Mn931oAv3t3I1yCAvmE5ciqcF9FZ3O+4G7YcgNzn6U9srdMw4Vzz70z&#10;&#10;UVtXkDRR7Wbj5jmgBsatLNM0KBlcbxkdParM2ZIkQgvMgwGJ6D0qK12tbmPJVuxBxzTAk5M2LoFF&#10;&#10;H3Mf1oAr3DsB5ZI4GQAOlQ2cazOzuWPbBFQyNI04kjDyOOox1q1CLjzCzR7Wx9wtgigAuYvOZBbS&#10;&#10;G3deNi/x/T0qCOIRyGNUKy9Q+ehq3JANqzSTBZAewztpLeAvdMWYSBepbvmgBLl2lmD5VZSMcc1R&#10;&#10;R5FaVST90gk1oTRwl8qhbDdjimNF5MZnlILbsBaQGz4Esp4YJvOGCTxXrfwzKjWbtB1EI/ma4Pw5&#10;&#10;C400SSrhnAJ9q7H4ZT7/ABXfL2Fsv8zSA9VoooqRjZP9U3+6a+Ttd1NJdRvLee3UIkzruUc/eNfW&#10;&#10;Mn+qb/dNfK2vLaNql75anLSPkn1yaqImc5NbmAja3mRZyvHSpPsLLGzuwO7nbV+2iYuZbjJtAOcD&#10;&#10;mnXqGaENakS57Dqo96oRHpTyl2FuioduCHHC+9bFxqVwLMW0b74jgM6rxu+vYVlafKPIuArbZthQ&#10;&#10;g9DUmlX93FavEiIVABbcO3rQBNLF5KIp2TJkMSvJB7CtyTXri2mV7OAJJtxIR0OP61zsty6xyiHC&#10;&#10;xMwLPjnPoKbPqUaWhWx8zLcyCUYIPtQAl7qdve3M91cW00Rk+4AQPm9cVAPLNkbxGDkts2A5IqhI&#10;&#10;st3F5jDEyjK+hFaHh+SILJG6nk5ZcdaBlK5WR0WQbfMXr7imxRyswUJtRudxFat7bBZmEQZscspH&#10;&#10;3RUcTlJVXbkMPlGaAEOnSGZHj4OMhj0xUN5DJGC9qwUZG4dxWu1x+6CxkMG71RuGUWzRoCWblvY0&#10;&#10;AUFS4MQDbZF9q07KVYIcfcIGSp6msuGSRYmwGyOMVdtIGkVmbv0z60AKrpNdeeVC4HGazjMVmMiM&#10;&#10;wcNwGOD+FdFZWQuIsEqkqDnI4BqO3055JwsgSSTPXHAoAuQW/wDaKRPNHiZx8zAdRW7Y2FrYJwgD&#10;&#10;Y4OMCkhZLCz2FQz/AEwT/wDWrG1zU3K7Yt3zjG8jGD6CpAv6h4kt7fcmcy9OOlVtLebUrsTSlvLX&#10;&#10;pXEsjT3CW67mdmxk816hoVjHZafFH1cdTmgC+i8DHFTKSo60YxSgZFACbzR5rClQDvQ5UUAR7mJz&#10;&#10;XNeJNTYOIIzyufzrd1C5FravIeuOK4C5ke7mPYtkk0ALFvmt4uQjLnOe9Fm6GW6QmTpwQeB9KNIj&#10;&#10;YtJlS3HFN2BWmjfCnFUI17OS3OiZ/eSqmRsz096g0jVJbKWR9gdWG1cj7h9axlZLayVElYu5I2Z4&#10;&#10;PtSWl2yyPHMfNl/uRLkUAdPpmpxG9EZPkiQndKTgE98VeZLa4upJDeu8O1uZOoYDgfSuWmie3iUm&#10;&#10;Jw7nKqfu4rQmtTHbWxMyu1yP3ke7/Vj1oGT3msai+lxWplh+y5MnAwx/GssXlvJGYnClicZHSrOq&#10;&#10;Rm0YojJIifLkHO4etY4Um3dURS4GRxQBctYpDMokKuv5CrqQySiXzGBA4AHb6GqcDxy21urOqHJD&#10;&#10;HPT60+3uXhWeJG3xhslh0/CgAWzAkJUSSg9QDzVdmEMmGQxIecPyRT72WTYBamSORsHP9a1E8PXB&#10;&#10;tEuZbqOd24CBskA+tAGZa6ta2F3BK0TSIGyUJ+WpdavVupUvEjwzk4VemK2LXQIIW2uocjnBGRWh&#10;&#10;Hp9tHGoCA4PQjpQByEUdy8WRGzg9lFWDa3yy7orfCkdxmusCIgHlqqjPYYpst3EhAeVQ31xQByZg&#10;&#10;uEG3a6luuelVLphARvH3fT/Guwn1C0AAeaPn+8aqS2ljd/P8rf7pH8qAMGy8mcfJtLnkk9DT5BKt&#10;&#10;wwCR4HvzVmbQcnNuSuOfl4rDubi/troxeUxToCVzmpA3YiLh7dTsDiTkt0rSXTG1HV/NmMclvGRt&#10;&#10;Ma4UkelUNB025vIg14vlJnOOhxXXQhIY1jiUKi9AKAH6hOllZcYAUdqd8Crj7T4n1WRnyxhBx6c1&#10;&#10;xviu/luZxbJ8sWfmNdb8BFji8SajGoBP2dTn8TQB7vRRRUjGyf6pv9018sa26f2zeNbKsv75g+Tw&#10;&#10;vJ5r6nk/1Tf7pr4+vpjBr2oKHZC1w/I/3jVREy9NDOj4kU+VKe33TiiKWCDUJRApEcq4ZR0WpfDm&#10;&#10;nXuoahFA8ziHd97GePpUXifRprHUJh5jJFnAkxjNUBVjtIU1B3guR5eNzJ3zStf+buFuAm7ggdTW&#10;&#10;MimzkMjuzfNjNXF2yv5sC5k68cZ+tAi9psssb8Rbl7tjIA96q6mEEoaJy7NnJPApIbu8ht5I3YR2&#10;&#10;8v316ZqvEQuFj+YA5y3f6UASW3nLukZiCgyoPf2pUMqOpiTyWc8san1Btii4VTsI5FRNdm6jVXwF&#10;&#10;ThaBl26NxHe7l2srDadhzVi5EFtpe5Nxuy2QAPuiqFncAr5kaEJHgEf3j7UyeVpb6SdGYKcHbngU&#10;&#10;AJHPIgBjzkeo6VOMl9zOQT196fIFmUufkYdQKjMjGIfKGC98UASQpGhMhLdc5A61ozXsEyQJDAsS&#10;&#10;qNpRO59azYmZshhkEcCtDT7NWukUIWB5wDz9aALunWDtLhgSSOPYe9bE3k6Zb8fM5HBxyTVqKNLG&#10;&#10;F2IyccnuT6VyOuaqWuiBkseP932qQNCSK71HLqxiQDmQ8KPYGuauJXjkVZAXVCQCTW7pJvb61NlF&#10;&#10;JiIgvsJ4qhbaXPc3pidS0SNlj2oA1vCWml2NzOgLN0z2rrwmwUljbRwWyrGMACp8bqAIgSRTkyTQ&#10;&#10;zBTinBwBmgYOMCqdxIqKxc4UVLc3CxoWkOAK5TWtSa5QG3GAM5HrQIr+I7qW4h+WTaG+6pODisKy&#10;&#10;ke0LPcEOhUqMHOKvx2f2iDz7mQkA9PShtKDWsknniNSeAw4P4UwC2uFjMbRP94H8Khv7e8H2Z9mY&#10;&#10;pCcue9Mit5FTZ9oUKOF2rkVqxzmK1MDhpjFgKx7Z9qQFCGBBbom1WKn5Sw6ms28uPsF9+4z5h4IQ&#10;&#10;dj1rSeK5SN/MTEL5KOTgg98CqWjiC9VwA+9W2uGXkmgCO+uZ3hVIA+8EEFuBitKzWYafDczKu9jt&#10;&#10;x3x3NVdUsHinVGnIjwGQHkgdq37W0lkWzYJ9oVI8FXygHtmmBlr/AKV5nltiFDjOMkkegp8MXmqV&#10;&#10;gWST1cjBrooNJiWUyzbcY+WKMbVX/GrKJHFlUG2mBh2Xh7zEJkBX1x/OtNNEiRFBfOByCOtPl1KG&#10;&#10;03GR/mx071U1TULmONGgMSCVQwLuM4+lSBZu10+ziEkwijGMAtxWfb+JLKaORrJhKE4IXpXPTLb6&#10;&#10;ohF6JJpg/wB4n5cewrUjgtUhS3sbGOIxg7mU8sPegA/4SwLMEaAZJxz1/Krl7ql7Gq/6I0e4ZDSA&#10;&#10;jism+06yVree3sp3b7xYEktUMM7agZobq5nVm4iEmWH09qAMy58T39xctBaLLKR1HQCokupZlVrl&#10;&#10;nDhvmUckV1Vh4XnQhLe4iSUNknG4kGs3UtNl0+R5wFaONiGkI4JoAzPIN3OqQ26zR4z8x5qrcfbr&#10;&#10;ecraSlWTqitgV0EsytZ+bDcxCQHHyAflxWcUZZ1l8oFjyRnk1QGv4a1idisdy+8N8rM3Ue1dFdSr&#10;&#10;CSzwbkXq4XIH1rj7ILLP8v7s7gQD2rqHu5Vt3SKeKL5gHBG4EevNAGhJM9rZLdTQTJC4+VtnB+lc&#10;&#10;7ca9c3NwIoQEi7sTg1cF69/btDc6pcTRxtiO2jT5Xx/Ksm+tg7FbWCaA9w/3h60gIluY5LsCXeyt&#10;&#10;wW6mvTvgnZxWviTUNjhmMA6HPGTXm2k2ELahAiXQcA7nMo2DjqK9R+EMltL4s1J7SPYhgHRtw6mk&#10;&#10;wPYqKKKkY2T/AFTf7pr5WtdC/tnxZdRKw2i4dnLcADcT1r6pk/1Tf7pr53C2U13frFKBJ5kgL52g&#10;&#10;nJwvvVREzRubi00DUriKK7Q21vGJE8o8P7HFZ1rdWXiOCe81aRtoYiC0CkEn/erP0uGO1jkhms1g&#10;&#10;yctIzZwB2rTuHR4IIdOlR3kOXjVMBB2w1UB5rLAlvrVxbTOxQ/Mq9l/GnWxksbjdb888g9CK7LVt&#10;&#10;Fka0kl+zZaE5kI52j3NcwY4ZCGi3IoH4GgRpIttqACXiDIHQcfjReeFriGya8iQPaI/EoPT8Krxf&#10;&#10;Psy2GXv6CuhsL5xbiOKdZrTP75Txz60AYF7AJLVIVfdb9CxGOKhOmWyxnZcAyKu5hjj8K2NdsIbu&#10;&#10;8gEbv9jEg5HH1qvqGkMXdNOR5IkGQ46/WgDGS5RkAUbSpxn1qZpFMimNRjuMVTks2DkTL88R6+pq&#10;&#10;cEIdwyxxg+1Ax4LNcYXOFOCMfeq1JG4IdcKhOCKowSTOCm4FhyDjrWnpm1pFivQSp9+lACWdu1xJ&#10;&#10;sCkA/wAQHeuy0ewi0+3DykNNjlyOg9KSwtI7eAeWBtPzKT71n65qsdnEzTqWiBwoB+83p+FADvEO&#10;&#10;qrGqxx43sMgZ6CuXihN20mxSZQeB1zTJI5b9vtDP947qks9Wn0i6P2RV8w8ZK5qQNK2tp4547XyJ&#10;&#10;Ibj+Js9RXYabaCCPCgBe5PU+9Z2jxXLgXF837+T5mDdcdq3I3PfG0igCYjA4pYxTVO4809ztFICo&#10;&#10;QRLg8j1p0wSNcudq0shXIOcVzmu6wmxoV5XufSmBn+KdWMmLWDlDxmsy3uIvLW3T/Wnr7VmTTpPd&#10;&#10;7YtzAHrXS+DNLgmv3e6uo7bdyHkGQx9KYEF1Z3GnyRRzfOkih8g8YqC6keV0BKGPGQmK6zxI4uUa&#10;&#10;30+1JjDfNJ0BP9K52W2SFIiEJYDDd8UwKieWrI6x/Lnn0FKhiS6zIGaMnLDOMVfit4/LcqxbGT9a&#10;&#10;gjW7vSY4olJX5SMcketSA64u45LbyjjyozmNepGetWdIspPNMkOI4m+8zCrWl6FDbAyTfvJPfsa0&#10;&#10;ri4igTEmAOmKAF+yWWV/crI6nPmvyx9qdNPHGMMePQVmG4kunKI32aMdJCM1Sk85duIll2HHnZ6/&#10;&#10;nQBoy35ZHNqm8qcHdxWZenUJ4fO+0LFCD/D1FWo2uJV2eQxz0I9O9Z0sjOHgJ2xscZx0FAGXb29t&#10;&#10;tuHu55ZXIwp7/StPQ4rYyMJY0KJHmNpgev41f0bSRJZ3TieMsiEopHBqulyl5JZpfYaO3+QRrxkC&#10;&#10;gDI1qRYr7ZaxKVX7xU4BNQS6rLBA0UcSgEgs6tlgKp+IrwTX0cNs/wBkWVyrHGdw9KqHSoYWSTa7&#10;&#10;GMgA7utAHW+HZbt9NN3YzurROAI3XjJrT1G0hs4VlvrR4r51LRKGyjHuT/hVjS72ytbDTrQ4CyP5&#10;&#10;k/POe2a1fGXiC2m0GMhoXvIGIVcZ+U8UwOetbbzbB7+O/VbskhIk7Csey0+51AXMN5elYt+7yCR+&#10;&#10;dM0SAySeYF8oNy2OcVtWXh2XUbW5msAbznhlJB+mKQHNi3s7Cdo4ULRs+ASKW+by5jsGMDGRyBWh&#10;&#10;bWbG/wDKuiYngQ7gRnpWZuj8iWQT5AOdhPNUBFaWSTqJBJJxnGDir+j25XzWuSZVkG3B4PHSrMEE&#10;&#10;0OnGeWN44nX5WI4qbw8ZTvV4WCuCEY98elAGZaXEUEwEYeKbdwQOla93qqTXLlSBKqbSx/irPEUj&#10;&#10;zkMvA5J9hUQtRdTDK7ocgtjuKANzSLRp7eWUW0ZKggDPLEjNdb8B4DFrOonBAMQ47A5NcRdTJbaa&#10;&#10;bWxfEscgIbOCwNdz8DJS+u342kfuBn67jUsD2yiiipGNk/1Tf7pr5Kv5QniO5S5MgQXDlTEcAfMe&#10;&#10;tfWsn+qb/dNfHWsyyNrV638KXD8f8CNVETO9aBJNL/fxzrFKhO9OQW9zXOx332Kx8k7lnBOPTHat&#10;&#10;PVNea/8ADFuUgSIoQhVCQc+pFclv85MFcyJ0zVASQandruUzyiOVvmUMcMfeodS06WzuhErbnkG8&#10;&#10;DPyjNaNtpUt4PMjeJAELku2MYqpHOX+Q7twP3up/CgRYjsJ0sfNgnjCJzNv9fSkt1jurKYQM0Mqd&#10;&#10;UkbGferEUigqBgr/ABA/xVNqNvZ3sRVSUk4EQQc0AV9PvJrKL7OwDCQYIbpWrqSSpo6CxkDZB3uD&#10;&#10;yo9KzdWso47AJC7fbIlBl3+noKreHr97SeSGRWkgK/OG5VR/jQBJb6dObaUsQ7Rjdn+8PrVKZPn/&#10;&#10;ANW3HatjxNd2qWlvBoqu+5PMdu49vpWRYyregBATKvb1oGMgwspZwYgCA1dRpenJM6MuSD95j/IV&#10;&#10;S0rT99yqPE25uWDc4HvXZ2lvHHCIlIReST0CigCheypZ27PK4SJBlh3x6D3ry/WbufWdQ3NlYhxG&#10;&#10;g7Dsfr711HjLUWvrmGGIgWsZ5I/iPvVaOa3UYhhUHaATjkevNAFKNHtrREMhzXReF9H3hZ7lSz9R&#10;&#10;SaXpLXLpPMBsH3VPf3rsIv3aFI1FKwDooAAMDtUrJwKSPIIBqZgMdaAGIe3pSmQ7SKFGPxomIVN3&#10;&#10;pUjMvUrlYkwWwzVw9/GLu6MJJ8snOV6mtXVJ2u5ZHj5UcAe1Z8Ubv88YCyDjDd6BETaYtqAIc+5N&#10;&#10;XLZTFCP5mrvkyyyrthZm4HsatSafcquBGoXHfpVIDRa0uLrRDcxSoM8NGT84A71jC4JCQyMrg8YU&#10;&#10;8iulsbeQQyG4kVS6hMR8ginQ2VpbAsI1Y+p60gMay0f7R88m6MegPaugtbdLePZCijb1Pc1HJcpG&#10;&#10;pkYgAfhXOarq81wp8iN0hPRwDzQBpX2rWkc+yRgWwThT0p1pbx6t5clygijZSEH97HeuTtdLkkki&#10;&#10;ndi6hssByceldHP4qsYhBbvEA6EDaOAMdj6UAV9Rt1jcxWqyeSPvHrj2zWWt00MFzCnzbhjBHPH8&#10;&#10;q3dbvLW7ja7sIpYIuFeM8KW9veqEzie1KxxhJZQGDEcqKAHWCj7PCuozlYypYCNuVHeqNzcwyum4&#10;&#10;AJE2IXIxx7+tRtYouPLl3qnzkMecn+lDwzbxGuwovrggD3oA0Le8+zzJPbuY5olJ2sNwf8Kg+2PJ&#10;&#10;p0m5Yl8xjkBMMSe/tUURZLQ3CFc8dsnNT3cUTWiXTbjLuGFXpz61QFM+E4tatvMubuC2aI5i3sVJ&#10;&#10;YdKoaDpWtS6sLa5tfOQtncikrtHet5Ir5naGFYplbDrGecVZs9RMZUSNPZSKCP3JIP60AO8T2xEa&#10;&#10;30VvJGPuPgfKp7VnaTbQvBJc3+NqkbUPf6VP4mvlhsoLeO6e4Qne2TgE1FHdyPpDRNaoSi58xOcZ&#10;&#10;qQL5i0tJLtbMSwAoCDIfX0q8tmmmiM6PdsWEW+VWbAye+KydMmnubRk1S5jxjERyMgUut3kLRQG1&#10;&#10;JSVIzE47H3zQAzTVu7m01KcQl05DSbckVys9tJHcwrCscjSHI29MfT1rr9PtL6LSmaOd1icAusbY&#10;&#10;z9aq6Ra2r6pMWaVDCuFdRnk+tUBoXjXGkeHlgchJZ8F42Gfy9KqaTFcqiy+XIYU+Z5McKP6U+8ll&#10;&#10;l1aSCUyXICjG5dxP+7UkF9eLvsbSTNrKAGjl4P0oAXVJ44ZAtrtO7ljt7VViR2bzR5bRDuo/Sn3z&#10;&#10;JFBvVlFxIvllfp3rFmE0Fuzl9sI6jPegCW7TT5LqYJJOjsct3H0FeofBtLBNUuG0/eN9upZZDlut&#10;&#10;eQOWeJpF4EY4HcmvR/gNLI/iLUA6hUW3UD1+8alge6UUUVIxsn+qb/dNfHuvL/xPr3/ru/8A6Ea+&#10;&#10;wpP9U3+6a+RtSaHUNVvdnyyR3Dg8ckbjVREw0y9extblXCNHMNjbh09xVCbYyB7Z1JJ4x/FV/Wns&#10;&#10;2KQ2IY5QCTf2aqNpY+a4itV+dT8tUIuQXbz6f5BVQyHLFeuKitw25t6gKOhHpSLFNZ3TxgHnggCr&#10;&#10;BjaOM+YQDnhfagZCQGcjnP61I8joUEW5cfxHrVV5F3/uQQ/qe9NPmSD95kkfpQBdZ2aVT5haU9M/&#10;&#10;1pt1I5LRou2Nx823+JqdiNlXyzhwvPPWhHjeISQcEf3h3oAl0mKKWRl3iIKvO4449K02s4ZliOjo&#10;&#10;qNI3zyKfuAVi2s0Ml15Vwpy6kdP4u1dhoenR2VuqY+cjnHSgDUggIk3dZD+ZqPx1F9i8OC0tJgbu&#10;&#10;VsXJB/1Y6ge1aUtzHo2lTatPtLRkJbox++x7/QVwuj3s73900+Z/tRzJuPU9qAOPurWa0m8uabzd&#10;&#10;vocium8FaNNcsbu7JFoPuqf4jW3B4X00XCzHzXXr5bDiuihRUjEcKhIx0UdqAEWAjCxrhRU6ptHI&#10;&#10;p6ZHDHipPxqQIcbetMmc44qcKrHmlkiTHFNgVw5IAwc0y/tJbu38uOTy89TVnckXzADp1qhdX6IR&#10;&#10;vlwrdTUgVYtBtbcASOXJ69s1ZjtrWD/VQKp9+arXFz8qmJXkB6kDJAq1pZgv5CkkhB/u5xzTAFcR&#10;&#10;9MD8KZNNuDc9qsNaQWWqwrdMrbx80bSDAx71keM9WsBdoumoyRFcFh60AXYbjEYGao3+rx2/yr88&#10;&#10;h6Cqmj28t7MYgI4YAm/zC/LH8aLVbWTxIbe6BCRLs3DoD60AWNM1yPT7W4n1e1Fyh42HsKgtfE0D&#10;&#10;xSRxQ7rBm+VWGTGPatHWbONNEEiwo6EFfv8ALe9c34bsIFufs7uohCl5AxwPagDU1O6RbdnsnjVm&#10;&#10;TjYelcmlnPp+pRTagjMzqHBcdjW3raRLO82kQrHHEAZISfvH2rQLXvicm6uYIrWC2hChjwpx2+tA&#10;&#10;CSXCQyuyMZ7d8Exns3rWZFHJI7vEW3r8wTuBnmrjp9jsmE2BKHBjkXneD6+gFVgROjBXYmMfM68f&#10;&#10;hmgB0ex5kxiSQklh7Y6UscW52jkkEJY/OH6AUmlQvdXCJHHgoNoKDn/69P1W2826SOJiHU5ZZByR&#10;&#10;3FAF14IFsTHBNHMzP8qKeRjvUVrhVhaSby43+U5UHHvimanHskgu7OFbYnHypwMdM/jVG9jS+G2C&#10;&#10;8EMynaVYYBP1qgNLUr14XWBJoZUZhILiI4bA42n0qC5nAv8AZKBNEWXey/MAPrXLrBNbpLE2fnbr&#10;&#10;1rQiuHtYESzEjoRmQFO9AHQ3kcMmpXMFtHDLZrjaxH3j7VLY28K3EiT+bDAQBIf4cUvhOzsf7Kmn&#10;&#10;u5mjG4NHk/KcVJq1xLd6mOALZgNsadPrUgGptptvah7S0juivAfJBUDvUejQwXemSIkbNKXyCwxj&#10;&#10;0/CuzTUfC89iqTxJuVBGcAqSR61xt0qLfItpcBV3cpnAKmgCjNcXNmZIfMDR/dKg0zTHaGQymIrv&#10;&#10;zlgf85p15Iv2mQRxqUwQXHO7/Ci2khltPILyeYhwqbcEZqgNHTrgtfTi6UT4XPnZw6ewFZE0k02o&#10;&#10;JLYxMdpI24ztrUt4bm3uPKa33FeoP38Yrm1nlgvpZbOR4WDHG0/zoA1TGyowuAXdW3H2zVHUB58n&#10;&#10;lIjbV9utWrKVxI0bHe03BYnvUBkmjuZI3CgxZOc9/agDF8yVLqCFcfMec9sV678GLtbrxPqHlxqi&#10;&#10;LbqAAPevMWtZ5JtlrFHKSnmghvmB7givQPgMHTxLfxyI6t9mUnIwOppMD3WiiioGNk/1Tf7pr5Ev&#10;&#10;bd4tZv2i+WRp3/8AQjX13J/qm/3TXzGRD/amoK675vPfHtljVREzGu/s7RrMLUQSBPmJbO49zT9H&#10;&#10;ktoJ1uJ1MqZzhDj8KTUkledYpSOucYx+FErw21stvC26XO5uOAKoRqRMt1ezrDD5SyHdG/XA9Kgv&#10;&#10;bGNIllklLbXw4A7VoeANSs4ruYaiPkER2nrz6VsWmlvqN1NJAQLN42yWHfsKBnn8zRqZEhRTlvkb&#10;&#10;uBT4FIO1xnJ5bNSXMX2eZ4uDJnqB2qODMRO5CwPYdaAKVwvkTmNSV5yDTBdyWu6NAJHlGUi9G9a0&#10;&#10;9SRTpy3JUMx6A9h61zd/byNYJeBiwR8MV7CgRraMboagDcplt3PHevVdHtvNUeZ8saKZJG/uqOTX&#10;&#10;NaBYiSS3nK53oMD1Jrf8Q3Eht10WzDAkh7iQdCf7oPpQM5jxFqMviLUQlshFrEdsEQ7D1rf0fTEt&#10;&#10;7YNNHiX1p+ladHYojYDSDq1aLyb2oAj8k9amgULyaDIMbajZiTipAlkbJpN3FEYyOaXbzQBHE+75&#10;&#10;qWSTNSJFubatZOpxXCXqQ3AazgfgTSZCk0AZWt67GEeC2bc/KlumDWLpq3uoTCNH8yTOFjPcfWrH&#10;&#10;iLw7faVKWlXzEb5g69we9W/BBihvWnunVY4kLlScb8dhTSuAup3eoaNK0C7oHHyvtINZllcvGxl3&#10;&#10;tkHP41HqF2k2oXEuzy1LFljJJKioTMHX5vlzTsBduL6S5uZJZuXbtinxBDsA+/n7hGR+dZ0ToxCq&#10;&#10;Czk4HtVprgWuYsku3UjnFKwE90ZbbUbYBgImbIVTnFVIbsC9nG4NKzk1g3V9JZ+IUjJaRG28k9Kt&#10;&#10;XaIt5I275y24Ypgbsl5MyGNs7iMMM1HG8McA2IftJ4cNyD75qsqssluhY/ve561040dXUeYwjiwC&#10;&#10;e+RUgZItDN5EiOUiU7mB6mrMpv1P2d71DYOQzRYyMf41uapp9o81uisBLty8i8DHYYrI1KGKGMIp&#10;&#10;wWHGaAGW7LfuLVizqCGaUcAKP4QKbf8Ak6c0zRIFtXchYienHWksLqeCU3NkwU+WYn4zvyOlUriw&#10;&#10;TVI0t5HJlKj5s/dx2qgHWOsSo8P2dQknIyozx71qWd1JPOtw1q0wXhyRnYO2Ky9RgjsIo10uMopU&#10;&#10;K5c5x2q6t8bW2W1u2M6NhB5fy/jQBb1SeK6kUNvQou1I8ZNcpeW0keWusICSyFuM101i0Md0L29k&#10;&#10;AKjKBj19KWDSIfFTyXWo3IhijJCoOMgUAZ3h+zSXTXnuN8jE4GRwPepGghRGRbhiF+UIP4vaiC8j&#10;&#10;huTp+nu8cOdvznIOPStKe3EUaTPtDv8AdXGTQBl3LtbRRxXLIwPSIjhak0O7eTVPPkjP2OLHmIDy&#10;&#10;B7U02S392I3lMTdQxPX1xVGS0MYlEE564V8ccVIHUm70e8jMc3zvuYoGTBHpzWQ482Vydiuke1QO&#10;&#10;9VorK4iaGeW5jOV34A7eprWhtp7m3uHWSJY+vmHo3tQBh6UiLbukshWbdgKB1966OF7RYohe2QS5&#10;&#10;K7VlVuSf71ZdwhvLxd6BfLX5inG6mSzSzhRb7iE+RFC5YD3oA2xew2TS3VwwNzMNonxn2xXPahpw&#10;&#10;jt454GLM53HjAGa32ke30+PR7q0WRp13GXoVP9KzpZWkjmhtLSTygAhTO75h3zQBz9s8ltP8ziQl&#10;&#10;tw9hW1d2L3CiVYc+a27cG7ViTRYlLMpDgbT2xWzZXbQ6ejH5/L6HpVAZjMtlc7oeJhwWr0L4GyXE&#10;&#10;vivVHlctEYF2jsOa4qRVkga/lGPPIZdvQc85r0n4PLax6zerbTCQ+SOPTk0gPXaKKKgY2T/VN/um&#10;&#10;vlvUbxYdeutkS7vPdHJ9ycGvqST/AFTf7pr5J8RIW127bJAEz5HrzVREy1Pbt5TSySeYf4Anasu5&#10;&#10;VSqudxI+9iiO5kC581v92rtiFlsWh8na7P8A632PaqEV4oygEqKRXR6Q9yln5cyTC0Z95kTO4Cot&#10;&#10;IigjEkU5zN0U9hXW6Xpt3eWmYY/3X+rkkX3oGcn4g05DZJeWm5Wiba0R5JHrWj4S8Jz6s6TzM9ta&#10;&#10;kZ8w8FvYV6P4U0G3HnpcBLgW7BdpGdw9TXTf2XhJzNt55hjQcIPapuB4p4h09Ij9mUK9qTsLgfNj&#10;&#10;1p2laTBFaTWbwArkbsjgjrXd6tbWKyyzOrRuowsW0cn1xWF5gz8q7VNFwLOm2kNrbG6dQFjG2NB6&#10;&#10;+tVsqWZyBknOPeo53ZhhWYjpimxLn73agCTGacI6cCopwdRQAzZikJA7U5pAelRMCaAHhh2pysKg&#10;&#10;Ws/VNUSzCxrgzOQAP60AbukxTXV3I9uQiQjLM/QegNdFBKNYsyb2K3uIouGV1zkD0z0qvHFHpfhZ&#10;&#10;Io5lnE43TOpHOfQ1zeueKG0qOe1tYdpmiC4YfMPekBy/ijVTdXjQxp5aIdioDkAdqxYy8DLJK7LG&#10;&#10;3GQOtOtojct5ro7Ox4A9aJ7SR5tqsVIPKMeBVoCK4s2a4+0ynzoscFe/1qK+tLdLaGWCZWkJ+ZM8&#10;&#10;itS4umhVPsixyCIhSp+79KkRFa3SaWzCiIkNlcZJ6fWgCnpnk2wjYgNM3Xd6UkkMTyCbbtiBOQKh&#10;&#10;vUf7a0h2fIc4ToBVy0T7WixxKAM5Zj0xQBny6fBfbZAPmEm0ADkD1qyLXfIxKgIrcMe+K0byTbiO&#10;&#10;1RVfbhmA7VRllkiXCNuULgA0AOW0jm3XLPsMLBVGeSD1xWpdzSTylEfyohjBY8nFY8csjxqhIK43&#10;&#10;MM9D6GkIbOZCzKOcZ4qQNW81AgIisJJuMAdRWVdSSXEsfmMAN2evNWh9jLoYzxgbmXkioYrV45nW&#10;&#10;YMJXOcuOi9sUAY1/qb3VubK1Pkur/dPDEetTx5a1jiRpA68M4bDGn6jax2V2ZJU8u4dOD6g96bZq&#10;&#10;TETjc+dwx3FUBasr1I7pobxXWMHjuPbNT3F9aB2kljbaPuFeme9V7iZJo1edURhw+B1NL4fgsta3&#10;&#10;2DXaRzR5JB44NAEcLT6i+9Y2aJD91e1bNreWMdvcG+hkWdvkULwqj6Vlz6LPpVzI9pPczRIeWB+U&#10;&#10;0i2SG181rhvNc5Oeg/GgBb7WYlZIbGOLaeC7DkfQ1GdUkkYtI7cDYu7oPekl0jzolW2nbbIclVTP&#10;&#10;ze1ZOq6ddaa6RXHmncQUz1NAHSaZfmG6jBCSBFIGTySfSrkmmyFEMj4MhysYPJFcjDc3dkWmMasp&#10;&#10;PG4cZrX0bUNTaWVzY+eGXhhk7PpUgdVo7W8V5HLPZ3U8TDyioA+X3NVNVlWDU3FtIRb4IKjpk9KL&#10;&#10;XxFHDY/Y3t5ILhuGJ7/SoIbW3kjuGuJmXaMKMc896ADQ1SFriW5cxlvlUHpj1qe2iENys1pLhoPm&#10;&#10;z/fzRcXMEGn2f2YpcFV2yRy8H61zLXsss9yFJQj7qrwMegoAk1XUbyTXp7uRtls3+rJOAfpV2x1y&#10;&#10;S2jZLZ5Ckv39gH6GufluJLm1ENwpWNTkt3U1pR27SotwP3aLwrdAcUAStdxm6c3YKKVzx/X3qdDD&#10;&#10;dWphh4VuR6002sksZZY9+Ryar2ztHLFGYWUhsKRVAP8AsMiMIYg7AsGQDPSvU/g4sC6zeosbJOkK&#10;&#10;hw31ri4777HbMnzfbCcF3AwortPhLBInie/maXzo3gX94BwTmkwPXaKKKgY2T/VN/umvlTWrfz9R&#10;&#10;vMfeWd/yzX1W/wDq2+lfNPjW3+y6xcXUXy20kjA47HNVETMaS1sLdGY7y5Hy+lU4pnj2gqPJLfLW&#10;&#10;WmpR/a0hYsVHf1FdFphFxKu1OAdyD0qhCO7O+1F27jjj1rq7hPEHh3w8pDOEmAfapyQPcVS8K30t&#10;&#10;74pnj1Cx8uQpuizwr4OCR711DWVzPezRJJIWjJKCT+53WgDO+GniOWK4aOQySNnoecrXrWq61FHY&#10;&#10;M0LqJcdCa8wh0ux028FzbFmmbkoRgIauvI0rfP3qWMhvb2W4uGklOSetRmWN196ZNHhxzxTHh2kF&#10;&#10;ehpIZIkgA560iNlqZt9aeiEdaYhXzjimKT3qRsU2gAweNtKdwBqSMgHOKgu5ViiZ2OBQBT1G58iH&#10;&#10;5mUMeQPWuJu9QlmuCynJU4JI7VZ1u4bULwGOXkfeGeg9qx3u9k5hAZQehxQBrxXh+yLuu5sMcbA5&#10;&#10;wMe1NkiNxG8gnleccAucmqR2rAREQ7A5JIq7FiEGYqSxUFcHpTAltpWhgwH8qcdQewqi8knziNjk&#10;&#10;nl/6VVvbr7TOJHkYEjH1ohm8lMEFgT2piNO2id7ZmR/mHJB6E1tyOP7KihdiWb5yMZya56zuHKkM&#10;&#10;vXoadBcSRyuxchgMA9aAF+e6kkSBH5POwZIptnbtbyb42fe52LGO59xU+l6nNHcukTCFh1dRkke9&#10;&#10;W7RYWvxPHIyEDv2PqKBkuo6Nc2MSPLIMuN2B6+lZU7RogMrEtjlc/pWtq17qF0ImuD5iINqk8ED1&#10;&#10;rCe3fULxbZcBCeZW42/jQA5XSOIhmxLNyBU21DApkGJOgAPSku9Bls5hLJPHOpHyMDk1UtTNI7ee&#10;&#10;qrjpg5zQBqWduxyzoqAdTjt7VHPNM8mWJYDj6VYs5JnmSHaqqxwA3ANJNaXFx532NQyw/MyZ4P0o&#10;&#10;AU29vdJvllL3CodyzcKABxj3rK0y4tYZsyE7cMVQDndjj8KsXqpJp+5wYpx1z1PpxUeg6arXsJmd&#10;&#10;VRyclvpzQBRhmkJkN0u5m+6p7Go9Ys7iwuLbULOZI7noVA5IxWxqsbQmR4YH+zqSEfb2+tYWt3cu&#10;&#10;oyhNjqsCquAnTjrmgCxZeLrgtc2upTll271bGNwPYVFFqkMUximlBVwGTcePpXNG1N+6/K2QeAR0&#10;&#10;rU1HTEk0NrybajwnYo7/AFxQBctPEsunam84bdaN8mxSM/UU7xPrlnrNkILR5VuEIYb+tcrDb/ar&#10;&#10;PgqnlnpjnNQNbs0LMeXU9V4xQBLd69cy6Wlu2AV7dzXo3hrxOi2lusO3zNg8wd68xighnuhFLhW6&#10;&#10;7mq1bH+zNVDKf3DEAkdfwpAexfbbLUUd+IWXqNoz+GazrOSRbyWJGKlxuRpBzj0rH8qWVIyjbs4x&#10;&#10;+NTmcW92B5nOMA9waQGtAXiiuFtEi80HDl/vNWPqNk6SKZdzMTykZzWlHFPNKHVS8YOMrzn61auL&#10;&#10;M6TMtxcR+ZLKPlQ5yM1QHOfY5oN67Vk83GwHkg+9J5tzDbhGjaNmbHl10VlBJcS3EjoyBSC6bfu/&#10;&#10;SptQkM8io0cewDAb+PHvQBVF0sBtY7pNyeXvGxuc9s024tZIobe7klTZLyiIfmH4VHJBOZobaOAq&#10;&#10;srlVkboD9fStV2igsY7e6MbXELgZXnNAGbrV5ILeImADYMHA5JPrXovwQ1Oe5urq1eELCkIZXIwT&#10;&#10;zXLzOl/t22qQIkfLE9Tn0rs/hfK58UahAyKqJAoBUdeaTA9VFFFFQMR/uN9K+c/En9n3DXdu10ou&#10;&#10;DI5ZecDmvot/uN9K+XNW0hrrxFeNF8qtK/X1zVREzHfww9zc2Qjj5d8B16V3cXhm40aFXbKpJxEC&#10;&#10;OWNVtEtptOlsechH3DPOTXqeqazbTW0aiNHYgNkjO00CPONWSU6PbJFuS9hlEkcgB7/w1u2t9eG0&#10;&#10;j+0PiQj957mmXdzLJPukYNxiojNntVARTSM03TvU0eS2ahBGc4qyjhADxUjGzKHOM00phcCldwck&#10;&#10;VGsowc0ARsCWHNT8ACoc5brSFwByaAJGHemgVjal4is7VHXzAzDtUOj6s+pksq7FXsetAGxdXC2s&#10;&#10;byyEBF5rltX16C5gAkVuWyFX+EetWPGkrtbJbrE0iueSv8P1rnLKC5mdY/L+VBkcdcUAX7O0tHvR&#10;&#10;PcuyxsnGPXtU/i+xsbKziNvOksxUEle3tXNanBqDO2Qyp/KqVpFcy3SRS7imec1QE8BvmBMShYB1&#10;&#10;erNvK91AxikZGTjdirt1JJHGbdBtTGMVVjxCNisMnrxQIgTTZkA3TM3Oc4omjvI7uOKCItF/E/oK&#10;&#10;twz7VIcnGeCKn8wR27SA4L8ZJ7UAQzX6FChUhV4DjtVWe/8ALgyg8wnheKmjK7Qkce6Jj3rQAWCA&#10;&#10;zOqlF+4pHU0DIYQlraGB5AtxN1fHT2pJUt7KxDGYyXOeq0kU8FxbTLNgFjksev0rLkiEkrRR5wvd&#10;&#10;jwaAOh03WcQK05RgPfke9bSXKXMEaLtMbvudgMEiuVsGhWBY7yPdbbvnkXqK3YxbWlviGYS2UnzI&#10;&#10;4/5Z+xoA2IrW0nNzIqgvI2FX+4orH1bTEiSIwyhA+SRjoBSzTrGiEybVK8SZwGz6GqV5LJBKN8hK&#10;&#10;7eN3OfagDeNwlxptpA8MatnYjn36kms0RyaNfny7lhHnAYDIPtVaG7lazAbCxltwGKbBIbpfLZyd&#10;&#10;h3DHc0ALMJ9VnS5ddjHI3N6j2qS106eSZI3IiQZfzD0IrQkFsLKII6qw+Y+vvVfWNTlke3+zRExg&#10;&#10;BpG6Bh3x+FAE0wk1GKG3S5LRquXUDAQ54zWJ4qgu4TGliwZHUKxXviulsnsY3lntrOcwzAbYg33B&#10;&#10;/tGs2+vLYzujK4DgFGJx5bd+O9AHHWenXMmqmNIy6kcuh6GtyxsWnlkt5It5GRyMYrRtdMbTbpr2&#10;&#10;xcSRnlpOxqnbeIbi41F5XRWAyo2rjaaAMS90+ysJlDRFZHBz15NJ/ZUYWKQONjt93Fa2ty3F9Mj3&#10;&#10;EYCIMqAvWsoGe4ZSVZQOgx2oAhvNFtjqSPs38neQeKz9V0FI/wB7vH73mKLPSu88OrBawhrmF5Hy&#10;&#10;eOoNVtQtIpboTHGWJMfbbUgc9oJubSBS7MJV6cdKuWaNdXOHHmMzZJJxVp4JFhuNjAv2NJbafcYX&#10;&#10;YrMmcsw7GqA6ezn/ALKtG8s7FLcjOcVZa/E0f2y4mEiLg4I5FcpdyXE9yIG25h4x0xSatefZYola&#10;&#10;UbG4dVHIoA7S28TwNdXEi2ytHIgGc45FcldzNJezTiMiZu4PFcRrGrTWl88VlMHh4IYj1rr5L2U6&#10;&#10;PbWb3cUaum5mZMNn2NACmbVb2MJO7CAcDHAHvRYWcizxeXP57g5AzXLSeJtQtESAqSinqw+9W74O&#10;&#10;1nTjdynW4ZVhkT5DHwQ1AG9eHVxc7pCWaQZODwAO1el/Bq3uftl3cSMDAyBQPfNeM/21DbarHE9w&#10;&#10;Wtg+5QAenoa9j+EF1Hd61dy2pIgaAHy+cKc0mB65RRRUDGv9xvpXg13pk2LtVk2NJM/Xt81e8v8A&#10;&#10;cb6V47qR3Xs//XQ/zqoha5naVYjTYNkzebITnOeB9Ktm4djzt2+/Wo2NRvzVCsOds96QfWq5LUm5&#10;&#10;qQFrbin9feqolPc1latqzxq0VrGzy4OdvJHvSA1Ly8W1+/8Ad7+1QpdxTDcjjb61z2m35ZC9+epw&#10;&#10;PMHT3rm9XuVtL51tpVmh6jByPpQB3f8AbVp8wWZWK8EDtXK+KfFTCBbTTss0n32H8PtWDZi51OQp&#10;&#10;bIY1PDEVYGkXUEklvCpn387wOTQBjTw6h5Uf2iOQbhlSxzivRfB9o6aeHlwZJCMmjw/pM1pEh1Dy&#10;&#10;5CBgI/OK0cNOTBGQkQydynGSP4R9aoDM8QavJFcizgRAR1Z1zmsn+2LlSsUfk+dnn5etWNT2lp4g&#10;&#10;wnuIlG5l6jP+FcpdSzpdqWj8lkAIJ4LYoA6i41e/hI82OEnsCtNTWpHRnmtYCfUDmqkk7XNmr/xk&#10;&#10;c5rDkilzgOdynO3PWgDp1urKYjfE0L+vapPskb8xSRyE9hXKtNK7jcSpFWzMIWQu/X0NAFy9GJDA&#10;&#10;y7SfbpRDam5gVE+8G5J4FTG6aFVKtuDDI3c1BZXsszyRygInUbeKAL0McEAKj53XjI+6KtNcWSRN&#10;&#10;GzGWZh3HAqC7uALQRCBWOMAjrWbLpcs2XnaSNEwxCnnFAETp+6aQLmNmOCooGnyQiO6YgBuACf5V&#10;&#10;ehCtE1ra7lZuFyOppI7GXT5tmoSFxIMbc/doAnSW2njSBdkQztYn+tW45IrVntCyNbsP4eOfWs+8&#10;&#10;06IsJLKU+UAM7vWsyRGh1AyS5IxxjpmgDpGu4JIvs9xtNvCecDn2qO5Md9bsyADadoXHT0qpZ+ax&#10;&#10;SSWPaG5LMOtUQ9zb6izQtvgc5IPc0AWljcQsiMT3+lLGskCfuhkoMsatSh3tY3iXa4yQP73tWeRI&#10;&#10;6FWZkkJ+YevtQBYupGkeMTYwV4XHOfWmwTMqpb7yEH8RpbZmaMNKS5UgZI6e1aDWInvYkiTGMkuP&#10;&#10;ut7UAa+g6g0CTROlvJAy/OXHJPbbVRtOia6IuxId/MYB5B70+2JnmmMtu0Aiba+R8me2fSug1bRl&#10;&#10;j0SG/t7mO5tR87Ih5iOeuaAObsbaePULmGGSQW20GSOU52j2rnraC003UZS7S/Z5Sc55wc/yrdub&#10;&#10;qTSrtbqZpZDKAcgcN9aytTvYtQiBTCy79ziIcEUAdLaqJot5KNaouVYjrXJXEz3V+67fLjQ/wnH4&#10;&#10;1o6dMWXykuG8sjbsI4FQXdjbKkolEpckEMPSgDSgSWwmRWaOYEcENkEVt6dJLbrNLc2kV15gwi4z&#10;&#10;szXL2LaPZ2RE8kqXEfKqWyTV8Xf2a1hu7e4zzwQeh+lAEWsIIdRj2wBMn+LgY9hWfq2pyw2REJ2s&#10;&#10;XyVHTAq5rFxLf3dvcOfNfGfl6ZxVX+zpZ0e7nxCIuNp/iz7UATCeO2hWS7QrNKm5RjrWZPMk8Uiy&#10;&#10;cSZwMCrUUTS+WZRJsA/1nXHtTpdLimCgzsrsOKAOPvNPuLK5RJYBPDPna/UitKC7klg8mRTI0PB3&#10;&#10;DpVq9s57eJlYyP5Iyaj0SzmkkaQRu8Lfe2jJNAGDbXC3d48XmRnyyWMZXkj2rpZl+zWEWZltlmj2&#10;&#10;/d5I/pV6S3sJrtGS3toWT5WMZ+Zh7j1rZuJLS6t47Ga3QhRujcddo7UAeQah9r0q+hdpWdSMxknP&#10;&#10;y19C/s6yCa8upFuHlDwKxB7HNchJocd+LZHsEMakvlxhWPYCu0+A+iTaV4j1B2aPyJLcBUjbgEMe&#10;&#10;1Jge50UUVAxsnEbfSvFL9yL+5/66H+de1yDKH6V45fQZvbj/AK6H+dAFPdmpUAPWo2iKmlU461QD&#10;&#10;zEG6VTvXitYjJK6qo9ah1bUDbfLEuWriNXurq4cl939KALt7r0t9P9k05G+Y8ua3/DN4vhy/kGqr&#10;&#10;E6XC5WRucGuS0uCWzH2kAtK4yB2FQTWWqalMJSAxB6FuKBD/ABfqCT35S2WT7Bvym31PXHtWR9nZ&#10;&#10;8RwRMVbstb6aBfSfu5gvt6Ctuz06CxG+d1Vox60Ac/punXOfKjhMTMMBj0H/ANeuhtoYtEtWLzl3&#10;&#10;xzn1pl/qkctqz2+SIznd3zWboOow390YrlVZ5Tje54FAE93qi3UE4WYQuqFlUnl/pXDQ6rc3RL20&#10;&#10;7RxI+HQnG73rpYNCeTxLbWk2FZA8cbg5DgjjBqponhz7A10t9kDdkgcnrVAPgkmstTeRyF8xFVXJ&#10;&#10;++PQ1Z17TH1Mx3MbiRlH8ZwFx2qtfRC7vFjsw+3hcEcqPWrFkfsFs9vdvJmRyrBxgBT6e9AGdEs0&#10;&#10;flqwGUGDg5GRT3gWW5EsjLG/t3q5JYtYBwSDbnlGBzkVl3IZw0iliVPyqKAHXckG5o1Xn1rJl+b5&#10;&#10;WBZh0x0p5t7iVg75UenerkMLMhwBkdaAG2w+4Lkt04HYVd3FGV4UBQ9T71FdhXtlUNsf1FUI7yWG&#10;&#10;QW8mTC3Q0AdTp8gjnaSZ+Cu0DsDUo8iR8PIzuejE8CsSO7AAiI3KKtzsgaBj+74yBj+dAGzqNzZx&#10;&#10;OkSMI3gwxkHc+1Z+tRz6hFvhzuT5nfrkVBfNbXFuD8o34BB6D6VrxzxCMImYk2BSQfvD0oAz9Jjy&#10;&#10;gWRlEZGd56GpNRt4bf50lJiYYyOcGrV5cxSxIkFuDAo4HSopbeK5UIwCxAZwKAMuJ28plkuc+UPk&#10;&#10;Ge3vTtKXzZJBLvZQv3h0/Gn3tos3l2Wmr++mITPTvXpcXg+08PWlghYtJLtE6tyv50Acva26iOKI&#10;&#10;RkySHCZ7elZ2qWsthc/Z9SVomHIf2969J8d2NmJIV0by4bu3G5iDtBBHHNebeIZpdRRPPkZplO18&#10;&#10;nIxQBaXUNPW3VLW3WUmPbwc5b+9VnSJnNg9qsMc1zJj5icMoHPH41jzWYbyjawi3lC7Q8ZxkdSTU&#10;&#10;emtKblVuD5KbTtlHUj1qQOzXTH/s95pFliuJMFvM6N6k1z2sXLaJYfZ7GbMkx/elDlDz0ArV1fUp&#10;&#10;rSaBLeeW6ijUqvmdCen61k6jeCS0jWTT4o5Y13ReWc7mzzu/CqAggSW7t4o/MMk/3gHbgD2rH1ix&#10;&#10;Om3MV1vDOHDGJD19jVnT4ZZJTJGY1aH5my3I+lLqltcSyxb9u0/MCnJI9aAIljab/SLcbFY54PFa&#10;&#10;MIkVCZGVs46dKoWtvPYAh4n+yuc7pOOa6DTb9EtLiGO2jJkGdzjgfSgDP1FLZ4vNuLeNXUD7vQ1U&#10;&#10;uPLW3AiU/OOFUcCnOJkt5G3BoeNwPai21JbiF7WzRFbb94nkUAV7LUngkEZXK/TmtS5a4adH3RmE&#10;&#10;KDtJ5Nc9GBDfxLNIyuSdznmuhkjjniEzPthAC5x1oAhutSuHsHtg8UULHcoqtE7MsBUNNj7xq8um&#10;&#10;Wt7GpIlaThYxt+XHrUstvLpOLaIgMOcgZzQBK06CWPz7YnzPlYOOlQvBPppdrQbVkyFVRyPwqtLe&#10;&#10;l5d1xIxYDqRVldXt5IwZBi4XoR3FAHKa7bvBHJMoIZxjIHIPrVPRZ9RuZItpZ48bNw7e9dRcXUDI&#10;&#10;FdtwfKsrD+VW9HkitbN5EhjB+6q+g9aAFtLu9juokup5BFGpyf8AZAru/grqVvdeJ76KBcEWytkD&#10;&#10;jG4/rXnviBpjYQzyTfNckAAf3a679naJhrmqO3H7oKOOSM0MD3+iiisxiN9015Bqs8dtdzM7fxn+&#10;&#10;devt90189+JdXmg1Gb/VqvmN1GeAaaVwLGoalK2BCPLif/lqw6U/T3eVNrneB1f1rn7rxHazt9m2&#10;&#10;/Mec9qyJvEv2FnaIN6HJ4x61VhHoMscbdUz9RVSWGAdYRXH2fi2W7uIljlUAHDKamfUZ11ST94rR&#10;&#10;9snjmkBtXN9Y2xCsUDA424rJufEttZ3RtURpJDyFAxiq01rO960l9tO85AQcH3zWxpeiW2paptjh&#10;&#10;fdEmW4yWP1oAraadW1+c2+mgI3cbgDT4tP8AsutNb6jZM8iL8plfAZvSrOo6gNN1iwurSDy4bRts&#10;&#10;j9Cw759a7nxpr2jah4euIbOW3e7EYlVx1B9j60AcTHB9guGS4jWYyoRtXpGT7965O204R30jgf6q&#10;&#10;b5sDqM16JFplzb+HoLi4T5sK5mZsjb6YqjpCPf3s6RRoyFiA3ABFAHO+ILmC4htvsV3tntgXUbfu&#10;&#10;Y7A1nR3Ut9qAV7kJJMhCswzjitpvCd3bX13M8LSwWxPn7ei5HFcSZGTUhHC52ncBgc0wOqsNR/sq&#10;&#10;4gla4ine1QhNqc5PrUHiPXDqIN3qJjJVhhiuCPwFcvpCSeePNhfaSTux70+1T/TZHuVLREjcv49c&#10;&#10;UwOmgu4LyxeHcT5Y3R8dRVe3jcsuyH6e1d5oumadrGjl9MeJfIXayFMMePWuMvo5475o4kkiiU/N&#10;&#10;nmgBiaTOGkk8rcp5+lVsRxAqHVSx+5Ud1qV5v+z20xRGGOev41n3zyGe3mjTFx9xs9D70AaF7Z4t&#10;&#10;wwKvuGc9Me1ZFwsDJExiYsB2qF5pHupYi67gp4BPJrMvFvH2xXEvkjOMA0Ab9s7pF5i7cv8AcBHN&#10;&#10;aNptu1eGYeXM4yWPb6Vix26m3iit3DvjLMT/ACrbRobaFJInVrhRhlPNAHPu0dlfz288TlWGCc8H&#10;&#10;3qXT74wzmS5Vp4lwEA/hpuqNLe3UoKhVYdRzin29g9rZRbVdl/ic9DQB3en/AGae0jmlxIWbCIp6&#10;&#10;e9VNVtHgVpVQmNeThugrkYNTe2m8q0XdzyAen0q296bqMxmdhITh0B6fWgBNPvXW+a9SQbonDJk4&#10;&#10;6V37ePNW8SyW2neVDGkjAYx3HTmuO0vw02pyNHZ3EarGOVLbd1XtN8PyWcgne8WJ05RepJHbNAHf&#10;&#10;6jbz/wDCJompWckUkc5JlZuxNZN1Y6ItqzWFw1zKEyT0w/0rYaW7mtUngvEmlyNkTqSCcd1rkNSn&#10;&#10;t4P9HmZY77mTcgwo7/dqQNDTjBCYlu7iPc2BtUfdBrP123trW5hazYMfM8tkPOB61y13fSNOXZ1b&#10;&#10;ccBh3qO3e6aBzK28IQVA+vNAHVyX01/cyWUzokef4eAMVDJHalAkSF17sX4P4VnrZPeOZUZlizyy&#10;&#10;8U23ktLX7SLpZpPMB8tQeBVAT3BtrSZRKpmiLfMicBvbNdr8P9Y0nUILndZJE0LfKjHJjQd68rHl&#10;&#10;3bO0Mkkaw8OC2cD1qfQ2t31WeGB3UMueuNw9KAO28b+I4dXYWUEcfkRN8sg4Le9Yk00UFl+/cFBj&#10;&#10;BArM1SGK1ZzGxGOhJ4FUZLmS4iMSORyPmK8UAatvcQTOVWEkKMk561zt5NEbl0itnilUkhg2QBVp&#10;&#10;vOhtmiimLbMlto5IrP0W1hutQQyzyFgfnHSgDW0iKeSfdcOhOw7B1rWTVLq0iNv9lWeJxllbgD3q&#10;&#10;pc6bBHeZkneNegA6UX9tKWAt5HkULg/SgDbttdv47CIqALdTgpnp9KnR59Y1DykBVQpYMF5B+tcp&#10;&#10;Df2NoVhLlmPLZ7VqaR4thsrpnt7hdh6rtzQAl1DL5pWVeVbnPWi6t7SAQywzec5OSOm2qWt6m1/q&#10;&#10;rvbkiFwCX6VnzKYLuERShN3V5G+U0AdPNbWepI0s7JFdMvy4HFc1pU9xd6lIJC3l2+VBHqK0NRj+&#10;&#10;02JijvYIyq7s5xuPsal0GcQ2gjiRc7PnJGcn2oArTi3u2RpZmbb9xOQV56V6/wDBS2ki1e4dkYRm&#10;&#10;2UKxPX5jXkt5ErzwNECu4ZZD/DXq/wAEppG1q9jkztW3Uj86TA9noooqBkc5/cyeymvhfxZrepya&#10;&#10;5e27s+FuJAPpuNfdMozHIPVTXzXqnhqP7VqVxeWzyTb3KNtO3JJ4poDzG3uXKxAuPNQetXZ7Jme3&#10;&#10;urhZWsnYCRx90fQ1Sn8M3cerB2bYuQcZP5V6Rp+h3t34YTT4ZImhZickfd+tUB5xZNY6Lr5mkl3w&#10;&#10;BgwUnqK6C6mk1fUY59Mt3ezcbh5ddbp3wq0eMiXxDq1tIsy7IxC3Kv2zXU6lZxaNo9pYeHWs5JEQ&#10;&#10;Rs0Yy2e5JouBy+iwpb2EFxJHK6oxWQMcg59qtPLcwhbm082GAt5YZeMD3qKcNZW5W5JVyMvsPp04&#10;&#10;q/pHi2K+h8qbTmksVHzFFxluxpiGXLx3NwLOWFpFBwrleDn1qfQ/DunRlrS5d/PEu3aRwFPIP0q9&#10;&#10;El7cW0twslvbhfuowy2PrWHfapDpWqw3EV4HjuFCSAPnB+tIDobVZo5Z4RIJ7SImPY/PHfioNIgt&#10;&#10;4/EAGm3cbIq+YIzGeo/hrlm1tDfu0U7Rxltxx1NXbLxDNp+pNcWAjyQU+cc4PekB39xfxwaVqrX0&#10;&#10;0NvHMAGODyfevChGP7QcJt3McxnHXmvSbC6g12zuodUEhEPzER8I5J4zVZtOsrbSJLlI0EsT4kB6&#10;&#10;qM9RQB57BdyiRQ8LQRhyq7zjJzWxaQi5uVBtxAmDvc4O4DrWnqcFrL5SwQq25vl55+pp0sFvFHGN&#10;&#10;ymVl6r2PpTA0bOCPRkN7YXahY2A2N8yOCOprK8SXVteWkF7FM6XQ+QxpwrDPWo9Rt3gtBF5ZW22f&#10;&#10;Kf7zetYbG2GnhZS0mw/Ljt7UwM/7NI166RecZpG4RT2q40qY8toxE4GAX9amE5z5yuYiq4TPGPrW&#10;&#10;XfwXU0DzG5hchjiMH5jQBNpzRtNL+4DTKMlvWqU0k7ajIJLUOjcg4+6Kktl8qCJjGUkJ+bJq7KyB&#10;&#10;Hb5MsvDq3egDH1SUQvbeR8oxy2MYrR03daRm+Yecvoatw2UVxEXvNijb8iD+I1R0xSsk0d0hW1Oc&#10;&#10;Bu5oAhaSK4vJ5bXMHmrg7v4R7Vesb6T+zZbJQZ5B2b09al+y2kmyKJwdoxkHOTVa1JR3kt0R3U4J&#10;&#10;FAFFIETWYQ1uwQkZ7YPrRqlvD/aRNozM7vhtvGKla9U6iJL+WNV6Nzj8K1LV7UzGSAFlY5AHagCR&#10;&#10;beS7KyCc2kcAAZzwCe2a6a2uLh9sE4tizsoWVUJDfSuY1EXM7KkQZYTjcCPvfWtrSbi7t7Ty55Ss&#10;&#10;iEGFQvAFAG1d6pd+GohcI9teNMSxKocx7e1edC+utb12ae+Tb5qFQVGMd639b1G6eBrU7mdznJGe&#10;&#10;TWNpd3CspEhAnORkDvjpSsBuy6JGugxXUXzxGQxnjnI71gXkiJYzmNZI2Axk961LLWLm0xHfyNJa&#10;&#10;Z4t84+Y96p6vMLqKWFYwi8kjvQgLtnctHplvO8mIZQPkB9qy7otNLIYpAVz8oJ7+tZ095HDp1ras&#10;&#10;sjM6dR2NaWkpaxxQxOCkrEgMevFMCDTbC3RZoixyT8+1utZ4WOx1MTpIVjzggdQK6RdLgtiTC5l3&#10;&#10;Ak4PU1iJpV7dtcK2I4VOFJHOaANP7ej2hEQWRG3H5xmq+h3YG5J8fJnDAZH0qK5ja10hbPG6QDnb&#10;&#10;1xUmk2pgi86VsKv8LDnNADddvY47ON4InV24ao9Lu7VbfzlgIcj7/UE1NNJb3MYDKZHBwyLwRUj2&#10;&#10;8MMQjVfJU9N3agB0t159woYESKA2e1Pe9mOpJbxgiNhhnI71kWgla9ZUYZPQ9cVtzIV2CWVI2Azz&#10;&#10;3oAzLizil1F4mQGRVY7gOM+9XdJ0a3jtwPkEvUnb+lRWkMsuoIIpVZW64PU10UNrJbEmcgLQBnT6&#10;&#10;fG6qUYoqnnisXXrNbiIBXVVj5LV1zvAYpAIm3EdO2a8/a31Fp7qJ8rExyA1AFn7VBqNgltZp+9jG&#10;&#10;0k96uaDFLbh7aWRnnzlFBqLw9oztcL0i2guVxjdWsLmGC7LYRplGEIP3TQBcLefuWWNvM/h7ce5r&#10;&#10;0n4I2rJ4gvp2bKm3VRz7mvO7Z7iWJgWhYlSeev0rpf2dbu4ufGusCdWjRbZQEPTO7rSYH0TRRRUD&#10;&#10;Eb7rV5zpeq2d5qeoRXnlqkLEKH969Fk/1bfSvE5vCPiMve40uOWSWUukxkAIGaYGR4p0iOW5kuFd&#10;&#10;Wz/zz5AxVC2WW1hd7Q3JhjTLHGAPWunsfDni2wt0ji0m3cBixzKPmB7GsrUfCPjm9km/0JIYpeGi&#10;&#10;SYbSKYHD6xezXCx2ytjL7gR1+ldDpsU0WnGVJm87qVByQMVr6P8ADfX4ZN13p6M2OG80cVv/APCF&#10;&#10;a3bQFrW3RZW4IDDpQBxUd7DebYmtWe4BOS3/ANen6XHdNI9rp8ZDSYyh5Bx3roo/h3rzszSRqp9m&#10;&#10;HNauk+CtbtruBTtiRVIMobkCi4HL3fhrxQt48ZljLyjA2vkYrNbwo+nwS/2laSTORhJE+7u969jt&#10;&#10;NG1PTJklQi5KDBDEDJqnrNt4g1C2NsmkxRxF9+fNFFxHgEVhP5v7uKSRwMbVGcV38+nJd6FEHgME&#10;&#10;y2/mAkYYkHvW3o3hHxRpt20trDFFv6ksKvXPhbxNfFzeOm11IwuKLgcmul3uh2X26yud6TAeZFLy&#10;&#10;rDsKivtfgudDvEuLXyWuRtQqueQa2YvCnjBYI7e4gE8EY4RpBit9vBs9vpTWlvp6zmdP3zTN9w/7&#10;&#10;NFwPHJnHKoW27s/hWlftFDHaG3+66Lu9j3rcm+G3iP8A5Y2UQY8Z8wcCux0P4Zmz0547h0mnnVWb&#10;&#10;zB/qz3ANFwPLr25BWFY5zIi5znsfSkiVbm3PyAKM849q9A1H4a3aQFLW1ikYk/NnpWXa+B/E1qjx&#10;&#10;pYI8bdQZBRcDzoo19cLEx27OvbcKp3NhZfaVW3bD7tzetelXHw68RO7OlinGSo8wdfSs2D4aeKZJ&#10;&#10;A8+lwREEgFJAeKdwOG14g2ttBZ9CcF++apahbSQ2CgycIfXvXpt18LtfaRJUsVG0f6sSDBPrTovh&#10;&#10;b4ga1cT2cTnqELjk0XA4OwnkuNMs4xGDOpxuHWjUi4ulgYN5acEntmu80/4beJrFTLDZoZegUuMY&#10;&#10;ob4b+JmDlrFGZznJlHFFwPNGm+zbktU+dsjeei+9WLS7t7TSY1ZnNzvJb/aJ7fSuzuPhT4oUokdj&#10;&#10;HKnUnzQKhl+EniV5Vb7Ao6ZPmjNFwOAvoH8sxSCN/MkD7jyVHpUsMt1FA7xRgxjgY6mvQ9Y+GXiu&#10;&#10;5jYW+mRAsu0HzQCKi0f4VeKbeNFuLFWZRz+9GKVwOFutcVbKOOZrhJOPujkfU1bl1V5rGCQOT6Fz&#10;&#10;g4zXW3Xwk8SXMcm+wRJGPaUcCiw+E3iiGxiSezRyuRtMgqgPPDqd0kpnM5K559M1qaVJa3KDyxiZ&#10;&#10;X8xpMV1lx8IfEtxaMFsUjcfweYMGpbD4R+I4AhNqFP8AFiQYIoA5LUbd7mF5ZJED5QI47c06+sLi&#10;&#10;K9a4eRAigfMGypyMcV0978KvGDzyJHaRm36KPNHNPj+FnjBEUfZEZP8Anm0oIH0pAcjos0LWyR3D&#10;&#10;IZY2Kgt9amuJI7O5eJtk8S87wclcjtWtN8H/ABk1/wCdFaRJtkZhmQEHIqxp3wh8WxSxST2yHcf3&#10;&#10;o80YwOlAHPWuq/aJl+w5Vc87hg1V8R3F3azEWrYymcKe9egL8I9ae4U/ZWgAOfllGKg1L4U+Kpbs&#10;&#10;3UdsjSRr8i+YAGPvRcDjjo91c2Vq7XjCWVA5Dfw+1aWv2qHTHhiuQbtWUblPWuut/BXjK72xXejw&#10;&#10;26qm3zBMDmsn/hVvjKOVzHaIR/CfNHWgDi7RJYVexkSNrkMGL9xSX8crGaOaWZl29etdpa/DDxt9&#10;&#10;vae4s4Pm64kGeKmX4XeLA8khsY/mPAEopgcZor21pFHAxDS7sk9yK1pVtLostzGSxGEPp7Vfv/hH&#10;&#10;4teTzbeyQScZPmin2/ww8cwv81nG6k8jzh+lIBun6TDbSwPCvznitXWLbyrIea6bC3XPOa2dN8He&#10;&#10;Lt0IutPhSNT2kBIq9qHgbXby3MTWq7Sf74oA87vbyK0aQEhtvXHIrQn0rzLeC4R4v3yhuTWvc/C3&#10;&#10;XmiZUs1fd1zIKuQ/D3xL9miimtwRGML+8HFAHH3ED212i/KePm2HJAqpL4csry//AHLOjucjt+dd&#10;&#10;PP8ADvxhbX8slnYRyq6hfnmAq74Y8BeLItVaXUrJI4fLIAEoPNAHIf2T5ETQyMxw2FY8HP8AhXqf&#10;&#10;wY0QafrF1c+ZuaS3UEdupqr4m+HurX+iyJaxbbtWBjG8VpfCHwv4k0HV7qXXARavAqxrvDYbPNDA&#10;&#10;9ZoooqBhRRRQAUUUUAFFFFABRRRQAUUUUAFFFFABRRRQAUUUUAFFFFABRRRQAUUUUAFFFFABRRRQ&#10;&#10;AUUUUAFFFFABRRRQAUUUUAFFFFABRRRQAUUUUAFFFFABRRRQAUUUUAFFFFABRRRQAUUUUAFFFFAH&#10;&#10;/9m4Svc/AAAAAMdpVwOW6tq5zATeJqNYsN1=&#10;&#10;&lt;/w:binData&gt;&lt;v:shape id=&quot;图片 4&quot; o:spid=&quot;_x0000_i1025&quot; type=&quot;#_x0000_tUU75UU&quot; AFstFFylFAe=BR&quot;wRRidQAthUU:1UU96AF.2pt;height:185.4pt;visibility:visible;mso-wrap-style:square&quot;&gt;&lt;v:imagedata src=&quot;wordml://02000001.jpg&quot; o:title=&quot;&quot;/&gt;&lt;/v:shapeH&#10;&gt;&lt;/w:pic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44" o:title="" chromakey="white"/>
                </v:shape>
              </w:pict>
            </w:r>
            <w:r>
              <w:rPr>
                <w:rFonts w:ascii="等线" w:eastAsia="等线" w:hAnsi="等线"/>
                <w:szCs w:val="24"/>
              </w:rPr>
              <w:fldChar w:fldCharType="end"/>
            </w:r>
            <w:r>
              <w:rPr>
                <w:rFonts w:ascii="等线" w:eastAsia="等线" w:hAnsi="等线"/>
                <w:noProof/>
                <w:szCs w:val="24"/>
              </w:rPr>
              <w:drawing>
                <wp:inline distT="0" distB="0" distL="114300" distR="114300" wp14:anchorId="1DBD93B9" wp14:editId="29BE86E3">
                  <wp:extent cx="1818251" cy="1669473"/>
                  <wp:effectExtent l="0" t="0" r="0" b="698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45"/>
                          <a:stretch>
                            <a:fillRect/>
                          </a:stretch>
                        </pic:blipFill>
                        <pic:spPr>
                          <a:xfrm>
                            <a:off x="0" y="0"/>
                            <a:ext cx="1822164" cy="1673065"/>
                          </a:xfrm>
                          <a:prstGeom prst="rect">
                            <a:avLst/>
                          </a:prstGeom>
                          <a:noFill/>
                          <a:ln>
                            <a:noFill/>
                          </a:ln>
                        </pic:spPr>
                      </pic:pic>
                    </a:graphicData>
                  </a:graphic>
                </wp:inline>
              </w:drawing>
            </w:r>
            <w:r w:rsidR="00311D8D">
              <w:rPr>
                <w:noProof/>
                <w:szCs w:val="24"/>
              </w:rPr>
              <w:drawing>
                <wp:inline distT="0" distB="0" distL="114300" distR="114300" wp14:anchorId="3CF8EC1A" wp14:editId="02794044">
                  <wp:extent cx="2230582" cy="1554341"/>
                  <wp:effectExtent l="0" t="0" r="0" b="825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6"/>
                          <a:stretch>
                            <a:fillRect/>
                          </a:stretch>
                        </pic:blipFill>
                        <pic:spPr>
                          <a:xfrm>
                            <a:off x="0" y="0"/>
                            <a:ext cx="2242307" cy="1562512"/>
                          </a:xfrm>
                          <a:prstGeom prst="rect">
                            <a:avLst/>
                          </a:prstGeom>
                          <a:noFill/>
                          <a:ln>
                            <a:noFill/>
                          </a:ln>
                        </pic:spPr>
                      </pic:pic>
                    </a:graphicData>
                  </a:graphic>
                </wp:inline>
              </w:drawing>
            </w:r>
          </w:p>
          <w:p w14:paraId="44443332" w14:textId="64540835" w:rsidR="007E7CDC" w:rsidRPr="00311D8D" w:rsidRDefault="0002351B" w:rsidP="00311D8D">
            <w:pPr>
              <w:rPr>
                <w:rFonts w:ascii="等线" w:eastAsia="等线" w:hAnsi="等线"/>
                <w:sz w:val="18"/>
                <w:szCs w:val="18"/>
              </w:rPr>
            </w:pPr>
            <w:r>
              <w:rPr>
                <w:rFonts w:ascii="等线" w:eastAsia="等线" w:hAnsi="等线"/>
                <w:szCs w:val="24"/>
              </w:rPr>
              <w:t xml:space="preserve">   </w:t>
            </w:r>
            <w:r w:rsidRPr="00311D8D">
              <w:rPr>
                <w:rFonts w:ascii="等线" w:eastAsia="等线" w:hAnsi="等线"/>
                <w:sz w:val="18"/>
                <w:szCs w:val="18"/>
              </w:rPr>
              <w:t xml:space="preserve">  </w:t>
            </w:r>
            <w:r w:rsidR="00311D8D" w:rsidRPr="00311D8D">
              <w:rPr>
                <w:rFonts w:ascii="等线" w:eastAsia="等线" w:hAnsi="等线"/>
                <w:sz w:val="18"/>
                <w:szCs w:val="18"/>
              </w:rPr>
              <w:t xml:space="preserve"> </w:t>
            </w:r>
            <w:r w:rsidRPr="00311D8D">
              <w:rPr>
                <w:rFonts w:ascii="等线" w:eastAsia="等线" w:hAnsi="等线"/>
                <w:sz w:val="18"/>
                <w:szCs w:val="18"/>
              </w:rPr>
              <w:t xml:space="preserve">  </w:t>
            </w:r>
            <w:r w:rsidR="00311D8D">
              <w:rPr>
                <w:rFonts w:ascii="等线" w:eastAsia="等线" w:hAnsi="等线"/>
                <w:sz w:val="18"/>
                <w:szCs w:val="18"/>
              </w:rPr>
              <w:t xml:space="preserve">     </w:t>
            </w:r>
            <w:r w:rsidRPr="00311D8D">
              <w:rPr>
                <w:rFonts w:ascii="等线" w:eastAsia="等线" w:hAnsi="等线"/>
                <w:sz w:val="18"/>
                <w:szCs w:val="18"/>
              </w:rPr>
              <w:t>图</w:t>
            </w:r>
            <w:r w:rsidR="00311D8D" w:rsidRPr="00311D8D">
              <w:rPr>
                <w:rFonts w:ascii="等线" w:eastAsia="等线" w:hAnsi="等线"/>
                <w:sz w:val="18"/>
                <w:szCs w:val="18"/>
              </w:rPr>
              <w:t>2</w:t>
            </w:r>
            <w:r w:rsidRPr="00311D8D">
              <w:rPr>
                <w:rFonts w:ascii="等线" w:eastAsia="等线" w:hAnsi="等线"/>
                <w:sz w:val="18"/>
                <w:szCs w:val="18"/>
              </w:rPr>
              <w:t>河道灰度图</w:t>
            </w:r>
            <w:r>
              <w:rPr>
                <w:rFonts w:ascii="等线" w:eastAsia="等线" w:hAnsi="等线"/>
                <w:szCs w:val="24"/>
              </w:rPr>
              <w:t xml:space="preserve">         </w:t>
            </w:r>
            <w:r w:rsidR="00311D8D">
              <w:rPr>
                <w:rFonts w:ascii="等线" w:eastAsia="等线" w:hAnsi="等线"/>
                <w:szCs w:val="24"/>
              </w:rPr>
              <w:t xml:space="preserve">        </w:t>
            </w:r>
            <w:r>
              <w:rPr>
                <w:rFonts w:ascii="等线" w:eastAsia="等线" w:hAnsi="等线"/>
                <w:szCs w:val="24"/>
              </w:rPr>
              <w:t xml:space="preserve"> </w:t>
            </w:r>
            <w:r w:rsidRPr="00311D8D">
              <w:rPr>
                <w:rFonts w:ascii="等线" w:eastAsia="等线" w:hAnsi="等线"/>
                <w:sz w:val="18"/>
                <w:szCs w:val="18"/>
              </w:rPr>
              <w:t>图</w:t>
            </w:r>
            <w:r w:rsidR="00311D8D" w:rsidRPr="00311D8D">
              <w:rPr>
                <w:rFonts w:ascii="等线" w:eastAsia="等线" w:hAnsi="等线"/>
                <w:sz w:val="18"/>
                <w:szCs w:val="18"/>
              </w:rPr>
              <w:t>3</w:t>
            </w:r>
            <w:r w:rsidRPr="00311D8D">
              <w:rPr>
                <w:rFonts w:ascii="等线" w:eastAsia="等线" w:hAnsi="等线"/>
                <w:sz w:val="18"/>
                <w:szCs w:val="18"/>
              </w:rPr>
              <w:t>识别和提取的河道轮廓</w:t>
            </w:r>
            <w:r w:rsidR="00311D8D" w:rsidRPr="00311D8D">
              <w:rPr>
                <w:rFonts w:ascii="等线" w:eastAsia="等线" w:hAnsi="等线" w:hint="eastAsia"/>
                <w:sz w:val="18"/>
                <w:szCs w:val="18"/>
              </w:rPr>
              <w:t>图</w:t>
            </w:r>
            <w:r>
              <w:rPr>
                <w:rFonts w:ascii="等线" w:eastAsia="等线" w:hAnsi="等线"/>
                <w:szCs w:val="24"/>
              </w:rPr>
              <w:t xml:space="preserve">  </w:t>
            </w:r>
            <w:r w:rsidR="00311D8D">
              <w:rPr>
                <w:rFonts w:ascii="等线" w:eastAsia="等线" w:hAnsi="等线"/>
                <w:szCs w:val="24"/>
              </w:rPr>
              <w:t xml:space="preserve">        </w:t>
            </w:r>
            <w:r w:rsidRPr="00311D8D">
              <w:rPr>
                <w:sz w:val="18"/>
                <w:szCs w:val="18"/>
              </w:rPr>
              <w:t>图</w:t>
            </w:r>
            <w:r w:rsidR="00311D8D" w:rsidRPr="00311D8D">
              <w:rPr>
                <w:sz w:val="18"/>
                <w:szCs w:val="18"/>
              </w:rPr>
              <w:t>4</w:t>
            </w:r>
            <w:r w:rsidRPr="00311D8D">
              <w:rPr>
                <w:sz w:val="18"/>
                <w:szCs w:val="18"/>
              </w:rPr>
              <w:t xml:space="preserve"> NDWI</w:t>
            </w:r>
            <w:r w:rsidRPr="00311D8D">
              <w:rPr>
                <w:sz w:val="18"/>
                <w:szCs w:val="18"/>
              </w:rPr>
              <w:t>提取松花江水体面积</w:t>
            </w:r>
            <w:r w:rsidR="00F84D7B" w:rsidRPr="00311D8D">
              <w:rPr>
                <w:rFonts w:hint="eastAsia"/>
                <w:sz w:val="18"/>
                <w:szCs w:val="18"/>
              </w:rPr>
              <w:t>柱状图</w:t>
            </w:r>
          </w:p>
          <w:p w14:paraId="076CF137" w14:textId="77777777" w:rsidR="007E7CDC" w:rsidRDefault="0002351B">
            <w:pPr>
              <w:rPr>
                <w:b/>
                <w:bCs w:val="0"/>
                <w:szCs w:val="24"/>
              </w:rPr>
            </w:pPr>
            <w:r>
              <w:rPr>
                <w:b/>
                <w:bCs w:val="0"/>
                <w:szCs w:val="24"/>
              </w:rPr>
              <w:t>（</w:t>
            </w:r>
            <w:r>
              <w:rPr>
                <w:b/>
                <w:bCs w:val="0"/>
                <w:szCs w:val="24"/>
              </w:rPr>
              <w:t>2</w:t>
            </w:r>
            <w:r>
              <w:rPr>
                <w:b/>
                <w:bCs w:val="0"/>
                <w:szCs w:val="24"/>
              </w:rPr>
              <w:t>）河流中心线与河流节点提取</w:t>
            </w:r>
          </w:p>
          <w:p w14:paraId="796E7B9B" w14:textId="77777777" w:rsidR="007E7CDC" w:rsidRDefault="0002351B">
            <w:pPr>
              <w:ind w:leftChars="200" w:left="480" w:firstLineChars="200" w:firstLine="480"/>
              <w:rPr>
                <w:szCs w:val="24"/>
              </w:rPr>
            </w:pPr>
            <w:r>
              <w:rPr>
                <w:szCs w:val="24"/>
              </w:rPr>
              <w:t>河流中心线提取通过骨架化算法和形态学滤波优化实现。其中，骨架化算法是对</w:t>
            </w:r>
            <w:proofErr w:type="gramStart"/>
            <w:r>
              <w:rPr>
                <w:szCs w:val="24"/>
              </w:rPr>
              <w:t>二值化河道</w:t>
            </w:r>
            <w:proofErr w:type="gramEnd"/>
            <w:r>
              <w:rPr>
                <w:szCs w:val="24"/>
              </w:rPr>
              <w:t>掩膜进行中轴变换（</w:t>
            </w:r>
            <w:r>
              <w:rPr>
                <w:szCs w:val="24"/>
              </w:rPr>
              <w:t>MTA</w:t>
            </w:r>
            <w:r>
              <w:rPr>
                <w:szCs w:val="24"/>
              </w:rPr>
              <w:t>），生成单像素宽中心线。而形态学滤波优化是先腐蚀后膨胀，消除孤立噪点。</w:t>
            </w:r>
          </w:p>
          <w:p w14:paraId="1E88E518" w14:textId="77777777" w:rsidR="007E7CDC" w:rsidRDefault="0002351B">
            <w:pPr>
              <w:ind w:leftChars="200" w:left="480" w:firstLineChars="200" w:firstLine="480"/>
              <w:rPr>
                <w:szCs w:val="24"/>
              </w:rPr>
            </w:pPr>
            <w:proofErr w:type="gramStart"/>
            <w:r>
              <w:rPr>
                <w:szCs w:val="24"/>
              </w:rPr>
              <w:lastRenderedPageBreak/>
              <w:t>二值化河道</w:t>
            </w:r>
            <w:proofErr w:type="gramEnd"/>
            <w:r>
              <w:rPr>
                <w:szCs w:val="24"/>
              </w:rPr>
              <w:t>掩膜可生成河道中心线，</w:t>
            </w:r>
            <w:proofErr w:type="gramStart"/>
            <w:r>
              <w:rPr>
                <w:szCs w:val="24"/>
              </w:rPr>
              <w:t>二值化是</w:t>
            </w:r>
            <w:proofErr w:type="gramEnd"/>
            <w:r>
              <w:rPr>
                <w:szCs w:val="24"/>
              </w:rPr>
              <w:t>将河道相关的影像或数据通过特定的算法转换为只有两种取值（通常为</w:t>
            </w:r>
            <w:r>
              <w:rPr>
                <w:szCs w:val="24"/>
              </w:rPr>
              <w:t>0</w:t>
            </w:r>
            <w:r>
              <w:rPr>
                <w:szCs w:val="24"/>
              </w:rPr>
              <w:t>和</w:t>
            </w:r>
            <w:r>
              <w:rPr>
                <w:szCs w:val="24"/>
              </w:rPr>
              <w:t>1</w:t>
            </w:r>
            <w:r>
              <w:rPr>
                <w:szCs w:val="24"/>
              </w:rPr>
              <w:t>）的二值图像。基于前面计算的水体指数（</w:t>
            </w:r>
            <w:r>
              <w:rPr>
                <w:szCs w:val="24"/>
              </w:rPr>
              <w:t>NDWI</w:t>
            </w:r>
            <w:r>
              <w:rPr>
                <w:szCs w:val="24"/>
              </w:rPr>
              <w:t>）等数据，再根据设定的阈值将图像中的像元分为水体（用</w:t>
            </w:r>
            <w:r>
              <w:rPr>
                <w:szCs w:val="24"/>
              </w:rPr>
              <w:t xml:space="preserve"> 1 </w:t>
            </w:r>
            <w:r>
              <w:rPr>
                <w:szCs w:val="24"/>
              </w:rPr>
              <w:t>表示）和非水体（用</w:t>
            </w:r>
            <w:r>
              <w:rPr>
                <w:szCs w:val="24"/>
              </w:rPr>
              <w:t xml:space="preserve"> 0 </w:t>
            </w:r>
            <w:r>
              <w:rPr>
                <w:szCs w:val="24"/>
              </w:rPr>
              <w:t>表示）两类。例如，对于</w:t>
            </w:r>
            <w:r>
              <w:rPr>
                <w:szCs w:val="24"/>
              </w:rPr>
              <w:t xml:space="preserve"> NDWI </w:t>
            </w:r>
            <w:r>
              <w:rPr>
                <w:szCs w:val="24"/>
              </w:rPr>
              <w:t>值大于阈值的像元，将其赋值为</w:t>
            </w:r>
            <w:r>
              <w:rPr>
                <w:szCs w:val="24"/>
              </w:rPr>
              <w:t>1</w:t>
            </w:r>
            <w:r>
              <w:rPr>
                <w:szCs w:val="24"/>
              </w:rPr>
              <w:t>，表示河道水体部分；小于阈值的像元赋值为</w:t>
            </w:r>
            <w:r>
              <w:rPr>
                <w:szCs w:val="24"/>
              </w:rPr>
              <w:t>0</w:t>
            </w:r>
            <w:r>
              <w:rPr>
                <w:szCs w:val="24"/>
              </w:rPr>
              <w:t>，表示非河道区域。</w:t>
            </w:r>
          </w:p>
          <w:p w14:paraId="04C97FE5" w14:textId="60F544E1" w:rsidR="007E7CDC" w:rsidRDefault="0002351B">
            <w:pPr>
              <w:ind w:leftChars="200" w:left="480" w:firstLineChars="200" w:firstLine="480"/>
              <w:rPr>
                <w:szCs w:val="24"/>
              </w:rPr>
            </w:pPr>
            <w:r>
              <w:rPr>
                <w:szCs w:val="24"/>
              </w:rPr>
              <w:t>并结合</w:t>
            </w:r>
            <w:bookmarkStart w:id="4" w:name="_Hlk194867501"/>
            <w:r>
              <w:rPr>
                <w:szCs w:val="24"/>
              </w:rPr>
              <w:t>形态学滤波</w:t>
            </w:r>
            <w:bookmarkEnd w:id="4"/>
            <w:r>
              <w:rPr>
                <w:szCs w:val="24"/>
              </w:rPr>
              <w:t>去除噪声干扰，优化中心线提取结果。</w:t>
            </w:r>
            <w:bookmarkStart w:id="5" w:name="_Hlk194867557"/>
            <w:r>
              <w:rPr>
                <w:szCs w:val="24"/>
              </w:rPr>
              <w:t>先腐蚀后膨胀，消除孤立噪点</w:t>
            </w:r>
            <w:bookmarkEnd w:id="5"/>
            <w:r>
              <w:rPr>
                <w:szCs w:val="24"/>
              </w:rPr>
              <w:t>，其具体步骤为：</w:t>
            </w:r>
            <w:bookmarkStart w:id="6" w:name="_Hlk194865850"/>
            <w:r>
              <w:rPr>
                <w:szCs w:val="24"/>
              </w:rPr>
              <w:t>①</w:t>
            </w:r>
            <w:bookmarkEnd w:id="6"/>
            <w:r>
              <w:rPr>
                <w:szCs w:val="24"/>
              </w:rPr>
              <w:t>腐蚀操作：将选定的结构元素在</w:t>
            </w:r>
            <w:proofErr w:type="gramStart"/>
            <w:r>
              <w:rPr>
                <w:szCs w:val="24"/>
              </w:rPr>
              <w:t>二值化图像</w:t>
            </w:r>
            <w:proofErr w:type="gramEnd"/>
            <w:r>
              <w:rPr>
                <w:szCs w:val="24"/>
              </w:rPr>
              <w:t>上滑动，对每个像素进行检查。对于图像中的前景像素（即表示河道的像素），如果结构元素完全包含在</w:t>
            </w:r>
            <w:proofErr w:type="gramStart"/>
            <w:r>
              <w:rPr>
                <w:szCs w:val="24"/>
              </w:rPr>
              <w:t>该前景</w:t>
            </w:r>
            <w:proofErr w:type="gramEnd"/>
            <w:r>
              <w:rPr>
                <w:szCs w:val="24"/>
              </w:rPr>
              <w:t>像素及其邻域内，则该像素保留为前景像素；否则，将其设置为背景像素。</w:t>
            </w:r>
            <w:bookmarkStart w:id="7" w:name="_Hlk194865870"/>
            <w:r>
              <w:rPr>
                <w:szCs w:val="24"/>
              </w:rPr>
              <w:t>②</w:t>
            </w:r>
            <w:bookmarkEnd w:id="7"/>
            <w:r>
              <w:rPr>
                <w:szCs w:val="24"/>
              </w:rPr>
              <w:t>膨胀操作：如果结构元素所覆盖的邻域内有任何前景像素，则将该像素设置为前景像素。膨胀操作可以恢复一些在腐蚀过程中被误删的目标区域的边缘，同时进一步连接那些在腐蚀后仍然存在的、距离较近的前景区域。例如，经过腐蚀后，一些原本孤立的小斑块可能变得更小，但如果它们距离河道的主要部分较近，通过膨胀操作，这些小斑块与河道主体之间的间隙可能会被填充，从而使河道的轮廓更加连续。</w:t>
            </w:r>
            <w:bookmarkStart w:id="8" w:name="_Hlk194865887"/>
            <w:r>
              <w:rPr>
                <w:szCs w:val="24"/>
              </w:rPr>
              <w:t>③</w:t>
            </w:r>
            <w:bookmarkEnd w:id="8"/>
            <w:r>
              <w:rPr>
                <w:szCs w:val="24"/>
              </w:rPr>
              <w:t>多次迭代</w:t>
            </w:r>
            <w:r>
              <w:rPr>
                <w:szCs w:val="24"/>
              </w:rPr>
              <w:t>:</w:t>
            </w:r>
            <w:r>
              <w:rPr>
                <w:szCs w:val="24"/>
              </w:rPr>
              <w:t>为更有效地去除小斑块并使河道轮廓更加平滑，多次重复腐蚀和膨胀。但次数也不宜过多，否则会过度改变图像形状，导致河道细节丢失或轮廓变形。观察图像处理效果来确定合适的迭代次数</w:t>
            </w:r>
            <w:r>
              <w:rPr>
                <w:szCs w:val="24"/>
              </w:rPr>
              <w:t>(</w:t>
            </w:r>
            <w:r>
              <w:rPr>
                <w:szCs w:val="24"/>
              </w:rPr>
              <w:t>通常</w:t>
            </w:r>
            <w:r>
              <w:rPr>
                <w:szCs w:val="24"/>
              </w:rPr>
              <w:t xml:space="preserve">2 - 5 </w:t>
            </w:r>
            <w:r>
              <w:rPr>
                <w:szCs w:val="24"/>
              </w:rPr>
              <w:t>次</w:t>
            </w:r>
            <w:r>
              <w:rPr>
                <w:szCs w:val="24"/>
              </w:rPr>
              <w:t>)</w:t>
            </w:r>
            <w:r>
              <w:rPr>
                <w:szCs w:val="24"/>
              </w:rPr>
              <w:t>。河道中心线提取（图</w:t>
            </w:r>
            <w:r>
              <w:rPr>
                <w:szCs w:val="24"/>
              </w:rPr>
              <w:t>5</w:t>
            </w:r>
            <w:r w:rsidR="00761BE6">
              <w:rPr>
                <w:rFonts w:hint="eastAsia"/>
                <w:szCs w:val="24"/>
              </w:rPr>
              <w:t>/</w:t>
            </w:r>
            <w:r w:rsidR="00761BE6">
              <w:rPr>
                <w:szCs w:val="24"/>
              </w:rPr>
              <w:t>6</w:t>
            </w:r>
            <w:r>
              <w:rPr>
                <w:szCs w:val="24"/>
              </w:rPr>
              <w:t>）</w:t>
            </w:r>
          </w:p>
          <w:p w14:paraId="413C342E" w14:textId="77777777" w:rsidR="007E7CDC" w:rsidRDefault="0002351B">
            <w:pPr>
              <w:ind w:firstLineChars="200" w:firstLine="480"/>
              <w:rPr>
                <w:szCs w:val="24"/>
              </w:rPr>
            </w:pPr>
            <w:r>
              <w:rPr>
                <w:noProof/>
                <w:szCs w:val="24"/>
              </w:rPr>
              <w:drawing>
                <wp:inline distT="0" distB="0" distL="114300" distR="114300" wp14:anchorId="506F9FDD" wp14:editId="6554B773">
                  <wp:extent cx="2355850" cy="2273300"/>
                  <wp:effectExtent l="0" t="0" r="8255"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47"/>
                          <a:stretch>
                            <a:fillRect/>
                          </a:stretch>
                        </pic:blipFill>
                        <pic:spPr>
                          <a:xfrm>
                            <a:off x="0" y="0"/>
                            <a:ext cx="2355850" cy="2273300"/>
                          </a:xfrm>
                          <a:prstGeom prst="rect">
                            <a:avLst/>
                          </a:prstGeom>
                          <a:noFill/>
                          <a:ln>
                            <a:noFill/>
                          </a:ln>
                        </pic:spPr>
                      </pic:pic>
                    </a:graphicData>
                  </a:graphic>
                </wp:inline>
              </w:drawing>
            </w:r>
            <w:r>
              <w:rPr>
                <w:noProof/>
                <w:szCs w:val="24"/>
              </w:rPr>
              <w:drawing>
                <wp:inline distT="0" distB="0" distL="114300" distR="114300" wp14:anchorId="7E0EB2A1" wp14:editId="14E7D45C">
                  <wp:extent cx="2482215" cy="2259965"/>
                  <wp:effectExtent l="0" t="0" r="635" b="6985"/>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48"/>
                          <a:stretch>
                            <a:fillRect/>
                          </a:stretch>
                        </pic:blipFill>
                        <pic:spPr>
                          <a:xfrm>
                            <a:off x="0" y="0"/>
                            <a:ext cx="2482215" cy="2259965"/>
                          </a:xfrm>
                          <a:prstGeom prst="rect">
                            <a:avLst/>
                          </a:prstGeom>
                          <a:noFill/>
                          <a:ln>
                            <a:noFill/>
                          </a:ln>
                        </pic:spPr>
                      </pic:pic>
                    </a:graphicData>
                  </a:graphic>
                </wp:inline>
              </w:drawing>
            </w:r>
          </w:p>
          <w:p w14:paraId="3DAAA732" w14:textId="473D7A16" w:rsidR="007E7CDC" w:rsidRDefault="0002351B">
            <w:pPr>
              <w:ind w:firstLineChars="200" w:firstLine="480"/>
              <w:rPr>
                <w:szCs w:val="24"/>
              </w:rPr>
            </w:pPr>
            <w:r>
              <w:rPr>
                <w:szCs w:val="24"/>
              </w:rPr>
              <w:t xml:space="preserve">          </w:t>
            </w:r>
            <w:r w:rsidR="00311D8D">
              <w:rPr>
                <w:szCs w:val="24"/>
              </w:rPr>
              <w:t xml:space="preserve">      </w:t>
            </w:r>
            <w:r>
              <w:rPr>
                <w:szCs w:val="24"/>
              </w:rPr>
              <w:t>图</w:t>
            </w:r>
            <w:r w:rsidR="00311D8D">
              <w:rPr>
                <w:szCs w:val="24"/>
              </w:rPr>
              <w:t>5</w:t>
            </w:r>
            <w:r>
              <w:rPr>
                <w:szCs w:val="24"/>
              </w:rPr>
              <w:t>整体效果图</w:t>
            </w:r>
            <w:r>
              <w:rPr>
                <w:szCs w:val="24"/>
              </w:rPr>
              <w:t xml:space="preserve">                    </w:t>
            </w:r>
            <w:r w:rsidR="00311D8D">
              <w:rPr>
                <w:szCs w:val="24"/>
              </w:rPr>
              <w:t xml:space="preserve">                 </w:t>
            </w:r>
            <w:r>
              <w:rPr>
                <w:szCs w:val="24"/>
              </w:rPr>
              <w:t>图</w:t>
            </w:r>
            <w:r w:rsidR="00311D8D">
              <w:rPr>
                <w:szCs w:val="24"/>
              </w:rPr>
              <w:t>6</w:t>
            </w:r>
            <w:r>
              <w:rPr>
                <w:szCs w:val="24"/>
              </w:rPr>
              <w:t>局部效果图</w:t>
            </w:r>
          </w:p>
          <w:p w14:paraId="56DD04E0" w14:textId="77777777" w:rsidR="007E7CDC" w:rsidRDefault="0002351B">
            <w:pPr>
              <w:ind w:leftChars="200" w:left="480" w:firstLineChars="200" w:firstLine="480"/>
              <w:rPr>
                <w:szCs w:val="24"/>
              </w:rPr>
            </w:pPr>
            <w:r>
              <w:rPr>
                <w:szCs w:val="24"/>
              </w:rPr>
              <w:t>将河道</w:t>
            </w:r>
            <w:proofErr w:type="gramStart"/>
            <w:r>
              <w:rPr>
                <w:szCs w:val="24"/>
              </w:rPr>
              <w:t>二值化图像</w:t>
            </w:r>
            <w:proofErr w:type="gramEnd"/>
            <w:r>
              <w:rPr>
                <w:szCs w:val="24"/>
              </w:rPr>
              <w:t>进行矢量化处理。</w:t>
            </w:r>
            <w:r>
              <w:rPr>
                <w:szCs w:val="24"/>
              </w:rPr>
              <w:t>①</w:t>
            </w:r>
            <w:r>
              <w:rPr>
                <w:szCs w:val="24"/>
              </w:rPr>
              <w:t>边界提取：利用边缘检测算法</w:t>
            </w:r>
            <w:r>
              <w:rPr>
                <w:szCs w:val="24"/>
              </w:rPr>
              <w:t xml:space="preserve">Sobel </w:t>
            </w:r>
            <w:r>
              <w:rPr>
                <w:szCs w:val="24"/>
              </w:rPr>
              <w:t>算子对</w:t>
            </w:r>
            <w:proofErr w:type="gramStart"/>
            <w:r>
              <w:rPr>
                <w:szCs w:val="24"/>
              </w:rPr>
              <w:t>二值化图像</w:t>
            </w:r>
            <w:proofErr w:type="gramEnd"/>
            <w:r>
              <w:rPr>
                <w:szCs w:val="24"/>
              </w:rPr>
              <w:t>中的河道边界进行提取，其原理是通过计算图像中每个像素点的梯度值来确定边缘。</w:t>
            </w:r>
            <w:r>
              <w:rPr>
                <w:szCs w:val="24"/>
              </w:rPr>
              <w:t>②</w:t>
            </w:r>
            <w:r>
              <w:rPr>
                <w:szCs w:val="24"/>
              </w:rPr>
              <w:t>细化处理：基于形态学的细化算法和拓扑结构分析，对提取的边界进行细化，将边界线条细化为单像素宽度，以便更准确地表示河道的中心线或边界线。例如，基于形态学的细化算法会不断腐蚀图像中的目标区域（即河道边界），同时保持其拓扑结构不变，直到线条达到单像素宽度。这样可以去除边界上的冗余像素，使河道边界更加清晰和准确。</w:t>
            </w:r>
            <w:r>
              <w:rPr>
                <w:szCs w:val="24"/>
              </w:rPr>
              <w:t>③</w:t>
            </w:r>
            <w:r>
              <w:rPr>
                <w:szCs w:val="24"/>
              </w:rPr>
              <w:t>跟踪与连接：使用边界跟踪算法链码跟踪法对细化后的边界进行跟踪，将离散的边界像素连接成连续的线条。链码跟踪法是从一个起始像素点开始，按照一定的方向顺序（如顺时针或逆时针）依次搜索相邻的边界像素，并记录其方向编码，直到回到起始点，从而形成一个封闭的边界</w:t>
            </w:r>
            <w:r>
              <w:rPr>
                <w:szCs w:val="24"/>
              </w:rPr>
              <w:lastRenderedPageBreak/>
              <w:t>链。通过这种方式，可以将河道的边界像素连接成完整的线条，准确地描绘出河道的形状。</w:t>
            </w:r>
            <w:r>
              <w:rPr>
                <w:szCs w:val="24"/>
              </w:rPr>
              <w:t>④</w:t>
            </w:r>
            <w:r>
              <w:rPr>
                <w:szCs w:val="24"/>
              </w:rPr>
              <w:t>矢量转换：将跟踪得到的边界线条转换为矢量数据结构。这一步骤是将像素坐标表示的边界点转换为具有几何坐标和属性信息的矢量点。为每个矢量点赋予坐标值（如经纬度或平面坐标），并可以根据需要添加其他属性信息，如点的类型（起点、终点、中间点等）、线条的编号等。然后，将这些矢量点连接成线段或曲线，形成矢量形式的河道边界。在</w:t>
            </w:r>
            <w:r>
              <w:rPr>
                <w:szCs w:val="24"/>
              </w:rPr>
              <w:t>GIS</w:t>
            </w:r>
            <w:r>
              <w:rPr>
                <w:szCs w:val="24"/>
              </w:rPr>
              <w:t>软件中将这些矢量数据存储为特定的格式，如</w:t>
            </w:r>
            <w:r>
              <w:rPr>
                <w:szCs w:val="24"/>
              </w:rPr>
              <w:t xml:space="preserve"> Shapefile</w:t>
            </w:r>
            <w:r>
              <w:rPr>
                <w:szCs w:val="24"/>
              </w:rPr>
              <w:t>、</w:t>
            </w:r>
            <w:proofErr w:type="spellStart"/>
            <w:r>
              <w:rPr>
                <w:szCs w:val="24"/>
              </w:rPr>
              <w:t>GeoJSON</w:t>
            </w:r>
            <w:proofErr w:type="spellEnd"/>
            <w:r>
              <w:rPr>
                <w:szCs w:val="24"/>
              </w:rPr>
              <w:t xml:space="preserve"> </w:t>
            </w:r>
            <w:r>
              <w:rPr>
                <w:szCs w:val="24"/>
              </w:rPr>
              <w:t>等，以便进行后续的分析和处理。</w:t>
            </w:r>
            <w:r>
              <w:rPr>
                <w:szCs w:val="24"/>
              </w:rPr>
              <w:t>⑤</w:t>
            </w:r>
            <w:r>
              <w:rPr>
                <w:szCs w:val="24"/>
              </w:rPr>
              <w:t>平滑与优化：对矢量化后的河道边界进行平滑和优化处理，以提高其质量和准确性。平滑处理可以通过拟合曲线或移动平均等方法来减少边界的锯齿状或噪声，使河道边界更加光滑自然。例如，使用</w:t>
            </w:r>
            <w:r>
              <w:rPr>
                <w:szCs w:val="24"/>
              </w:rPr>
              <w:t xml:space="preserve"> B </w:t>
            </w:r>
            <w:r>
              <w:rPr>
                <w:szCs w:val="24"/>
              </w:rPr>
              <w:t>样条曲线拟合可以根据给定的边界点生成一条平滑的曲线，更好地逼近河道的真实形状。优化处理还可能包括去除一些不合理的小线段或孔洞，以及对边界的拓扑结构进行检查和修复，确保矢量数据的完整性和一致性。</w:t>
            </w:r>
          </w:p>
          <w:p w14:paraId="7810EBCD" w14:textId="77777777" w:rsidR="007E7CDC" w:rsidRDefault="0002351B">
            <w:pPr>
              <w:ind w:leftChars="200" w:left="480" w:firstLineChars="200" w:firstLine="480"/>
              <w:rPr>
                <w:szCs w:val="24"/>
              </w:rPr>
            </w:pPr>
            <w:r>
              <w:rPr>
                <w:szCs w:val="24"/>
              </w:rPr>
              <w:t>进行拓扑检查以确保数据质量和空间关系准确性</w:t>
            </w:r>
            <w:r>
              <w:rPr>
                <w:szCs w:val="24"/>
              </w:rPr>
              <w:t>.</w:t>
            </w:r>
            <w:r>
              <w:rPr>
                <w:szCs w:val="24"/>
              </w:rPr>
              <w:t>过滤面积</w:t>
            </w:r>
            <w:r>
              <w:rPr>
                <w:szCs w:val="24"/>
              </w:rPr>
              <w:t>&lt;0.1km²</w:t>
            </w:r>
            <w:r>
              <w:rPr>
                <w:szCs w:val="24"/>
              </w:rPr>
              <w:t>的非河道水体（湖泊等），可以排除非河道水体的干扰，确保河道变迁分析的准确性。松辽流域的</w:t>
            </w:r>
            <w:r>
              <w:rPr>
                <w:szCs w:val="24"/>
              </w:rPr>
              <w:t xml:space="preserve"> </w:t>
            </w:r>
            <w:r>
              <w:rPr>
                <w:szCs w:val="24"/>
              </w:rPr>
              <w:t>天然河道（如松花江、辽河）宽度普遍在</w:t>
            </w:r>
            <w:r>
              <w:rPr>
                <w:szCs w:val="24"/>
              </w:rPr>
              <w:t>100</w:t>
            </w:r>
            <w:r>
              <w:rPr>
                <w:szCs w:val="24"/>
              </w:rPr>
              <w:t>米以上，按</w:t>
            </w:r>
            <w:r>
              <w:rPr>
                <w:szCs w:val="24"/>
              </w:rPr>
              <w:t>30</w:t>
            </w:r>
            <w:r>
              <w:rPr>
                <w:szCs w:val="24"/>
              </w:rPr>
              <w:t>年摆动范围计算，河道变迁区域的面积通常</w:t>
            </w:r>
            <w:r>
              <w:rPr>
                <w:szCs w:val="24"/>
              </w:rPr>
              <w:t>&gt;0.1 km²</w:t>
            </w:r>
            <w:r>
              <w:rPr>
                <w:szCs w:val="24"/>
              </w:rPr>
              <w:t>。设定此阈值可保留真实河道信号，同时剔除噪声。拓扑正确的数据能够更真实地反映河道的实际空间分布，避免出现数据错误导致的分析结果偏差。具体路线：创建拓扑关系（在</w:t>
            </w:r>
            <w:r>
              <w:rPr>
                <w:szCs w:val="24"/>
              </w:rPr>
              <w:t>GIS</w:t>
            </w:r>
            <w:r>
              <w:rPr>
                <w:szCs w:val="24"/>
              </w:rPr>
              <w:t>中导入矢量化后的河道数据后），设置拓扑规则，检查与修复拓扑错误。</w:t>
            </w:r>
          </w:p>
          <w:p w14:paraId="20FD879D" w14:textId="77777777" w:rsidR="007E7CDC" w:rsidRDefault="0002351B" w:rsidP="00AA56DC">
            <w:pPr>
              <w:ind w:leftChars="100" w:left="240" w:firstLineChars="200" w:firstLine="480"/>
              <w:rPr>
                <w:szCs w:val="24"/>
              </w:rPr>
            </w:pPr>
            <w:r>
              <w:rPr>
                <w:szCs w:val="24"/>
              </w:rPr>
              <w:t xml:space="preserve">  </w:t>
            </w:r>
            <w:r>
              <w:rPr>
                <w:szCs w:val="24"/>
              </w:rPr>
              <w:t>河流节点（河流的交汇点）是在地貌、水文上均有重要意义的特殊地段，在</w:t>
            </w:r>
            <w:r>
              <w:rPr>
                <w:szCs w:val="24"/>
              </w:rPr>
              <w:t>GIS</w:t>
            </w:r>
            <w:r>
              <w:rPr>
                <w:szCs w:val="24"/>
              </w:rPr>
              <w:t>中又融合了大量的时空信息。从河流水文学与地理信息系统结合的角度，首先提出了河流节点的概念，分析了河流节点的基本特征，包括河流节点的属性特征、空间分布特征、时间变异特征等方面的内容，并对河流节点在地学空间分析中的应用进行了展望。</w:t>
            </w:r>
          </w:p>
          <w:p w14:paraId="39484D4E" w14:textId="5B20EA97" w:rsidR="007E7CDC" w:rsidRDefault="0002351B">
            <w:pPr>
              <w:ind w:leftChars="100" w:left="240" w:firstLineChars="200" w:firstLine="480"/>
              <w:rPr>
                <w:szCs w:val="24"/>
              </w:rPr>
            </w:pPr>
            <w:r>
              <w:rPr>
                <w:szCs w:val="24"/>
              </w:rPr>
              <w:t>通过工具</w:t>
            </w:r>
            <w:r>
              <w:rPr>
                <w:szCs w:val="24"/>
              </w:rPr>
              <w:t>ArcGIS</w:t>
            </w:r>
            <w:r>
              <w:rPr>
                <w:szCs w:val="24"/>
              </w:rPr>
              <w:t>提取河流节点：</w:t>
            </w:r>
            <w:r>
              <w:rPr>
                <w:szCs w:val="24"/>
              </w:rPr>
              <w:t>①</w:t>
            </w:r>
            <w:r>
              <w:rPr>
                <w:szCs w:val="24"/>
              </w:rPr>
              <w:t>制作矢量河网：在</w:t>
            </w:r>
            <w:proofErr w:type="spellStart"/>
            <w:r>
              <w:rPr>
                <w:szCs w:val="24"/>
              </w:rPr>
              <w:t>ArcToolbox</w:t>
            </w:r>
            <w:proofErr w:type="spellEnd"/>
            <w:r>
              <w:rPr>
                <w:szCs w:val="24"/>
              </w:rPr>
              <w:t>中点击</w:t>
            </w:r>
            <w:r>
              <w:rPr>
                <w:szCs w:val="24"/>
              </w:rPr>
              <w:t>“Spatial Analyst</w:t>
            </w:r>
            <w:r>
              <w:rPr>
                <w:szCs w:val="24"/>
              </w:rPr>
              <w:t>工具</w:t>
            </w:r>
            <w:r>
              <w:rPr>
                <w:szCs w:val="24"/>
              </w:rPr>
              <w:t>\</w:t>
            </w:r>
            <w:r>
              <w:rPr>
                <w:szCs w:val="24"/>
              </w:rPr>
              <w:t>水文分析</w:t>
            </w:r>
            <w:r>
              <w:rPr>
                <w:szCs w:val="24"/>
              </w:rPr>
              <w:t>\</w:t>
            </w:r>
            <w:r>
              <w:rPr>
                <w:szCs w:val="24"/>
              </w:rPr>
              <w:t>填洼</w:t>
            </w:r>
            <w:r>
              <w:rPr>
                <w:szCs w:val="24"/>
              </w:rPr>
              <w:t>”</w:t>
            </w:r>
            <w:r>
              <w:rPr>
                <w:szCs w:val="24"/>
              </w:rPr>
              <w:t>，调用填洼工具。在显示的填洼对话框内，输入表面栅格数据为下载的</w:t>
            </w:r>
            <w:r>
              <w:rPr>
                <w:szCs w:val="24"/>
              </w:rPr>
              <w:t>DEM</w:t>
            </w:r>
            <w:r>
              <w:rPr>
                <w:szCs w:val="24"/>
              </w:rPr>
              <w:t>数据，点击确定之后得到没有洼地的</w:t>
            </w:r>
            <w:r>
              <w:rPr>
                <w:szCs w:val="24"/>
              </w:rPr>
              <w:t>DEM</w:t>
            </w:r>
            <w:r>
              <w:rPr>
                <w:szCs w:val="24"/>
              </w:rPr>
              <w:t>栅格，在</w:t>
            </w:r>
            <w:proofErr w:type="spellStart"/>
            <w:r>
              <w:rPr>
                <w:szCs w:val="24"/>
              </w:rPr>
              <w:t>ArcToolbox</w:t>
            </w:r>
            <w:proofErr w:type="spellEnd"/>
            <w:r>
              <w:rPr>
                <w:szCs w:val="24"/>
              </w:rPr>
              <w:t>中点击</w:t>
            </w:r>
            <w:r>
              <w:rPr>
                <w:szCs w:val="24"/>
              </w:rPr>
              <w:t>“Spatial A9nalyst</w:t>
            </w:r>
            <w:r>
              <w:rPr>
                <w:szCs w:val="24"/>
              </w:rPr>
              <w:t>工具</w:t>
            </w:r>
            <w:r>
              <w:rPr>
                <w:szCs w:val="24"/>
              </w:rPr>
              <w:t>\</w:t>
            </w:r>
            <w:r>
              <w:rPr>
                <w:szCs w:val="24"/>
              </w:rPr>
              <w:t>水文分析</w:t>
            </w:r>
            <w:r>
              <w:rPr>
                <w:szCs w:val="24"/>
              </w:rPr>
              <w:t>\</w:t>
            </w:r>
            <w:r>
              <w:rPr>
                <w:szCs w:val="24"/>
              </w:rPr>
              <w:t>流向</w:t>
            </w:r>
            <w:r>
              <w:rPr>
                <w:szCs w:val="24"/>
              </w:rPr>
              <w:t>”</w:t>
            </w:r>
            <w:r>
              <w:rPr>
                <w:szCs w:val="24"/>
              </w:rPr>
              <w:t>，调用流向工具。在显示的</w:t>
            </w:r>
            <w:r>
              <w:rPr>
                <w:szCs w:val="24"/>
              </w:rPr>
              <w:t xml:space="preserve"> </w:t>
            </w:r>
            <w:r>
              <w:rPr>
                <w:szCs w:val="24"/>
              </w:rPr>
              <w:t>流向对话框内，输入表面栅格数据为填洼后的</w:t>
            </w:r>
            <w:r>
              <w:rPr>
                <w:szCs w:val="24"/>
              </w:rPr>
              <w:t>DEM</w:t>
            </w:r>
            <w:r>
              <w:rPr>
                <w:szCs w:val="24"/>
              </w:rPr>
              <w:t>数据，点击确定之后可以得到流</w:t>
            </w:r>
            <w:r>
              <w:rPr>
                <w:szCs w:val="24"/>
              </w:rPr>
              <w:t xml:space="preserve"> </w:t>
            </w:r>
            <w:r>
              <w:rPr>
                <w:szCs w:val="24"/>
              </w:rPr>
              <w:t>向数据（图</w:t>
            </w:r>
            <w:r w:rsidR="00AA56DC">
              <w:rPr>
                <w:szCs w:val="24"/>
              </w:rPr>
              <w:t>7</w:t>
            </w:r>
            <w:r>
              <w:rPr>
                <w:szCs w:val="24"/>
              </w:rPr>
              <w:t>）</w:t>
            </w:r>
          </w:p>
          <w:p w14:paraId="25CA76D0" w14:textId="77777777" w:rsidR="007E7CDC" w:rsidRDefault="0002351B">
            <w:pPr>
              <w:ind w:leftChars="100" w:left="240" w:firstLineChars="200" w:firstLine="480"/>
              <w:rPr>
                <w:szCs w:val="24"/>
              </w:rPr>
            </w:pPr>
            <w:r>
              <w:rPr>
                <w:noProof/>
                <w:szCs w:val="24"/>
              </w:rPr>
              <w:lastRenderedPageBreak/>
              <w:drawing>
                <wp:inline distT="0" distB="0" distL="114300" distR="114300" wp14:anchorId="38C26E6E" wp14:editId="16134A3B">
                  <wp:extent cx="4557395" cy="2911475"/>
                  <wp:effectExtent l="0" t="0" r="8890" b="3175"/>
                  <wp:docPr id="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pic:cNvPicPr>
                            <a:picLocks noChangeAspect="1"/>
                          </pic:cNvPicPr>
                        </pic:nvPicPr>
                        <pic:blipFill>
                          <a:blip r:embed="rId49"/>
                          <a:stretch>
                            <a:fillRect/>
                          </a:stretch>
                        </pic:blipFill>
                        <pic:spPr>
                          <a:xfrm>
                            <a:off x="0" y="0"/>
                            <a:ext cx="4557395" cy="2911475"/>
                          </a:xfrm>
                          <a:prstGeom prst="rect">
                            <a:avLst/>
                          </a:prstGeom>
                          <a:noFill/>
                          <a:ln>
                            <a:noFill/>
                          </a:ln>
                        </pic:spPr>
                      </pic:pic>
                    </a:graphicData>
                  </a:graphic>
                </wp:inline>
              </w:drawing>
            </w:r>
          </w:p>
          <w:p w14:paraId="633CDC5B" w14:textId="006F1DF5" w:rsidR="007E7CDC" w:rsidRDefault="0002351B">
            <w:pPr>
              <w:ind w:leftChars="100" w:left="240" w:firstLineChars="200" w:firstLine="480"/>
              <w:jc w:val="center"/>
              <w:rPr>
                <w:szCs w:val="24"/>
              </w:rPr>
            </w:pPr>
            <w:r>
              <w:rPr>
                <w:szCs w:val="24"/>
              </w:rPr>
              <w:t>图</w:t>
            </w:r>
            <w:r w:rsidR="00AA56DC">
              <w:rPr>
                <w:szCs w:val="24"/>
              </w:rPr>
              <w:t>7</w:t>
            </w:r>
          </w:p>
          <w:p w14:paraId="30DE843F" w14:textId="10E65D98" w:rsidR="007E7CDC" w:rsidRDefault="0002351B">
            <w:pPr>
              <w:ind w:leftChars="100" w:left="240"/>
              <w:rPr>
                <w:szCs w:val="24"/>
              </w:rPr>
            </w:pPr>
            <w:r>
              <w:rPr>
                <w:szCs w:val="24"/>
              </w:rPr>
              <w:t>在</w:t>
            </w:r>
            <w:proofErr w:type="spellStart"/>
            <w:r>
              <w:rPr>
                <w:szCs w:val="24"/>
              </w:rPr>
              <w:t>ArcToolbox</w:t>
            </w:r>
            <w:proofErr w:type="spellEnd"/>
            <w:r>
              <w:rPr>
                <w:szCs w:val="24"/>
              </w:rPr>
              <w:t>中点击</w:t>
            </w:r>
            <w:r>
              <w:rPr>
                <w:szCs w:val="24"/>
              </w:rPr>
              <w:t>“Spatial Analyst</w:t>
            </w:r>
            <w:r>
              <w:rPr>
                <w:szCs w:val="24"/>
              </w:rPr>
              <w:t>工具</w:t>
            </w:r>
            <w:r>
              <w:rPr>
                <w:szCs w:val="24"/>
              </w:rPr>
              <w:t>\</w:t>
            </w:r>
            <w:r>
              <w:rPr>
                <w:szCs w:val="24"/>
              </w:rPr>
              <w:t>水文分析</w:t>
            </w:r>
            <w:r>
              <w:rPr>
                <w:szCs w:val="24"/>
              </w:rPr>
              <w:t>\</w:t>
            </w:r>
            <w:r>
              <w:rPr>
                <w:szCs w:val="24"/>
              </w:rPr>
              <w:t>流量</w:t>
            </w:r>
            <w:r>
              <w:rPr>
                <w:szCs w:val="24"/>
              </w:rPr>
              <w:t>”</w:t>
            </w:r>
            <w:r>
              <w:rPr>
                <w:szCs w:val="24"/>
              </w:rPr>
              <w:t>，调用流量工具。在显示的流量对话框内，输入流向栅格数据为得到的流向栅格，点击确定之后得到流量栅格数据，在</w:t>
            </w:r>
            <w:proofErr w:type="spellStart"/>
            <w:r>
              <w:rPr>
                <w:szCs w:val="24"/>
              </w:rPr>
              <w:t>ArcToolbox</w:t>
            </w:r>
            <w:proofErr w:type="spellEnd"/>
            <w:r>
              <w:rPr>
                <w:szCs w:val="24"/>
              </w:rPr>
              <w:t>中点击</w:t>
            </w:r>
            <w:r>
              <w:rPr>
                <w:szCs w:val="24"/>
              </w:rPr>
              <w:t>“Spatial Analyst</w:t>
            </w:r>
            <w:r>
              <w:rPr>
                <w:szCs w:val="24"/>
              </w:rPr>
              <w:t>工具</w:t>
            </w:r>
            <w:r>
              <w:rPr>
                <w:szCs w:val="24"/>
              </w:rPr>
              <w:t>\</w:t>
            </w:r>
            <w:r>
              <w:rPr>
                <w:szCs w:val="24"/>
              </w:rPr>
              <w:t>地图代数</w:t>
            </w:r>
            <w:r>
              <w:rPr>
                <w:szCs w:val="24"/>
              </w:rPr>
              <w:t>\</w:t>
            </w:r>
            <w:r>
              <w:rPr>
                <w:szCs w:val="24"/>
              </w:rPr>
              <w:t>栅格计算器</w:t>
            </w:r>
            <w:r>
              <w:rPr>
                <w:szCs w:val="24"/>
              </w:rPr>
              <w:t>”</w:t>
            </w:r>
            <w:r>
              <w:rPr>
                <w:szCs w:val="24"/>
              </w:rPr>
              <w:t>，调用栅格计算器工具。在显示的栅格计算器对话框内，输入下面的公式：</w:t>
            </w:r>
            <w:r>
              <w:rPr>
                <w:szCs w:val="24"/>
              </w:rPr>
              <w:t>Con("FlowAcc_Flow2" &gt; 800,1)</w:t>
            </w:r>
            <w:r>
              <w:rPr>
                <w:szCs w:val="24"/>
              </w:rPr>
              <w:t>，将流量大于</w:t>
            </w:r>
            <w:r>
              <w:rPr>
                <w:szCs w:val="24"/>
              </w:rPr>
              <w:t>800</w:t>
            </w:r>
            <w:r>
              <w:rPr>
                <w:szCs w:val="24"/>
              </w:rPr>
              <w:t>的栅格赋值为</w:t>
            </w:r>
            <w:r>
              <w:rPr>
                <w:szCs w:val="24"/>
              </w:rPr>
              <w:t>1</w:t>
            </w:r>
            <w:r>
              <w:rPr>
                <w:szCs w:val="24"/>
              </w:rPr>
              <w:t>，点击确定之后可以得到河流的栅格，在</w:t>
            </w:r>
            <w:proofErr w:type="spellStart"/>
            <w:r>
              <w:rPr>
                <w:szCs w:val="24"/>
              </w:rPr>
              <w:t>ArcToolbox</w:t>
            </w:r>
            <w:proofErr w:type="spellEnd"/>
            <w:r>
              <w:rPr>
                <w:szCs w:val="24"/>
              </w:rPr>
              <w:t>中点击</w:t>
            </w:r>
            <w:r>
              <w:rPr>
                <w:szCs w:val="24"/>
              </w:rPr>
              <w:t>“Spatial Analyst</w:t>
            </w:r>
            <w:r>
              <w:rPr>
                <w:szCs w:val="24"/>
              </w:rPr>
              <w:t>工具</w:t>
            </w:r>
            <w:r>
              <w:rPr>
                <w:szCs w:val="24"/>
              </w:rPr>
              <w:t>\</w:t>
            </w:r>
            <w:r>
              <w:rPr>
                <w:szCs w:val="24"/>
              </w:rPr>
              <w:t>水文分析</w:t>
            </w:r>
            <w:r>
              <w:rPr>
                <w:szCs w:val="24"/>
              </w:rPr>
              <w:t>\</w:t>
            </w:r>
            <w:r>
              <w:rPr>
                <w:szCs w:val="24"/>
              </w:rPr>
              <w:t>栅格河网矢量化</w:t>
            </w:r>
            <w:r>
              <w:rPr>
                <w:szCs w:val="24"/>
              </w:rPr>
              <w:t>”</w:t>
            </w:r>
            <w:r>
              <w:rPr>
                <w:szCs w:val="24"/>
              </w:rPr>
              <w:t>，调用栅格河网矢量化工具。在显示的栅格河网矢量化对话框内，输入河流栅格数据为上一步得到的河流栅格，输入流向栅格数据</w:t>
            </w:r>
            <w:proofErr w:type="gramStart"/>
            <w:r>
              <w:rPr>
                <w:szCs w:val="24"/>
              </w:rPr>
              <w:t>为之前</w:t>
            </w:r>
            <w:proofErr w:type="gramEnd"/>
            <w:r>
              <w:rPr>
                <w:szCs w:val="24"/>
              </w:rPr>
              <w:t>得到的流向栅格，点击确定之后可以得到矢量河网（图</w:t>
            </w:r>
            <w:r w:rsidR="00AA56DC">
              <w:rPr>
                <w:rFonts w:hint="eastAsia"/>
                <w:szCs w:val="24"/>
              </w:rPr>
              <w:t>8</w:t>
            </w:r>
            <w:r>
              <w:rPr>
                <w:szCs w:val="24"/>
              </w:rPr>
              <w:t>）</w:t>
            </w:r>
          </w:p>
          <w:p w14:paraId="63844205" w14:textId="77777777" w:rsidR="007E7CDC" w:rsidRDefault="0002351B">
            <w:pPr>
              <w:ind w:leftChars="100" w:left="240"/>
              <w:jc w:val="center"/>
              <w:rPr>
                <w:szCs w:val="24"/>
              </w:rPr>
            </w:pPr>
            <w:r>
              <w:rPr>
                <w:noProof/>
                <w:szCs w:val="24"/>
              </w:rPr>
              <w:drawing>
                <wp:inline distT="0" distB="0" distL="114300" distR="114300" wp14:anchorId="7D136BDB" wp14:editId="6D1DBA20">
                  <wp:extent cx="4567555" cy="2917825"/>
                  <wp:effectExtent l="0" t="0" r="9525" b="7620"/>
                  <wp:docPr id="1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7"/>
                          <pic:cNvPicPr>
                            <a:picLocks noChangeAspect="1"/>
                          </pic:cNvPicPr>
                        </pic:nvPicPr>
                        <pic:blipFill>
                          <a:blip r:embed="rId50"/>
                          <a:stretch>
                            <a:fillRect/>
                          </a:stretch>
                        </pic:blipFill>
                        <pic:spPr>
                          <a:xfrm>
                            <a:off x="0" y="0"/>
                            <a:ext cx="4567555" cy="2917825"/>
                          </a:xfrm>
                          <a:prstGeom prst="rect">
                            <a:avLst/>
                          </a:prstGeom>
                          <a:noFill/>
                          <a:ln>
                            <a:noFill/>
                          </a:ln>
                        </pic:spPr>
                      </pic:pic>
                    </a:graphicData>
                  </a:graphic>
                </wp:inline>
              </w:drawing>
            </w:r>
          </w:p>
          <w:p w14:paraId="63E5B18D" w14:textId="08527A70" w:rsidR="007E7CDC" w:rsidRDefault="0002351B">
            <w:pPr>
              <w:ind w:leftChars="100" w:left="240" w:firstLineChars="200" w:firstLine="480"/>
              <w:jc w:val="center"/>
              <w:rPr>
                <w:szCs w:val="24"/>
              </w:rPr>
            </w:pPr>
            <w:r>
              <w:rPr>
                <w:szCs w:val="24"/>
              </w:rPr>
              <w:t>图</w:t>
            </w:r>
            <w:r w:rsidR="00AA56DC">
              <w:rPr>
                <w:szCs w:val="24"/>
              </w:rPr>
              <w:t>8</w:t>
            </w:r>
          </w:p>
          <w:p w14:paraId="7DD95219" w14:textId="27756AF3" w:rsidR="007E7CDC" w:rsidRDefault="0002351B">
            <w:pPr>
              <w:rPr>
                <w:szCs w:val="24"/>
              </w:rPr>
            </w:pPr>
            <w:r>
              <w:rPr>
                <w:szCs w:val="24"/>
              </w:rPr>
              <w:lastRenderedPageBreak/>
              <w:t>②</w:t>
            </w:r>
            <w:r>
              <w:rPr>
                <w:szCs w:val="24"/>
              </w:rPr>
              <w:t>矢量河网转栅格：在</w:t>
            </w:r>
            <w:proofErr w:type="spellStart"/>
            <w:r>
              <w:rPr>
                <w:szCs w:val="24"/>
              </w:rPr>
              <w:t>ArcToolbox</w:t>
            </w:r>
            <w:proofErr w:type="spellEnd"/>
            <w:r>
              <w:rPr>
                <w:szCs w:val="24"/>
              </w:rPr>
              <w:t>中点击</w:t>
            </w:r>
            <w:r>
              <w:rPr>
                <w:szCs w:val="24"/>
              </w:rPr>
              <w:t>“</w:t>
            </w:r>
            <w:r>
              <w:rPr>
                <w:szCs w:val="24"/>
              </w:rPr>
              <w:t>转换工具</w:t>
            </w:r>
            <w:r>
              <w:rPr>
                <w:szCs w:val="24"/>
              </w:rPr>
              <w:t>\</w:t>
            </w:r>
            <w:r>
              <w:rPr>
                <w:szCs w:val="24"/>
              </w:rPr>
              <w:t>转为栅格</w:t>
            </w:r>
            <w:r>
              <w:rPr>
                <w:szCs w:val="24"/>
              </w:rPr>
              <w:t>\</w:t>
            </w:r>
            <w:r>
              <w:rPr>
                <w:szCs w:val="24"/>
              </w:rPr>
              <w:t>要素转栅格</w:t>
            </w:r>
            <w:r>
              <w:rPr>
                <w:szCs w:val="24"/>
              </w:rPr>
              <w:t>”</w:t>
            </w:r>
            <w:r>
              <w:rPr>
                <w:szCs w:val="24"/>
              </w:rPr>
              <w:t>，调用要素转栅格工具。在显示的要素转栅格对话框内，输入要素为矢量河网，字段设置为</w:t>
            </w:r>
            <w:r>
              <w:rPr>
                <w:szCs w:val="24"/>
              </w:rPr>
              <w:t>ID</w:t>
            </w:r>
            <w:r>
              <w:rPr>
                <w:szCs w:val="24"/>
              </w:rPr>
              <w:t>字段，输出像元大小和</w:t>
            </w:r>
            <w:r>
              <w:rPr>
                <w:szCs w:val="24"/>
              </w:rPr>
              <w:t>DEM</w:t>
            </w:r>
            <w:r>
              <w:rPr>
                <w:szCs w:val="24"/>
              </w:rPr>
              <w:t>的像元大小一致。点击确定之后可以得到栅格化的河网（图</w:t>
            </w:r>
            <w:r w:rsidR="00AA56DC">
              <w:rPr>
                <w:szCs w:val="24"/>
              </w:rPr>
              <w:t>9</w:t>
            </w:r>
            <w:r>
              <w:rPr>
                <w:szCs w:val="24"/>
              </w:rPr>
              <w:t>）</w:t>
            </w:r>
          </w:p>
          <w:p w14:paraId="152F8E28" w14:textId="77777777" w:rsidR="007E7CDC" w:rsidRDefault="0002351B">
            <w:pPr>
              <w:jc w:val="center"/>
              <w:rPr>
                <w:szCs w:val="24"/>
              </w:rPr>
            </w:pPr>
            <w:r>
              <w:rPr>
                <w:noProof/>
                <w:szCs w:val="24"/>
              </w:rPr>
              <w:drawing>
                <wp:inline distT="0" distB="0" distL="114300" distR="114300" wp14:anchorId="287A4A59" wp14:editId="76830162">
                  <wp:extent cx="4629150" cy="2957830"/>
                  <wp:effectExtent l="0" t="0" r="1905" b="0"/>
                  <wp:docPr id="1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pic:cNvPicPr>
                            <a:picLocks noChangeAspect="1"/>
                          </pic:cNvPicPr>
                        </pic:nvPicPr>
                        <pic:blipFill>
                          <a:blip r:embed="rId51"/>
                          <a:stretch>
                            <a:fillRect/>
                          </a:stretch>
                        </pic:blipFill>
                        <pic:spPr>
                          <a:xfrm>
                            <a:off x="0" y="0"/>
                            <a:ext cx="4629150" cy="2957830"/>
                          </a:xfrm>
                          <a:prstGeom prst="rect">
                            <a:avLst/>
                          </a:prstGeom>
                          <a:noFill/>
                          <a:ln>
                            <a:noFill/>
                          </a:ln>
                        </pic:spPr>
                      </pic:pic>
                    </a:graphicData>
                  </a:graphic>
                </wp:inline>
              </w:drawing>
            </w:r>
          </w:p>
          <w:p w14:paraId="5C6D5EC9" w14:textId="166FCC17" w:rsidR="007E7CDC" w:rsidRDefault="0002351B">
            <w:pPr>
              <w:jc w:val="center"/>
              <w:rPr>
                <w:szCs w:val="24"/>
              </w:rPr>
            </w:pPr>
            <w:r>
              <w:rPr>
                <w:szCs w:val="24"/>
              </w:rPr>
              <w:t>图</w:t>
            </w:r>
            <w:r w:rsidR="00AA56DC">
              <w:rPr>
                <w:szCs w:val="24"/>
              </w:rPr>
              <w:t>9</w:t>
            </w:r>
          </w:p>
          <w:p w14:paraId="6ADA1F15" w14:textId="256C987C" w:rsidR="007E7CDC" w:rsidRDefault="0002351B">
            <w:pPr>
              <w:ind w:leftChars="100" w:left="240"/>
              <w:rPr>
                <w:szCs w:val="24"/>
              </w:rPr>
            </w:pPr>
            <w:r>
              <w:rPr>
                <w:szCs w:val="24"/>
              </w:rPr>
              <w:t>③</w:t>
            </w:r>
            <w:r>
              <w:rPr>
                <w:szCs w:val="24"/>
              </w:rPr>
              <w:t>坡度分析：在</w:t>
            </w:r>
            <w:proofErr w:type="spellStart"/>
            <w:r>
              <w:rPr>
                <w:szCs w:val="24"/>
              </w:rPr>
              <w:t>ArcToolbox</w:t>
            </w:r>
            <w:proofErr w:type="spellEnd"/>
            <w:r>
              <w:rPr>
                <w:szCs w:val="24"/>
              </w:rPr>
              <w:t>中点击</w:t>
            </w:r>
            <w:r>
              <w:rPr>
                <w:szCs w:val="24"/>
              </w:rPr>
              <w:t>“Spatial Analyst</w:t>
            </w:r>
            <w:r>
              <w:rPr>
                <w:szCs w:val="24"/>
              </w:rPr>
              <w:t>工具</w:t>
            </w:r>
            <w:r>
              <w:rPr>
                <w:szCs w:val="24"/>
              </w:rPr>
              <w:t>\</w:t>
            </w:r>
            <w:r>
              <w:rPr>
                <w:szCs w:val="24"/>
              </w:rPr>
              <w:t>表面分析</w:t>
            </w:r>
            <w:r>
              <w:rPr>
                <w:szCs w:val="24"/>
              </w:rPr>
              <w:t>\</w:t>
            </w:r>
            <w:r>
              <w:rPr>
                <w:szCs w:val="24"/>
              </w:rPr>
              <w:t>坡度</w:t>
            </w:r>
            <w:r>
              <w:rPr>
                <w:szCs w:val="24"/>
              </w:rPr>
              <w:t>”</w:t>
            </w:r>
            <w:r>
              <w:rPr>
                <w:szCs w:val="24"/>
              </w:rPr>
              <w:t>，调用坡度工具。在显示的坡度对话框内，输入栅格为栅格化河网。点击确定之后可以得到坡度分析的结果。</w:t>
            </w:r>
            <w:r>
              <w:rPr>
                <w:szCs w:val="24"/>
              </w:rPr>
              <w:t>④</w:t>
            </w:r>
            <w:r>
              <w:rPr>
                <w:szCs w:val="24"/>
              </w:rPr>
              <w:t>提取坡度：在</w:t>
            </w:r>
            <w:proofErr w:type="spellStart"/>
            <w:r>
              <w:rPr>
                <w:szCs w:val="24"/>
              </w:rPr>
              <w:t>ArcToolbox</w:t>
            </w:r>
            <w:proofErr w:type="spellEnd"/>
            <w:r>
              <w:rPr>
                <w:szCs w:val="24"/>
              </w:rPr>
              <w:t>中点击</w:t>
            </w:r>
            <w:r>
              <w:rPr>
                <w:szCs w:val="24"/>
              </w:rPr>
              <w:t>“Spatial Analyst</w:t>
            </w:r>
            <w:r>
              <w:rPr>
                <w:szCs w:val="24"/>
              </w:rPr>
              <w:t>工具</w:t>
            </w:r>
            <w:r>
              <w:rPr>
                <w:szCs w:val="24"/>
              </w:rPr>
              <w:t>\</w:t>
            </w:r>
            <w:r>
              <w:rPr>
                <w:szCs w:val="24"/>
              </w:rPr>
              <w:t>地图代数</w:t>
            </w:r>
            <w:r>
              <w:rPr>
                <w:szCs w:val="24"/>
              </w:rPr>
              <w:t>\</w:t>
            </w:r>
            <w:r>
              <w:rPr>
                <w:szCs w:val="24"/>
              </w:rPr>
              <w:t>栅格计算器</w:t>
            </w:r>
            <w:r>
              <w:rPr>
                <w:szCs w:val="24"/>
              </w:rPr>
              <w:t>”</w:t>
            </w:r>
            <w:r>
              <w:rPr>
                <w:szCs w:val="24"/>
              </w:rPr>
              <w:t>，调用栅格计算器工具。在显示的栅格计算器对话框内，输入下面的公式：</w:t>
            </w:r>
            <w:r>
              <w:rPr>
                <w:szCs w:val="24"/>
              </w:rPr>
              <w:t>Con("Slope_Featur2" &gt; 0,1)</w:t>
            </w:r>
            <w:r>
              <w:rPr>
                <w:szCs w:val="24"/>
              </w:rPr>
              <w:t>，将坡度值大于</w:t>
            </w:r>
            <w:r>
              <w:rPr>
                <w:szCs w:val="24"/>
              </w:rPr>
              <w:t>0</w:t>
            </w:r>
            <w:r>
              <w:rPr>
                <w:szCs w:val="24"/>
              </w:rPr>
              <w:t>的赋值为</w:t>
            </w:r>
            <w:r>
              <w:rPr>
                <w:szCs w:val="24"/>
              </w:rPr>
              <w:t>1</w:t>
            </w:r>
            <w:r>
              <w:rPr>
                <w:szCs w:val="24"/>
              </w:rPr>
              <w:t>。点击确定之后可以得到提取的坡度。</w:t>
            </w:r>
            <w:r>
              <w:rPr>
                <w:szCs w:val="24"/>
              </w:rPr>
              <w:t>⑤</w:t>
            </w:r>
            <w:r>
              <w:rPr>
                <w:szCs w:val="24"/>
              </w:rPr>
              <w:t>提取河流节点：在</w:t>
            </w:r>
            <w:proofErr w:type="spellStart"/>
            <w:r>
              <w:rPr>
                <w:szCs w:val="24"/>
              </w:rPr>
              <w:t>ArcToolbox</w:t>
            </w:r>
            <w:proofErr w:type="spellEnd"/>
            <w:r>
              <w:rPr>
                <w:szCs w:val="24"/>
              </w:rPr>
              <w:t>中点击</w:t>
            </w:r>
            <w:r>
              <w:rPr>
                <w:szCs w:val="24"/>
              </w:rPr>
              <w:t>“</w:t>
            </w:r>
            <w:r>
              <w:rPr>
                <w:szCs w:val="24"/>
              </w:rPr>
              <w:t>转换工具</w:t>
            </w:r>
            <w:r>
              <w:rPr>
                <w:szCs w:val="24"/>
              </w:rPr>
              <w:t>\</w:t>
            </w:r>
            <w:r>
              <w:rPr>
                <w:szCs w:val="24"/>
              </w:rPr>
              <w:t>由栅格转出</w:t>
            </w:r>
            <w:r>
              <w:rPr>
                <w:szCs w:val="24"/>
              </w:rPr>
              <w:t>\</w:t>
            </w:r>
            <w:r>
              <w:rPr>
                <w:szCs w:val="24"/>
              </w:rPr>
              <w:t>栅格转面</w:t>
            </w:r>
            <w:r>
              <w:rPr>
                <w:szCs w:val="24"/>
              </w:rPr>
              <w:t>”</w:t>
            </w:r>
            <w:r>
              <w:rPr>
                <w:szCs w:val="24"/>
              </w:rPr>
              <w:t>，调用栅格转面工具。在显示的栅格转面对话框内，输入栅格为上一步得到的坡度栅格。点击确定之后可以得到转换的面要素，在</w:t>
            </w:r>
            <w:proofErr w:type="spellStart"/>
            <w:r>
              <w:rPr>
                <w:szCs w:val="24"/>
              </w:rPr>
              <w:t>ArcToolbox</w:t>
            </w:r>
            <w:proofErr w:type="spellEnd"/>
            <w:r>
              <w:rPr>
                <w:szCs w:val="24"/>
              </w:rPr>
              <w:t>中点击</w:t>
            </w:r>
            <w:r>
              <w:rPr>
                <w:szCs w:val="24"/>
              </w:rPr>
              <w:t>“</w:t>
            </w:r>
            <w:r>
              <w:rPr>
                <w:szCs w:val="24"/>
              </w:rPr>
              <w:t>数据管理工具</w:t>
            </w:r>
            <w:proofErr w:type="gramStart"/>
            <w:r>
              <w:rPr>
                <w:szCs w:val="24"/>
              </w:rPr>
              <w:t>\</w:t>
            </w:r>
            <w:r>
              <w:rPr>
                <w:szCs w:val="24"/>
              </w:rPr>
              <w:t>要素</w:t>
            </w:r>
            <w:r>
              <w:rPr>
                <w:szCs w:val="24"/>
              </w:rPr>
              <w:t>\</w:t>
            </w:r>
            <w:r>
              <w:rPr>
                <w:szCs w:val="24"/>
              </w:rPr>
              <w:t>要素</w:t>
            </w:r>
            <w:proofErr w:type="gramEnd"/>
            <w:r>
              <w:rPr>
                <w:szCs w:val="24"/>
              </w:rPr>
              <w:t>转点</w:t>
            </w:r>
            <w:r>
              <w:rPr>
                <w:szCs w:val="24"/>
              </w:rPr>
              <w:t>”</w:t>
            </w:r>
            <w:r>
              <w:rPr>
                <w:szCs w:val="24"/>
              </w:rPr>
              <w:t>，调用要素转点工具。在显示的要素转点对话框内，输入要素为得到的面要素，点击确定之后可以得到径流节点（图</w:t>
            </w:r>
            <w:r>
              <w:rPr>
                <w:szCs w:val="24"/>
              </w:rPr>
              <w:t>1</w:t>
            </w:r>
            <w:r w:rsidR="00AA56DC">
              <w:rPr>
                <w:szCs w:val="24"/>
              </w:rPr>
              <w:t>0</w:t>
            </w:r>
            <w:r>
              <w:rPr>
                <w:szCs w:val="24"/>
              </w:rPr>
              <w:t>）</w:t>
            </w:r>
          </w:p>
          <w:p w14:paraId="4CE74F35" w14:textId="39E8A16E" w:rsidR="007E7CDC" w:rsidRDefault="0002351B">
            <w:pPr>
              <w:ind w:leftChars="100" w:left="240"/>
              <w:jc w:val="center"/>
              <w:rPr>
                <w:szCs w:val="24"/>
              </w:rPr>
            </w:pPr>
            <w:r>
              <w:rPr>
                <w:noProof/>
                <w:szCs w:val="24"/>
              </w:rPr>
              <w:lastRenderedPageBreak/>
              <w:drawing>
                <wp:inline distT="0" distB="0" distL="114300" distR="114300" wp14:anchorId="1AD910A1" wp14:editId="145FA611">
                  <wp:extent cx="4680585" cy="2990215"/>
                  <wp:effectExtent l="0" t="0" r="4445" b="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52"/>
                          <a:stretch>
                            <a:fillRect/>
                          </a:stretch>
                        </pic:blipFill>
                        <pic:spPr>
                          <a:xfrm>
                            <a:off x="0" y="0"/>
                            <a:ext cx="4680585" cy="2990215"/>
                          </a:xfrm>
                          <a:prstGeom prst="rect">
                            <a:avLst/>
                          </a:prstGeom>
                          <a:noFill/>
                          <a:ln>
                            <a:noFill/>
                          </a:ln>
                        </pic:spPr>
                      </pic:pic>
                    </a:graphicData>
                  </a:graphic>
                </wp:inline>
              </w:drawing>
            </w:r>
          </w:p>
          <w:p w14:paraId="2C85CCCF" w14:textId="05939551" w:rsidR="00DE46F4" w:rsidRDefault="00DE46F4">
            <w:pPr>
              <w:ind w:leftChars="100" w:left="240"/>
              <w:jc w:val="center"/>
              <w:rPr>
                <w:szCs w:val="24"/>
              </w:rPr>
            </w:pPr>
            <w:r>
              <w:rPr>
                <w:rFonts w:hint="eastAsia"/>
                <w:szCs w:val="24"/>
              </w:rPr>
              <w:t>图</w:t>
            </w:r>
            <w:r w:rsidR="00AA56DC">
              <w:rPr>
                <w:szCs w:val="24"/>
              </w:rPr>
              <w:t>10</w:t>
            </w:r>
          </w:p>
          <w:p w14:paraId="090CC804" w14:textId="70A61148" w:rsidR="00AA56DC" w:rsidRDefault="00AA56DC" w:rsidP="00AA56DC">
            <w:pPr>
              <w:ind w:leftChars="100" w:left="240" w:firstLineChars="200" w:firstLine="480"/>
            </w:pPr>
            <w:r>
              <w:t>为了深入分析松花江流域的河道变迁与主槽演化过程，本研究通过提取不同区域和时间段的河道中心线及水体范围数据，详细揭示了河道演变的空间特征与趋势。图</w:t>
            </w:r>
            <w:r>
              <w:t>11</w:t>
            </w:r>
            <w:r>
              <w:t>展示了十年间松花江河道中心线的迁移矢量数据，从中可以看出河道在空间上的变化趋势及其演化路径，图</w:t>
            </w:r>
            <w:r>
              <w:rPr>
                <w:rFonts w:hint="eastAsia"/>
              </w:rPr>
              <w:t>1</w:t>
            </w:r>
            <w:r>
              <w:t>2</w:t>
            </w:r>
            <w:r>
              <w:t>展示了松辽流域河道宽度较大处的中心线变化示意图，通过该图可以观察到大河段的河道演变与主槽迁移情况。图</w:t>
            </w:r>
            <w:r>
              <w:t>13</w:t>
            </w:r>
            <w:r>
              <w:t>展示了辫状河流较多区域的中心线变化示意图，从图中可以直观看到多个分支和主流的演变过程及其动态变化。图</w:t>
            </w:r>
            <w:r>
              <w:t>14</w:t>
            </w:r>
            <w:r>
              <w:t>展示了两条支流汇入一条主河流时的中心线变化示意图，这一变化过程对于流域水文循环及生态系统动态变化具有重要意义。图</w:t>
            </w:r>
            <w:r>
              <w:t>15</w:t>
            </w:r>
            <w:r>
              <w:t>展示了不同年份河道中心线的偏移变化，帮助分析河道的迁移趋势以及不同时间段的空间变迁特征。图</w:t>
            </w:r>
            <w:r>
              <w:t>16</w:t>
            </w:r>
            <w:r>
              <w:t>展示了河道弯曲度与中心线方位变化的关系，揭示了不同弯曲度区域的中心线迁移规律及其对河道演化的影响。图</w:t>
            </w:r>
            <w:r>
              <w:t>17</w:t>
            </w:r>
            <w:r>
              <w:t>展示了松辽流域多通道河流的中心线示意图，图中揭示了河道中多条水流通道的变化，为理解多通道系统的演化提供了重要依据。</w:t>
            </w:r>
          </w:p>
          <w:p w14:paraId="7BD3D1FD" w14:textId="77777777" w:rsidR="00AA56DC" w:rsidRDefault="00AA56DC" w:rsidP="00AA56DC">
            <w:pPr>
              <w:ind w:firstLineChars="200" w:firstLine="480"/>
              <w:rPr>
                <w:szCs w:val="24"/>
              </w:rPr>
            </w:pPr>
            <w:r>
              <w:rPr>
                <w:noProof/>
                <w:szCs w:val="24"/>
              </w:rPr>
              <w:lastRenderedPageBreak/>
              <w:drawing>
                <wp:inline distT="0" distB="0" distL="114300" distR="114300" wp14:anchorId="0D05E138" wp14:editId="359DD9C4">
                  <wp:extent cx="3108960" cy="2585720"/>
                  <wp:effectExtent l="0" t="0" r="635"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53"/>
                          <a:stretch>
                            <a:fillRect/>
                          </a:stretch>
                        </pic:blipFill>
                        <pic:spPr>
                          <a:xfrm>
                            <a:off x="0" y="0"/>
                            <a:ext cx="3108960" cy="2585720"/>
                          </a:xfrm>
                          <a:prstGeom prst="rect">
                            <a:avLst/>
                          </a:prstGeom>
                          <a:noFill/>
                          <a:ln>
                            <a:noFill/>
                          </a:ln>
                        </pic:spPr>
                      </pic:pic>
                    </a:graphicData>
                  </a:graphic>
                </wp:inline>
              </w:drawing>
            </w:r>
            <w:r>
              <w:rPr>
                <w:noProof/>
                <w:szCs w:val="24"/>
              </w:rPr>
              <w:drawing>
                <wp:inline distT="0" distB="0" distL="114300" distR="114300" wp14:anchorId="03B8056E" wp14:editId="45B4FC8A">
                  <wp:extent cx="1767840" cy="2036445"/>
                  <wp:effectExtent l="0" t="0" r="2540" b="381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54"/>
                          <a:stretch>
                            <a:fillRect/>
                          </a:stretch>
                        </pic:blipFill>
                        <pic:spPr>
                          <a:xfrm>
                            <a:off x="0" y="0"/>
                            <a:ext cx="1767840" cy="2036445"/>
                          </a:xfrm>
                          <a:prstGeom prst="rect">
                            <a:avLst/>
                          </a:prstGeom>
                          <a:noFill/>
                          <a:ln>
                            <a:noFill/>
                          </a:ln>
                        </pic:spPr>
                      </pic:pic>
                    </a:graphicData>
                  </a:graphic>
                </wp:inline>
              </w:drawing>
            </w:r>
          </w:p>
          <w:p w14:paraId="082BC163" w14:textId="3A319503" w:rsidR="00AA56DC" w:rsidRDefault="00AA56DC" w:rsidP="00AA56DC">
            <w:pPr>
              <w:ind w:firstLineChars="200" w:firstLine="480"/>
              <w:jc w:val="center"/>
              <w:rPr>
                <w:szCs w:val="24"/>
              </w:rPr>
            </w:pPr>
            <w:r>
              <w:rPr>
                <w:rFonts w:hint="eastAsia"/>
                <w:szCs w:val="24"/>
              </w:rPr>
              <w:t>图</w:t>
            </w:r>
            <w:r>
              <w:rPr>
                <w:rFonts w:hint="eastAsia"/>
                <w:szCs w:val="24"/>
              </w:rPr>
              <w:t>1</w:t>
            </w:r>
            <w:r>
              <w:rPr>
                <w:szCs w:val="24"/>
              </w:rPr>
              <w:t>1</w:t>
            </w:r>
            <w:r>
              <w:rPr>
                <w:szCs w:val="24"/>
              </w:rPr>
              <w:t>十年松花江河道中心线迁移矢量数据</w:t>
            </w:r>
          </w:p>
          <w:p w14:paraId="11A6AACA" w14:textId="77777777" w:rsidR="00AA56DC" w:rsidRDefault="00AA56DC" w:rsidP="00AA56DC">
            <w:pPr>
              <w:keepNext/>
              <w:ind w:firstLineChars="200" w:firstLine="480"/>
            </w:pPr>
            <w:r>
              <w:rPr>
                <w:noProof/>
                <w:szCs w:val="24"/>
              </w:rPr>
              <w:drawing>
                <wp:inline distT="0" distB="0" distL="114300" distR="114300" wp14:anchorId="4B492115" wp14:editId="4F87127F">
                  <wp:extent cx="1699260" cy="2142622"/>
                  <wp:effectExtent l="0" t="0" r="0" b="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55"/>
                          <a:stretch>
                            <a:fillRect/>
                          </a:stretch>
                        </pic:blipFill>
                        <pic:spPr>
                          <a:xfrm>
                            <a:off x="0" y="0"/>
                            <a:ext cx="1713405" cy="2160458"/>
                          </a:xfrm>
                          <a:prstGeom prst="rect">
                            <a:avLst/>
                          </a:prstGeom>
                          <a:noFill/>
                          <a:ln>
                            <a:noFill/>
                          </a:ln>
                        </pic:spPr>
                      </pic:pic>
                    </a:graphicData>
                  </a:graphic>
                </wp:inline>
              </w:drawing>
            </w:r>
            <w:r w:rsidRPr="001466AE">
              <w:rPr>
                <w:noProof/>
                <w:szCs w:val="24"/>
              </w:rPr>
              <w:drawing>
                <wp:inline distT="0" distB="0" distL="0" distR="0" wp14:anchorId="0BDD733F" wp14:editId="499AFAF3">
                  <wp:extent cx="3329940" cy="1907777"/>
                  <wp:effectExtent l="0" t="0" r="3810" b="0"/>
                  <wp:docPr id="35" name="图片 5">
                    <a:extLst xmlns:a="http://schemas.openxmlformats.org/drawingml/2006/main">
                      <a:ext uri="{FF2B5EF4-FFF2-40B4-BE49-F238E27FC236}">
                        <a16:creationId xmlns:a16="http://schemas.microsoft.com/office/drawing/2014/main" id="{9049534C-EE3F-3722-10C2-2AF5B61AA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9049534C-EE3F-3722-10C2-2AF5B61AA70E}"/>
                              </a:ext>
                            </a:extLst>
                          </pic:cNvPr>
                          <pic:cNvPicPr>
                            <a:picLocks noChangeAspect="1"/>
                          </pic:cNvPicPr>
                        </pic:nvPicPr>
                        <pic:blipFill>
                          <a:blip r:embed="rId56"/>
                          <a:srcRect l="3404" t="4624"/>
                          <a:stretch/>
                        </pic:blipFill>
                        <pic:spPr>
                          <a:xfrm>
                            <a:off x="0" y="0"/>
                            <a:ext cx="3354324" cy="1921747"/>
                          </a:xfrm>
                          <a:prstGeom prst="rect">
                            <a:avLst/>
                          </a:prstGeom>
                        </pic:spPr>
                      </pic:pic>
                    </a:graphicData>
                  </a:graphic>
                </wp:inline>
              </w:drawing>
            </w:r>
          </w:p>
          <w:p w14:paraId="41F2C739" w14:textId="2929E00C" w:rsidR="00AA56DC" w:rsidRDefault="00AA56DC" w:rsidP="00AA56DC">
            <w:pPr>
              <w:pStyle w:val="af3"/>
              <w:ind w:firstLineChars="200" w:firstLine="400"/>
            </w:pPr>
            <w:r>
              <w:rPr>
                <w:szCs w:val="24"/>
              </w:rPr>
              <w:t>图</w:t>
            </w:r>
            <w:r>
              <w:rPr>
                <w:szCs w:val="24"/>
              </w:rPr>
              <w:t>12</w:t>
            </w:r>
            <w:r>
              <w:rPr>
                <w:szCs w:val="24"/>
              </w:rPr>
              <w:t>河道宽度较大处中心线变化</w:t>
            </w:r>
            <w:r>
              <w:rPr>
                <w:rFonts w:hint="eastAsia"/>
                <w:szCs w:val="24"/>
              </w:rPr>
              <w:t>示意图</w:t>
            </w:r>
            <w:r>
              <w:rPr>
                <w:rFonts w:hint="eastAsia"/>
                <w:szCs w:val="24"/>
              </w:rPr>
              <w:t xml:space="preserve"> </w:t>
            </w:r>
            <w:r>
              <w:rPr>
                <w:szCs w:val="24"/>
              </w:rPr>
              <w:t xml:space="preserve">              </w:t>
            </w:r>
            <w:r>
              <w:rPr>
                <w:rFonts w:hint="eastAsia"/>
                <w:szCs w:val="24"/>
              </w:rPr>
              <w:t>图</w:t>
            </w:r>
            <w:r>
              <w:rPr>
                <w:szCs w:val="24"/>
              </w:rPr>
              <w:t>13</w:t>
            </w:r>
            <w:r w:rsidRPr="001466AE">
              <w:rPr>
                <w:rFonts w:hint="eastAsia"/>
                <w:szCs w:val="24"/>
              </w:rPr>
              <w:t>辫状河流较多处</w:t>
            </w:r>
            <w:r>
              <w:rPr>
                <w:rFonts w:hint="eastAsia"/>
                <w:szCs w:val="24"/>
              </w:rPr>
              <w:t>中心线变化示意图</w:t>
            </w:r>
          </w:p>
          <w:p w14:paraId="19D1A642" w14:textId="7DE5544A" w:rsidR="00AA56DC" w:rsidRDefault="00AA56DC" w:rsidP="00AA56DC">
            <w:pPr>
              <w:keepNext/>
              <w:ind w:firstLineChars="200" w:firstLine="480"/>
            </w:pPr>
            <w:r w:rsidRPr="001466AE">
              <w:rPr>
                <w:noProof/>
                <w:szCs w:val="24"/>
              </w:rPr>
              <w:drawing>
                <wp:inline distT="0" distB="0" distL="0" distR="0" wp14:anchorId="599A058E" wp14:editId="04D40B28">
                  <wp:extent cx="2377440" cy="1667351"/>
                  <wp:effectExtent l="0" t="0" r="3810" b="9525"/>
                  <wp:docPr id="37" name="图片 25">
                    <a:extLst xmlns:a="http://schemas.openxmlformats.org/drawingml/2006/main">
                      <a:ext uri="{FF2B5EF4-FFF2-40B4-BE49-F238E27FC236}">
                        <a16:creationId xmlns:a16="http://schemas.microsoft.com/office/drawing/2014/main" id="{60A1DB49-5A76-BE6E-8AAA-CE43C7D2D6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a:extLst>
                              <a:ext uri="{FF2B5EF4-FFF2-40B4-BE49-F238E27FC236}">
                                <a16:creationId xmlns:a16="http://schemas.microsoft.com/office/drawing/2014/main" id="{60A1DB49-5A76-BE6E-8AAA-CE43C7D2D6E4}"/>
                              </a:ext>
                            </a:extLst>
                          </pic:cNvPr>
                          <pic:cNvPicPr>
                            <a:picLocks noChangeAspect="1"/>
                          </pic:cNvPicPr>
                        </pic:nvPicPr>
                        <pic:blipFill>
                          <a:blip r:embed="rId57"/>
                          <a:srcRect l="26446"/>
                          <a:stretch/>
                        </pic:blipFill>
                        <pic:spPr>
                          <a:xfrm>
                            <a:off x="0" y="0"/>
                            <a:ext cx="2397231" cy="1681231"/>
                          </a:xfrm>
                          <a:prstGeom prst="rect">
                            <a:avLst/>
                          </a:prstGeom>
                        </pic:spPr>
                      </pic:pic>
                    </a:graphicData>
                  </a:graphic>
                </wp:inline>
              </w:drawing>
            </w:r>
            <w:r>
              <w:rPr>
                <w:noProof/>
                <w:szCs w:val="24"/>
              </w:rPr>
              <w:drawing>
                <wp:inline distT="0" distB="0" distL="114300" distR="114300" wp14:anchorId="55BCA697" wp14:editId="414FDD60">
                  <wp:extent cx="1593521" cy="1546860"/>
                  <wp:effectExtent l="0" t="0" r="6985" b="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58"/>
                          <a:stretch>
                            <a:fillRect/>
                          </a:stretch>
                        </pic:blipFill>
                        <pic:spPr>
                          <a:xfrm>
                            <a:off x="0" y="0"/>
                            <a:ext cx="1596557" cy="1549807"/>
                          </a:xfrm>
                          <a:prstGeom prst="rect">
                            <a:avLst/>
                          </a:prstGeom>
                          <a:noFill/>
                          <a:ln>
                            <a:noFill/>
                          </a:ln>
                        </pic:spPr>
                      </pic:pic>
                    </a:graphicData>
                  </a:graphic>
                </wp:inline>
              </w:drawing>
            </w:r>
          </w:p>
          <w:p w14:paraId="1AE3EF92" w14:textId="6E09002C" w:rsidR="00AA56DC" w:rsidRPr="001466AE" w:rsidRDefault="00AA56DC" w:rsidP="00AA56DC">
            <w:pPr>
              <w:pStyle w:val="af3"/>
              <w:ind w:firstLineChars="200" w:firstLine="400"/>
              <w:rPr>
                <w:szCs w:val="24"/>
              </w:rPr>
            </w:pPr>
            <w:r>
              <w:rPr>
                <w:rFonts w:hint="eastAsia"/>
                <w:szCs w:val="24"/>
              </w:rPr>
              <w:t>图</w:t>
            </w:r>
            <w:r>
              <w:rPr>
                <w:szCs w:val="24"/>
              </w:rPr>
              <w:t>14</w:t>
            </w:r>
            <w:proofErr w:type="gramStart"/>
            <w:r w:rsidRPr="001466AE">
              <w:rPr>
                <w:rFonts w:hint="eastAsia"/>
                <w:szCs w:val="24"/>
              </w:rPr>
              <w:t>两</w:t>
            </w:r>
            <w:proofErr w:type="gramEnd"/>
            <w:r w:rsidRPr="001466AE">
              <w:rPr>
                <w:rFonts w:hint="eastAsia"/>
                <w:szCs w:val="24"/>
              </w:rPr>
              <w:t>条支流汇入一条河流</w:t>
            </w:r>
            <w:r>
              <w:rPr>
                <w:rFonts w:hint="eastAsia"/>
                <w:szCs w:val="24"/>
              </w:rPr>
              <w:t>中心线变化示意图</w:t>
            </w:r>
            <w:r>
              <w:rPr>
                <w:szCs w:val="24"/>
              </w:rPr>
              <w:t xml:space="preserve">       </w:t>
            </w:r>
            <w:r>
              <w:rPr>
                <w:rFonts w:hint="eastAsia"/>
                <w:szCs w:val="24"/>
              </w:rPr>
              <w:t>图</w:t>
            </w:r>
            <w:r>
              <w:rPr>
                <w:rFonts w:hint="eastAsia"/>
                <w:szCs w:val="24"/>
              </w:rPr>
              <w:t>1</w:t>
            </w:r>
            <w:r>
              <w:rPr>
                <w:szCs w:val="24"/>
              </w:rPr>
              <w:t>5</w:t>
            </w:r>
            <w:r w:rsidRPr="00B8440A">
              <w:rPr>
                <w:rFonts w:hint="eastAsia"/>
                <w:szCs w:val="24"/>
              </w:rPr>
              <w:t>年间河道中心线偏移</w:t>
            </w:r>
            <w:r>
              <w:rPr>
                <w:rFonts w:hint="eastAsia"/>
                <w:szCs w:val="24"/>
              </w:rPr>
              <w:t>变化图</w:t>
            </w:r>
          </w:p>
          <w:p w14:paraId="356A735B" w14:textId="77777777" w:rsidR="00AA56DC" w:rsidRPr="001466AE" w:rsidRDefault="00AA56DC" w:rsidP="00AA56DC">
            <w:pPr>
              <w:pStyle w:val="af3"/>
            </w:pPr>
          </w:p>
          <w:p w14:paraId="4FD83031" w14:textId="77777777" w:rsidR="00AA56DC" w:rsidRDefault="00AA56DC" w:rsidP="00AA56DC">
            <w:pPr>
              <w:keepNext/>
              <w:ind w:firstLineChars="200" w:firstLine="480"/>
            </w:pPr>
            <w:r>
              <w:rPr>
                <w:szCs w:val="24"/>
              </w:rPr>
              <w:lastRenderedPageBreak/>
              <w:t xml:space="preserve">     </w:t>
            </w:r>
            <w:r w:rsidRPr="001466AE">
              <w:rPr>
                <w:noProof/>
                <w:szCs w:val="24"/>
              </w:rPr>
              <w:drawing>
                <wp:inline distT="0" distB="0" distL="0" distR="0" wp14:anchorId="2FEC82A5" wp14:editId="1F5CB475">
                  <wp:extent cx="2545330" cy="1638300"/>
                  <wp:effectExtent l="0" t="0" r="7620" b="0"/>
                  <wp:docPr id="39" name="图片 19">
                    <a:extLst xmlns:a="http://schemas.openxmlformats.org/drawingml/2006/main">
                      <a:ext uri="{FF2B5EF4-FFF2-40B4-BE49-F238E27FC236}">
                        <a16:creationId xmlns:a16="http://schemas.microsoft.com/office/drawing/2014/main" id="{8AAAE1E5-01FA-BAB9-74C9-40026B82F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uri="{FF2B5EF4-FFF2-40B4-BE49-F238E27FC236}">
                                <a16:creationId xmlns:a16="http://schemas.microsoft.com/office/drawing/2014/main" id="{8AAAE1E5-01FA-BAB9-74C9-40026B82F83A}"/>
                              </a:ext>
                            </a:extLst>
                          </pic:cNvPr>
                          <pic:cNvPicPr>
                            <a:picLocks noChangeAspect="1"/>
                          </pic:cNvPicPr>
                        </pic:nvPicPr>
                        <pic:blipFill>
                          <a:blip r:embed="rId59"/>
                          <a:stretch>
                            <a:fillRect/>
                          </a:stretch>
                        </pic:blipFill>
                        <pic:spPr>
                          <a:xfrm>
                            <a:off x="0" y="0"/>
                            <a:ext cx="2558116" cy="1646530"/>
                          </a:xfrm>
                          <a:prstGeom prst="rect">
                            <a:avLst/>
                          </a:prstGeom>
                        </pic:spPr>
                      </pic:pic>
                    </a:graphicData>
                  </a:graphic>
                </wp:inline>
              </w:drawing>
            </w:r>
            <w:r w:rsidRPr="001466AE">
              <w:rPr>
                <w:noProof/>
                <w:szCs w:val="24"/>
              </w:rPr>
              <w:drawing>
                <wp:inline distT="0" distB="0" distL="0" distR="0" wp14:anchorId="4283AF0A" wp14:editId="50DEF7DC">
                  <wp:extent cx="2100007" cy="1775460"/>
                  <wp:effectExtent l="0" t="0" r="0" b="0"/>
                  <wp:docPr id="41" name="图片 28">
                    <a:extLst xmlns:a="http://schemas.openxmlformats.org/drawingml/2006/main">
                      <a:ext uri="{FF2B5EF4-FFF2-40B4-BE49-F238E27FC236}">
                        <a16:creationId xmlns:a16="http://schemas.microsoft.com/office/drawing/2014/main" id="{D4EDAA62-4745-43E4-B946-86310A1D5D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a:extLst>
                              <a:ext uri="{FF2B5EF4-FFF2-40B4-BE49-F238E27FC236}">
                                <a16:creationId xmlns:a16="http://schemas.microsoft.com/office/drawing/2014/main" id="{D4EDAA62-4745-43E4-B946-86310A1D5DE1}"/>
                              </a:ext>
                            </a:extLst>
                          </pic:cNvPr>
                          <pic:cNvPicPr>
                            <a:picLocks noChangeAspect="1"/>
                          </pic:cNvPicPr>
                        </pic:nvPicPr>
                        <pic:blipFill>
                          <a:blip r:embed="rId60"/>
                          <a:srcRect l="39597"/>
                          <a:stretch/>
                        </pic:blipFill>
                        <pic:spPr>
                          <a:xfrm>
                            <a:off x="0" y="0"/>
                            <a:ext cx="2106029" cy="1780551"/>
                          </a:xfrm>
                          <a:prstGeom prst="rect">
                            <a:avLst/>
                          </a:prstGeom>
                        </pic:spPr>
                      </pic:pic>
                    </a:graphicData>
                  </a:graphic>
                </wp:inline>
              </w:drawing>
            </w:r>
          </w:p>
          <w:p w14:paraId="4544CF5C" w14:textId="1207A887" w:rsidR="00AA56DC" w:rsidRPr="00C06653" w:rsidRDefault="00AA56DC" w:rsidP="00C06653">
            <w:pPr>
              <w:pStyle w:val="af3"/>
              <w:ind w:firstLineChars="500" w:firstLine="1000"/>
            </w:pPr>
            <w:r>
              <w:rPr>
                <w:rFonts w:hint="eastAsia"/>
              </w:rPr>
              <w:t>图</w:t>
            </w:r>
            <w:r>
              <w:rPr>
                <w:rFonts w:hint="eastAsia"/>
              </w:rPr>
              <w:t>1</w:t>
            </w:r>
            <w:r>
              <w:t>6</w:t>
            </w:r>
            <w:r>
              <w:rPr>
                <w:rFonts w:hint="eastAsia"/>
              </w:rPr>
              <w:t>不同弯曲度</w:t>
            </w:r>
            <w:r w:rsidRPr="00B8440A">
              <w:rPr>
                <w:rFonts w:hint="eastAsia"/>
              </w:rPr>
              <w:t>中心线方位迁移</w:t>
            </w:r>
            <w:r>
              <w:rPr>
                <w:rFonts w:hint="eastAsia"/>
              </w:rPr>
              <w:t>示意图</w:t>
            </w:r>
            <w:r>
              <w:t xml:space="preserve">              </w:t>
            </w:r>
            <w:r>
              <w:rPr>
                <w:rFonts w:hint="eastAsia"/>
              </w:rPr>
              <w:t>图</w:t>
            </w:r>
            <w:r>
              <w:rPr>
                <w:rFonts w:hint="eastAsia"/>
              </w:rPr>
              <w:t>1</w:t>
            </w:r>
            <w:r>
              <w:t xml:space="preserve">7 </w:t>
            </w:r>
            <w:r w:rsidRPr="00B8440A">
              <w:rPr>
                <w:rFonts w:hint="eastAsia"/>
              </w:rPr>
              <w:t>多通道河流中心线</w:t>
            </w:r>
            <w:r>
              <w:rPr>
                <w:rFonts w:hint="eastAsia"/>
              </w:rPr>
              <w:t>示意图</w:t>
            </w:r>
          </w:p>
          <w:p w14:paraId="60D6715A" w14:textId="77777777" w:rsidR="007E7CDC" w:rsidRDefault="0002351B">
            <w:pPr>
              <w:rPr>
                <w:b/>
                <w:bCs w:val="0"/>
                <w:szCs w:val="24"/>
              </w:rPr>
            </w:pPr>
            <w:r>
              <w:rPr>
                <w:b/>
                <w:bCs w:val="0"/>
                <w:szCs w:val="24"/>
              </w:rPr>
              <w:t>（</w:t>
            </w:r>
            <w:r>
              <w:rPr>
                <w:b/>
                <w:bCs w:val="0"/>
                <w:szCs w:val="24"/>
              </w:rPr>
              <w:t>3</w:t>
            </w:r>
            <w:r>
              <w:rPr>
                <w:b/>
                <w:bCs w:val="0"/>
                <w:szCs w:val="24"/>
              </w:rPr>
              <w:t>）河道深度及主槽变迁规律</w:t>
            </w:r>
          </w:p>
          <w:p w14:paraId="64F5BB78" w14:textId="77777777" w:rsidR="007D27EF" w:rsidRDefault="007D27EF" w:rsidP="007D27EF">
            <w:pPr>
              <w:spacing w:before="100" w:beforeAutospacing="1" w:after="100" w:afterAutospacing="1"/>
              <w:ind w:firstLineChars="200" w:firstLine="480"/>
            </w:pPr>
            <w:r>
              <w:rPr>
                <w:rFonts w:hint="eastAsia"/>
              </w:rPr>
              <w:t>为深入揭示松辽流域河道深度变化及主槽变迁规律，本项目利用水文站点的历史记录分析并总结变化规律，其中水文站</w:t>
            </w:r>
            <w:proofErr w:type="gramStart"/>
            <w:r>
              <w:rPr>
                <w:rFonts w:hint="eastAsia"/>
              </w:rPr>
              <w:t>点数据</w:t>
            </w:r>
            <w:proofErr w:type="gramEnd"/>
            <w:r>
              <w:rPr>
                <w:rFonts w:hint="eastAsia"/>
              </w:rPr>
              <w:t>包括河底高程、水位、水温、冰情、流量与降水量等。首先，基于水文站的河底高程与水位时间序列数据，计算不同年份的实际河道水深，构建</w:t>
            </w:r>
            <w:r>
              <w:rPr>
                <w:rFonts w:hint="eastAsia"/>
              </w:rPr>
              <w:t>1995</w:t>
            </w:r>
            <w:r>
              <w:rPr>
                <w:rFonts w:hint="eastAsia"/>
              </w:rPr>
              <w:t>–</w:t>
            </w:r>
            <w:r>
              <w:rPr>
                <w:rFonts w:hint="eastAsia"/>
              </w:rPr>
              <w:t>2025</w:t>
            </w:r>
            <w:r>
              <w:rPr>
                <w:rFonts w:hint="eastAsia"/>
              </w:rPr>
              <w:t>年间各测站河段的河道深度变化曲线，并进行空间插值生成流域尺度的河道深度变化空间分布图。其次，结合遥感影像提取的河道中心线、主槽轨迹及宽度变化数据，对比分析主槽在空间上的迁移趋势、摆动幅度和稳定性特征。进一步，通过对流量、降水、水温等水文因子进行时序分析，揭示水文动态与河道深度、主槽演变之间的耦合关系，</w:t>
            </w:r>
            <w:proofErr w:type="gramStart"/>
            <w:r>
              <w:rPr>
                <w:rFonts w:hint="eastAsia"/>
              </w:rPr>
              <w:t>明确丰</w:t>
            </w:r>
            <w:proofErr w:type="gramEnd"/>
            <w:r>
              <w:rPr>
                <w:rFonts w:hint="eastAsia"/>
              </w:rPr>
              <w:t>枯水期及极端气候事件对主槽形态的驱动机制。最终，形成多站点联合分析的“河道</w:t>
            </w:r>
            <w:r>
              <w:rPr>
                <w:rFonts w:hint="eastAsia"/>
              </w:rPr>
              <w:t>-</w:t>
            </w:r>
            <w:r>
              <w:rPr>
                <w:rFonts w:hint="eastAsia"/>
              </w:rPr>
              <w:t>水文”耦合监测框架，实现主槽变迁规律的量化提取与驱动因子解析，为流域水资源调控和生态恢复提供精细化的历史数据支撑与演变趋势参考。</w:t>
            </w:r>
            <w:bookmarkEnd w:id="0"/>
          </w:p>
          <w:p w14:paraId="7DBBADE4" w14:textId="77777777" w:rsidR="00C06653" w:rsidRDefault="00C06653" w:rsidP="00C06653">
            <w:pPr>
              <w:pStyle w:val="af0"/>
              <w:ind w:firstLineChars="0" w:firstLine="0"/>
              <w:rPr>
                <w:rFonts w:ascii="宋体" w:eastAsia="宋体" w:hAnsi="宋体"/>
                <w:b/>
                <w:bCs w:val="0"/>
                <w:sz w:val="24"/>
                <w:szCs w:val="24"/>
              </w:rPr>
            </w:pPr>
            <w:r>
              <w:rPr>
                <w:rFonts w:ascii="宋体" w:eastAsia="宋体" w:hAnsi="宋体" w:cs="微软雅黑" w:hint="eastAsia"/>
                <w:b/>
                <w:bCs w:val="0"/>
                <w:sz w:val="24"/>
                <w:szCs w:val="24"/>
              </w:rPr>
              <w:t>5、植被覆盖度估算</w:t>
            </w:r>
          </w:p>
          <w:p w14:paraId="240AFE1D" w14:textId="77777777" w:rsidR="00C06653" w:rsidRDefault="00C06653" w:rsidP="00C06653">
            <w:pPr>
              <w:pStyle w:val="af0"/>
              <w:ind w:firstLineChars="0" w:firstLine="0"/>
              <w:rPr>
                <w:rFonts w:ascii="宋体" w:eastAsia="宋体" w:hAnsi="宋体"/>
                <w:b/>
                <w:bCs w:val="0"/>
                <w:sz w:val="24"/>
                <w:szCs w:val="24"/>
              </w:rPr>
            </w:pPr>
            <w:r>
              <w:rPr>
                <w:rFonts w:ascii="宋体" w:eastAsia="宋体" w:hAnsi="宋体" w:cs="微软雅黑" w:hint="eastAsia"/>
                <w:b/>
                <w:bCs w:val="0"/>
                <w:sz w:val="24"/>
                <w:szCs w:val="24"/>
              </w:rPr>
              <w:t>（1）归一化植被指数</w:t>
            </w:r>
            <w:r>
              <w:rPr>
                <w:rFonts w:ascii="宋体" w:eastAsia="宋体" w:hAnsi="宋体" w:hint="eastAsia"/>
                <w:b/>
                <w:bCs w:val="0"/>
                <w:sz w:val="24"/>
                <w:szCs w:val="24"/>
              </w:rPr>
              <w:t>N</w:t>
            </w:r>
            <w:r>
              <w:rPr>
                <w:rFonts w:ascii="宋体" w:eastAsia="宋体" w:hAnsi="宋体"/>
                <w:b/>
                <w:bCs w:val="0"/>
                <w:sz w:val="24"/>
                <w:szCs w:val="24"/>
              </w:rPr>
              <w:t>DVI</w:t>
            </w:r>
            <w:r>
              <w:rPr>
                <w:rFonts w:ascii="宋体" w:eastAsia="宋体" w:hAnsi="宋体" w:cs="微软雅黑" w:hint="eastAsia"/>
                <w:b/>
                <w:bCs w:val="0"/>
                <w:sz w:val="24"/>
                <w:szCs w:val="24"/>
              </w:rPr>
              <w:t>计算</w:t>
            </w:r>
          </w:p>
          <w:p w14:paraId="54C362CB" w14:textId="77777777" w:rsidR="00C06653" w:rsidRPr="00BC02A9" w:rsidRDefault="00C06653" w:rsidP="00C06653">
            <w:pPr>
              <w:rPr>
                <w:szCs w:val="24"/>
              </w:rPr>
            </w:pPr>
            <w:r>
              <w:rPr>
                <w:rFonts w:cs="微软雅黑"/>
                <w:color w:val="404040"/>
                <w:szCs w:val="24"/>
              </w:rPr>
              <w:tab/>
            </w:r>
            <w:r w:rsidRPr="00BC02A9">
              <w:rPr>
                <w:rFonts w:cs="微软雅黑"/>
                <w:color w:val="404040"/>
                <w:szCs w:val="24"/>
              </w:rPr>
              <w:t>植被覆盖度是评估区域生态系统健康的关键指标，而归一化植被指数作为遥感领域</w:t>
            </w:r>
            <w:proofErr w:type="gramStart"/>
            <w:r w:rsidRPr="00BC02A9">
              <w:rPr>
                <w:rFonts w:cs="微软雅黑"/>
                <w:color w:val="404040"/>
                <w:szCs w:val="24"/>
              </w:rPr>
              <w:t>最</w:t>
            </w:r>
            <w:proofErr w:type="gramEnd"/>
            <w:r w:rsidRPr="00BC02A9">
              <w:rPr>
                <w:rFonts w:cs="微软雅黑"/>
                <w:color w:val="404040"/>
                <w:szCs w:val="24"/>
              </w:rPr>
              <w:t>经典的植被监测参数，能够有效量化植被生长状态及其时空变化。其核心原理基于植被对不同光谱波段的差异化反射特性：植被叶绿素对红光具有较强吸收性，反射率较低（通常为</w:t>
            </w:r>
            <w:r w:rsidRPr="00BC02A9">
              <w:rPr>
                <w:rFonts w:cs="微软雅黑"/>
                <w:color w:val="404040"/>
                <w:szCs w:val="24"/>
              </w:rPr>
              <w:t>5%-15%</w:t>
            </w:r>
            <w:r w:rsidRPr="00BC02A9">
              <w:rPr>
                <w:rFonts w:cs="微软雅黑"/>
                <w:color w:val="404040"/>
                <w:szCs w:val="24"/>
              </w:rPr>
              <w:t>）；植被细胞结构对近红外光具有较强反射特性，反射率可达</w:t>
            </w:r>
            <w:r w:rsidRPr="00BC02A9">
              <w:rPr>
                <w:rFonts w:cs="微软雅黑"/>
                <w:color w:val="404040"/>
                <w:szCs w:val="24"/>
              </w:rPr>
              <w:t>30%-60%</w:t>
            </w:r>
            <w:r w:rsidRPr="00BC02A9">
              <w:rPr>
                <w:rFonts w:cs="微软雅黑"/>
                <w:color w:val="404040"/>
                <w:szCs w:val="24"/>
              </w:rPr>
              <w:t>。</w:t>
            </w:r>
            <w:r>
              <w:rPr>
                <w:rFonts w:cs="微软雅黑" w:hint="eastAsia"/>
                <w:color w:val="404040"/>
                <w:szCs w:val="24"/>
              </w:rPr>
              <w:t>计算</w:t>
            </w:r>
            <w:r w:rsidRPr="00BC02A9">
              <w:rPr>
                <w:rFonts w:cs="微软雅黑"/>
                <w:szCs w:val="24"/>
              </w:rPr>
              <w:t>公式为</w:t>
            </w:r>
            <w:r>
              <w:rPr>
                <w:rFonts w:cs="微软雅黑" w:hint="eastAsia"/>
                <w:szCs w:val="24"/>
              </w:rPr>
              <w:t>：</w:t>
            </w:r>
            <m:oMath>
              <m:r>
                <m:rPr>
                  <m:sty m:val="p"/>
                </m:rPr>
                <w:rPr>
                  <w:rFonts w:ascii="Cambria Math" w:eastAsia="SimSun-ExtG" w:hAnsi="Cambria Math"/>
                  <w:szCs w:val="24"/>
                </w:rPr>
                <m:t>NDVI</m:t>
              </m:r>
              <m:r>
                <w:rPr>
                  <w:rFonts w:ascii="Cambria Math" w:eastAsia="SimSun-ExtG" w:hAnsi="Cambria Math"/>
                  <w:szCs w:val="24"/>
                </w:rPr>
                <m:t>=</m:t>
              </m:r>
              <m:f>
                <m:fPr>
                  <m:ctrlPr>
                    <w:rPr>
                      <w:rFonts w:ascii="Cambria Math" w:eastAsia="SimSun-ExtG" w:hAnsi="Cambria Math"/>
                      <w:szCs w:val="24"/>
                    </w:rPr>
                  </m:ctrlPr>
                </m:fPr>
                <m:num>
                  <m:sSub>
                    <m:sSubPr>
                      <m:ctrlPr>
                        <w:rPr>
                          <w:rFonts w:ascii="Cambria Math" w:eastAsia="SimSun-ExtG" w:hAnsi="Cambria Math"/>
                          <w:szCs w:val="24"/>
                        </w:rPr>
                      </m:ctrlPr>
                    </m:sSubPr>
                    <m:e>
                      <m:r>
                        <w:rPr>
                          <w:rFonts w:ascii="Cambria Math" w:eastAsia="SimSun-ExtG" w:hAnsi="Cambria Math"/>
                          <w:szCs w:val="24"/>
                        </w:rPr>
                        <m:t>ρ</m:t>
                      </m:r>
                    </m:e>
                    <m:sub>
                      <m:r>
                        <m:rPr>
                          <m:sty m:val="p"/>
                        </m:rPr>
                        <w:rPr>
                          <w:rFonts w:ascii="Cambria Math" w:eastAsia="SimSun-ExtG" w:hAnsi="Cambria Math"/>
                          <w:szCs w:val="24"/>
                        </w:rPr>
                        <m:t>NIR</m:t>
                      </m:r>
                    </m:sub>
                  </m:sSub>
                  <m:r>
                    <w:rPr>
                      <w:rFonts w:ascii="Cambria Math" w:eastAsia="微软雅黑" w:hAnsi="Cambria Math" w:cs="微软雅黑"/>
                      <w:szCs w:val="24"/>
                    </w:rPr>
                    <m:t>-</m:t>
                  </m:r>
                  <m:sSub>
                    <m:sSubPr>
                      <m:ctrlPr>
                        <w:rPr>
                          <w:rFonts w:ascii="Cambria Math" w:eastAsia="SimSun-ExtG" w:hAnsi="Cambria Math"/>
                          <w:szCs w:val="24"/>
                        </w:rPr>
                      </m:ctrlPr>
                    </m:sSubPr>
                    <m:e>
                      <m:r>
                        <w:rPr>
                          <w:rFonts w:ascii="Cambria Math" w:eastAsia="SimSun-ExtG" w:hAnsi="Cambria Math"/>
                          <w:szCs w:val="24"/>
                        </w:rPr>
                        <m:t>ρ</m:t>
                      </m:r>
                    </m:e>
                    <m:sub>
                      <m:r>
                        <m:rPr>
                          <m:sty m:val="p"/>
                        </m:rPr>
                        <w:rPr>
                          <w:rFonts w:ascii="Cambria Math" w:eastAsia="SimSun-ExtG" w:hAnsi="Cambria Math"/>
                          <w:szCs w:val="24"/>
                        </w:rPr>
                        <m:t>Red</m:t>
                      </m:r>
                    </m:sub>
                  </m:sSub>
                </m:num>
                <m:den>
                  <m:sSub>
                    <m:sSubPr>
                      <m:ctrlPr>
                        <w:rPr>
                          <w:rFonts w:ascii="Cambria Math" w:eastAsia="SimSun-ExtG" w:hAnsi="Cambria Math"/>
                          <w:szCs w:val="24"/>
                        </w:rPr>
                      </m:ctrlPr>
                    </m:sSubPr>
                    <m:e>
                      <m:r>
                        <w:rPr>
                          <w:rFonts w:ascii="Cambria Math" w:eastAsia="SimSun-ExtG" w:hAnsi="Cambria Math"/>
                          <w:szCs w:val="24"/>
                        </w:rPr>
                        <m:t>ρ</m:t>
                      </m:r>
                    </m:e>
                    <m:sub>
                      <m:r>
                        <m:rPr>
                          <m:sty m:val="p"/>
                        </m:rPr>
                        <w:rPr>
                          <w:rFonts w:ascii="Cambria Math" w:eastAsia="SimSun-ExtG" w:hAnsi="Cambria Math"/>
                          <w:szCs w:val="24"/>
                        </w:rPr>
                        <m:t>NIR</m:t>
                      </m:r>
                    </m:sub>
                  </m:sSub>
                  <m:r>
                    <w:rPr>
                      <w:rFonts w:ascii="Cambria Math" w:eastAsia="SimSun-ExtG" w:hAnsi="Cambria Math"/>
                      <w:szCs w:val="24"/>
                    </w:rPr>
                    <m:t>+</m:t>
                  </m:r>
                  <m:sSub>
                    <m:sSubPr>
                      <m:ctrlPr>
                        <w:rPr>
                          <w:rFonts w:ascii="Cambria Math" w:eastAsia="SimSun-ExtG" w:hAnsi="Cambria Math"/>
                          <w:szCs w:val="24"/>
                        </w:rPr>
                      </m:ctrlPr>
                    </m:sSubPr>
                    <m:e>
                      <m:r>
                        <w:rPr>
                          <w:rFonts w:ascii="Cambria Math" w:eastAsia="SimSun-ExtG" w:hAnsi="Cambria Math"/>
                          <w:szCs w:val="24"/>
                        </w:rPr>
                        <m:t>ρ</m:t>
                      </m:r>
                    </m:e>
                    <m:sub>
                      <m:r>
                        <m:rPr>
                          <m:sty m:val="p"/>
                        </m:rPr>
                        <w:rPr>
                          <w:rFonts w:ascii="Cambria Math" w:eastAsia="SimSun-ExtG" w:hAnsi="Cambria Math"/>
                          <w:szCs w:val="24"/>
                        </w:rPr>
                        <m:t>Red</m:t>
                      </m:r>
                    </m:sub>
                  </m:sSub>
                </m:den>
              </m:f>
            </m:oMath>
            <w:r w:rsidRPr="00BC02A9">
              <w:rPr>
                <w:rStyle w:val="mord"/>
                <w:szCs w:val="24"/>
              </w:rPr>
              <w:t>。</w:t>
            </w:r>
            <w:r w:rsidRPr="00BC02A9">
              <w:rPr>
                <w:rFonts w:cs="微软雅黑"/>
                <w:color w:val="404040"/>
                <w:szCs w:val="24"/>
              </w:rPr>
              <w:t>其中</w:t>
            </w:r>
            <m:oMath>
              <m:sSub>
                <m:sSubPr>
                  <m:ctrlPr>
                    <w:rPr>
                      <w:rFonts w:ascii="Cambria Math" w:eastAsia="SimSun-ExtG" w:hAnsi="Cambria Math"/>
                      <w:sz w:val="28"/>
                      <w:szCs w:val="28"/>
                    </w:rPr>
                  </m:ctrlPr>
                </m:sSubPr>
                <m:e>
                  <m:r>
                    <w:rPr>
                      <w:rFonts w:ascii="Cambria Math" w:eastAsia="SimSun-ExtG" w:hAnsi="Cambria Math"/>
                      <w:sz w:val="28"/>
                      <w:szCs w:val="28"/>
                    </w:rPr>
                    <m:t>ρ</m:t>
                  </m:r>
                </m:e>
                <m:sub>
                  <m:r>
                    <m:rPr>
                      <m:sty m:val="p"/>
                    </m:rPr>
                    <w:rPr>
                      <w:rFonts w:ascii="Cambria Math" w:eastAsia="SimSun-ExtG" w:hAnsi="Cambria Math"/>
                      <w:sz w:val="28"/>
                      <w:szCs w:val="28"/>
                    </w:rPr>
                    <m:t>NIR</m:t>
                  </m:r>
                </m:sub>
              </m:sSub>
            </m:oMath>
            <w:r w:rsidRPr="006568C9">
              <w:rPr>
                <w:rStyle w:val="vlist-s"/>
                <w:rFonts w:eastAsia="MS Gothic"/>
                <w:color w:val="404040"/>
                <w:sz w:val="21"/>
                <w:szCs w:val="21"/>
              </w:rPr>
              <w:t>​</w:t>
            </w:r>
            <w:r w:rsidRPr="00BC02A9">
              <w:rPr>
                <w:rStyle w:val="vlist-s"/>
                <w:rFonts w:cs="微软雅黑"/>
                <w:color w:val="404040"/>
                <w:szCs w:val="24"/>
              </w:rPr>
              <w:t>表示近红外</w:t>
            </w:r>
            <w:r w:rsidRPr="00BC02A9">
              <w:rPr>
                <w:rFonts w:cs="微软雅黑"/>
                <w:color w:val="404040"/>
                <w:szCs w:val="24"/>
              </w:rPr>
              <w:t>波段地表反射率；</w:t>
            </w:r>
            <m:oMath>
              <m:sSub>
                <m:sSubPr>
                  <m:ctrlPr>
                    <w:rPr>
                      <w:rFonts w:ascii="Cambria Math" w:eastAsia="SimSun-ExtG" w:hAnsi="Cambria Math"/>
                      <w:sz w:val="28"/>
                      <w:szCs w:val="28"/>
                    </w:rPr>
                  </m:ctrlPr>
                </m:sSubPr>
                <m:e>
                  <m:r>
                    <w:rPr>
                      <w:rFonts w:ascii="Cambria Math" w:eastAsia="SimSun-ExtG" w:hAnsi="Cambria Math"/>
                      <w:sz w:val="28"/>
                      <w:szCs w:val="28"/>
                    </w:rPr>
                    <m:t>ρ</m:t>
                  </m:r>
                </m:e>
                <m:sub>
                  <m:r>
                    <m:rPr>
                      <m:sty m:val="p"/>
                    </m:rPr>
                    <w:rPr>
                      <w:rFonts w:ascii="Cambria Math" w:eastAsia="SimSun-ExtG" w:hAnsi="Cambria Math"/>
                      <w:sz w:val="28"/>
                      <w:szCs w:val="28"/>
                    </w:rPr>
                    <m:t>Red</m:t>
                  </m:r>
                </m:sub>
              </m:sSub>
            </m:oMath>
            <w:r w:rsidRPr="00BC02A9">
              <w:rPr>
                <w:rStyle w:val="mord"/>
                <w:rFonts w:cs="微软雅黑"/>
                <w:color w:val="404040"/>
                <w:szCs w:val="24"/>
              </w:rPr>
              <w:t>表示</w:t>
            </w:r>
            <w:r w:rsidRPr="00BC02A9">
              <w:rPr>
                <w:rFonts w:cs="微软雅黑"/>
                <w:color w:val="404040"/>
                <w:szCs w:val="24"/>
              </w:rPr>
              <w:t>红光波段地表反射率</w:t>
            </w:r>
            <w:r>
              <w:rPr>
                <w:rFonts w:cs="微软雅黑" w:hint="eastAsia"/>
                <w:color w:val="404040"/>
                <w:szCs w:val="24"/>
              </w:rPr>
              <w:t>。研究通过时序</w:t>
            </w:r>
            <w:r>
              <w:rPr>
                <w:rFonts w:cs="微软雅黑" w:hint="eastAsia"/>
                <w:color w:val="404040"/>
                <w:szCs w:val="24"/>
              </w:rPr>
              <w:t>N</w:t>
            </w:r>
            <w:r>
              <w:rPr>
                <w:rFonts w:cs="微软雅黑"/>
                <w:color w:val="404040"/>
                <w:szCs w:val="24"/>
              </w:rPr>
              <w:t>DVI</w:t>
            </w:r>
            <w:r>
              <w:rPr>
                <w:rFonts w:cs="微软雅黑" w:hint="eastAsia"/>
                <w:color w:val="404040"/>
                <w:szCs w:val="24"/>
              </w:rPr>
              <w:t>滤波消除物候波动与异常值，凸显植被覆盖的长期趋势信号。</w:t>
            </w:r>
          </w:p>
          <w:p w14:paraId="66B1F1CA" w14:textId="77777777" w:rsidR="00C06653" w:rsidRDefault="00C06653" w:rsidP="00C06653">
            <w:pPr>
              <w:pStyle w:val="af0"/>
              <w:ind w:firstLineChars="0" w:firstLine="0"/>
              <w:rPr>
                <w:rFonts w:ascii="宋体" w:eastAsia="宋体" w:hAnsi="宋体"/>
                <w:b/>
                <w:bCs w:val="0"/>
                <w:sz w:val="24"/>
                <w:szCs w:val="24"/>
              </w:rPr>
            </w:pPr>
            <w:r>
              <w:rPr>
                <w:rFonts w:ascii="宋体" w:eastAsia="宋体" w:hAnsi="宋体" w:cs="微软雅黑" w:hint="eastAsia"/>
                <w:b/>
                <w:bCs w:val="0"/>
                <w:sz w:val="24"/>
                <w:szCs w:val="24"/>
              </w:rPr>
              <w:t>（2）植被覆盖度</w:t>
            </w:r>
            <w:r>
              <w:rPr>
                <w:rFonts w:ascii="宋体" w:eastAsia="宋体" w:hAnsi="宋体" w:cs="微软雅黑"/>
                <w:b/>
                <w:bCs w:val="0"/>
                <w:sz w:val="24"/>
                <w:szCs w:val="24"/>
              </w:rPr>
              <w:t>FVC</w:t>
            </w:r>
            <w:r>
              <w:rPr>
                <w:rFonts w:ascii="宋体" w:eastAsia="宋体" w:hAnsi="宋体" w:cs="微软雅黑" w:hint="eastAsia"/>
                <w:b/>
                <w:bCs w:val="0"/>
                <w:sz w:val="24"/>
                <w:szCs w:val="24"/>
              </w:rPr>
              <w:t>估算</w:t>
            </w:r>
          </w:p>
          <w:p w14:paraId="5395CFBD" w14:textId="77777777" w:rsidR="00C06653" w:rsidRPr="00175133" w:rsidRDefault="00C06653" w:rsidP="00C06653">
            <w:pPr>
              <w:rPr>
                <w:rStyle w:val="vlist-s"/>
                <w:szCs w:val="24"/>
              </w:rPr>
            </w:pPr>
            <w:r>
              <w:rPr>
                <w:rFonts w:cs="微软雅黑"/>
                <w:szCs w:val="24"/>
              </w:rPr>
              <w:tab/>
              <w:t>FVC</w:t>
            </w:r>
            <w:r>
              <w:rPr>
                <w:rFonts w:cs="微软雅黑" w:hint="eastAsia"/>
                <w:szCs w:val="24"/>
              </w:rPr>
              <w:t>是植被冠层垂直投影面积占地表总面积的比例（</w:t>
            </w:r>
            <w:r>
              <w:rPr>
                <w:rFonts w:cs="微软雅黑" w:hint="eastAsia"/>
                <w:szCs w:val="24"/>
              </w:rPr>
              <w:t>0-1</w:t>
            </w:r>
            <w:r>
              <w:rPr>
                <w:rFonts w:cs="微软雅黑" w:hint="eastAsia"/>
                <w:szCs w:val="24"/>
              </w:rPr>
              <w:t>），直接反映区域植被的空间分布密度。</w:t>
            </w:r>
            <w:r>
              <w:rPr>
                <w:rFonts w:cs="微软雅黑"/>
                <w:szCs w:val="24"/>
              </w:rPr>
              <w:t>FVC</w:t>
            </w:r>
            <w:r w:rsidRPr="00BC02A9">
              <w:rPr>
                <w:rFonts w:cs="微软雅黑"/>
                <w:szCs w:val="24"/>
              </w:rPr>
              <w:t>的估算基于混合像元分解法（像元二分模型估算），以纯植被覆盖区域的</w:t>
            </w:r>
            <w:r>
              <w:rPr>
                <w:rFonts w:cs="微软雅黑"/>
                <w:szCs w:val="24"/>
              </w:rPr>
              <w:t>NDVI</w:t>
            </w:r>
            <w:r w:rsidRPr="00BC02A9">
              <w:rPr>
                <w:rFonts w:cs="微软雅黑"/>
                <w:szCs w:val="24"/>
              </w:rPr>
              <w:t>最大值，通常选取研究区</w:t>
            </w:r>
            <w:r>
              <w:rPr>
                <w:rFonts w:cs="微软雅黑"/>
                <w:szCs w:val="24"/>
              </w:rPr>
              <w:t>NDVI</w:t>
            </w:r>
            <w:r w:rsidRPr="00BC02A9">
              <w:rPr>
                <w:rFonts w:cs="微软雅黑"/>
                <w:szCs w:val="24"/>
              </w:rPr>
              <w:t>累积频率的</w:t>
            </w:r>
            <w:r w:rsidRPr="00BC02A9">
              <w:rPr>
                <w:rFonts w:cs="微软雅黑"/>
                <w:szCs w:val="24"/>
              </w:rPr>
              <w:t>95%</w:t>
            </w:r>
            <w:r w:rsidRPr="00BC02A9">
              <w:rPr>
                <w:rFonts w:cs="微软雅黑"/>
                <w:szCs w:val="24"/>
              </w:rPr>
              <w:t>分位数（</w:t>
            </w:r>
            <m:oMath>
              <m:r>
                <m:rPr>
                  <m:sty m:val="p"/>
                </m:rPr>
                <w:rPr>
                  <w:rFonts w:ascii="Cambria Math" w:eastAsia="SimSun-ExtG" w:hAnsi="Cambria Math"/>
                  <w:sz w:val="21"/>
                  <w:szCs w:val="21"/>
                </w:rPr>
                <m:t>NDV</m:t>
              </m:r>
              <m:sSub>
                <m:sSubPr>
                  <m:ctrlPr>
                    <w:rPr>
                      <w:rFonts w:ascii="Cambria Math" w:eastAsia="SimSun-ExtG" w:hAnsi="Cambria Math"/>
                      <w:sz w:val="21"/>
                      <w:szCs w:val="21"/>
                    </w:rPr>
                  </m:ctrlPr>
                </m:sSubPr>
                <m:e>
                  <m:r>
                    <m:rPr>
                      <m:sty m:val="p"/>
                    </m:rPr>
                    <w:rPr>
                      <w:rFonts w:ascii="Cambria Math" w:eastAsia="SimSun-ExtG" w:hAnsi="Cambria Math"/>
                      <w:sz w:val="21"/>
                      <w:szCs w:val="21"/>
                    </w:rPr>
                    <m:t>I</m:t>
                  </m:r>
                </m:e>
                <m:sub>
                  <m:r>
                    <m:rPr>
                      <m:sty m:val="p"/>
                    </m:rPr>
                    <w:rPr>
                      <w:rFonts w:ascii="Cambria Math" w:eastAsia="SimSun-ExtG" w:hAnsi="Cambria Math"/>
                      <w:sz w:val="21"/>
                      <w:szCs w:val="21"/>
                    </w:rPr>
                    <m:t>veg</m:t>
                  </m:r>
                </m:sub>
              </m:sSub>
            </m:oMath>
            <w:r w:rsidRPr="00BC02A9">
              <w:rPr>
                <w:szCs w:val="24"/>
              </w:rPr>
              <w:t>&gt;=0.6</w:t>
            </w:r>
            <w:r w:rsidRPr="00BC02A9">
              <w:rPr>
                <w:rFonts w:cs="微软雅黑"/>
                <w:szCs w:val="24"/>
              </w:rPr>
              <w:t>）和纯裸土或完全无植被区域的</w:t>
            </w:r>
            <w:r>
              <w:rPr>
                <w:rFonts w:cs="微软雅黑"/>
                <w:szCs w:val="24"/>
              </w:rPr>
              <w:t>NDVI</w:t>
            </w:r>
            <w:r w:rsidRPr="00BC02A9">
              <w:rPr>
                <w:rFonts w:cs="微软雅黑"/>
                <w:szCs w:val="24"/>
              </w:rPr>
              <w:t>最小值，通常选取研究区</w:t>
            </w:r>
            <w:r>
              <w:rPr>
                <w:rFonts w:cs="微软雅黑"/>
                <w:szCs w:val="24"/>
              </w:rPr>
              <w:t>NDVI</w:t>
            </w:r>
            <w:r w:rsidRPr="00BC02A9">
              <w:rPr>
                <w:rFonts w:cs="微软雅黑"/>
                <w:szCs w:val="24"/>
              </w:rPr>
              <w:t>累积频率的</w:t>
            </w:r>
            <w:r w:rsidRPr="00BC02A9">
              <w:rPr>
                <w:rFonts w:cs="微软雅黑"/>
                <w:szCs w:val="24"/>
              </w:rPr>
              <w:t>5%</w:t>
            </w:r>
            <w:r w:rsidRPr="00BC02A9">
              <w:rPr>
                <w:rFonts w:cs="微软雅黑"/>
                <w:szCs w:val="24"/>
              </w:rPr>
              <w:t>分位数（</w:t>
            </w:r>
            <m:oMath>
              <m:r>
                <m:rPr>
                  <m:sty m:val="p"/>
                </m:rPr>
                <w:rPr>
                  <w:rFonts w:ascii="Cambria Math" w:eastAsia="SimSun-ExtG" w:hAnsi="Cambria Math"/>
                  <w:sz w:val="21"/>
                  <w:szCs w:val="21"/>
                </w:rPr>
                <m:t>NDV</m:t>
              </m:r>
              <m:sSub>
                <m:sSubPr>
                  <m:ctrlPr>
                    <w:rPr>
                      <w:rFonts w:ascii="Cambria Math" w:eastAsia="SimSun-ExtG" w:hAnsi="Cambria Math"/>
                      <w:sz w:val="21"/>
                      <w:szCs w:val="21"/>
                    </w:rPr>
                  </m:ctrlPr>
                </m:sSubPr>
                <m:e>
                  <m:r>
                    <m:rPr>
                      <m:sty m:val="p"/>
                    </m:rPr>
                    <w:rPr>
                      <w:rFonts w:ascii="Cambria Math" w:eastAsia="SimSun-ExtG" w:hAnsi="Cambria Math"/>
                      <w:sz w:val="21"/>
                      <w:szCs w:val="21"/>
                    </w:rPr>
                    <m:t>I</m:t>
                  </m:r>
                </m:e>
                <m:sub>
                  <m:r>
                    <m:rPr>
                      <m:sty m:val="p"/>
                    </m:rPr>
                    <w:rPr>
                      <w:rFonts w:ascii="Cambria Math" w:eastAsia="SimSun-ExtG" w:hAnsi="Cambria Math"/>
                      <w:sz w:val="21"/>
                      <w:szCs w:val="21"/>
                    </w:rPr>
                    <m:t>soil</m:t>
                  </m:r>
                </m:sub>
              </m:sSub>
            </m:oMath>
            <w:r w:rsidRPr="006568C9">
              <w:rPr>
                <w:sz w:val="21"/>
                <w:szCs w:val="21"/>
              </w:rPr>
              <w:t>&lt;</w:t>
            </w:r>
            <w:r w:rsidRPr="00BC02A9">
              <w:rPr>
                <w:szCs w:val="24"/>
              </w:rPr>
              <w:t>=0.1</w:t>
            </w:r>
            <w:r w:rsidRPr="00BC02A9">
              <w:rPr>
                <w:rFonts w:cs="微软雅黑"/>
                <w:szCs w:val="24"/>
              </w:rPr>
              <w:t>）构建线性模型，最终生成</w:t>
            </w:r>
            <w:r w:rsidRPr="00BC02A9">
              <w:rPr>
                <w:szCs w:val="24"/>
              </w:rPr>
              <w:t>0-1</w:t>
            </w:r>
            <w:r w:rsidRPr="00BC02A9">
              <w:rPr>
                <w:rFonts w:cs="微软雅黑"/>
                <w:szCs w:val="24"/>
              </w:rPr>
              <w:t>连续性模</w:t>
            </w:r>
            <w:r>
              <w:rPr>
                <w:rFonts w:cs="微软雅黑"/>
                <w:szCs w:val="24"/>
              </w:rPr>
              <w:t>FVC</w:t>
            </w:r>
            <w:r w:rsidRPr="00BC02A9">
              <w:rPr>
                <w:rFonts w:cs="微软雅黑"/>
                <w:szCs w:val="24"/>
              </w:rPr>
              <w:t>栅格，用于划分植被覆盖等级。</w:t>
            </w:r>
            <w:r>
              <w:rPr>
                <w:rFonts w:cs="微软雅黑" w:hint="eastAsia"/>
                <w:szCs w:val="24"/>
              </w:rPr>
              <w:t>计算</w:t>
            </w:r>
            <w:r w:rsidRPr="00BC02A9">
              <w:rPr>
                <w:rFonts w:cs="微软雅黑"/>
                <w:szCs w:val="24"/>
              </w:rPr>
              <w:t>公式为</w:t>
            </w:r>
            <m:oMath>
              <m:r>
                <m:rPr>
                  <m:sty m:val="p"/>
                </m:rPr>
                <w:rPr>
                  <w:rFonts w:ascii="Cambria Math" w:eastAsia="SimSun-ExtG" w:hAnsi="Cambria Math"/>
                  <w:szCs w:val="24"/>
                </w:rPr>
                <m:t>FVC</m:t>
              </m:r>
              <m:r>
                <w:rPr>
                  <w:rFonts w:ascii="Cambria Math" w:eastAsia="SimSun-ExtG" w:hAnsi="Cambria Math"/>
                  <w:szCs w:val="24"/>
                </w:rPr>
                <m:t>=</m:t>
              </m:r>
              <m:f>
                <m:fPr>
                  <m:ctrlPr>
                    <w:rPr>
                      <w:rFonts w:ascii="Cambria Math" w:eastAsia="SimSun-ExtG" w:hAnsi="Cambria Math"/>
                      <w:szCs w:val="24"/>
                    </w:rPr>
                  </m:ctrlPr>
                </m:fPr>
                <m:num>
                  <m:r>
                    <m:rPr>
                      <m:sty m:val="p"/>
                    </m:rPr>
                    <w:rPr>
                      <w:rFonts w:ascii="Cambria Math" w:eastAsia="SimSun-ExtG" w:hAnsi="Cambria Math"/>
                      <w:szCs w:val="24"/>
                    </w:rPr>
                    <m:t>NDVI</m:t>
                  </m:r>
                  <m:r>
                    <w:rPr>
                      <w:rFonts w:ascii="Cambria Math" w:eastAsia="微软雅黑" w:hAnsi="Cambria Math"/>
                      <w:szCs w:val="24"/>
                    </w:rPr>
                    <m:t>-</m:t>
                  </m:r>
                  <m:r>
                    <m:rPr>
                      <m:sty m:val="p"/>
                    </m:rPr>
                    <w:rPr>
                      <w:rFonts w:ascii="Cambria Math" w:eastAsia="SimSun-ExtG" w:hAnsi="Cambria Math"/>
                      <w:szCs w:val="24"/>
                    </w:rPr>
                    <m:t>NDV</m:t>
                  </m:r>
                  <m:sSub>
                    <m:sSubPr>
                      <m:ctrlPr>
                        <w:rPr>
                          <w:rFonts w:ascii="Cambria Math" w:eastAsia="SimSun-ExtG" w:hAnsi="Cambria Math"/>
                          <w:szCs w:val="24"/>
                        </w:rPr>
                      </m:ctrlPr>
                    </m:sSubPr>
                    <m:e>
                      <m:r>
                        <m:rPr>
                          <m:sty m:val="p"/>
                        </m:rPr>
                        <w:rPr>
                          <w:rFonts w:ascii="Cambria Math" w:eastAsia="SimSun-ExtG" w:hAnsi="Cambria Math"/>
                          <w:szCs w:val="24"/>
                        </w:rPr>
                        <m:t>I</m:t>
                      </m:r>
                    </m:e>
                    <m:sub>
                      <m:r>
                        <m:rPr>
                          <m:sty m:val="p"/>
                        </m:rPr>
                        <w:rPr>
                          <w:rFonts w:ascii="Cambria Math" w:eastAsia="SimSun-ExtG" w:hAnsi="Cambria Math"/>
                          <w:szCs w:val="24"/>
                        </w:rPr>
                        <m:t>soil</m:t>
                      </m:r>
                    </m:sub>
                  </m:sSub>
                </m:num>
                <m:den>
                  <m:r>
                    <m:rPr>
                      <m:sty m:val="p"/>
                    </m:rPr>
                    <w:rPr>
                      <w:rFonts w:ascii="Cambria Math" w:eastAsia="SimSun-ExtG" w:hAnsi="Cambria Math"/>
                      <w:szCs w:val="24"/>
                    </w:rPr>
                    <m:t>NDV</m:t>
                  </m:r>
                  <m:sSub>
                    <m:sSubPr>
                      <m:ctrlPr>
                        <w:rPr>
                          <w:rFonts w:ascii="Cambria Math" w:eastAsia="SimSun-ExtG" w:hAnsi="Cambria Math"/>
                          <w:szCs w:val="24"/>
                        </w:rPr>
                      </m:ctrlPr>
                    </m:sSubPr>
                    <m:e>
                      <m:r>
                        <m:rPr>
                          <m:sty m:val="p"/>
                        </m:rPr>
                        <w:rPr>
                          <w:rFonts w:ascii="Cambria Math" w:eastAsia="SimSun-ExtG" w:hAnsi="Cambria Math"/>
                          <w:szCs w:val="24"/>
                        </w:rPr>
                        <m:t>I</m:t>
                      </m:r>
                    </m:e>
                    <m:sub>
                      <m:r>
                        <m:rPr>
                          <m:sty m:val="p"/>
                        </m:rPr>
                        <w:rPr>
                          <w:rFonts w:ascii="Cambria Math" w:eastAsia="SimSun-ExtG" w:hAnsi="Cambria Math"/>
                          <w:szCs w:val="24"/>
                        </w:rPr>
                        <m:t>veg</m:t>
                      </m:r>
                    </m:sub>
                  </m:sSub>
                  <m:r>
                    <w:rPr>
                      <w:rFonts w:ascii="Cambria Math" w:eastAsia="微软雅黑" w:hAnsi="Cambria Math"/>
                      <w:szCs w:val="24"/>
                    </w:rPr>
                    <m:t>-</m:t>
                  </m:r>
                  <m:r>
                    <m:rPr>
                      <m:sty m:val="p"/>
                    </m:rPr>
                    <w:rPr>
                      <w:rFonts w:ascii="Cambria Math" w:eastAsia="SimSun-ExtG" w:hAnsi="Cambria Math"/>
                      <w:szCs w:val="24"/>
                    </w:rPr>
                    <m:t>NDV</m:t>
                  </m:r>
                  <m:sSub>
                    <m:sSubPr>
                      <m:ctrlPr>
                        <w:rPr>
                          <w:rFonts w:ascii="Cambria Math" w:eastAsia="SimSun-ExtG" w:hAnsi="Cambria Math"/>
                          <w:szCs w:val="24"/>
                        </w:rPr>
                      </m:ctrlPr>
                    </m:sSubPr>
                    <m:e>
                      <m:r>
                        <m:rPr>
                          <m:sty m:val="p"/>
                        </m:rPr>
                        <w:rPr>
                          <w:rFonts w:ascii="Cambria Math" w:eastAsia="SimSun-ExtG" w:hAnsi="Cambria Math"/>
                          <w:szCs w:val="24"/>
                        </w:rPr>
                        <m:t>I</m:t>
                      </m:r>
                    </m:e>
                    <m:sub>
                      <m:r>
                        <m:rPr>
                          <m:sty m:val="p"/>
                        </m:rPr>
                        <w:rPr>
                          <w:rFonts w:ascii="Cambria Math" w:eastAsia="SimSun-ExtG" w:hAnsi="Cambria Math"/>
                          <w:szCs w:val="24"/>
                        </w:rPr>
                        <m:t>soil</m:t>
                      </m:r>
                    </m:sub>
                  </m:sSub>
                </m:den>
              </m:f>
            </m:oMath>
            <w:r w:rsidRPr="00BC02A9">
              <w:rPr>
                <w:szCs w:val="24"/>
              </w:rPr>
              <w:t xml:space="preserve"> </w:t>
            </w:r>
            <w:r w:rsidRPr="00BC02A9">
              <w:rPr>
                <w:szCs w:val="24"/>
              </w:rPr>
              <w:t>。</w:t>
            </w:r>
            <w:r w:rsidRPr="00BC02A9">
              <w:rPr>
                <w:szCs w:val="24"/>
              </w:rPr>
              <w:t xml:space="preserve"> </w:t>
            </w:r>
          </w:p>
          <w:p w14:paraId="354F5B14" w14:textId="77777777" w:rsidR="00C06653" w:rsidRPr="00EF0F6D" w:rsidRDefault="00C06653" w:rsidP="00C06653">
            <w:pPr>
              <w:rPr>
                <w:rFonts w:ascii="宋体" w:hAnsi="宋体" w:cs="Segoe UI"/>
                <w:b/>
                <w:bCs w:val="0"/>
                <w:color w:val="404040"/>
                <w:szCs w:val="24"/>
              </w:rPr>
            </w:pPr>
            <w:r>
              <w:rPr>
                <w:rFonts w:ascii="宋体" w:hAnsi="宋体" w:cs="微软雅黑" w:hint="eastAsia"/>
                <w:b/>
                <w:bCs w:val="0"/>
                <w:color w:val="404040"/>
                <w:szCs w:val="24"/>
              </w:rPr>
              <w:lastRenderedPageBreak/>
              <w:t>（3）</w:t>
            </w:r>
            <w:r w:rsidRPr="00EF0F6D">
              <w:rPr>
                <w:rFonts w:ascii="宋体" w:hAnsi="宋体" w:cs="微软雅黑" w:hint="eastAsia"/>
                <w:b/>
                <w:bCs w:val="0"/>
                <w:color w:val="404040"/>
                <w:szCs w:val="24"/>
              </w:rPr>
              <w:t>植被覆盖时空变化分析</w:t>
            </w:r>
          </w:p>
          <w:p w14:paraId="4065EACD" w14:textId="77777777" w:rsidR="00C06653" w:rsidRDefault="00C06653" w:rsidP="00C06653">
            <w:pPr>
              <w:pStyle w:val="af0"/>
              <w:numPr>
                <w:ilvl w:val="1"/>
                <w:numId w:val="2"/>
              </w:numPr>
              <w:ind w:firstLineChars="0"/>
              <w:rPr>
                <w:rFonts w:ascii="宋体" w:eastAsia="宋体" w:hAnsi="宋体" w:cs="Segoe UI"/>
                <w:color w:val="404040"/>
                <w:sz w:val="24"/>
                <w:szCs w:val="24"/>
              </w:rPr>
            </w:pPr>
            <w:r>
              <w:rPr>
                <w:rFonts w:ascii="宋体" w:eastAsia="宋体" w:hAnsi="宋体" w:cs="微软雅黑" w:hint="eastAsia"/>
                <w:color w:val="404040"/>
                <w:sz w:val="24"/>
                <w:szCs w:val="24"/>
              </w:rPr>
              <w:t>等级划分与制图</w:t>
            </w:r>
          </w:p>
          <w:p w14:paraId="20EDA0D4" w14:textId="77777777" w:rsidR="00C06653" w:rsidRDefault="00C06653" w:rsidP="00C06653">
            <w:pPr>
              <w:rPr>
                <w:rFonts w:cs="Segoe UI"/>
                <w:color w:val="404040"/>
                <w:szCs w:val="24"/>
              </w:rPr>
            </w:pPr>
            <w:r>
              <w:rPr>
                <w:rFonts w:ascii="宋体" w:hAnsi="宋体" w:cs="微软雅黑"/>
                <w:color w:val="404040"/>
                <w:szCs w:val="24"/>
              </w:rPr>
              <w:tab/>
            </w:r>
            <w:r w:rsidRPr="001B3A52">
              <w:rPr>
                <w:rFonts w:ascii="宋体" w:hAnsi="宋体" w:cs="微软雅黑"/>
                <w:color w:val="404040"/>
                <w:szCs w:val="24"/>
              </w:rPr>
              <w:t>植被覆盖度的等级划分是生态遥感分析的关键步骤，其目标是将连续的植被覆盖信息转化为具有生态意义的分类结果，以直观揭示植被空间分布格局及其动态变化。本研究基于国际通用的生态分类标准（如FAO土地覆盖分类体系）及松辽流域植被特征，采用阈值法在ArcGIS平台中将植被覆盖度</w:t>
            </w:r>
            <w:r w:rsidRPr="001B3A52">
              <w:rPr>
                <w:rFonts w:ascii="宋体" w:hAnsi="宋体" w:cs="微软雅黑" w:hint="eastAsia"/>
                <w:b/>
                <w:bCs w:val="0"/>
                <w:color w:val="404040"/>
                <w:szCs w:val="24"/>
              </w:rPr>
              <w:t>F</w:t>
            </w:r>
            <w:r w:rsidRPr="001B3A52">
              <w:rPr>
                <w:rFonts w:ascii="宋体" w:hAnsi="宋体" w:cs="微软雅黑"/>
                <w:b/>
                <w:bCs w:val="0"/>
                <w:color w:val="404040"/>
                <w:szCs w:val="24"/>
              </w:rPr>
              <w:t>VC</w:t>
            </w:r>
            <w:r w:rsidRPr="001B3A52">
              <w:rPr>
                <w:rFonts w:ascii="宋体" w:hAnsi="宋体" w:cs="微软雅黑"/>
                <w:color w:val="404040"/>
                <w:szCs w:val="24"/>
              </w:rPr>
              <w:t>划分为三级</w:t>
            </w:r>
            <w:r>
              <w:rPr>
                <w:rFonts w:ascii="宋体" w:hAnsi="宋体" w:cs="微软雅黑" w:hint="eastAsia"/>
                <w:color w:val="404040"/>
                <w:szCs w:val="24"/>
              </w:rPr>
              <w:t>，</w:t>
            </w:r>
            <w:r w:rsidRPr="001B3A52">
              <w:rPr>
                <w:rFonts w:ascii="宋体" w:hAnsi="宋体" w:cs="微软雅黑"/>
                <w:color w:val="404040"/>
                <w:szCs w:val="24"/>
              </w:rPr>
              <w:t>高覆盖度</w:t>
            </w:r>
            <w:r>
              <w:rPr>
                <w:rFonts w:ascii="宋体" w:hAnsi="宋体" w:cs="微软雅黑" w:hint="eastAsia"/>
                <w:color w:val="404040"/>
                <w:szCs w:val="24"/>
              </w:rPr>
              <w:t>区</w:t>
            </w:r>
            <w:r w:rsidRPr="001B3A52">
              <w:rPr>
                <w:rFonts w:ascii="宋体" w:hAnsi="宋体" w:cs="微软雅黑"/>
                <w:color w:val="404040"/>
                <w:szCs w:val="24"/>
              </w:rPr>
              <w:t>（</w:t>
            </w:r>
            <w:r w:rsidRPr="001B3A52">
              <w:rPr>
                <w:rFonts w:ascii="宋体" w:hAnsi="宋体" w:cs="Segoe UI"/>
                <w:b/>
                <w:bCs w:val="0"/>
                <w:color w:val="404040"/>
                <w:szCs w:val="24"/>
              </w:rPr>
              <w:t>FVC</w:t>
            </w:r>
            <w:r w:rsidRPr="001B3A52">
              <w:rPr>
                <w:rFonts w:ascii="宋体" w:hAnsi="宋体" w:cs="Segoe UI"/>
                <w:color w:val="404040"/>
                <w:szCs w:val="24"/>
              </w:rPr>
              <w:t>&gt; 60%</w:t>
            </w:r>
            <w:r w:rsidRPr="001B3A52">
              <w:rPr>
                <w:rFonts w:ascii="宋体" w:hAnsi="宋体" w:cs="微软雅黑"/>
                <w:color w:val="404040"/>
                <w:szCs w:val="24"/>
              </w:rPr>
              <w:t>）</w:t>
            </w:r>
            <w:r>
              <w:rPr>
                <w:rFonts w:ascii="宋体" w:hAnsi="宋体" w:cs="微软雅黑" w:hint="eastAsia"/>
                <w:color w:val="404040"/>
                <w:szCs w:val="24"/>
              </w:rPr>
              <w:t>对应</w:t>
            </w:r>
            <w:r w:rsidRPr="001B3A52">
              <w:rPr>
                <w:rFonts w:ascii="宋体" w:hAnsi="宋体" w:cs="微软雅黑"/>
                <w:color w:val="404040"/>
                <w:szCs w:val="24"/>
              </w:rPr>
              <w:t>森林、密集草地等稳定生态系统；中覆盖度</w:t>
            </w:r>
            <w:r>
              <w:rPr>
                <w:rFonts w:ascii="宋体" w:hAnsi="宋体" w:cs="微软雅黑" w:hint="eastAsia"/>
                <w:color w:val="404040"/>
                <w:szCs w:val="24"/>
              </w:rPr>
              <w:t>区</w:t>
            </w:r>
            <w:r w:rsidRPr="001B3A52">
              <w:rPr>
                <w:rFonts w:ascii="宋体" w:hAnsi="宋体" w:cs="微软雅黑"/>
                <w:color w:val="404040"/>
                <w:szCs w:val="24"/>
              </w:rPr>
              <w:t>（</w:t>
            </w:r>
            <w:r w:rsidRPr="001B3A52">
              <w:rPr>
                <w:rFonts w:ascii="宋体" w:hAnsi="宋体" w:cs="Segoe UI"/>
                <w:color w:val="404040"/>
                <w:szCs w:val="24"/>
              </w:rPr>
              <w:t xml:space="preserve">30% </w:t>
            </w:r>
            <w:r w:rsidRPr="001B3A52">
              <w:rPr>
                <w:rFonts w:ascii="宋体" w:hAnsi="宋体" w:cs="微软雅黑"/>
                <w:color w:val="404040"/>
                <w:szCs w:val="24"/>
              </w:rPr>
              <w:t>≤</w:t>
            </w:r>
            <w:r w:rsidRPr="001B3A52">
              <w:rPr>
                <w:rFonts w:ascii="宋体" w:hAnsi="宋体" w:cs="Segoe UI"/>
                <w:b/>
                <w:bCs w:val="0"/>
                <w:color w:val="404040"/>
                <w:szCs w:val="24"/>
              </w:rPr>
              <w:t>FVC</w:t>
            </w:r>
            <w:r w:rsidRPr="001B3A52">
              <w:rPr>
                <w:rFonts w:ascii="宋体" w:hAnsi="宋体" w:cs="微软雅黑"/>
                <w:color w:val="404040"/>
                <w:szCs w:val="24"/>
              </w:rPr>
              <w:t>≤</w:t>
            </w:r>
            <w:r w:rsidRPr="001B3A52">
              <w:rPr>
                <w:rFonts w:ascii="宋体" w:hAnsi="宋体" w:cs="Segoe UI"/>
                <w:color w:val="404040"/>
                <w:szCs w:val="24"/>
              </w:rPr>
              <w:t xml:space="preserve"> 60%</w:t>
            </w:r>
            <w:r w:rsidRPr="001B3A52">
              <w:rPr>
                <w:rFonts w:ascii="宋体" w:hAnsi="宋体" w:cs="微软雅黑"/>
                <w:color w:val="404040"/>
                <w:szCs w:val="24"/>
              </w:rPr>
              <w:t>）</w:t>
            </w:r>
            <w:r>
              <w:rPr>
                <w:rFonts w:ascii="宋体" w:hAnsi="宋体" w:cs="微软雅黑" w:hint="eastAsia"/>
                <w:color w:val="404040"/>
                <w:szCs w:val="24"/>
              </w:rPr>
              <w:t>对应</w:t>
            </w:r>
            <w:r w:rsidRPr="001B3A52">
              <w:rPr>
                <w:rFonts w:ascii="宋体" w:hAnsi="宋体" w:cs="微软雅黑"/>
                <w:color w:val="404040"/>
                <w:szCs w:val="24"/>
              </w:rPr>
              <w:t>农田、灌木等半自然植被；低覆盖度</w:t>
            </w:r>
            <w:r>
              <w:rPr>
                <w:rFonts w:ascii="宋体" w:hAnsi="宋体" w:cs="微软雅黑" w:hint="eastAsia"/>
                <w:color w:val="404040"/>
                <w:szCs w:val="24"/>
              </w:rPr>
              <w:t>区</w:t>
            </w:r>
            <w:r w:rsidRPr="001B3A52">
              <w:rPr>
                <w:rFonts w:ascii="宋体" w:hAnsi="宋体" w:cs="微软雅黑"/>
                <w:color w:val="404040"/>
                <w:szCs w:val="24"/>
              </w:rPr>
              <w:t>（</w:t>
            </w:r>
            <w:r w:rsidRPr="001B3A52">
              <w:rPr>
                <w:rFonts w:ascii="宋体" w:hAnsi="宋体" w:cs="Segoe UI"/>
                <w:b/>
                <w:bCs w:val="0"/>
                <w:color w:val="404040"/>
                <w:szCs w:val="24"/>
              </w:rPr>
              <w:t>FVC</w:t>
            </w:r>
            <w:r w:rsidRPr="001B3A52">
              <w:rPr>
                <w:rFonts w:ascii="宋体" w:hAnsi="宋体" w:cs="Segoe UI"/>
                <w:color w:val="404040"/>
                <w:szCs w:val="24"/>
              </w:rPr>
              <w:t>&lt; 30%</w:t>
            </w:r>
            <w:r w:rsidRPr="001B3A52">
              <w:rPr>
                <w:rFonts w:ascii="宋体" w:hAnsi="宋体" w:cs="微软雅黑"/>
                <w:color w:val="404040"/>
                <w:szCs w:val="24"/>
              </w:rPr>
              <w:t>）</w:t>
            </w:r>
            <w:r>
              <w:rPr>
                <w:rFonts w:ascii="宋体" w:hAnsi="宋体" w:cs="微软雅黑" w:hint="eastAsia"/>
                <w:color w:val="404040"/>
                <w:szCs w:val="24"/>
              </w:rPr>
              <w:t>对应</w:t>
            </w:r>
            <w:r w:rsidRPr="001B3A52">
              <w:rPr>
                <w:rFonts w:ascii="宋体" w:hAnsi="宋体" w:cs="微软雅黑"/>
                <w:color w:val="404040"/>
                <w:szCs w:val="24"/>
              </w:rPr>
              <w:t>裸地、稀疏植被及退化区域。</w:t>
            </w:r>
            <w:r w:rsidRPr="001B3A52">
              <w:rPr>
                <w:rFonts w:ascii="宋体" w:hAnsi="宋体" w:cs="Segoe UI"/>
                <w:color w:val="404040"/>
                <w:szCs w:val="24"/>
              </w:rPr>
              <w:t xml:space="preserve"> </w:t>
            </w:r>
            <w:r>
              <w:rPr>
                <w:rFonts w:ascii="宋体" w:hAnsi="宋体" w:cs="Segoe UI" w:hint="eastAsia"/>
                <w:color w:val="404040"/>
                <w:szCs w:val="24"/>
              </w:rPr>
              <w:t>等级划分突破传统连续值分析的模糊性，通过离散化处理量化植被“质变”阈值，支持退化识别与恢复潜力评估。</w:t>
            </w:r>
          </w:p>
          <w:p w14:paraId="573F9D23" w14:textId="77777777" w:rsidR="00C06653" w:rsidRDefault="00C06653" w:rsidP="00C06653">
            <w:pPr>
              <w:pStyle w:val="af0"/>
              <w:numPr>
                <w:ilvl w:val="1"/>
                <w:numId w:val="2"/>
              </w:numPr>
              <w:ind w:firstLineChars="0"/>
              <w:rPr>
                <w:rFonts w:ascii="宋体" w:eastAsia="宋体" w:hAnsi="宋体" w:cs="Segoe UI"/>
                <w:color w:val="404040"/>
                <w:sz w:val="24"/>
                <w:szCs w:val="24"/>
              </w:rPr>
            </w:pPr>
            <w:r>
              <w:rPr>
                <w:rFonts w:ascii="宋体" w:eastAsia="宋体" w:hAnsi="宋体" w:cs="微软雅黑" w:hint="eastAsia"/>
                <w:color w:val="404040"/>
                <w:sz w:val="24"/>
                <w:szCs w:val="24"/>
              </w:rPr>
              <w:t>变化趋势检测</w:t>
            </w:r>
          </w:p>
          <w:p w14:paraId="3E7C236D" w14:textId="77777777" w:rsidR="00C06653" w:rsidRDefault="00C06653" w:rsidP="00C06653">
            <w:pPr>
              <w:ind w:firstLine="420"/>
              <w:rPr>
                <w:rFonts w:cs="微软雅黑"/>
                <w:color w:val="404040"/>
                <w:szCs w:val="24"/>
              </w:rPr>
            </w:pPr>
            <w:r>
              <w:rPr>
                <w:rFonts w:cs="微软雅黑"/>
                <w:color w:val="404040"/>
                <w:szCs w:val="24"/>
              </w:rPr>
              <w:t>变化趋势检测旨在量化植被覆盖的长期演变规律，识别持续性退化或恢复的热点区域，为生态保护政策的制定提供时序基础。通过结合非参数统计方法</w:t>
            </w:r>
            <w:r>
              <w:rPr>
                <w:rFonts w:cs="微软雅黑"/>
                <w:color w:val="404040"/>
                <w:szCs w:val="24"/>
              </w:rPr>
              <w:t>Sen</w:t>
            </w:r>
            <w:r>
              <w:rPr>
                <w:rFonts w:cs="微软雅黑"/>
                <w:color w:val="404040"/>
                <w:szCs w:val="24"/>
              </w:rPr>
              <w:t>斜率法与</w:t>
            </w:r>
            <w:r>
              <w:rPr>
                <w:rFonts w:cs="微软雅黑"/>
                <w:color w:val="404040"/>
                <w:szCs w:val="24"/>
              </w:rPr>
              <w:t>Mann-</w:t>
            </w:r>
            <w:proofErr w:type="spellStart"/>
            <w:r>
              <w:rPr>
                <w:rFonts w:cs="微软雅黑"/>
                <w:color w:val="404040"/>
                <w:szCs w:val="24"/>
              </w:rPr>
              <w:t>kendall</w:t>
            </w:r>
            <w:proofErr w:type="spellEnd"/>
            <w:r>
              <w:rPr>
                <w:rFonts w:cs="微软雅黑"/>
                <w:color w:val="404040"/>
                <w:szCs w:val="24"/>
              </w:rPr>
              <w:t>检验，本研究将解析松辽流域近三十年（</w:t>
            </w:r>
            <w:r>
              <w:rPr>
                <w:rFonts w:cs="微软雅黑"/>
                <w:color w:val="404040"/>
                <w:szCs w:val="24"/>
              </w:rPr>
              <w:t>1995-2025</w:t>
            </w:r>
            <w:r>
              <w:rPr>
                <w:rFonts w:cs="微软雅黑"/>
                <w:color w:val="404040"/>
                <w:szCs w:val="24"/>
              </w:rPr>
              <w:t>）植被覆盖的时空动态。</w:t>
            </w:r>
            <w:r w:rsidRPr="00BC02A9">
              <w:rPr>
                <w:rFonts w:cs="微软雅黑"/>
                <w:color w:val="404040"/>
                <w:szCs w:val="24"/>
              </w:rPr>
              <w:t>Sen</w:t>
            </w:r>
            <w:r w:rsidRPr="00BC02A9">
              <w:rPr>
                <w:rFonts w:cs="微软雅黑"/>
                <w:color w:val="404040"/>
                <w:szCs w:val="24"/>
              </w:rPr>
              <w:t>斜率法是一种非参数趋势分析方法，通过计算所有时间点对的斜率中位数，反映植被覆盖度</w:t>
            </w:r>
            <w:r w:rsidRPr="00BC02A9">
              <w:rPr>
                <w:rFonts w:cs="微软雅黑"/>
                <w:color w:val="404040"/>
                <w:szCs w:val="24"/>
              </w:rPr>
              <w:t>FVC</w:t>
            </w:r>
            <w:r w:rsidRPr="00BC02A9">
              <w:rPr>
                <w:rFonts w:cs="微软雅黑"/>
                <w:color w:val="404040"/>
                <w:szCs w:val="24"/>
              </w:rPr>
              <w:t>的年际变化速率，其公式为</w:t>
            </w:r>
            <m:oMath>
              <m:r>
                <m:rPr>
                  <m:nor/>
                </m:rPr>
                <w:rPr>
                  <w:rFonts w:ascii="微软雅黑" w:eastAsia="微软雅黑" w:hAnsi="微软雅黑" w:cs="微软雅黑"/>
                  <w:color w:val="404040"/>
                  <w:sz w:val="21"/>
                  <w:szCs w:val="28"/>
                </w:rPr>
                <m:t>斜率</m:t>
              </m:r>
              <m:r>
                <w:rPr>
                  <w:rFonts w:ascii="Cambria Math" w:eastAsia="SimSun-ExtG" w:hAnsi="Cambria Math" w:cs="微软雅黑"/>
                  <w:color w:val="404040"/>
                  <w:sz w:val="21"/>
                  <w:szCs w:val="28"/>
                </w:rPr>
                <m:t>=</m:t>
              </m:r>
              <m:r>
                <m:rPr>
                  <m:sty m:val="p"/>
                </m:rPr>
                <w:rPr>
                  <w:rFonts w:ascii="Cambria Math" w:eastAsia="SimSun-ExtG" w:hAnsi="Cambria Math" w:cs="微软雅黑"/>
                  <w:color w:val="404040"/>
                  <w:sz w:val="21"/>
                  <w:szCs w:val="28"/>
                </w:rPr>
                <m:t>median</m:t>
              </m:r>
              <m:d>
                <m:dPr>
                  <m:ctrlPr>
                    <w:rPr>
                      <w:rFonts w:ascii="Cambria Math" w:eastAsia="SimSun-ExtG" w:hAnsi="Cambria Math" w:cs="微软雅黑"/>
                      <w:color w:val="404040"/>
                      <w:sz w:val="21"/>
                      <w:szCs w:val="28"/>
                    </w:rPr>
                  </m:ctrlPr>
                </m:dPr>
                <m:e>
                  <m:f>
                    <m:fPr>
                      <m:ctrlPr>
                        <w:rPr>
                          <w:rFonts w:ascii="Cambria Math" w:eastAsia="SimSun-ExtG" w:hAnsi="Cambria Math" w:cs="微软雅黑"/>
                          <w:color w:val="404040"/>
                          <w:sz w:val="21"/>
                          <w:szCs w:val="28"/>
                        </w:rPr>
                      </m:ctrlPr>
                    </m:fPr>
                    <m:num>
                      <m:r>
                        <w:rPr>
                          <w:rFonts w:ascii="Cambria Math" w:eastAsia="SimSun-ExtG" w:hAnsi="Cambria Math" w:cs="微软雅黑"/>
                          <w:color w:val="404040"/>
                          <w:sz w:val="21"/>
                          <w:szCs w:val="28"/>
                        </w:rPr>
                        <m:t>FV</m:t>
                      </m:r>
                      <m:sSub>
                        <m:sSubPr>
                          <m:ctrlPr>
                            <w:rPr>
                              <w:rFonts w:ascii="Cambria Math" w:eastAsia="SimSun-ExtG" w:hAnsi="Cambria Math" w:cs="微软雅黑"/>
                              <w:color w:val="404040"/>
                              <w:sz w:val="21"/>
                              <w:szCs w:val="28"/>
                            </w:rPr>
                          </m:ctrlPr>
                        </m:sSubPr>
                        <m:e>
                          <m:r>
                            <w:rPr>
                              <w:rFonts w:ascii="Cambria Math" w:eastAsia="SimSun-ExtG" w:hAnsi="Cambria Math" w:cs="微软雅黑"/>
                              <w:color w:val="404040"/>
                              <w:sz w:val="21"/>
                              <w:szCs w:val="28"/>
                            </w:rPr>
                            <m:t>C</m:t>
                          </m:r>
                        </m:e>
                        <m:sub>
                          <m:r>
                            <w:rPr>
                              <w:rFonts w:ascii="Cambria Math" w:eastAsia="SimSun-ExtG" w:hAnsi="Cambria Math" w:cs="微软雅黑"/>
                              <w:color w:val="404040"/>
                              <w:sz w:val="21"/>
                              <w:szCs w:val="28"/>
                            </w:rPr>
                            <m:t>j</m:t>
                          </m:r>
                        </m:sub>
                      </m:sSub>
                      <m:r>
                        <w:rPr>
                          <w:rFonts w:ascii="微软雅黑" w:eastAsia="微软雅黑" w:hAnsi="微软雅黑" w:cs="微软雅黑"/>
                          <w:color w:val="404040"/>
                          <w:sz w:val="21"/>
                          <w:szCs w:val="28"/>
                        </w:rPr>
                        <m:t>-</m:t>
                      </m:r>
                      <m:r>
                        <w:rPr>
                          <w:rFonts w:ascii="Cambria Math" w:eastAsia="SimSun-ExtG" w:hAnsi="Cambria Math" w:cs="微软雅黑"/>
                          <w:color w:val="404040"/>
                          <w:sz w:val="21"/>
                          <w:szCs w:val="28"/>
                        </w:rPr>
                        <m:t>FV</m:t>
                      </m:r>
                      <m:sSub>
                        <m:sSubPr>
                          <m:ctrlPr>
                            <w:rPr>
                              <w:rFonts w:ascii="Cambria Math" w:eastAsia="SimSun-ExtG" w:hAnsi="Cambria Math" w:cs="微软雅黑"/>
                              <w:color w:val="404040"/>
                              <w:sz w:val="21"/>
                              <w:szCs w:val="28"/>
                            </w:rPr>
                          </m:ctrlPr>
                        </m:sSubPr>
                        <m:e>
                          <m:r>
                            <w:rPr>
                              <w:rFonts w:ascii="Cambria Math" w:eastAsia="SimSun-ExtG" w:hAnsi="Cambria Math" w:cs="微软雅黑"/>
                              <w:color w:val="404040"/>
                              <w:sz w:val="21"/>
                              <w:szCs w:val="28"/>
                            </w:rPr>
                            <m:t>C</m:t>
                          </m:r>
                        </m:e>
                        <m:sub>
                          <m:r>
                            <w:rPr>
                              <w:rFonts w:ascii="Cambria Math" w:eastAsia="SimSun-ExtG" w:hAnsi="Cambria Math" w:cs="微软雅黑"/>
                              <w:color w:val="404040"/>
                              <w:sz w:val="21"/>
                              <w:szCs w:val="28"/>
                            </w:rPr>
                            <m:t>i</m:t>
                          </m:r>
                        </m:sub>
                      </m:sSub>
                    </m:num>
                    <m:den>
                      <m:r>
                        <w:rPr>
                          <w:rFonts w:ascii="Cambria Math" w:eastAsia="SimSun-ExtG" w:hAnsi="Cambria Math" w:cs="微软雅黑"/>
                          <w:color w:val="404040"/>
                          <w:sz w:val="21"/>
                          <w:szCs w:val="28"/>
                        </w:rPr>
                        <m:t>j</m:t>
                      </m:r>
                      <m:r>
                        <w:rPr>
                          <w:rFonts w:ascii="微软雅黑" w:eastAsia="微软雅黑" w:hAnsi="微软雅黑" w:cs="微软雅黑"/>
                          <w:color w:val="404040"/>
                          <w:sz w:val="21"/>
                          <w:szCs w:val="28"/>
                        </w:rPr>
                        <m:t>-</m:t>
                      </m:r>
                      <m:r>
                        <w:rPr>
                          <w:rFonts w:ascii="Cambria Math" w:eastAsia="SimSun-ExtG" w:hAnsi="Cambria Math" w:cs="微软雅黑"/>
                          <w:color w:val="404040"/>
                          <w:sz w:val="21"/>
                          <w:szCs w:val="28"/>
                        </w:rPr>
                        <m:t>i</m:t>
                      </m:r>
                    </m:den>
                  </m:f>
                </m:e>
              </m:d>
              <m:d>
                <m:dPr>
                  <m:ctrlPr>
                    <w:rPr>
                      <w:rFonts w:ascii="Cambria Math" w:eastAsia="SimSun-ExtG" w:hAnsi="Cambria Math" w:cs="微软雅黑"/>
                      <w:i/>
                      <w:color w:val="404040"/>
                      <w:sz w:val="21"/>
                      <w:szCs w:val="28"/>
                    </w:rPr>
                  </m:ctrlPr>
                </m:dPr>
                <m:e>
                  <m:r>
                    <w:rPr>
                      <w:rFonts w:ascii="Cambria Math" w:eastAsia="SimSun-ExtG" w:hAnsi="Cambria Math" w:cs="微软雅黑"/>
                      <w:color w:val="404040"/>
                      <w:sz w:val="21"/>
                      <w:szCs w:val="28"/>
                    </w:rPr>
                    <m:t>1995</m:t>
                  </m:r>
                  <m:r>
                    <w:rPr>
                      <w:rFonts w:ascii="微软雅黑" w:eastAsia="微软雅黑" w:hAnsi="微软雅黑" w:cs="微软雅黑"/>
                      <w:color w:val="404040"/>
                      <w:sz w:val="21"/>
                      <w:szCs w:val="28"/>
                    </w:rPr>
                    <m:t>≤</m:t>
                  </m:r>
                  <m:r>
                    <w:rPr>
                      <w:rFonts w:ascii="Cambria Math" w:eastAsia="SimSun-ExtG" w:hAnsi="Cambria Math" w:cs="微软雅黑"/>
                      <w:color w:val="404040"/>
                      <w:sz w:val="21"/>
                      <w:szCs w:val="28"/>
                    </w:rPr>
                    <m:t>i&lt;j</m:t>
                  </m:r>
                  <m:r>
                    <w:rPr>
                      <w:rFonts w:ascii="微软雅黑" w:eastAsia="微软雅黑" w:hAnsi="微软雅黑" w:cs="微软雅黑"/>
                      <w:color w:val="404040"/>
                      <w:sz w:val="21"/>
                      <w:szCs w:val="28"/>
                    </w:rPr>
                    <m:t>≤</m:t>
                  </m:r>
                  <m:r>
                    <w:rPr>
                      <w:rFonts w:ascii="Cambria Math" w:eastAsia="SimSun-ExtG" w:hAnsi="Cambria Math" w:cs="微软雅黑"/>
                      <w:color w:val="404040"/>
                      <w:sz w:val="21"/>
                      <w:szCs w:val="28"/>
                    </w:rPr>
                    <m:t>2020</m:t>
                  </m:r>
                </m:e>
              </m:d>
            </m:oMath>
            <w:r>
              <w:rPr>
                <w:rFonts w:cs="微软雅黑" w:hint="eastAsia"/>
                <w:color w:val="404040"/>
                <w:sz w:val="28"/>
                <w:szCs w:val="28"/>
              </w:rPr>
              <w:t>。</w:t>
            </w:r>
            <w:r>
              <w:rPr>
                <w:rFonts w:cs="微软雅黑"/>
                <w:color w:val="404040"/>
                <w:szCs w:val="24"/>
              </w:rPr>
              <w:t>Mann-Kendall</w:t>
            </w:r>
            <w:r>
              <w:rPr>
                <w:rFonts w:cs="微软雅黑"/>
                <w:color w:val="404040"/>
                <w:szCs w:val="24"/>
              </w:rPr>
              <w:t>检验是一种非参数统计方法，用于判断时间序列数据的趋势是否具有统计显著性，其核心步骤如下：</w:t>
            </w:r>
          </w:p>
          <w:p w14:paraId="3B67F306" w14:textId="77777777" w:rsidR="00C06653" w:rsidRDefault="00C06653" w:rsidP="00C06653">
            <w:pPr>
              <w:pStyle w:val="af0"/>
              <w:numPr>
                <w:ilvl w:val="0"/>
                <w:numId w:val="3"/>
              </w:numPr>
              <w:ind w:firstLineChars="0"/>
              <w:rPr>
                <w:rFonts w:ascii="宋体" w:eastAsia="宋体" w:hAnsi="宋体" w:cs="微软雅黑"/>
                <w:color w:val="404040"/>
                <w:sz w:val="24"/>
                <w:szCs w:val="24"/>
              </w:rPr>
            </w:pPr>
            <w:r>
              <w:rPr>
                <w:rFonts w:ascii="宋体" w:eastAsia="宋体" w:hAnsi="宋体" w:cs="微软雅黑" w:hint="eastAsia"/>
                <w:color w:val="404040"/>
                <w:sz w:val="24"/>
                <w:szCs w:val="24"/>
              </w:rPr>
              <w:t>计算统计量S：</w:t>
            </w:r>
            <w:r>
              <w:rPr>
                <w:rFonts w:ascii="宋体" w:eastAsia="宋体" w:hAnsi="宋体" w:cs="微软雅黑"/>
                <w:color w:val="404040"/>
                <w:sz w:val="24"/>
                <w:szCs w:val="24"/>
              </w:rPr>
              <w:fldChar w:fldCharType="begin"/>
            </w:r>
            <w:r>
              <w:rPr>
                <w:rFonts w:ascii="宋体" w:eastAsia="宋体" w:hAnsi="宋体" w:cs="微软雅黑"/>
                <w:color w:val="404040"/>
                <w:sz w:val="24"/>
                <w:szCs w:val="24"/>
              </w:rPr>
              <w:instrText xml:space="preserve"> QUOTE </w:instrText>
            </w:r>
            <w:r w:rsidR="00961E5A">
              <w:rPr>
                <w:rFonts w:ascii="宋体" w:eastAsia="宋体" w:hAnsi="宋体"/>
                <w:position w:val="-11"/>
                <w:sz w:val="24"/>
                <w:szCs w:val="24"/>
              </w:rPr>
              <w:pict w14:anchorId="7509CC75">
                <v:shape id="_x0000_i1037" type="#_x0000_t75" style="width:217.5pt;height:18.7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4E1AEE&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4E1AEE&quot; wsp:rsidP=&quot;004E1AEE&quot;&gt;&lt;m:oMathPara&gt;&lt;m:oMath&gt;&lt;m:r&gt;&lt;w:rPr&gt;&lt;w:rFonts w:ascii=&quot;Cambria Math&quot; w:fareast=&quot;SimSun-ExtG&quot; w:h-ansi=&quot;Cambria Math&quot; w:cs=&quot;微软雅黑&quot;/&gt;&lt;wx:font wx:val=&quot;Cambria Maw:dow:dow:dow:dow:dow:dothdocP&quot;/&gt;&lt;w:i/&gt;&lt;w:color w:val=&quot;404040&quot;/&gt;&lt;w:sz w:val=&quot;28&quot;/&gt;&lt;w:sz-cs w:val=&quot;28&quot;/&gt;&lt;/w:rPr&gt;&lt;m:t&gt;S=&lt;/m:t&gt;&lt;/m:r&gt;&lt;m:nary&gt;&lt;m:naryPr&gt;&lt;m:chr m:val=&quot;∑&quot;/&gt;&lt;m:limLoc m:val=&quot;undOvr&quot;/&gt;&lt;m:grow m:val=&quot;1&quot;/&gt;&lt;m:ctrlPr&gt;&lt;w:rPr&gt;&lt;w:rFonts w:ascii=&quot;Cambria Matoh&quot; wo:faroeasto=&quot;SiomSuno-ExtG&quot;P w:h-ansi=&quot;Cambria Math&quot; w:cs=&quot;微软雅黑&quot;/&gt;&lt;wx:font wx:val=&quot;Cambria Math&quot;/&gt;&lt;w:color w:val=&quot;404040&quot;/&gt;&lt;w:sz w:val=&quot;28&quot;/&gt;&lt;w:sz-cs w:val=&quot;28&quot;/&gt;&lt;/w:rPr&gt;&lt;/m:ctrlPr&gt;&lt;/m:naryPr&gt;&lt;m:sub&gt;&lt;m:r&gt;&lt;w:rPr&gt;&lt;w:rFonts w:ascii=&quot;Cambria Math&quot; w:fMatoareas&quot; wot=&quot;SifaromSun-astoExtG&quot;&quot;Sio w:h-Sunoansi=&quot;CtG&quot;Pambria Math&quot; w:cs=&quot;微软雅黑&quot;/&gt;&lt;wx:font wx:val=&quot;Cambria Math&quot;/&gt;&lt;w:i/&gt;&lt;w:color w:val=&quot;404040&quot;/&gt;&lt;w:sz w:val=&quot;28&quot;/&gt;&lt;w:sz-cs w:val=&quot;28&quot;/&gt;&lt;/w:rPr&gt;&lt;m:t&gt;i=1&lt;/m:t&gt;&lt;/m:r&gt;&lt;/m:sub&gt;&lt;m:sup&gt;&lt;m:r&gt;&lt;w:rPr&gt;&lt;w:rFonts w:Matoascii=&quot;Ca&quot; wombria Matfaroh&quot; w:fareastoast=&quot;SimS&quot;Sioun-ExtG&quot; Sunow:h-ansi=&quot;CtG&quot;Pambria Math&quot; w:cs=&quot;微软雅黑&quot;/&gt;&lt;wx:font wx:val=&quot;Cambria Math&quot;/&gt;&lt;w:i/&gt;&lt;w:color w:val=&quot;404040&quot;/&gt;&lt;w:sz w:val=&quot;28&quot;/&gt;&lt;w:sz-cs w:val=&quot;28&quot;/&gt;&lt;/w:rPr&gt;&lt;m:t&gt;n&lt;/m:t&gt;&lt;/m:r&gt;&lt;m:r&gt;&lt;w:rPr&gt;&lt;w:rFMatoonts w:ascii=&quot; wo&quot;微软雅黑&quot; w: Matfarofareast=&quot;微软w:fareasto雅黑&quot; w:h-ansst=&quot;SimS&quot;Sioi=&quot;微软雅黑&quot; imSun-ExtG&quot; Sunow:cs=&quot;微软雅黑&quot;xtG&quot; w:h-ansi=&quot;CtG&quot;P/&gt;&lt;wx:font wx:val=&quot;微软雅黑&quot;/&gt;&lt;w:i/&gt;&lt;w:color w:val=&quot;404040&quot;/&gt;&lt;w:sz w:val=&quot;28&quot;/&gt;&lt;w:sz-cs w:val=&quot;28&quot;/&gt;&lt;/w:rm:r&gt;&lt;w:rPr&gt;&lt;w:rFMatoPr&gt;&lt;m:t&gt;-&lt;/m:t&gt;&lt;/:rFonts w:ascii=&quot; wom:r&gt;&lt;m:r&gt;&lt;w:rPr&gt;&lt;w:rF微软雅黑&quot; w: Matfaroonts w:ascii=&quot;Cambria M=&quot;微软w:fareastoath&quot; w:fareast=&quot;SimSun-Exst=&quot;SimS&quot;SiotG&quot; w:h-ansi=&quot;Cambria Math&quot; wtG&quot; Suno:cs=&quot;微软雅黑&quot;/&gt;&lt;wx:font wx:val=&quot;Cai=&quot;CtG&quot;Pmbria Math&quot;/&gt;&lt;w:i/&gt;&lt;w&gt;&lt;w:rFMato:color w:val=&quot;404040&quot;/&gt;&lt;w:sz w:val=&quot;2ascii=&quot; wo8&quot;/&gt;&lt;w:sz-cs w:val=&quot;28&quot;/&gt;&lt;/w:rPr&gt;&lt;m:t&gt;1&lt;/atfarom:t&gt;&lt;/m:r&gt;&lt;/m:sup&gt;&lt;m:e&gt;&lt;m:r&gt;&lt;w:rPr&gt;&lt;w:rastoFonts w:ascii=&quot;微软雅黑&quot; w:fareast=&quot;?SimS&quot;Sio⑷硌藕? w:h-ansi=&quot;微软雅黑&quot; w:cs=&quot;微a Math&quot; wtG&quot; Suno软雅黑&quot;/&gt;&lt;wx:font wxi/&gt;&lt;w&gt;&lt;w:rFMato:val=&quot;微软雅黑&quot;/&gt;&lt;w:i/&gt;t wx:val=&quot;Cai=&quot;CtG&quot;P&lt;w:c w:val=&quot;2ascii=&quot; woolor w:val=&quot;404040&quot;/&gt;&lt;w:sz w:val=&quot;28&quot;/&gt;&lt;w:sz-cs:rPr&gt;&lt;m:t&gt;1&lt;/atfaro w:val=&quot;28&quot;/&gt;&lt;/w:rPr&gt;&lt;m:t&gt;?&lt;/m:t&gt;&lt;/m:r&gt;&lt;/m:m:r&gt;&lt;w:rPr&gt;&lt;w:rastoe&gt;&lt;/m:nary&gt;&lt;m:nary&gt;&lt;m:naryPr&gt;&lt;m:chr m:val=&quot;?reast=&quot;?SimS&quot;Sio?Mato/&gt;&lt;m:limLoc m:val=&quot;undOvr&quot;/&gt;&lt;m:grow m:val=&quot;1&quot;/&gt;&lt;m:cttG&quot; SunorlPr&gt;&lt;w:rPr&gt;&lt;w:rFonts w:ascii=&quot;Cambria Math&quot; w:fareast=&quot;SimSun-PExtG&quot; w:h-ansi=&quot;Cambria Math&quot; w:cs=&quot;微软雅黑&quot;/&gt;&lt;wx:font wx:val=&quot;Cambriastoa Math&quot;/&gt;&lt;w:color w:val=&quot;404040&quot;/&gt;&lt;w:sz w:val=&quot;28&quot;/&gt;&lt;w:szMato-cS&quot;Sios w:val=&quot;28&quot;/&gt;&lt;/w:rPr&gt;&lt;/m:ctrlPr&gt;&lt;/m:naryPr&gt;&lt;m:sub&gt;&lt;m:r&gt;&lt;w:Pr&gt;&lt;rPrSuno&gt;&lt;w:rFonts w:ascii=&quot;Cambria Math&quot; w:fareast=&quot;SimSun-ExtG&quot; w&quot; w::h-anun-Psi=&quot;Cambria Math&quot; w:cs=&quot;微软雅黑&quot;/&gt;&lt;wx:font wx:val=&quot;Cambrastoia Math&quot;/&gt;&lt;w:i/&gt;&lt;w:color w:val=&quot;404040&quot;/&gt;&lt;w:sMatoz w:val=&quot;28&quot;/&gt;&lt;w:sz&quot;Sio-cs w:val=&quot;28&quot;/&gt;&lt;/w:rPr&gt;&lt;m:t&gt;j=i+1&lt;/m:t&gt;&lt;/m:r&gt;&lt;Pr&gt;&lt;/m:sub&gt;&lt;m:sup&gt;&lt;m:r&gt;Suno&lt;w:rPr&gt;&lt;w:rFonts w:ascii=&quot;Cambria Math&quot; w:farea&quot; w:st=&quot;SimSun-ExtG&quot; w:h-un-Pansi=&quot;Cambria Math&quot; w:cs=&quot;微软雅黑&quot;/&gt;&lt;wx:fontasto wx:val=&quot;Cambria Math&quot;/&gt;&lt;w:i/&gt;&lt;w:Matocolor w:val=&quot;404040&quot;/&gt;&lt;w:sz w:val=&quot;&quot;Sio28&quot;/&gt;&lt;w:sz-cs w:val=&quot;28&quot;/&gt;&lt;/w:rPr&gt;&lt;Pr&gt;&lt;m:t&gt;n&lt;/m:t&gt;&lt;/m:r&gt;&lt;/m:sup&gt;&lt;m:e&gt;&lt;m:r&gt;Suno&lt;w:rPr&gt;&lt;w:rFonts w:ascii=&quot;微软雅黑&quot;area&quot; w: w:fareast=&quot;微软雅黑&quot; w:h-ansi=&quot;微软?ExtG&quot; w:h-un-P藕? w:cs=&quot;微软雅黑&quot;/&gt;&lt;w&quot;/&gt;&lt;wx:fontastox:font/&gt;&lt;w:i/&gt;&lt;w:Mato wx:val=&quot;微软雅黑&quot;/&gt;&lt;w:i/&gt;&lt;w:color w:val=&quot;404040&quot;/&gt;&lt;w:sz w:val=&quot;28/&gt;&lt;w:sz w:va&quot;28&quot;/&gt;&lt;/w:rPr&gt;&lt;Pr&gt;&lt;l=&quot;&quot;Sio&quot;/&gt;&lt;w:sz-cs w:val=&quot;28&quot;/&gt;&lt;/w:rPr&gt;&lt;m:t&gt;?&lt;/m:t&gt;&lt;/m:r&gt;&lt;/m:e&gt;&lt;/m:nary&gt;&lt;m:r&gt;&lt;m:r:=&quot;微软雅黑&quot;area&quot; w:sup&gt;&lt;m:e&gt;&lt;m:r&gt;SunoPr&gt;&lt;m:sty m:val=&quot;p&quot;/&gt;&lt;/m:rPr&gt;&lt;w:rPr&gt;&lt;w:&gt;&lt;w:MatorFonts w:ascii=&quot;Cambria Math&quot; w:astofareast=&quot;SimSu&quot; w:h-un-Pn-ExtG&quot; w:h-ansi=&quot;Cambria Math&quot; w:cs=Pr&gt;&lt;&quot;微软雅黑&quot;/&gt;&lt;wx:font wx:val=&quot;C&quot;Sioambria Math&quot;/&gt;&lt;w:color w:val=&quot;404040&quot;/&gt;&lt;w:sz w:val=&quot;28&quot;/&gt;&lt;w:sz-cs w&quot; w::val=&quot;28&quot;/&gt;&lt;/w:rPr&gt;&lt;m:t&gt;sgSunon&lt;/m:t&gt;&lt;/m:r&gt;&lt;m:r&gt;&lt;Matow:rPr&gt;&lt;w:rFonts w:ascii=&quot;Cambria Math&quot; w:farastoeast=&quot;SimSun-ExtG&quot; w:h-ansi=&quot;Camun-Pbria Math&quot; w:cs=&quot;Pr&gt;&lt;Cambria Math&quot; w:hint=&quot;default&quot;/&gt;&lt;wx:font wx:val=&quot;Cambria Math&quot;/&gt;&lt;w:i/&gt;&lt;w:color w:val=&quot;404040&quot;/&gt;&lt;w:sz w:val=&quot;28&quot;/&gt;&lt;w:sz-cs w:val=&quot;28&quot;/&gt;&lt;/w:rPr&gt;&lt;m:t&gt;?&lt;/m:t&gt;&lt;/m:r&gt;&lt;m:r&gt;&lt;w:rPr&gt;&lt;w:rFonts w:ascii=&quot;Cambria Math&quot; w:fareast=&quot;SimSun-ExtG&quot; w:h-ansi=&quot;Cambria Math&quot; w:cs=&quot;微软雅黑&quot;/&gt;&lt;wx:font wx:val=&quot;Cambria Mant wth&quot;/&gt;&lt;w:i/&gt;&lt;w:color w:val=&quot;404040&quot;/&gt;&lt;w:sz w:val=&quot;28&quot;/&gt;&lt;w:szw:va-cs w:val=&quot;28&quot;/&gt;&lt;/w:rPr&gt;&lt;m:t&gt;(FV&lt;/m:t&gt;/w:&gt;?&lt;/r&lt;/m:r&gt;&lt;m:sSub&gt;&lt;m:sSubPr&gt;&lt;m:ctrlPr&gt;&lt;w:rPr&gt;&lt;w:rFonts w:as Matcii=&quot;Cambria Math&quot; w:fareast=&quot;SimSun-ExtG&quot; wn&quot; w:si=:h-ansi=&quot;Cambria Math&quot; w:cs=&quot;微软雅黑&quot;/&gt;&lt;wx:font wxnt w:val=&quot;Cambria Math&quot;/&gt;&lt;w:color w:val=&quot;404040&quot;/&gt;&lt;w:szw:va w:val=&quot;28&quot;/&gt;&lt;w:sz-cs w:val=&quot;28&quot;/&gt;?&lt;/&gt;&lt;/w:rPr&gt;&lt;/m:ctrl/w:rPr&gt;&lt;/m:sSubPr&gt;&lt;m:e&gt;&lt;m:r&gt;&lt;w:rPr&gt;&lt;w:rFonts w:asci Mati=&quot;Cambria Math&quot; w:fareast=&quot;SimSun-Ex&quot; w:tG&quot; w:h-ansi=&quot;Cambrnsi=ia Math&quot; w:cs=&quot;微软雅黑&quot;/&gt;&lt;wx:font wx:val=&quot;nt wCambria Math&quot;/&gt;&lt;w:i/&gt;&lt;w:color w:val=&quot;404040w:va&quot;/&gt;&lt;w:sz w:val=&quot;28&quot;/&gt;&lt;w:s&gt;?&lt;/z-cs w:val=&quot;28&quot;/&gt;&lt;/w:rPr&gt;&lt;m:t&gt;C&lt;/m:t&gt;/w:r&lt;/m:r&gt;&lt;/m:e&gt;&lt;m:sub&gt;&lt;m:r&gt;&lt;w:rPr&gt;&lt;w:rFont Mats w:ascii=&quot;Cambria Math&quot; w:fa&quot; w:reast=&quot;SimSun-ExtG&quot; w:h-ansi=&quot;Cambria Mnsi=ath&quot; w:cs=&quot;微软雅黑&quot;/&gt;&lt;wx:font wx:vnt wal=&quot;Cambria Math&quot;/&gt;&lt;w:i/&gt;&lt;w:color ww:va:val=&quot;404040&quot;/&gt;&lt;w&gt;?&lt;/:sz w:val=&quot;28&quot;/&gt;&lt;w:sz-cs w:val=&quot;28&quot;/&gt;&lt;/w:rPr&gt;&lt;m:t&gt;j&lt;/m:t&gt;/w:r&lt;/m:r&gt;&lt;/m:sub&gt;&lt;/m:sSub&gt;&lt;m:r&gt;&lt;w: MatrPr&gt;&lt;w:rFonts w:ascii&quot; w:=&quot;微软雅黑&quot; w:fareast=&quot;微软雅黑&quot; w:h-ansi=&quot;微软雅黑&quot; w:cs=&quot;i=&quot;Cambria Mnsi=微软雅黑&quot;/&gt;&lt;wx:wx:font wx:vnt wfont wx:val=&quot;微i/&gt;&lt;w:color w=&quot;404040&quot;/&gt;&lt;w&gt;?&lt;/w:va软雅黑&quot;/&gt;&lt;w:i/&gt;&lt;w:color w:val=&quot;404040&quot;/&gt;&lt;w:sz w:val=&quot;28&quot;/&gt;&lt;w:sz-cs w:val=&quot;28&quot;/&gt;&lt;/w:rPr&gt;&lt;m:t&gt;-&lt;/m:trPr&gt;&lt;m:t&gt;j&lt;/m:t/m:sw:rFonts w:ascii&quot; w:Sub&gt;&lt;m:r&gt;&lt;w: Mat&gt;/w:r&gt;&lt;/m:r&gt;&lt;m:r&gt;&lt;w:rPr&gt;&lt;w:rFonts w:ascii=&quot;Cambria Math&quot; w:fareast=&quot;SimSun-ExtG&quot; w:h-ansi=&quot;Cambria?&lt;/ Math&quot; w:cs=&quot;微软雅黑&quot;/&gt;r ww:va&lt;wx:fwx:vnt wont wambria Mnsi=x:val=&quot;Cambria Math&quot;/&gt;&lt;w:i/&gt;&lt;w:color w:val=&quot;404040&quot;/&gt;&lt;w:sz w:val=&quot;28&quot;/&gt;&lt;w:sz-cs &quot; w:w:val=&quot;28&quot;/&gt;&lt;/w:rPr&gt;&lt;m: Matt&gt;FV&lt;/m:t&gt;&lt;/m/w:r:r&gt;&lt;m:sSub&gt;&lt;m:sSubPr&gt;&lt;m:ctrlPr&gt;&lt;w:rPr&gt;&lt;w:rFonts w:ascii=&quot;Cambria Ma?&lt;/ath&quot; w:fareast=&quot;SimSun-ExtG&quot; w:h-ansi=&quot;Cambria Math&quot; w:cs=&quot;微软雅黑&quot;/&gt;&lt;wxnsi=:font wx:val=&quot;Cambria Math&quot;/&gt;&lt;w:color w:val=&quot;404040&quot;/&gt;&lt;w:sz w:val=&quot;2&quot; w:8&quot;/&gt;&lt;w:sz-cs w:val=&quot;28&quot;/&gt;&lt;/ Matw:rPr&gt;&lt;/m:ctrlPr&gt;/w:r&lt;/m:sSubPr&gt;&lt;m:e&gt;&lt;m:r&gt;&lt;w:rPr&gt;&lt;w:rFonts w:ascii=&quot;Cambriaa?&lt;/ Math&quot; w:fareast=&quot;SimSun-ExtG&quot; w:h-ansih-an=&quot;Cambria Math&quot; w:cs=ath&quot;&quot;微软雅黑&quot;/&gt;&lt;wx:font wx:val=&quot;nsi=Cambria Math&quot;/&gt;&lt;w:i/&gt;&lt;w:color w:val=&quot;404040&quot;/&gt;&lt;w&quot; w::sz w:val=&quot;28&quot;/&gt;&lt;w:sz-cs w:val=&quot;28&quot; Mat/&gt;&lt;/w:rPr&gt;&lt;m:t&gt;C&lt;/m:t&gt;&lt;/m/w:r:r&gt;&lt;/m:e&gt;&lt;m:sub&gt;&lt;m:r&gt;&lt;w:rPr&gt;&lt;w:rFoa?&lt;/nts w:ascii=&quot;Cambria Math&quot; w:fareast=&quot;SimSun-Exh-antG&quot; w:h-ansi=&quot;Cambria Math&quot; wath&quot;:cs=&quot;微软雅黑&quot;/&gt;&lt;wx:font wx:val=&quot;Cambnsi=ria Math&quot;/&gt;&lt;w:i/&gt;&lt;w:color w:&quot; w:val=&quot;404040&quot;/&gt;&lt;w:sz w:val=&quot;28&quot;/&gt;&lt;w:sz-cs w: Matval=&quot;28&quot;/&gt;&lt;/w:rPr&gt;&lt;m:t&gt;i&lt;/m:t&gt;&lt;/m/w:r:r&gt;&lt;/m:sub&gt;&lt;/ma?&lt;/:sSub&gt;&lt;m:r&gt;&lt;w:rPr&gt;&lt;w:rFonts w:ascii=&quot;Cambria Math&quot; w:fah-anreast=&quot;SimSun-ExtG&quot; w:h-ansi=&quot;Cambriaath&quot; Math&quot; w:cs=&quot;微软雅黑&quot;/&gt;&lt;wx:font wx:val=&quot;Cambnsi=ria Math&quot; w:&quot;/&gt;&lt;w:i/&gt;&lt;w:color w:val=&quot;404040&quot;/&gt;&lt;w:sz w:val=&quot;28&quot;/ Mat&gt;&lt;w:sz-cs w:val=&quot;28&quot;/&gt;&lt;/w:rPr&gt;&lt;m:t&gt;)&lt;/ma?&lt;/:t/w:r&gt;&lt;/m:r&gt;&lt;/m:oMath&gt;&lt;/m:oMathPara&gt;&lt;/w:p&gt;&lt;w:sectPr wsp:rsidR=h-an&quot;00000000&quot;&gt;&lt;w:pgSz w:w=&quot;12240&quot; w:h=&quot;15840&quot;/&gt;&lt;ath&quot;w:pgMar w:top=&quot;1440&quot; w:right=&quot;1800&quot; w:bottom=&quot;1440&quot; w:left=&quot;1800&quot; w:header=&quot;720&quot; w:footer=&quot;720&quot; w:gutter=&quot;0&quot;/&gt;&lt;w:cols w:space=&quot;720&quot;/&gt;&lt;/w:sectPr&gt;&lt;/wx:sect&gt;&lt;/w:body&gt;&lt;/w:wordDocument&gt;">
                  <v:imagedata r:id="rId61" o:title="" chromakey="white"/>
                </v:shape>
              </w:pict>
            </w:r>
            <w:r>
              <w:rPr>
                <w:rFonts w:ascii="宋体" w:eastAsia="宋体" w:hAnsi="宋体" w:cs="微软雅黑"/>
                <w:color w:val="404040"/>
                <w:sz w:val="24"/>
                <w:szCs w:val="24"/>
              </w:rPr>
              <w:instrText xml:space="preserve"> </w:instrText>
            </w:r>
            <w:r>
              <w:rPr>
                <w:rFonts w:ascii="宋体" w:eastAsia="宋体" w:hAnsi="宋体" w:cs="微软雅黑"/>
                <w:color w:val="404040"/>
                <w:sz w:val="24"/>
                <w:szCs w:val="24"/>
              </w:rPr>
              <w:fldChar w:fldCharType="separate"/>
            </w:r>
            <w:r w:rsidR="00961E5A">
              <w:rPr>
                <w:rFonts w:ascii="宋体" w:eastAsia="宋体" w:hAnsi="宋体"/>
                <w:position w:val="-11"/>
                <w:sz w:val="24"/>
                <w:szCs w:val="24"/>
              </w:rPr>
              <w:pict w14:anchorId="13F5AB27">
                <v:shape id="_x0000_i1038" type="#_x0000_t75" style="width:205.5pt;height:18.7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4E1AEE&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4E1AEE&quot; wsp:rsidP=&quot;004E1AEE&quot;&gt;&lt;m:oMathPara&gt;&lt;m:oMath&gt;&lt;m:r&gt;&lt;w:rPr&gt;&lt;w:rFonts w:ascii=&quot;Cambria Math&quot; w:fareast=&quot;SimSun-ExtG&quot; w:h-ansi=&quot;Cambria Math&quot; w:cs=&quot;微软雅黑&quot;/&gt;&lt;wx:font wx:val=&quot;Cambria Maw:dow:dow:dow:dow:dow:dothdocP&quot;/&gt;&lt;w:i/&gt;&lt;w:color w:val=&quot;404040&quot;/&gt;&lt;w:sz w:val=&quot;28&quot;/&gt;&lt;w:sz-cs w:val=&quot;28&quot;/&gt;&lt;/w:rPr&gt;&lt;m:t&gt;S=&lt;/m:t&gt;&lt;/m:r&gt;&lt;m:nary&gt;&lt;m:naryPr&gt;&lt;m:chr m:val=&quot;∑&quot;/&gt;&lt;m:limLoc m:val=&quot;undOvr&quot;/&gt;&lt;m:grow m:val=&quot;1&quot;/&gt;&lt;m:ctrlPr&gt;&lt;w:rPr&gt;&lt;w:rFonts w:ascii=&quot;Cambria Matoh&quot; wo:faroeasto=&quot;SiomSuno-ExtG&quot;P w:h-ansi=&quot;Cambria Math&quot; w:cs=&quot;微软雅黑&quot;/&gt;&lt;wx:font wx:val=&quot;Cambria Math&quot;/&gt;&lt;w:color w:val=&quot;404040&quot;/&gt;&lt;w:sz w:val=&quot;28&quot;/&gt;&lt;w:sz-cs w:val=&quot;28&quot;/&gt;&lt;/w:rPr&gt;&lt;/m:ctrlPr&gt;&lt;/m:naryPr&gt;&lt;m:sub&gt;&lt;m:r&gt;&lt;w:rPr&gt;&lt;w:rFonts w:ascii=&quot;Cambria Math&quot; w:fMatoareas&quot; wot=&quot;SifaromSun-astoExtG&quot;&quot;Sio w:h-Sunoansi=&quot;CtG&quot;Pambria Math&quot; w:cs=&quot;微软雅黑&quot;/&gt;&lt;wx:font wx:val=&quot;Cambria Math&quot;/&gt;&lt;w:i/&gt;&lt;w:color w:val=&quot;404040&quot;/&gt;&lt;w:sz w:val=&quot;28&quot;/&gt;&lt;w:sz-cs w:val=&quot;28&quot;/&gt;&lt;/w:rPr&gt;&lt;m:t&gt;i=1&lt;/m:t&gt;&lt;/m:r&gt;&lt;/m:sub&gt;&lt;m:sup&gt;&lt;m:r&gt;&lt;w:rPr&gt;&lt;w:rFonts w:Matoascii=&quot;Ca&quot; wombria Matfaroh&quot; w:fareastoast=&quot;SimS&quot;Sioun-ExtG&quot; Sunow:h-ansi=&quot;CtG&quot;Pambria Math&quot; w:cs=&quot;微软雅黑&quot;/&gt;&lt;wx:font wx:val=&quot;Cambria Math&quot;/&gt;&lt;w:i/&gt;&lt;w:color w:val=&quot;404040&quot;/&gt;&lt;w:sz w:val=&quot;28&quot;/&gt;&lt;w:sz-cs w:val=&quot;28&quot;/&gt;&lt;/w:rPr&gt;&lt;m:t&gt;n&lt;/m:t&gt;&lt;/m:r&gt;&lt;m:r&gt;&lt;w:rPr&gt;&lt;w:rFMatoonts w:ascii=&quot; wo&quot;微软雅黑&quot; w: Matfarofareast=&quot;微软w:fareasto雅黑&quot; w:h-ansst=&quot;SimS&quot;Sioi=&quot;微软雅黑&quot; imSun-ExtG&quot; Sunow:cs=&quot;微软雅黑&quot;xtG&quot; w:h-ansi=&quot;CtG&quot;P/&gt;&lt;wx:font wx:val=&quot;微软雅黑&quot;/&gt;&lt;w:i/&gt;&lt;w:color w:val=&quot;404040&quot;/&gt;&lt;w:sz w:val=&quot;28&quot;/&gt;&lt;w:sz-cs w:val=&quot;28&quot;/&gt;&lt;/w:rm:r&gt;&lt;w:rPr&gt;&lt;w:rFMatoPr&gt;&lt;m:t&gt;-&lt;/m:t&gt;&lt;/:rFonts w:ascii=&quot; wom:r&gt;&lt;m:r&gt;&lt;w:rPr&gt;&lt;w:rF微软雅黑&quot; w: Matfaroonts w:ascii=&quot;Cambria M=&quot;微软w:fareastoath&quot; w:fareast=&quot;SimSun-Exst=&quot;SimS&quot;SiotG&quot; w:h-ansi=&quot;Cambria Math&quot; wtG&quot; Suno:cs=&quot;微软雅黑&quot;/&gt;&lt;wx:font wx:val=&quot;Cai=&quot;CtG&quot;Pmbria Math&quot;/&gt;&lt;w:i/&gt;&lt;w&gt;&lt;w:rFMato:color w:val=&quot;404040&quot;/&gt;&lt;w:sz w:val=&quot;2ascii=&quot; wo8&quot;/&gt;&lt;w:sz-cs w:val=&quot;28&quot;/&gt;&lt;/w:rPr&gt;&lt;m:t&gt;1&lt;/atfarom:t&gt;&lt;/m:r&gt;&lt;/m:sup&gt;&lt;m:e&gt;&lt;m:r&gt;&lt;w:rPr&gt;&lt;w:rastoFonts w:ascii=&quot;微软雅黑&quot; w:fareast=&quot;?SimS&quot;Sio⑷硌藕? w:h-ansi=&quot;微软雅黑&quot; w:cs=&quot;微a Math&quot; wtG&quot; Suno软雅黑&quot;/&gt;&lt;wx:font wxi/&gt;&lt;w&gt;&lt;w:rFMato:val=&quot;微软雅黑&quot;/&gt;&lt;w:i/&gt;t wx:val=&quot;Cai=&quot;CtG&quot;P&lt;w:c w:val=&quot;2ascii=&quot; woolor w:val=&quot;404040&quot;/&gt;&lt;w:sz w:val=&quot;28&quot;/&gt;&lt;w:sz-cs:rPr&gt;&lt;m:t&gt;1&lt;/atfaro w:val=&quot;28&quot;/&gt;&lt;/w:rPr&gt;&lt;m:t&gt;?&lt;/m:t&gt;&lt;/m:r&gt;&lt;/m:m:r&gt;&lt;w:rPr&gt;&lt;w:rastoe&gt;&lt;/m:nary&gt;&lt;m:nary&gt;&lt;m:naryPr&gt;&lt;m:chr m:val=&quot;?reast=&quot;?SimS&quot;Sio?Mato/&gt;&lt;m:limLoc m:val=&quot;undOvr&quot;/&gt;&lt;m:grow m:val=&quot;1&quot;/&gt;&lt;m:cttG&quot; SunorlPr&gt;&lt;w:rPr&gt;&lt;w:rFonts w:ascii=&quot;Cambria Math&quot; w:fareast=&quot;SimSun-PExtG&quot; w:h-ansi=&quot;Cambria Math&quot; w:cs=&quot;微软雅黑&quot;/&gt;&lt;wx:font wx:val=&quot;Cambriastoa Math&quot;/&gt;&lt;w:color w:val=&quot;404040&quot;/&gt;&lt;w:sz w:val=&quot;28&quot;/&gt;&lt;w:szMato-cS&quot;Sios w:val=&quot;28&quot;/&gt;&lt;/w:rPr&gt;&lt;/m:ctrlPr&gt;&lt;/m:naryPr&gt;&lt;m:sub&gt;&lt;m:r&gt;&lt;w:Pr&gt;&lt;rPrSuno&gt;&lt;w:rFonts w:ascii=&quot;Cambria Math&quot; w:fareast=&quot;SimSun-ExtG&quot; w&quot; w::h-anun-Psi=&quot;Cambria Math&quot; w:cs=&quot;微软雅黑&quot;/&gt;&lt;wx:font wx:val=&quot;Cambrastoia Math&quot;/&gt;&lt;w:i/&gt;&lt;w:color w:val=&quot;404040&quot;/&gt;&lt;w:sMatoz w:val=&quot;28&quot;/&gt;&lt;w:sz&quot;Sio-cs w:val=&quot;28&quot;/&gt;&lt;/w:rPr&gt;&lt;m:t&gt;j=i+1&lt;/m:t&gt;&lt;/m:r&gt;&lt;Pr&gt;&lt;/m:sub&gt;&lt;m:sup&gt;&lt;m:r&gt;Suno&lt;w:rPr&gt;&lt;w:rFonts w:ascii=&quot;Cambria Math&quot; w:farea&quot; w:st=&quot;SimSun-ExtG&quot; w:h-un-Pansi=&quot;Cambria Math&quot; w:cs=&quot;微软雅黑&quot;/&gt;&lt;wx:fontasto wx:val=&quot;Cambria Math&quot;/&gt;&lt;w:i/&gt;&lt;w:Matocolor w:val=&quot;404040&quot;/&gt;&lt;w:sz w:val=&quot;&quot;Sio28&quot;/&gt;&lt;w:sz-cs w:val=&quot;28&quot;/&gt;&lt;/w:rPr&gt;&lt;Pr&gt;&lt;m:t&gt;n&lt;/m:t&gt;&lt;/m:r&gt;&lt;/m:sup&gt;&lt;m:e&gt;&lt;m:r&gt;Suno&lt;w:rPr&gt;&lt;w:rFonts w:ascii=&quot;微软雅黑&quot;area&quot; w: w:fareast=&quot;微软雅黑&quot; w:h-ansi=&quot;微软?ExtG&quot; w:h-un-P藕? w:cs=&quot;微软雅黑&quot;/&gt;&lt;w&quot;/&gt;&lt;wx:fontastox:font/&gt;&lt;w:i/&gt;&lt;w:Mato wx:val=&quot;微软雅黑&quot;/&gt;&lt;w:i/&gt;&lt;w:color w:val=&quot;404040&quot;/&gt;&lt;w:sz w:val=&quot;28/&gt;&lt;w:sz w:va&quot;28&quot;/&gt;&lt;/w:rPr&gt;&lt;Pr&gt;&lt;l=&quot;&quot;Sio&quot;/&gt;&lt;w:sz-cs w:val=&quot;28&quot;/&gt;&lt;/w:rPr&gt;&lt;m:t&gt;?&lt;/m:t&gt;&lt;/m:r&gt;&lt;/m:e&gt;&lt;/m:nary&gt;&lt;m:r&gt;&lt;m:r:=&quot;微软雅黑&quot;area&quot; w:sup&gt;&lt;m:e&gt;&lt;m:r&gt;SunoPr&gt;&lt;m:sty m:val=&quot;p&quot;/&gt;&lt;/m:rPr&gt;&lt;w:rPr&gt;&lt;w:&gt;&lt;w:MatorFonts w:ascii=&quot;Cambria Math&quot; w:astofareast=&quot;SimSu&quot; w:h-un-Pn-ExtG&quot; w:h-ansi=&quot;Cambria Math&quot; w:cs=Pr&gt;&lt;&quot;微软雅黑&quot;/&gt;&lt;wx:font wx:val=&quot;C&quot;Sioambria Math&quot;/&gt;&lt;w:color w:val=&quot;404040&quot;/&gt;&lt;w:sz w:val=&quot;28&quot;/&gt;&lt;w:sz-cs w&quot; w::val=&quot;28&quot;/&gt;&lt;/w:rPr&gt;&lt;m:t&gt;sgSunon&lt;/m:t&gt;&lt;/m:r&gt;&lt;m:r&gt;&lt;Matow:rPr&gt;&lt;w:rFonts w:ascii=&quot;Cambria Math&quot; w:farastoeast=&quot;SimSun-ExtG&quot; w:h-ansi=&quot;Camun-Pbria Math&quot; w:cs=&quot;Pr&gt;&lt;Cambria Math&quot; w:hint=&quot;default&quot;/&gt;&lt;wx:font wx:val=&quot;Cambria Math&quot;/&gt;&lt;w:i/&gt;&lt;w:color w:val=&quot;404040&quot;/&gt;&lt;w:sz w:val=&quot;28&quot;/&gt;&lt;w:sz-cs w:val=&quot;28&quot;/&gt;&lt;/w:rPr&gt;&lt;m:t&gt;?&lt;/m:t&gt;&lt;/m:r&gt;&lt;m:r&gt;&lt;w:rPr&gt;&lt;w:rFonts w:ascii=&quot;Cambria Math&quot; w:fareast=&quot;SimSun-ExtG&quot; w:h-ansi=&quot;Cambria Math&quot; w:cs=&quot;微软雅黑&quot;/&gt;&lt;wx:font wx:val=&quot;Cambria Mant wth&quot;/&gt;&lt;w:i/&gt;&lt;w:color w:val=&quot;404040&quot;/&gt;&lt;w:sz w:val=&quot;28&quot;/&gt;&lt;w:szw:va-cs w:val=&quot;28&quot;/&gt;&lt;/w:rPr&gt;&lt;m:t&gt;(FV&lt;/m:t&gt;/w:&gt;?&lt;/r&lt;/m:r&gt;&lt;m:sSub&gt;&lt;m:sSubPr&gt;&lt;m:ctrlPr&gt;&lt;w:rPr&gt;&lt;w:rFonts w:as Matcii=&quot;Cambria Math&quot; w:fareast=&quot;SimSun-ExtG&quot; wn&quot; w:si=:h-ansi=&quot;Cambria Math&quot; w:cs=&quot;微软雅黑&quot;/&gt;&lt;wx:font wxnt w:val=&quot;Cambria Math&quot;/&gt;&lt;w:color w:val=&quot;404040&quot;/&gt;&lt;w:szw:va w:val=&quot;28&quot;/&gt;&lt;w:sz-cs w:val=&quot;28&quot;/&gt;?&lt;/&gt;&lt;/w:rPr&gt;&lt;/m:ctrl/w:rPr&gt;&lt;/m:sSubPr&gt;&lt;m:e&gt;&lt;m:r&gt;&lt;w:rPr&gt;&lt;w:rFonts w:asci Mati=&quot;Cambria Math&quot; w:fareast=&quot;SimSun-Ex&quot; w:tG&quot; w:h-ansi=&quot;Cambrnsi=ia Math&quot; w:cs=&quot;微软雅黑&quot;/&gt;&lt;wx:font wx:val=&quot;nt wCambria Math&quot;/&gt;&lt;w:i/&gt;&lt;w:color w:val=&quot;404040w:va&quot;/&gt;&lt;w:sz w:val=&quot;28&quot;/&gt;&lt;w:s&gt;?&lt;/z-cs w:val=&quot;28&quot;/&gt;&lt;/w:rPr&gt;&lt;m:t&gt;C&lt;/m:t&gt;/w:r&lt;/m:r&gt;&lt;/m:e&gt;&lt;m:sub&gt;&lt;m:r&gt;&lt;w:rPr&gt;&lt;w:rFont Mats w:ascii=&quot;Cambria Math&quot; w:fa&quot; w:reast=&quot;SimSun-ExtG&quot; w:h-ansi=&quot;Cambria Mnsi=ath&quot; w:cs=&quot;微软雅黑&quot;/&gt;&lt;wx:font wx:vnt wal=&quot;Cambria Math&quot;/&gt;&lt;w:i/&gt;&lt;w:color ww:va:val=&quot;404040&quot;/&gt;&lt;w&gt;?&lt;/:sz w:val=&quot;28&quot;/&gt;&lt;w:sz-cs w:val=&quot;28&quot;/&gt;&lt;/w:rPr&gt;&lt;m:t&gt;j&lt;/m:t&gt;/w:r&lt;/m:r&gt;&lt;/m:sub&gt;&lt;/m:sSub&gt;&lt;m:r&gt;&lt;w: MatrPr&gt;&lt;w:rFonts w:ascii&quot; w:=&quot;微软雅黑&quot; w:fareast=&quot;微软雅黑&quot; w:h-ansi=&quot;微软雅黑&quot; w:cs=&quot;i=&quot;Cambria Mnsi=微软雅黑&quot;/&gt;&lt;wx:wx:font wx:vnt wfont wx:val=&quot;微i/&gt;&lt;w:color w=&quot;404040&quot;/&gt;&lt;w&gt;?&lt;/w:va软雅黑&quot;/&gt;&lt;w:i/&gt;&lt;w:color w:val=&quot;404040&quot;/&gt;&lt;w:sz w:val=&quot;28&quot;/&gt;&lt;w:sz-cs w:val=&quot;28&quot;/&gt;&lt;/w:rPr&gt;&lt;m:t&gt;-&lt;/m:trPr&gt;&lt;m:t&gt;j&lt;/m:t/m:sw:rFonts w:ascii&quot; w:Sub&gt;&lt;m:r&gt;&lt;w: Mat&gt;/w:r&gt;&lt;/m:r&gt;&lt;m:r&gt;&lt;w:rPr&gt;&lt;w:rFonts w:ascii=&quot;Cambria Math&quot; w:fareast=&quot;SimSun-ExtG&quot; w:h-ansi=&quot;Cambria?&lt;/ Math&quot; w:cs=&quot;微软雅黑&quot;/&gt;r ww:va&lt;wx:fwx:vnt wont wambria Mnsi=x:val=&quot;Cambria Math&quot;/&gt;&lt;w:i/&gt;&lt;w:color w:val=&quot;404040&quot;/&gt;&lt;w:sz w:val=&quot;28&quot;/&gt;&lt;w:sz-cs &quot; w:w:val=&quot;28&quot;/&gt;&lt;/w:rPr&gt;&lt;m: Matt&gt;FV&lt;/m:t&gt;&lt;/m/w:r:r&gt;&lt;m:sSub&gt;&lt;m:sSubPr&gt;&lt;m:ctrlPr&gt;&lt;w:rPr&gt;&lt;w:rFonts w:ascii=&quot;Cambria Ma?&lt;/ath&quot; w:fareast=&quot;SimSun-ExtG&quot; w:h-ansi=&quot;Cambria Math&quot; w:cs=&quot;微软雅黑&quot;/&gt;&lt;wxnsi=:font wx:val=&quot;Cambria Math&quot;/&gt;&lt;w:color w:val=&quot;404040&quot;/&gt;&lt;w:sz w:val=&quot;2&quot; w:8&quot;/&gt;&lt;w:sz-cs w:val=&quot;28&quot;/&gt;&lt;/ Matw:rPr&gt;&lt;/m:ctrlPr&gt;/w:r&lt;/m:sSubPr&gt;&lt;m:e&gt;&lt;m:r&gt;&lt;w:rPr&gt;&lt;w:rFonts w:ascii=&quot;Cambriaa?&lt;/ Math&quot; w:fareast=&quot;SimSun-ExtG&quot; w:h-ansih-an=&quot;Cambria Math&quot; w:cs=ath&quot;&quot;微软雅黑&quot;/&gt;&lt;wx:font wx:val=&quot;nsi=Cambria Math&quot;/&gt;&lt;w:i/&gt;&lt;w:color w:val=&quot;404040&quot;/&gt;&lt;w&quot; w::sz w:val=&quot;28&quot;/&gt;&lt;w:sz-cs w:val=&quot;28&quot; Mat/&gt;&lt;/w:rPr&gt;&lt;m:t&gt;C&lt;/m:t&gt;&lt;/m/w:r:r&gt;&lt;/m:e&gt;&lt;m:sub&gt;&lt;m:r&gt;&lt;w:rPr&gt;&lt;w:rFoa?&lt;/nts w:ascii=&quot;Cambria Math&quot; w:fareast=&quot;SimSun-Exh-antG&quot; w:h-ansi=&quot;Cambria Math&quot; wath&quot;:cs=&quot;微软雅黑&quot;/&gt;&lt;wx:font wx:val=&quot;Cambnsi=ria Math&quot;/&gt;&lt;w:i/&gt;&lt;w:color w:&quot; w:val=&quot;404040&quot;/&gt;&lt;w:sz w:val=&quot;28&quot;/&gt;&lt;w:sz-cs w: Matval=&quot;28&quot;/&gt;&lt;/w:rPr&gt;&lt;m:t&gt;i&lt;/m:t&gt;&lt;/m/w:r:r&gt;&lt;/m:sub&gt;&lt;/ma?&lt;/:sSub&gt;&lt;m:r&gt;&lt;w:rPr&gt;&lt;w:rFonts w:ascii=&quot;Cambria Math&quot; w:fah-anreast=&quot;SimSun-ExtG&quot; w:h-ansi=&quot;Cambriaath&quot; Math&quot; w:cs=&quot;微软雅黑&quot;/&gt;&lt;wx:font wx:val=&quot;Cambnsi=ria Math&quot; w:&quot;/&gt;&lt;w:i/&gt;&lt;w:color w:val=&quot;404040&quot;/&gt;&lt;w:sz w:val=&quot;28&quot;/ Mat&gt;&lt;w:sz-cs w:val=&quot;28&quot;/&gt;&lt;/w:rPr&gt;&lt;m:t&gt;)&lt;/ma?&lt;/:t/w:r&gt;&lt;/m:r&gt;&lt;/m:oMath&gt;&lt;/m:oMathPara&gt;&lt;/w:p&gt;&lt;w:sectPr wsp:rsidR=h-an&quot;00000000&quot;&gt;&lt;w:pgSz w:w=&quot;12240&quot; w:h=&quot;15840&quot;/&gt;&lt;ath&quot;w:pgMar w:top=&quot;1440&quot; w:right=&quot;1800&quot; w:bottom=&quot;1440&quot; w:left=&quot;1800&quot; w:header=&quot;720&quot; w:footer=&quot;720&quot; w:gutter=&quot;0&quot;/&gt;&lt;w:cols w:space=&quot;720&quot;/&gt;&lt;/w:sectPr&gt;&lt;/wx:sect&gt;&lt;/w:body&gt;&lt;/w:wordDocument&gt;">
                  <v:imagedata r:id="rId61" o:title="" chromakey="white"/>
                </v:shape>
              </w:pict>
            </w:r>
            <w:r>
              <w:rPr>
                <w:rFonts w:ascii="宋体" w:eastAsia="宋体" w:hAnsi="宋体" w:cs="微软雅黑"/>
                <w:color w:val="404040"/>
                <w:sz w:val="24"/>
                <w:szCs w:val="24"/>
              </w:rPr>
              <w:fldChar w:fldCharType="end"/>
            </w:r>
          </w:p>
          <w:p w14:paraId="1DE312A3" w14:textId="77777777" w:rsidR="00C06653" w:rsidRDefault="00C06653" w:rsidP="00C06653">
            <w:pPr>
              <w:pStyle w:val="af0"/>
              <w:numPr>
                <w:ilvl w:val="0"/>
                <w:numId w:val="3"/>
              </w:numPr>
              <w:ind w:firstLineChars="0"/>
              <w:rPr>
                <w:rFonts w:ascii="宋体" w:eastAsia="宋体" w:hAnsi="宋体" w:cs="微软雅黑"/>
                <w:color w:val="404040"/>
                <w:sz w:val="24"/>
                <w:szCs w:val="24"/>
              </w:rPr>
            </w:pPr>
            <w:r>
              <w:rPr>
                <w:rFonts w:ascii="宋体" w:eastAsia="宋体" w:hAnsi="宋体" w:cs="微软雅黑" w:hint="eastAsia"/>
                <w:color w:val="404040"/>
                <w:sz w:val="24"/>
                <w:szCs w:val="24"/>
              </w:rPr>
              <w:t>计算方差V</w:t>
            </w:r>
            <w:r>
              <w:rPr>
                <w:rFonts w:ascii="宋体" w:eastAsia="宋体" w:hAnsi="宋体" w:cs="微软雅黑"/>
                <w:color w:val="404040"/>
                <w:sz w:val="24"/>
                <w:szCs w:val="24"/>
              </w:rPr>
              <w:t>ar</w:t>
            </w:r>
            <w:r>
              <w:rPr>
                <w:rFonts w:ascii="宋体" w:eastAsia="宋体" w:hAnsi="宋体" w:cs="微软雅黑" w:hint="eastAsia"/>
                <w:color w:val="404040"/>
                <w:sz w:val="24"/>
                <w:szCs w:val="24"/>
              </w:rPr>
              <w:t>：</w:t>
            </w:r>
            <w:r>
              <w:rPr>
                <w:rFonts w:ascii="宋体" w:eastAsia="宋体" w:hAnsi="宋体" w:cs="微软雅黑"/>
                <w:color w:val="404040"/>
                <w:sz w:val="24"/>
                <w:szCs w:val="24"/>
              </w:rPr>
              <w:fldChar w:fldCharType="begin"/>
            </w:r>
            <w:r>
              <w:rPr>
                <w:rFonts w:ascii="宋体" w:eastAsia="宋体" w:hAnsi="宋体" w:cs="微软雅黑"/>
                <w:color w:val="404040"/>
                <w:sz w:val="24"/>
                <w:szCs w:val="24"/>
              </w:rPr>
              <w:instrText xml:space="preserve"> QUOTE </w:instrText>
            </w:r>
            <w:r w:rsidR="00961E5A">
              <w:rPr>
                <w:rFonts w:ascii="宋体" w:eastAsia="宋体" w:hAnsi="宋体"/>
                <w:position w:val="-15"/>
                <w:sz w:val="24"/>
                <w:szCs w:val="24"/>
              </w:rPr>
              <w:pict w14:anchorId="52B3BA61">
                <v:shape id="_x0000_i1039" type="#_x0000_t75" style="width:126.75pt;height:24.7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4584A&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A4584A&quot; wsp:rsidP=&quot;00A4584A&quot;&gt;&lt;m:oMathPara&gt;&lt;m:oMath&gt;&lt;m:r&gt;&lt;m:rPr&gt;&lt;m:sty m:val=&quot;p&quot;/&gt;&lt;/m:rPr&gt;&lt;w:rPr&gt;&lt;w:rFonts w:ascii=&quot;Cambria Math&quot; w:fareast=&quot;SimSun-ExtG&quot; w:h-ansi=&quot;Cambria Math&quot; w:cs=&quot;微软?dodododododo?ocP?/&gt;&lt;wx:font wx:val=&quot;Cambria Math&quot;/&gt;&lt;w:color w:val=&quot;404040&quot;/&gt;&lt;w:sz w:val=&quot;28&quot;/&gt;&lt;w:sz-cs w:val=&quot;28&quot;/&gt;&lt;/w:rPr&gt;&lt;m:t&gt;Var&lt;/m:t&gt;&lt;/m:r&gt;&lt;m:r&gt;&lt;w:rPr&gt;&lt;w:rFonts w:ascii=&quot;Cambria Math&quot; w:fareast=&quot;SimSun-ExtG&quot; w:h-ansi=&quot;Cambria Math&quot; w:cs=&quot;微软雅黑&quot;/&gt;&lt;wx:软?dofo软?dont软?do w软?dox:软?dov微软?doal=&quot;雅?ocPCambria Math&quot;/&gt;&lt;w:i/&gt;&lt;w:color w:val=&quot;404040&quot;/&gt;&lt;w:sz w:val=&quot;28&quot;/&gt;&lt;w:sz-cs w:val=&quot;28&quot;/&gt;&lt;/w:rPr&gt;&lt;m:t&gt;(S)=&lt;/m:t&gt;&lt;/m:r&gt;&lt;m:f&gt;&lt;m:fPr&gt;&lt;m:ctrlPr&gt;&lt;w:rPr&gt;&lt;w:rFonts w:ascii=&quot;Cambria Math&quot; w:fareast=&quot;SimSun-ExtG&quot; w:h-ansi=wx:软?do&quot;Cambrifo软?doa Math&quot;t软?do w:cs=&quot;软?do微软雅?x:软?do?/&gt;&lt;wx:微软?dofont wx:va?ocPl=&quot;Cambria Math&quot;/&gt;&lt;w:color w:val=&quot;404040&quot;/&gt;&lt;w:sz w:val=&quot;28&quot;/&gt;&lt;w:sz-cs w:val=&quot;28&quot;/&gt;&lt;/w:rPr&gt;&lt;/m:ctrlPr&gt;&lt;/m:fPr&gt;&lt;m:num&gt;&lt;m:r&gt;&lt;w:rPr&gt;&lt;w:rFonts w:ascii=&quot;Cambria Math&quot; w:fareast=&quot;Sii=wx:软?domSun-ExtG&quot; w:hrifo软?do-ansi=&quot;Cambrih&quot;t软?doa Math&quot; w:cs=&quot;软?do=&quot;微软雅黑&quot;/&gt;?x:软?do&lt;wx:font wx:val软?do=&quot;Cambria Math?ocP&quot;/&gt;&lt;w:i/&gt;&lt;w:color w:val=&quot;404040&quot;/&gt;&lt;w:sz w:val=&quot;28&quot;/&gt;&lt;w:sz-cs w:val=&quot;28&quot;/&gt;&lt;/w:rPr&gt;&lt;m:t&gt;n(n&lt;/m:t&gt;&lt;/m:r&gt;&lt;m:r&gt;&lt;w:rPr&gt;&lt;w:rFonts w:ascii=&quot;?i=wx:软?do⑷硌藕? w:fareast=&quot;微?&quot; w:hrifo软?do硌藕? w:h-ansi=&quot;微软si=&quot;Cambrih&quot;t软?do雅黑&quot; w:cs=&quot;微软雅?bria Math&quot; w:cs=&quot;软?do?/&gt;&lt;wx:font wx:val=&quot;s=&quot;微软雅黑&quot;/&gt;?x:软?do微软雅黑&quot;/&gt;&lt;w:i/&gt;&lt;w:&gt;&lt;wx:font wx:val软?docolor w:val=&quot;40404al=&quot;Cambria Math?ocP0&quot;/&gt;&lt;w:sz w:val=&quot;2:rFonts w:ascii=&quot;?i=wx:软?do8&quot;/&gt;&lt;w:sz-cs w:val=&quot;28&quot;/&gt;&lt;/w:rPr&gt;&lt;m:reast=&quot;微?&quot; w:hrifo软?dot&gt;-&lt;/m:t&gt;&lt;/m:r&gt;&lt;m:r&gt;&lt;w:rPr&gt;&lt;w:rFonts w:i=&quot;Cambrih&quot;t软?doascii=&quot;Cambria Math&quot; w:fareast=&quot;SimSun-E w:cs=&quot;软?doxtG&quot; w:h-ansi=&quot;Cambria Math&quot; w:cs=&quot;微软雅黑/&gt;?x:软?do&quot;/&gt;&lt;wx:font wx:val=&quot;Cambria Math&quot;/i=wx:软?do&gt;&lt;w:i/&gt;软?do&lt;w:color w:val=&quot;404040&quot;/&gt;&lt;w:sz w:val=&quot;?ocP28&quot;/&gt;&lt;rifo软?dow:sz-cs w:val=&quot;28&quot;/&gt;&lt;/w:rPr&gt;&lt;m:t&gt;1)(2n+5)&lt;/m:t&gt;&lt;/m:r&gt;&lt;/mh&quot;t软?do:num&gt;&lt;m:den&gt;&lt;m:r&gt;&lt;w:rPr&gt;&lt;w:rFonts w:ascii=&quot;Cambria M=&quot;软?doath&quot; w:fareast=&quot;SimSun-ExtG&quot; w:h-ansi=&quot;Cambria Math&quot; ow:cs=&quot;微?:软?do硌藕?/&gt;&lt;wx:font wx:val=&quot;Cambria Math软?do&quot;/&gt;&lt;w:i/&gt;&lt;w:color w:val=&quot;40ifo软?do4040&quot;/&gt;&lt;w:sz w:?ocPval=&quot;28&quot;/&gt;&lt;w:sz-cs w:val=&quot;28&quot;/&gt;&lt;/w:rPr&gt;&lt;m:t&gt;1&quot;t软?do8&lt;/m:t&gt;&lt;/m:r&gt;&lt;/m:den&gt;&lt;/m:f&gt;&lt;/m:oMath&gt;&lt;/m:oMathPara&gt;&lt;/w:p&gt;&lt;w&quot;软?do:sectPr wsp:rsidR=&quot;00000000&quot;&gt;&lt;w:pgSz w:w=&quot;微?:软?do12240&quot; w:h=&quot;th&quot; o15840&quot;/&gt;&lt;w:pgMar w:top=&quot;1440&quot; w:right=&quot;1800&quot; w:bottom=&quot;1440&quot;do w:left=&quot;1800&quot; w:header=&quot;720&quot; w:footer=&quot;720&quot; w:gutter=&quot;0&quot;/&gt;&lt;w:cols w:spoace=&quot;720&quot;/&gt;&lt;/w:sectPr&gt;&lt;/wx:sect&gt;&lt;/w:body&gt;&lt;/w:wordDocument&gt;">
                  <v:imagedata r:id="rId62" o:title="" chromakey="white"/>
                </v:shape>
              </w:pict>
            </w:r>
            <w:r>
              <w:rPr>
                <w:rFonts w:ascii="宋体" w:eastAsia="宋体" w:hAnsi="宋体" w:cs="微软雅黑"/>
                <w:color w:val="404040"/>
                <w:sz w:val="24"/>
                <w:szCs w:val="24"/>
              </w:rPr>
              <w:instrText xml:space="preserve"> </w:instrText>
            </w:r>
            <w:r>
              <w:rPr>
                <w:rFonts w:ascii="宋体" w:eastAsia="宋体" w:hAnsi="宋体" w:cs="微软雅黑"/>
                <w:color w:val="404040"/>
                <w:sz w:val="24"/>
                <w:szCs w:val="24"/>
              </w:rPr>
              <w:fldChar w:fldCharType="separate"/>
            </w:r>
            <w:r w:rsidR="00961E5A">
              <w:rPr>
                <w:rFonts w:ascii="宋体" w:eastAsia="宋体" w:hAnsi="宋体"/>
                <w:position w:val="-15"/>
                <w:sz w:val="24"/>
                <w:szCs w:val="24"/>
              </w:rPr>
              <w:pict w14:anchorId="5401F274">
                <v:shape id="_x0000_i1040" type="#_x0000_t75" style="width:119.25pt;height:24.7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4584A&quot;/&gt;&lt;wsp:rsid wsp:val=&quot;00AA35B7&quot;/&gt;&lt;wsp:rsid wsp:val=&quot;00AE1D9A&quot;/&gt;&lt;wsp:rsid wsp:val=&quot;00B46541&quot;/&gt;&lt;wsp:rsid wsp:val=&quot;00B46E65&quot;/&gt;&lt;wsp:rsid wsp:val=&quot;00BC12EA&quot;/&gt;&lt;wsp:rsid wsp:val=&quot;00BC3387&quot;/&gt;&lt;wsp:rsid wsp:val=&quot;00BC3C53&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A4584A&quot; wsp:rsidP=&quot;00A4584A&quot;&gt;&lt;m:oMathPara&gt;&lt;m:oMath&gt;&lt;m:r&gt;&lt;m:rPr&gt;&lt;m:sty m:val=&quot;p&quot;/&gt;&lt;/m:rPr&gt;&lt;w:rPr&gt;&lt;w:rFonts w:ascii=&quot;Cambria Math&quot; w:fareast=&quot;SimSun-ExtG&quot; w:h-ansi=&quot;Cambria Math&quot; w:cs=&quot;微软?dodododododo?ocP?/&gt;&lt;wx:font wx:val=&quot;Cambria Math&quot;/&gt;&lt;w:color w:val=&quot;404040&quot;/&gt;&lt;w:sz w:val=&quot;28&quot;/&gt;&lt;w:sz-cs w:val=&quot;28&quot;/&gt;&lt;/w:rPr&gt;&lt;m:t&gt;Var&lt;/m:t&gt;&lt;/m:r&gt;&lt;m:r&gt;&lt;w:rPr&gt;&lt;w:rFonts w:ascii=&quot;Cambria Math&quot; w:fareast=&quot;SimSun-ExtG&quot; w:h-ansi=&quot;Cambria Math&quot; w:cs=&quot;微软雅黑&quot;/&gt;&lt;wx:软?dofo软?dont软?do w软?dox:软?dov微软?doal=&quot;雅?ocPCambria Math&quot;/&gt;&lt;w:i/&gt;&lt;w:color w:val=&quot;404040&quot;/&gt;&lt;w:sz w:val=&quot;28&quot;/&gt;&lt;w:sz-cs w:val=&quot;28&quot;/&gt;&lt;/w:rPr&gt;&lt;m:t&gt;(S)=&lt;/m:t&gt;&lt;/m:r&gt;&lt;m:f&gt;&lt;m:fPr&gt;&lt;m:ctrlPr&gt;&lt;w:rPr&gt;&lt;w:rFonts w:ascii=&quot;Cambria Math&quot; w:fareast=&quot;SimSun-ExtG&quot; w:h-ansi=wx:软?do&quot;Cambrifo软?doa Math&quot;t软?do w:cs=&quot;软?do微软雅?x:软?do?/&gt;&lt;wx:微软?dofont wx:va?ocPl=&quot;Cambria Math&quot;/&gt;&lt;w:color w:val=&quot;404040&quot;/&gt;&lt;w:sz w:val=&quot;28&quot;/&gt;&lt;w:sz-cs w:val=&quot;28&quot;/&gt;&lt;/w:rPr&gt;&lt;/m:ctrlPr&gt;&lt;/m:fPr&gt;&lt;m:num&gt;&lt;m:r&gt;&lt;w:rPr&gt;&lt;w:rFonts w:ascii=&quot;Cambria Math&quot; w:fareast=&quot;Sii=wx:软?domSun-ExtG&quot; w:hrifo软?do-ansi=&quot;Cambrih&quot;t软?doa Math&quot; w:cs=&quot;软?do=&quot;微软雅黑&quot;/&gt;?x:软?do&lt;wx:font wx:val软?do=&quot;Cambria Math?ocP&quot;/&gt;&lt;w:i/&gt;&lt;w:color w:val=&quot;404040&quot;/&gt;&lt;w:sz w:val=&quot;28&quot;/&gt;&lt;w:sz-cs w:val=&quot;28&quot;/&gt;&lt;/w:rPr&gt;&lt;m:t&gt;n(n&lt;/m:t&gt;&lt;/m:r&gt;&lt;m:r&gt;&lt;w:rPr&gt;&lt;w:rFonts w:ascii=&quot;?i=wx:软?do⑷硌藕? w:fareast=&quot;微?&quot; w:hrifo软?do硌藕? w:h-ansi=&quot;微软si=&quot;Cambrih&quot;t软?do雅黑&quot; w:cs=&quot;微软雅?bria Math&quot; w:cs=&quot;软?do?/&gt;&lt;wx:font wx:val=&quot;s=&quot;微软雅黑&quot;/&gt;?x:软?do微软雅黑&quot;/&gt;&lt;w:i/&gt;&lt;w:&gt;&lt;wx:font wx:val软?docolor w:val=&quot;40404al=&quot;Cambria Math?ocP0&quot;/&gt;&lt;w:sz w:val=&quot;2:rFonts w:ascii=&quot;?i=wx:软?do8&quot;/&gt;&lt;w:sz-cs w:val=&quot;28&quot;/&gt;&lt;/w:rPr&gt;&lt;m:reast=&quot;微?&quot; w:hrifo软?dot&gt;-&lt;/m:t&gt;&lt;/m:r&gt;&lt;m:r&gt;&lt;w:rPr&gt;&lt;w:rFonts w:i=&quot;Cambrih&quot;t软?doascii=&quot;Cambria Math&quot; w:fareast=&quot;SimSun-E w:cs=&quot;软?doxtG&quot; w:h-ansi=&quot;Cambria Math&quot; w:cs=&quot;微软雅黑/&gt;?x:软?do&quot;/&gt;&lt;wx:font wx:val=&quot;Cambria Math&quot;/i=wx:软?do&gt;&lt;w:i/&gt;软?do&lt;w:color w:val=&quot;404040&quot;/&gt;&lt;w:sz w:val=&quot;?ocP28&quot;/&gt;&lt;rifo软?dow:sz-cs w:val=&quot;28&quot;/&gt;&lt;/w:rPr&gt;&lt;m:t&gt;1)(2n+5)&lt;/m:t&gt;&lt;/m:r&gt;&lt;/mh&quot;t软?do:num&gt;&lt;m:den&gt;&lt;m:r&gt;&lt;w:rPr&gt;&lt;w:rFonts w:ascii=&quot;Cambria M=&quot;软?doath&quot; w:fareast=&quot;SimSun-ExtG&quot; w:h-ansi=&quot;Cambria Math&quot; ow:cs=&quot;微?:软?do硌藕?/&gt;&lt;wx:font wx:val=&quot;Cambria Math软?do&quot;/&gt;&lt;w:i/&gt;&lt;w:color w:val=&quot;40ifo软?do4040&quot;/&gt;&lt;w:sz w:?ocPval=&quot;28&quot;/&gt;&lt;w:sz-cs w:val=&quot;28&quot;/&gt;&lt;/w:rPr&gt;&lt;m:t&gt;1&quot;t软?do8&lt;/m:t&gt;&lt;/m:r&gt;&lt;/m:den&gt;&lt;/m:f&gt;&lt;/m:oMath&gt;&lt;/m:oMathPara&gt;&lt;/w:p&gt;&lt;w&quot;软?do:sectPr wsp:rsidR=&quot;00000000&quot;&gt;&lt;w:pgSz w:w=&quot;微?:软?do12240&quot; w:h=&quot;th&quot; o15840&quot;/&gt;&lt;w:pgMar w:top=&quot;1440&quot; w:right=&quot;1800&quot; w:bottom=&quot;1440&quot;do w:left=&quot;1800&quot; w:header=&quot;720&quot; w:footer=&quot;720&quot; w:gutter=&quot;0&quot;/&gt;&lt;w:cols w:spoace=&quot;720&quot;/&gt;&lt;/w:sectPr&gt;&lt;/wx:sect&gt;&lt;/w:body&gt;&lt;/w:wordDocument&gt;">
                  <v:imagedata r:id="rId62" o:title="" chromakey="white"/>
                </v:shape>
              </w:pict>
            </w:r>
            <w:r>
              <w:rPr>
                <w:rFonts w:ascii="宋体" w:eastAsia="宋体" w:hAnsi="宋体" w:cs="微软雅黑"/>
                <w:color w:val="404040"/>
                <w:sz w:val="24"/>
                <w:szCs w:val="24"/>
              </w:rPr>
              <w:fldChar w:fldCharType="end"/>
            </w:r>
          </w:p>
          <w:p w14:paraId="2B4EA872" w14:textId="77777777" w:rsidR="00C06653" w:rsidRDefault="00C06653" w:rsidP="00C06653">
            <w:pPr>
              <w:pStyle w:val="af0"/>
              <w:numPr>
                <w:ilvl w:val="0"/>
                <w:numId w:val="3"/>
              </w:numPr>
              <w:ind w:firstLineChars="0"/>
              <w:rPr>
                <w:rFonts w:ascii="宋体" w:eastAsia="宋体" w:hAnsi="宋体" w:cs="微软雅黑"/>
                <w:color w:val="404040"/>
                <w:sz w:val="24"/>
                <w:szCs w:val="24"/>
              </w:rPr>
            </w:pPr>
            <w:r>
              <w:rPr>
                <w:rFonts w:ascii="宋体" w:eastAsia="宋体" w:hAnsi="宋体" w:cs="微软雅黑" w:hint="eastAsia"/>
                <w:color w:val="404040"/>
                <w:sz w:val="24"/>
                <w:szCs w:val="24"/>
              </w:rPr>
              <w:t>标准化Z值：</w:t>
            </w:r>
            <w:r>
              <w:rPr>
                <w:rFonts w:ascii="宋体" w:eastAsia="宋体" w:hAnsi="宋体" w:cs="微软雅黑"/>
                <w:color w:val="404040"/>
                <w:sz w:val="24"/>
                <w:szCs w:val="24"/>
              </w:rPr>
              <w:fldChar w:fldCharType="begin"/>
            </w:r>
            <w:r>
              <w:rPr>
                <w:rFonts w:ascii="宋体" w:eastAsia="宋体" w:hAnsi="宋体" w:cs="微软雅黑"/>
                <w:color w:val="404040"/>
                <w:sz w:val="24"/>
                <w:szCs w:val="24"/>
              </w:rPr>
              <w:instrText xml:space="preserve"> QUOTE </w:instrText>
            </w:r>
            <w:r w:rsidR="00961E5A">
              <w:rPr>
                <w:rFonts w:ascii="宋体" w:eastAsia="宋体" w:hAnsi="宋体"/>
                <w:position w:val="-77"/>
                <w:sz w:val="24"/>
                <w:szCs w:val="24"/>
              </w:rPr>
              <w:pict w14:anchorId="69BF3676">
                <v:shape id="_x0000_i1041" type="#_x0000_t75" style="width:126.75pt;height:87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BD46EF&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BD46EF&quot; wsp:rsidP=&quot;00BD46EF&quot;&gt;&lt;m:oMathPara&gt;&lt;m:oMath&gt;&lt;m:r&gt;&lt;w:rPr&gt;&lt;w:rFonts w:ascii=&quot;Cambria Math&quot; w:fareast=&quot;SimSun-ExtG&quot; w:h-ansi=&quot;Cambria Math&quot; w:cs=&quot;微软雅黑&quot;/&gt;&lt;wx:font wx:val=&quot;Cambria Maw:dow:dow:dow:dow:dow:dothdocP&quot;/&gt;&lt;w:i/&gt;&lt;w:color w:val=&quot;404040&quot;/&gt;&lt;w:sz w:val=&quot;28&quot;/&gt;&lt;w:sz-cs w:val=&quot;28&quot;/&gt;&lt;/w:rPr&gt;&lt;m:t&gt;Z=&lt;/m:t&gt;&lt;/m:r&gt;&lt;m:d&gt;&lt;m:dPr&gt;&lt;m:begChr m:val=&quot;{&quot;/&gt;&lt;m:endChr m:val=&quot;&quot;/&gt;&lt;m:ctrlPr&gt;&lt;w:rPr&gt;&lt;w:rFonts w:ascii=&quot;Cambria Math&quot; w:fareast=&quot;SimSun-ExtG&quot; w:h-ansi=&quot;Cambria Math&quot; w:cs=&quot;微软雅黑&quot;/&gt;&lt;wx:font wx:val=&quot;Cambria Math&quot;/&gt;&lt;w:color w:val=&quot;404040&quot;/&gt;&lt;w:sz w:val=&quot;28&quot;/&gt;&lt;w:sz-cs w:val=&quot;28&quot;/&gt;&lt;/w:rPr&gt;&lt;/m:ctrlPr&gt;&lt;/m:dPr&gt;&lt;m:e&gt;&lt;m:eqArr&gt;&lt;m:eqArrPr&gt;&lt;m:ctrlPr&gt;&lt;w:rPr&gt;&lt;w:rFonts w:ascii=&quot;Cambria Math&quot; w:fareast=&quot;SimSun-&quot; w:ExtGh-an&quot; w:si=&quot;h-anCambsi=&quot;ria CambMathria Maw:csth&quot; w:cs=&quot;微软雅黑&quot;/&gt;&lt;wx:font wx:val=&quot;Cambria Math&quot;/&gt;&lt;w:color w:val=&quot;404040&quot;/&gt;&lt;w:sz w:val=&quot;28&quot;/&gt;&lt;w:sz-cs w:val=&quot;28&quot;/&gt;&lt;/w:rPr&gt;&lt;/m:ctrlPr&gt;&lt;/m:eqArrPr&gt;&lt;m:e&gt;&lt;m:r&gt;&lt;w:rPr&gt;&lt;w:rFonts w:ascii=&quot;Cambria Math&quot; w:farea&quot; w:st=&quot;SimSh-anun-ExtG&quot;si=&quot; w:h-ansCambi=&quot;Cambrria ia Math&quot;Math w:cs=&quot;微?aw:cs硌藕?/&gt;&lt;wx:font wx:val=&quot;Cambria Math&quot;/&gt;&lt;w:i/&gt;&lt;w:color w:val=&quot;404040&quot;/&gt;&lt;w:sz w:val=&quot;28&quot;/&gt;&lt;w:sz-cs w:val=&quot;28&quot;/&gt;&lt;/w:rPr&gt;&lt;m:t&gt;&amp;amp;&lt;/m:t&gt;&lt;/m:r&gt;&lt;m:r&gt;&lt;w:rPr&gt;&lt;w:rFonts w:ascii=&quot;MS Gothic&quot; w: w:fareast=&quot;-anMS Gothic&quot; wi=&quot;:h-ansi=&quot;MS ambGothic&quot; w:csia =&quot;MS Gothic&quot;ath/&gt;&lt;wx:font wx::csval=&quot;MS Gothic&quot;/&gt;&lt;w:i/&gt;&lt;w:color w:val=&quot;404040&quot;/&gt;&lt;w:sz w:val=&quot;28&quot;/&gt;&lt;w:sz-cs w:val=&quot;28&quot;/&gt;&lt;/w:rPr&gt;&lt;m:t&gt;????&lt;/m:t&gt;&lt;/m:r&gt;&lt;m:r&gt;&lt;w:rPr&gt;&lt;w:rFonts w:ascii=&quot;Cambria Math&quot; w:fareast=&quot;SimSun-ExtG&quot; w:h-ansi=&quot;Cambria Math&quot; w:cs=&quot;微软雅黑sia &quot;/&gt;&lt;wx:font wx:&quot;athval=&quot;Cambria Math::cs&quot;/&gt;&lt;w:i/&gt;&lt;w:color w:val=&quot;404040&quot;/&gt;&lt;w:sz w:val=&quot;28&quot;/&gt;&lt;w:sz-cs w:val=&quot;28&quot;/&gt;&lt;/w:rPr&gt;&lt;m:t&gt;&amp;amp;&amp;amp;&lt;/m:t&gt;&lt;/m:r&gt;&lt;m:f&gt;&lt;m:fPr&gt;&lt;m:ctrlPr&gt;&lt;w:rPr&gt;&lt;w:rFonts w:as&quot; w:cii=&quot;Cambria MamSunth&quot; w:fareast=&quot;ansiSimSun-ExtG&quot; w:ath&quot;h-ansi=&quot;Cambria Math&quot; w:cs=&quot;微软雅黑&quot;/&quot;ath&gt;&lt;wx:font wx:val=&quot;Cam::csbria Math&quot;/&gt;&lt;w:color w:val=&quot;404040&quot;/&gt;&lt;w:sz w:val=&quot;28&quot;/&gt;&lt;w:sz-cs w:val=&quot;28&quot;/&gt;&lt;/w:rPr&gt;&lt;/m:ctrlPr&gt;&lt;/m:fPr&gt;&lt;m:num&gt;&lt;m:r&gt;&lt;w:rPr&gt;&lt;w:rFonts&quot; w: w:ascii=&quot;Cambria MmSunath&quot; w:fareast=&quot;SimansiSun-ExtG&quot; w:h-ansi=ath&quot;&quot;Cambria Math&quot; w:cs Mat=&quot;微软雅黑&quot;/&gt;&lt;wx:font w&quot;athx:val=&quot;Cambria Math&quot;/&gt;&lt;w:::csi/&gt;&lt;w:color w:val=&quot;404040&quot;/&gt;&lt;w:sz w:val=&quot;28&quot;/&gt;&lt;w:sz-cs w:val=&quot;28&quot;/&gt;&lt;/w:rPr&gt;&lt;m:t&gt;S&lt;/m:t&gt;&lt;/m:r&gt;&lt;m:r&gt;&lt;w:rPr&gt;&lt;w&quot; w::rFonts w:ascii=&quot;微软雅a MmSun黑&quot; w:fareast=&quot;微软雅黑ast=&quot;Simansi&quot; w:h-ansi=&quot;微软雅黑&quot; wG&quot; w:h-ansi=ath&quot;:cs=&quot;微软雅黑&quot;/&gt;&lt;wx:fonmbria Math&quot; w:cs Matt wx:val=&quot;微软雅黑&quot;/&gt;&lt;w:i/&gt;软雅黑&quot;/&gt;&lt;wx:font w&quot;ath&lt;w:color w:val=&quot;404040&quot;/&gt;&lt;w:smbria Math&quot;/&gt;&lt;w:::csz w:val=&quot;/m:r&gt;&lt;m:r&gt;&lt;w:rPr&gt;&lt;w&quot; w:28&quot;/&gt;&lt;w:sz-cs w:val=&quot;28&quot;/&gt;&lt;/w: w:ascii=&quot;微软雅a MmSunrPr&gt;&lt;m:t&gt;-&lt;/m:t&gt;&lt;/m:r&gt;&lt;m:r&gt;&lt;w:rPr&gt;&lt;软雅黑ast=&quot;Simansiw:rFonts w:ascii=&quot;Cambria Math&quot; w:fareah-ansi=ath&quot;st=&quot;SimSun-ExtG&quot; w:h-ansi=&quot;Cambria Math&quot; w::cs Matcs=&quot;微软雅黑&quot;/&gt;&lt;wx:font wx:val=&quot;Cambria Math&quot;/&gt;&lt;wrPr&gt;&lt;w&quot; w::&quot;athi/&gt;&lt;w:color w:val=&quot;404040&quot;/&gt;&lt;w:sz w:val=&quot;28&quot;/&gt;&lt;wa MmSun:::cssz-cs w:val=&quot;28&quot;/&gt;&lt;/w:rPr&gt;&lt;m:t&gt;1&lt;/m:t&gt;&lt;/m:r&gt;&lt;/m:ansinum&gt;&lt;m:den&gt;&lt;m:rad&gt;&lt;m:radPr&gt;&lt;m:degHide m:val=&quot;1&quot;/&gt;&lt;ath&quot;m:ctrlPr&gt;&lt;w:rPr&gt;&lt;w:rFonts w:ascii=&quot;Cambria Math&quot; w Mat:fareast=&quot;SimSun-ExtG&quot; w:h-ansi=&quot;Cambria Math&quot; w:cs=&quot;?⑷硌藕?/&gt;&lt;wx:font wx:val=&quot;Cambria MaSunth&quot;/&gt;&lt;w:color w:::csval=&quot;404040&quot;/&gt;&lt;w:sz w:val=&quot;28&quot;/&gt;&lt;w:sznsi-cs w:val=&quot;28&quot;/&gt;&lt;/w:rPr&gt;&lt;/m:ctrlPr&gt;&lt;/m:radPr&gt;&lt;m:deg/&gt;&lt;th&quot;m:e&gt;&lt;m:r&gt;&lt;m:rPr&gt;&lt;m:sty m:val=&quot;p&quot;/&gt;&lt;/m:rPr&gt;&lt;w:rPr&gt;&lt;w:rFMatonts w:ascii=&quot;Cambansria Math&quot; w:fareast=&quot;SimSun-ExtG&quot; ws=&quot;?:h-ansi=&quot;Cambria Math&quot; w:cs=&quot;微软雅黑&quot;/&gt;&lt;wx:font wx:val=&quot;::csCambria Math&quot;/&gt;&lt;w:colorznsi w:val=&quot;404040&quot;/&gt;&lt;w:sz w:val=&quot;28&quot;/&gt;&lt;w:sz-cs w:val=&quot;28&quot;/&gt;&lt;&lt;th&quot;/w:rPr&gt;&lt;m:t&gt;Var&lt;/m:t&gt;&lt;/m:r&gt;&lt;m:r&gt;&lt;w:rPr&gt;&lt;w:rFonts w:ascii=FMat&quot;Cambrbansia Math&quot; w:fareast=&quot;SimSun-ExtG&quot; w:h-ansi=&quot;Cambria s=&quot;?Math&quot; w:h&quot; wcs=&quot;Cambria Math&quot; w:hint=&quot;default&quot;/&gt;&lt;wx:font wx:val=&quot;Cambria Math&quot;/&gt;&lt;w:i/&gt;&lt;w:color w:val=&quot;404040&quot;/&gt;&lt;w:sz w:val=&quot;28&quot;/&gt;&lt;w:sz-cs w:val=&quot;28&quot;/&gt;&lt;/w:rPr&gt;&lt;m:t&gt;?&lt;/m:t&gt;&lt;/m:r&gt;&lt;m:r&gt;&lt;w:rPr&gt;&lt;w:rFonts w:ascii=&quot;Cambria Math&quot; w:fareast=&quot;SimSun-ExtG&quot; w:h-ansi=&quot;Cambria Math&quot; w:cs=&quot;微软雅黑&quot;/&gt;&lt;wx:font wx:val=&quot;Cambria Math&quot;/&gt;&lt;wal=&quot;:i/&gt;&lt;w: Matcolor w:val=&quot;404040&quot;/&gt;&lt;w:sz w:val=&quot;28&quot;/&gt;&lt;w:sz-cs w:val=&quot;28&quot;/&gt;z-cs&lt;/w:rPr&gt;&lt;m:t&gt;(S)&lt;/m:t&gt;&lt;/m:r&gt;&lt;/m:e&gt;&lt;/m:rad&gt;&lt;/m:den&gt;&lt;/m:fs w:&gt;&lt;m:r&gt;nts &lt;w:rPr&gt;&lt;w:rFonts w:ascii=&quot;Cambria Math&quot; w:fareast=&quot;SimSunMath-ExtCambG&quot; w:h-ansi=&quot;Cambria Math&quot; w:cs=&quot;微软雅黑&quot;/&gt;&lt;wx:font wx:val= Mat&quot;Cambal=&quot;ria Math&quot;/&gt;&lt;w:i/&gt;&lt;w:color w:val=&quot;404040&quot;/&gt;&lt;w:sz w:val=&quot;2z-cs8&quot;/&gt;&lt;w:sz-cs w:val=&quot;28&quot;/&gt;&lt;/w:rPr&gt;&lt;m:t&gt;S&amp;gt;s w:0&lt;/m:t&gt;&lt;/m:r&gt;&lt;/m:e&gt;&lt;m:nts e&gt;&lt;m:r&gt;&lt;w:rPr&gt;&lt;w:rFonts w:ascii=&quot;Cambria MathMath&quot; w:fareast=&quot;SimSun-CambExtG&quot; w:h-ansi=&quot;Cambria Math&quot; w:cs=&quot;微软雅黑&quot;/&gt;&lt; Matwx:font wx:val=&quot;Cambral=&quot;ia Math&quot;/&gt;&lt;w:i/&gt;&lt;w:color w:val=&quot;404040&quot;/&gt;&lt;w:z-cssz w:val=&quot;28&quot;/&gt;&lt;w:sz-cs w:val=&quot;s w:28&quot;/&gt;&lt;/w:rPr&gt;&lt;m:t&gt;&amp;amp;&lt;/m:t&gt;&lt;/m:r&gt;&lt;m:nts r&gt;&lt;w:rPr&gt;&lt;w:rFonts w:ascii=&quot;MS GoMaththic&quot; w:fareast=&quot;MS Gothic&quot; w:h-ansiCamb=&quot;MS Gothic&quot; w:cs=&quot;MS Gothic&quot;/&gt;&lt;wx:font wx:val=&quot;MS Gothic&quot;/&gt;&lt;w:i/&gt;&lt;w:color w:val=&quot;404040&quot;/&gt;&lt;w:sz w:val=&quot;28&quot;/&gt;&lt;w:sz-cs w:val=&quot;28&quot;/&gt;&lt;/w:rPr&gt;&lt;m:t&gt;????&lt;/m:t&gt;&lt;/m:r&gt;&lt;m:r&gt;&lt;w:rPr&gt;&lt;w:rFonts w:ascii=&quot;Cambria Math&quot; w:fareast=&quot;SimSun-ExtG&quot; w:h-ansi=&quot;Cambria Math&quot; w:cs=&quot;微软雅黑&quot;/&gt;&lt;wx:font wx:val=&quot;Cambrwx:fia Math&quot;/&gt;&lt;w:i/&gt;&lt;w:color w:val=&quot;40404colo0&quot;/&gt;&lt;w:sz w:val=&quot;28&quot;/&gt;&lt;w:sz-cs w8&quot;/&gt;:val=&quot;28&quot;/&gt;&lt;/w:rPr&gt;w:rP&lt;m:t&gt;&amp;amp;&amp;amp;&lt;/m:t&gt;&lt;/m:r&gt;&lt;/m:e&gt;&lt;m:e&gt;&lt;m:r&gt;&lt;w:rPr&gt;&lt;w:rts wFonts w:ascii=&quot;Cambrist=&quot;a Math&quot; w:fareast=&quot;SimSun-ExtG&quot; w:h-ansi=&quot;Cambria Ma w:cth&quot; w:cs=&quot;微软雅黑&quot;/&gt;&lt;wxwx:f:font wx:val=&quot;Cambria Math&quot;/&gt;&lt;w:i/&gt;&lt;w:color w:val=&quot;40colo4040&quot;/&gt;&lt;w:sz w:val=&quot;8&quot;/&gt;28&quot;/&gt;&lt;ww:rP:sz-cs w:val=&quot;28&quot;/&gt;&lt;/w:rPr&gt;&lt;m:t&gt;&amp;amp;&lt;/m:t&gt;&lt;/m:r&gt;&lt;m:r&gt;&lt;w:rPr&gt;&lt;w:rFontsts w w:ascii=st=&quot;&quot;MS Gothic&quot; w:fareast=&quot;MS Gothic&quot; w:h-ansi=&quot;MS Gothic&quot; w:cs=&quot;MS Goth w:cic&quot;/&gt;&lt;wx:font wx:val=&quot;MS Gothic&quot;/&gt;&lt;w:i/&gt;&lt;w:color w:val=&quot;404040&quot;/&gt;&lt;w:sz w:val=&quot;28&quot;/&gt;&lt;w:sz-cs w:val=&quot;28&quot;/&gt;&lt;/w:rPr&gt;&lt;m:t&gt;????&lt;/m:t&gt;&lt;/m:r&gt;&lt;m:r&gt;&lt;w:rPr&gt;&lt;w:rFonts w:ascii=&quot;Cambria Math&quot; w:fareast=&quot;SimSun-ExtG&quot; w:h-ansi=&quot;Cambria Math&quot; w:cs=&quot;微软雅黑&quot;/&gt;&lt;wx:font wx: w:cval=&quot;Cam:fonbria Math&quot;/&gt;&lt;w:i/&gt;&lt;w:color w:val=&quot;404040&quot;/&gt;&lt;w:sz w:val=&quot;28&quot;/&gt;&lt;w:sz-cs w:v&quot;28&quot;al=w:va&quot;cs w28&quot;/&gt;&lt;/w:rPr&gt;&lt;m:t&gt;&amp;amp;&amp;amp;&lt;/m:t&gt;&lt;/m:r&gt;&lt;/m:e&gt;&lt;m:e&gt;&lt;m:r&gt;&lt;w:rPr&gt;&lt;w:rFonts w:ascii=a:far Ma&quot;Cambria Math&quot; w:fareast=&quot;SimSun-ExtG&quot; w:h-ansi=&quot;Cambria Math&quot; w:cs=&quot;微软雅黑&quot;/&gt;&lt;wx:f:fon w:cont wx:val=&quot;Cambria Math&quot;/&gt;&lt;w:i/&gt;&lt;w:color w:val=&quot;404040&quot;/&gt;&lt;w:sz w:vaw:val=&quot;28&quot;/&gt;&lt;w:szcs w-cs &quot;28&quot;w:val=&quot;28&quot;/&gt;&lt;/w:rPr&gt;&lt;m:t&gt;&amp;amp;&lt;/m:t&gt;&lt;/m:r&gt;&lt;m:r&gt;&lt;w:rPr&gt;&lt;w:rFonts w::farascii=&quot;MS Ga Maothic&quot; w:fareast=&quot;MS Gothic&quot; w:h-ansi=&quot;MS Gothic&quot; w:cs=&quot;MS Gothic&quot;/&gt;&lt;wx:font wx:val=&quot;MS Gothic&quot;/&gt;&lt;w:i/&gt;&lt;w:color w:val=&quot;404040&quot;/&gt;&lt;w:sz w:val=&quot;28&quot;/&gt;&lt;w:sz-cs w:val=&quot;28&quot;/&gt;&lt;/w:rPr&gt;&lt;m:t&gt;????&lt;/m:t&gt;&lt;/m:r&gt;&lt;m:r&gt;&lt;w:rPr&gt;&lt;w:rFonts w:ascii=&quot;Cambria Math&quot; w:fareast=&quot;SimSun-ExtG&quot; w:h-ansi=&quot;Cambria Math&quot; w:cs=&quot;微软雅黑&quot;/&gt;&lt;wx:font wx:val=&quot;Cambria Mont ath&quot;/&gt;&lt;w:i/&gt;MS G&lt;w:color w:val=&quot;404040&quot;/&gt;&lt;w:sz w:val=&quot;28&quot;/&gt;&lt;w:sz28&quot;/-cs w:val=&quot;28&quot;/&gt;&lt;/w:rPr&gt;&lt;28&quot;/m:t&gt;&amp;amp;&amp;amp;&lt;/&gt;&lt;m:m:t&gt;&lt;/m:r&gt;&lt;m:f&gt;&lt;m:fPr&gt;&lt;m:ctrlPr&gt;&lt;w:rPr&gt;&lt;w:rFonath&quot;ts w:ascii=&quot;Cambria Mat&quot;Simh&quot; w:fareast=&quot;SimSun-ExtG&quot; w:h-ansi=&quot;Cambria Math&quot; w:cs=&quot;微软雅黑&quot;/&gt;&lt;ont wx:font wx:val=&quot;Cambria MS GMath&quot;/&gt;&lt;w:color w:val=&quot;4040428&quot;/0&quot;/&gt;&lt;w:sz w:val=&quot;28&quot;/&gt;&lt;w:sz-cs w:val=28&quot;/&quot;28&quot;/&gt;&lt;/w:rPr&gt;&lt;/m:ctrlPr&gt;&lt;/m&gt;&lt;m::fPr&gt;&lt;m:num&gt;&lt;m:r&gt;&lt;w:rPr&gt;&lt;wath&quot;:rFonts w:ascii=&quot;Cambria Math&quot; w:fa&quot;Simreast=&quot;SimSun-ExtG&quot; w:h-ansi=&quot;Cambria Math&quot; w:cs=&quot;微软雅黑&quot;/&gt;ont &lt;wx:font wx:val=&quot;Cambria Math&quot;/&gt;&lt;w:iMS G/&gt;&lt;w:col28&quot;/or w:val=&quot;404040&quot;/&gt;&lt;w:sz w:val=&quot;28&quot;/&gt;&lt;w:sz-cs w:v28&quot;/al=&quot;28&quot;/&gt;&lt;/w:rPr&gt;&lt;m:t&gt;S+1&lt;/m:t&gt;&lt;/m:r&gt;&lt;/m&gt;&lt;m::num&gt;&lt;ath&quot;m:den&gt;&lt;m:rad&gt;&lt;m:radPr&gt;&lt;m:degHide m:val=&quot;1&quot;/&gt;&lt;m:&quot;SimctrlPr&gt;&lt;w:rPr&gt;&lt;w:rFonts w:ascii=&quot;Cambria Math&quot; w:fareast=&quot;SimSun-ExtG&quot; w:h-ansi=&quot;Cambria Math&quot; w:cs=&quot;微软雅黑&quot;/&gt;&lt;wx:font wx:val=&quot;Cambria Math&quot;/&gt;&lt;w:color w28&quot;/:val=&quot;404040&quot;/&gt;&lt;w:sz w:val=&quot;28&quot;/&gt;&lt;w:sz-cs w:vaath&quot;l=&gt;&lt;m:&quot;28&quot;/&gt;&lt;/w:rPr&gt;&lt;/m:ctrlPr&gt;&lt;/m:radPr&gt;&lt;m:deg/&gt;&lt;m:e&gt;&lt;&quot;Simm:r&gt;&lt;m:rPr&gt;&lt;m:sty m:val=&quot;p&quot;/&gt;&lt;/m:rPr&gt;&lt;w:rPr&gt;&lt;farew:rFonts w:ascii=&quot;Cambria Math&quot; w:fa&quot; w:reast=&quot;SimSun-ExtG&quot; cs=&quot;w:h-ansi=&quot;Cambria Math&quot; w:cs=&quot;微软雅黑&quot;/&gt;&lt;wx:28&quot;/font wx:val=&quot;Cambria Math&quot;/&gt;&lt;w:color wath&quot;:val=&quot;404040&quot;/&gt;&lt;w:sz w&gt;&lt;m::val=&quot;28&quot;/&gt;&lt;w:sz-cs w:val=&quot;28&quot;/&gt;&lt;/w:rPr&gt;&lt;&quot;Simm:t&gt;Var&lt;/m:t&gt;&lt;/m:r&gt;&lt;m:r&gt;&lt;w:rPr&gt;&lt;w:rFofarents w:ascii=&quot;Cambria Math&quot; w&quot; w::fareast=&quot;SimSun-ExtG&quot; w:h-ansi=&quot;Cambriacs=&quot; Math&quot; w:cs=&quot;Cambria Math&quot; w:hint=&quot;default&quot;/&gt;&lt;wx:font wx:val=&quot;Cambria Math&quot;/&gt;&lt;w:i/&gt;&lt;w:color w:val=&quot;404040&quot;/&gt;&lt;w:sz w:val=&quot;28&quot;/&gt;&lt;w:sz-cs w:val=&quot;28&quot;/&gt;&lt;/w:rPr&gt;&lt;m:t&gt;?&lt;/m:t&gt;&lt;/m:r&gt;&lt;m:r&gt;&lt;w:rPr&gt;&lt;w:rFonts w:ascii=&quot;Cambria Math&quot; w:fareast=&quot;SimSun-ExtG&quot; w:h-ansi=&quot;Cambria Math&quot; w:cs=&quot;微软雅黑&quot;/&gt;&lt;wx:font =&quot;dewx:val=&quot;Cambria Math&quot;/&gt;&lt;w:i/&gt;&lt;ia Mw:color w:val=&quot;404040&quot;/&gt;&lt;w:sz w:val=&quot;28&quot;/&gt;&quot;/&gt;&lt;&lt;w:sz-cs w:val=&quot;28&quot;/&gt;&lt;/w:rPr&gt;&lt;m:t28&quot;/&gt;(S)&lt;/m:t&gt;&lt;/m:r&gt;&lt;/m:e&gt;&lt;/m:radw:rP&gt;&lt;/m:den&gt;&lt;/m:f&gt;&lt;m:r&gt;bria&lt;w:rPr&gt;&lt;w:rFonts w:ascii=&quot;Cambria Math&quot; w:fareast=&quot;SimSun-Ex&quot;CamtG&quot; w:h-ansi=&quot;Cambria Math&quot; w:cs=&quot;微软雅黑&quot;/&gt;&lt;wx:font wia Mx:val=&quot;Cambria Math&quot;/&gt;&lt;w:i/&gt;&lt;w:color w:val=&quot;404040&quot;/&gt;&lt;w:sz&quot;/&gt;&lt; w:val=&quot;28&quot;/&gt;&lt;w:sz-cs w:v28&quot;/al=&quot;28&quot;/&gt;&lt;/w:rPr&gt;&lt;m:t&gt;S&amp;lw:rPt;0&lt;/m:t&gt;&lt;/mbria:r&gt;&lt;/m:e&gt;&lt;/m:eqArr&gt;&lt;/m:e&gt;&lt;/m:d&gt;&lt;/m:oMath&gt;&lt;/m:oMathPara&gt;&lt;/w:p&gt;&lt;w:sectPr wsp:r&quot;CamsidR=&quot;00000000&quot;&gt;&lt;w:pgh&quot; wSz w:w=&quot;12240&quot; w:h=&quot;15840&quot;/&gt;&lt;w:pgMar w:top=&quot;1440&quot; w:right=&quot;1800&quot; w:bottom=&quot;1440&quot; w:left=&quot;1800&quot; w:header=&quot;720&quot; w:footer=&quot;720&quot; w:gutter=&quot;0&quot;/&gt;&lt;w:cols w:space=&quot;720&quot;/&gt;&lt;/w:sectPr&gt;&lt;/wx:sect&gt;&lt;/w:body&gt;&lt;/w:wordDocument&gt;">
                  <v:imagedata r:id="rId63" o:title="" chromakey="white"/>
                </v:shape>
              </w:pict>
            </w:r>
            <w:r>
              <w:rPr>
                <w:rFonts w:ascii="宋体" w:eastAsia="宋体" w:hAnsi="宋体" w:cs="微软雅黑"/>
                <w:color w:val="404040"/>
                <w:sz w:val="24"/>
                <w:szCs w:val="24"/>
              </w:rPr>
              <w:instrText xml:space="preserve"> </w:instrText>
            </w:r>
            <w:r>
              <w:rPr>
                <w:rFonts w:ascii="宋体" w:eastAsia="宋体" w:hAnsi="宋体" w:cs="微软雅黑"/>
                <w:color w:val="404040"/>
                <w:sz w:val="24"/>
                <w:szCs w:val="24"/>
              </w:rPr>
              <w:fldChar w:fldCharType="separate"/>
            </w:r>
            <w:r w:rsidR="00961E5A">
              <w:rPr>
                <w:rFonts w:ascii="宋体" w:eastAsia="宋体" w:hAnsi="宋体"/>
                <w:position w:val="-77"/>
                <w:sz w:val="24"/>
                <w:szCs w:val="24"/>
              </w:rPr>
              <w:pict w14:anchorId="67994367">
                <v:shape id="_x0000_i1042" type="#_x0000_t75" style="width:123.75pt;height:71.25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isplayBackgroundShape/&gt;&lt;w:doNotEmbedSystemFonts/&gt;&lt;w:defaultTabStop w:val=&quot;420&quot;/&gt;&lt;w:characterSpacingControl w:val=&quot;DontCompress&quot;/&gt;&lt;w:webPageEncoding w:val=&quot;x-cp20936&quot;/&gt;&lt;w:optimizeForBrowser/&gt;&lt;w:allowPNG/&gt;&lt;w:pixelsPerInch w:val=&quot;144&quot;/&gt;&lt;w:validateAgainstSchema/&gt;&lt;w:saveInvalidXML w:val=&quot;off&quot;/&gt;&lt;w:ignoreMixedContent w:val=&quot;off&quot;/&gt;&lt;w:alwaysShowPlaceholderText w:val=&quot;off&quot;/&gt;&lt;w:compat&gt;&lt;w:spaceForUL/&gt;&lt;w:doNotExpandShiftReturn/&gt;&lt;w:breakWrappedTables/&gt;&lt;w:snapToGridInCell/&gt;&lt;w:useFELayout/&gt;&lt;/w:compat&gt;&lt;w:docVars&gt;&lt;w:docVar w:name=&quot;commondata&quot; w:val=&quot;eyJoZGlkIjoiZTNiMmJjMGUyMDNhMGI0MjllZTc4OTE3ODRjOTBjMWQifQ==&quot;/&gt;&lt;/w:docVars&gt;&lt;wsp:rsids&gt;&lt;wsp:rsidRoot wsp:val=&quot;00D324C7&quot;/&gt;&lt;wsp:rsid wsp:val=&quot;00033010&quot;/&gt;&lt;wsp:rsid wsp:val=&quot;0006449C&quot;/&gt;&lt;wsp:rsid wsp:val=&quot;000C6949&quot;/&gt;&lt;wsp:rsid wsp:val=&quot;000D75B6&quot;/&gt;&lt;wsp:rsid wsp:val=&quot;00185C11&quot;/&gt;&lt;wsp:rsid wsp:val=&quot;001C058F&quot;/&gt;&lt;wsp:rsid wsp:val=&quot;001C0DDB&quot;/&gt;&lt;wsp:rsid wsp:val=&quot;001D2364&quot;/&gt;&lt;wsp:rsid wsp:val=&quot;001F1F3D&quot;/&gt;&lt;wsp:rsid wsp:val=&quot;00277182&quot;/&gt;&lt;wsp:rsid wsp:val=&quot;002B3825&quot;/&gt;&lt;wsp:rsid wsp:val=&quot;002F7AA6&quot;/&gt;&lt;wsp:rsid wsp:val=&quot;003B47C0&quot;/&gt;&lt;wsp:rsid wsp:val=&quot;003E3395&quot;/&gt;&lt;wsp:rsid wsp:val=&quot;00402E4D&quot;/&gt;&lt;wsp:rsid wsp:val=&quot;00431767&quot;/&gt;&lt;wsp:rsid wsp:val=&quot;004B606F&quot;/&gt;&lt;wsp:rsid wsp:val=&quot;004D6B32&quot;/&gt;&lt;wsp:rsid wsp:val=&quot;0051304D&quot;/&gt;&lt;wsp:rsid wsp:val=&quot;0055145D&quot;/&gt;&lt;wsp:rsid wsp:val=&quot;005523BF&quot;/&gt;&lt;wsp:rsid wsp:val=&quot;00590F10&quot;/&gt;&lt;wsp:rsid wsp:val=&quot;005C50BF&quot;/&gt;&lt;wsp:rsid wsp:val=&quot;0064708A&quot;/&gt;&lt;wsp:rsid wsp:val=&quot;006854AA&quot;/&gt;&lt;wsp:rsid wsp:val=&quot;006962C9&quot;/&gt;&lt;wsp:rsid wsp:val=&quot;006A448F&quot;/&gt;&lt;wsp:rsid wsp:val=&quot;007563EF&quot;/&gt;&lt;wsp:rsid wsp:val=&quot;00804506&quot;/&gt;&lt;wsp:rsid wsp:val=&quot;00844D60&quot;/&gt;&lt;wsp:rsid wsp:val=&quot;008821F8&quot;/&gt;&lt;wsp:rsid wsp:val=&quot;008972B1&quot;/&gt;&lt;wsp:rsid wsp:val=&quot;008D3822&quot;/&gt;&lt;wsp:rsid wsp:val=&quot;008F4AD6&quot;/&gt;&lt;wsp:rsid wsp:val=&quot;00996C94&quot;/&gt;&lt;wsp:rsid wsp:val=&quot;00A25B3F&quot;/&gt;&lt;wsp:rsid wsp:val=&quot;00AA35B7&quot;/&gt;&lt;wsp:rsid wsp:val=&quot;00AE1D9A&quot;/&gt;&lt;wsp:rsid wsp:val=&quot;00B46541&quot;/&gt;&lt;wsp:rsid wsp:val=&quot;00B46E65&quot;/&gt;&lt;wsp:rsid wsp:val=&quot;00BC12EA&quot;/&gt;&lt;wsp:rsid wsp:val=&quot;00BC3387&quot;/&gt;&lt;wsp:rsid wsp:val=&quot;00BC3C53&quot;/&gt;&lt;wsp:rsid wsp:val=&quot;00BD46EF&quot;/&gt;&lt;wsp:rsid wsp:val=&quot;00C4722E&quot;/&gt;&lt;wsp:rsid wsp:val=&quot;00C53899&quot;/&gt;&lt;wsp:rsid wsp:val=&quot;00C800E4&quot;/&gt;&lt;wsp:rsid wsp:val=&quot;00CF3139&quot;/&gt;&lt;wsp:rsid wsp:val=&quot;00D20CF8&quot;/&gt;&lt;wsp:rsid wsp:val=&quot;00D324C7&quot;/&gt;&lt;wsp:rsid wsp:val=&quot;00D60889&quot;/&gt;&lt;wsp:rsid wsp:val=&quot;00D84684&quot;/&gt;&lt;wsp:rsid wsp:val=&quot;00E757C4&quot;/&gt;&lt;wsp:rsid wsp:val=&quot;00EC37FF&quot;/&gt;&lt;wsp:rsid wsp:val=&quot;00EC7776&quot;/&gt;&lt;wsp:rsid wsp:val=&quot;00F10A93&quot;/&gt;&lt;wsp:rsid wsp:val=&quot;00F66078&quot;/&gt;&lt;wsp:rsid wsp:val=&quot;00F71166&quot;/&gt;&lt;wsp:rsid wsp:val=&quot;00FA1E17&quot;/&gt;&lt;wsp:rsid wsp:val=&quot;01F0796E&quot;/&gt;&lt;wsp:rsid wsp:val=&quot;041701E2&quot;/&gt;&lt;wsp:rsid wsp:val=&quot;0BD87E0A&quot;/&gt;&lt;wsp:rsid wsp:val=&quot;0D8D31FE&quot;/&gt;&lt;wsp:rsid wsp:val=&quot;121C05C0&quot;/&gt;&lt;wsp:rsid wsp:val=&quot;13BD0E66&quot;/&gt;&lt;wsp:rsid wsp:val=&quot;175E4462&quot;/&gt;&lt;wsp:rsid wsp:val=&quot;1C912252&quot;/&gt;&lt;wsp:rsid wsp:val=&quot;200005A3&quot;/&gt;&lt;wsp:rsid wsp:val=&quot;268D29D9&quot;/&gt;&lt;wsp:rsid wsp:val=&quot;2D503662&quot;/&gt;&lt;wsp:rsid wsp:val=&quot;30F2330C&quot;/&gt;&lt;wsp:rsid wsp:val=&quot;315D1DDB&quot;/&gt;&lt;wsp:rsid wsp:val=&quot;3C2D5647&quot;/&gt;&lt;wsp:rsid wsp:val=&quot;420B7EDD&quot;/&gt;&lt;wsp:rsid wsp:val=&quot;4661134E&quot;/&gt;&lt;wsp:rsid wsp:val=&quot;47DA4855&quot;/&gt;&lt;wsp:rsid wsp:val=&quot;4BD936EA&quot;/&gt;&lt;wsp:rsid wsp:val=&quot;52B02C13&quot;/&gt;&lt;wsp:rsid wsp:val=&quot;593F28F0&quot;/&gt;&lt;wsp:rsid wsp:val=&quot;5D8D2FA6&quot;/&gt;&lt;wsp:rsid wsp:val=&quot;5E2559D0&quot;/&gt;&lt;wsp:rsid wsp:val=&quot;635C55AB&quot;/&gt;&lt;wsp:rsid wsp:val=&quot;68E20498&quot;/&gt;&lt;wsp:rsid wsp:val=&quot;6DA22A9E&quot;/&gt;&lt;wsp:rsid wsp:val=&quot;6EA52D63&quot;/&gt;&lt;wsp:rsid wsp:val=&quot;734E2658&quot;/&gt;&lt;wsp:rsid wsp:val=&quot;77F24622&quot;/&gt;&lt;wsp:rsid wsp:val=&quot;79987CA1&quot;/&gt;&lt;wsp:rsid wsp:val=&quot;7EE5305A&quot;/&gt;&lt;/wsp:rsids&gt;&lt;/w:docPr&gt;&lt;w:body&gt;&lt;wx:sect&gt;&lt;w:p wsp:rsidR=&quot;00000000&quot; wsp:rsidRDefault=&quot;00BD46EF&quot; wsp:rsidP=&quot;00BD46EF&quot;&gt;&lt;m:oMathPara&gt;&lt;m:oMath&gt;&lt;m:r&gt;&lt;w:rPr&gt;&lt;w:rFonts w:ascii=&quot;Cambria Math&quot; w:fareast=&quot;SimSun-ExtG&quot; w:h-ansi=&quot;Cambria Math&quot; w:cs=&quot;微软雅黑&quot;/&gt;&lt;wx:font wx:val=&quot;Cambria Maw:dow:dow:dow:dow:dow:dothdocP&quot;/&gt;&lt;w:i/&gt;&lt;w:color w:val=&quot;404040&quot;/&gt;&lt;w:sz w:val=&quot;28&quot;/&gt;&lt;w:sz-cs w:val=&quot;28&quot;/&gt;&lt;/w:rPr&gt;&lt;m:t&gt;Z=&lt;/m:t&gt;&lt;/m:r&gt;&lt;m:d&gt;&lt;m:dPr&gt;&lt;m:begChr m:val=&quot;{&quot;/&gt;&lt;m:endChr m:val=&quot;&quot;/&gt;&lt;m:ctrlPr&gt;&lt;w:rPr&gt;&lt;w:rFonts w:ascii=&quot;Cambria Math&quot; w:fareast=&quot;SimSun-ExtG&quot; w:h-ansi=&quot;Cambria Math&quot; w:cs=&quot;微软雅黑&quot;/&gt;&lt;wx:font wx:val=&quot;Cambria Math&quot;/&gt;&lt;w:color w:val=&quot;404040&quot;/&gt;&lt;w:sz w:val=&quot;28&quot;/&gt;&lt;w:sz-cs w:val=&quot;28&quot;/&gt;&lt;/w:rPr&gt;&lt;/m:ctrlPr&gt;&lt;/m:dPr&gt;&lt;m:e&gt;&lt;m:eqArr&gt;&lt;m:eqArrPr&gt;&lt;m:ctrlPr&gt;&lt;w:rPr&gt;&lt;w:rFonts w:ascii=&quot;Cambria Math&quot; w:fareast=&quot;SimSun-&quot; w:ExtGh-an&quot; w:si=&quot;h-anCambsi=&quot;ria CambMathria Maw:csth&quot; w:cs=&quot;微软雅黑&quot;/&gt;&lt;wx:font wx:val=&quot;Cambria Math&quot;/&gt;&lt;w:color w:val=&quot;404040&quot;/&gt;&lt;w:sz w:val=&quot;28&quot;/&gt;&lt;w:sz-cs w:val=&quot;28&quot;/&gt;&lt;/w:rPr&gt;&lt;/m:ctrlPr&gt;&lt;/m:eqArrPr&gt;&lt;m:e&gt;&lt;m:r&gt;&lt;w:rPr&gt;&lt;w:rFonts w:ascii=&quot;Cambria Math&quot; w:farea&quot; w:st=&quot;SimSh-anun-ExtG&quot;si=&quot; w:h-ansCambi=&quot;Cambrria ia Math&quot;Math w:cs=&quot;微?aw:cs硌藕?/&gt;&lt;wx:font wx:val=&quot;Cambria Math&quot;/&gt;&lt;w:i/&gt;&lt;w:color w:val=&quot;404040&quot;/&gt;&lt;w:sz w:val=&quot;28&quot;/&gt;&lt;w:sz-cs w:val=&quot;28&quot;/&gt;&lt;/w:rPr&gt;&lt;m:t&gt;&amp;amp;&lt;/m:t&gt;&lt;/m:r&gt;&lt;m:r&gt;&lt;w:rPr&gt;&lt;w:rFonts w:ascii=&quot;MS Gothic&quot; w: w:fareast=&quot;-anMS Gothic&quot; wi=&quot;:h-ansi=&quot;MS ambGothic&quot; w:csia =&quot;MS Gothic&quot;ath/&gt;&lt;wx:font wx::csval=&quot;MS Gothic&quot;/&gt;&lt;w:i/&gt;&lt;w:color w:val=&quot;404040&quot;/&gt;&lt;w:sz w:val=&quot;28&quot;/&gt;&lt;w:sz-cs w:val=&quot;28&quot;/&gt;&lt;/w:rPr&gt;&lt;m:t&gt;????&lt;/m:t&gt;&lt;/m:r&gt;&lt;m:r&gt;&lt;w:rPr&gt;&lt;w:rFonts w:ascii=&quot;Cambria Math&quot; w:fareast=&quot;SimSun-ExtG&quot; w:h-ansi=&quot;Cambria Math&quot; w:cs=&quot;微软雅黑sia &quot;/&gt;&lt;wx:font wx:&quot;athval=&quot;Cambria Math::cs&quot;/&gt;&lt;w:i/&gt;&lt;w:color w:val=&quot;404040&quot;/&gt;&lt;w:sz w:val=&quot;28&quot;/&gt;&lt;w:sz-cs w:val=&quot;28&quot;/&gt;&lt;/w:rPr&gt;&lt;m:t&gt;&amp;amp;&amp;amp;&lt;/m:t&gt;&lt;/m:r&gt;&lt;m:f&gt;&lt;m:fPr&gt;&lt;m:ctrlPr&gt;&lt;w:rPr&gt;&lt;w:rFonts w:as&quot; w:cii=&quot;Cambria MamSunth&quot; w:fareast=&quot;ansiSimSun-ExtG&quot; w:ath&quot;h-ansi=&quot;Cambria Math&quot; w:cs=&quot;微软雅黑&quot;/&quot;ath&gt;&lt;wx:font wx:val=&quot;Cam::csbria Math&quot;/&gt;&lt;w:color w:val=&quot;404040&quot;/&gt;&lt;w:sz w:val=&quot;28&quot;/&gt;&lt;w:sz-cs w:val=&quot;28&quot;/&gt;&lt;/w:rPr&gt;&lt;/m:ctrlPr&gt;&lt;/m:fPr&gt;&lt;m:num&gt;&lt;m:r&gt;&lt;w:rPr&gt;&lt;w:rFonts&quot; w: w:ascii=&quot;Cambria MmSunath&quot; w:fareast=&quot;SimansiSun-ExtG&quot; w:h-ansi=ath&quot;&quot;Cambria Math&quot; w:cs Mat=&quot;微软雅黑&quot;/&gt;&lt;wx:font w&quot;athx:val=&quot;Cambria Math&quot;/&gt;&lt;w:::csi/&gt;&lt;w:color w:val=&quot;404040&quot;/&gt;&lt;w:sz w:val=&quot;28&quot;/&gt;&lt;w:sz-cs w:val=&quot;28&quot;/&gt;&lt;/w:rPr&gt;&lt;m:t&gt;S&lt;/m:t&gt;&lt;/m:r&gt;&lt;m:r&gt;&lt;w:rPr&gt;&lt;w&quot; w::rFonts w:ascii=&quot;微软雅a MmSun黑&quot; w:fareast=&quot;微软雅黑ast=&quot;Simansi&quot; w:h-ansi=&quot;微软雅黑&quot; wG&quot; w:h-ansi=ath&quot;:cs=&quot;微软雅黑&quot;/&gt;&lt;wx:fonmbria Math&quot; w:cs Matt wx:val=&quot;微软雅黑&quot;/&gt;&lt;w:i/&gt;软雅黑&quot;/&gt;&lt;wx:font w&quot;ath&lt;w:color w:val=&quot;404040&quot;/&gt;&lt;w:smbria Math&quot;/&gt;&lt;w:::csz w:val=&quot;/m:r&gt;&lt;m:r&gt;&lt;w:rPr&gt;&lt;w&quot; w:28&quot;/&gt;&lt;w:sz-cs w:val=&quot;28&quot;/&gt;&lt;/w: w:ascii=&quot;微软雅a MmSunrPr&gt;&lt;m:t&gt;-&lt;/m:t&gt;&lt;/m:r&gt;&lt;m:r&gt;&lt;w:rPr&gt;&lt;软雅黑ast=&quot;Simansiw:rFonts w:ascii=&quot;Cambria Math&quot; w:fareah-ansi=ath&quot;st=&quot;SimSun-ExtG&quot; w:h-ansi=&quot;Cambria Math&quot; w::cs Matcs=&quot;微软雅黑&quot;/&gt;&lt;wx:font wx:val=&quot;Cambria Math&quot;/&gt;&lt;wrPr&gt;&lt;w&quot; w::&quot;athi/&gt;&lt;w:color w:val=&quot;404040&quot;/&gt;&lt;w:sz w:val=&quot;28&quot;/&gt;&lt;wa MmSun:::cssz-cs w:val=&quot;28&quot;/&gt;&lt;/w:rPr&gt;&lt;m:t&gt;1&lt;/m:t&gt;&lt;/m:r&gt;&lt;/m:ansinum&gt;&lt;m:den&gt;&lt;m:rad&gt;&lt;m:radPr&gt;&lt;m:degHide m:val=&quot;1&quot;/&gt;&lt;ath&quot;m:ctrlPr&gt;&lt;w:rPr&gt;&lt;w:rFonts w:ascii=&quot;Cambria Math&quot; w Mat:fareast=&quot;SimSun-ExtG&quot; w:h-ansi=&quot;Cambria Math&quot; w:cs=&quot;?⑷硌藕?/&gt;&lt;wx:font wx:val=&quot;Cambria MaSunth&quot;/&gt;&lt;w:color w:::csval=&quot;404040&quot;/&gt;&lt;w:sz w:val=&quot;28&quot;/&gt;&lt;w:sznsi-cs w:val=&quot;28&quot;/&gt;&lt;/w:rPr&gt;&lt;/m:ctrlPr&gt;&lt;/m:radPr&gt;&lt;m:deg/&gt;&lt;th&quot;m:e&gt;&lt;m:r&gt;&lt;m:rPr&gt;&lt;m:sty m:val=&quot;p&quot;/&gt;&lt;/m:rPr&gt;&lt;w:rPr&gt;&lt;w:rFMatonts w:ascii=&quot;Cambansria Math&quot; w:fareast=&quot;SimSun-ExtG&quot; ws=&quot;?:h-ansi=&quot;Cambria Math&quot; w:cs=&quot;微软雅黑&quot;/&gt;&lt;wx:font wx:val=&quot;::csCambria Math&quot;/&gt;&lt;w:colorznsi w:val=&quot;404040&quot;/&gt;&lt;w:sz w:val=&quot;28&quot;/&gt;&lt;w:sz-cs w:val=&quot;28&quot;/&gt;&lt;&lt;th&quot;/w:rPr&gt;&lt;m:t&gt;Var&lt;/m:t&gt;&lt;/m:r&gt;&lt;m:r&gt;&lt;w:rPr&gt;&lt;w:rFonts w:ascii=FMat&quot;Cambrbansia Math&quot; w:fareast=&quot;SimSun-ExtG&quot; w:h-ansi=&quot;Cambria s=&quot;?Math&quot; w:h&quot; wcs=&quot;Cambria Math&quot; w:hint=&quot;default&quot;/&gt;&lt;wx:font wx:val=&quot;Cambria Math&quot;/&gt;&lt;w:i/&gt;&lt;w:color w:val=&quot;404040&quot;/&gt;&lt;w:sz w:val=&quot;28&quot;/&gt;&lt;w:sz-cs w:val=&quot;28&quot;/&gt;&lt;/w:rPr&gt;&lt;m:t&gt;?&lt;/m:t&gt;&lt;/m:r&gt;&lt;m:r&gt;&lt;w:rPr&gt;&lt;w:rFonts w:ascii=&quot;Cambria Math&quot; w:fareast=&quot;SimSun-ExtG&quot; w:h-ansi=&quot;Cambria Math&quot; w:cs=&quot;微软雅黑&quot;/&gt;&lt;wx:font wx:val=&quot;Cambria Math&quot;/&gt;&lt;wal=&quot;:i/&gt;&lt;w: Matcolor w:val=&quot;404040&quot;/&gt;&lt;w:sz w:val=&quot;28&quot;/&gt;&lt;w:sz-cs w:val=&quot;28&quot;/&gt;z-cs&lt;/w:rPr&gt;&lt;m:t&gt;(S)&lt;/m:t&gt;&lt;/m:r&gt;&lt;/m:e&gt;&lt;/m:rad&gt;&lt;/m:den&gt;&lt;/m:fs w:&gt;&lt;m:r&gt;nts &lt;w:rPr&gt;&lt;w:rFonts w:ascii=&quot;Cambria Math&quot; w:fareast=&quot;SimSunMath-ExtCambG&quot; w:h-ansi=&quot;Cambria Math&quot; w:cs=&quot;微软雅黑&quot;/&gt;&lt;wx:font wx:val= Mat&quot;Cambal=&quot;ria Math&quot;/&gt;&lt;w:i/&gt;&lt;w:color w:val=&quot;404040&quot;/&gt;&lt;w:sz w:val=&quot;2z-cs8&quot;/&gt;&lt;w:sz-cs w:val=&quot;28&quot;/&gt;&lt;/w:rPr&gt;&lt;m:t&gt;S&amp;gt;s w:0&lt;/m:t&gt;&lt;/m:r&gt;&lt;/m:e&gt;&lt;m:nts e&gt;&lt;m:r&gt;&lt;w:rPr&gt;&lt;w:rFonts w:ascii=&quot;Cambria MathMath&quot; w:fareast=&quot;SimSun-CambExtG&quot; w:h-ansi=&quot;Cambria Math&quot; w:cs=&quot;微软雅黑&quot;/&gt;&lt; Matwx:font wx:val=&quot;Cambral=&quot;ia Math&quot;/&gt;&lt;w:i/&gt;&lt;w:color w:val=&quot;404040&quot;/&gt;&lt;w:z-cssz w:val=&quot;28&quot;/&gt;&lt;w:sz-cs w:val=&quot;s w:28&quot;/&gt;&lt;/w:rPr&gt;&lt;m:t&gt;&amp;amp;&lt;/m:t&gt;&lt;/m:r&gt;&lt;m:nts r&gt;&lt;w:rPr&gt;&lt;w:rFonts w:ascii=&quot;MS GoMaththic&quot; w:fareast=&quot;MS Gothic&quot; w:h-ansiCamb=&quot;MS Gothic&quot; w:cs=&quot;MS Gothic&quot;/&gt;&lt;wx:font wx:val=&quot;MS Gothic&quot;/&gt;&lt;w:i/&gt;&lt;w:color w:val=&quot;404040&quot;/&gt;&lt;w:sz w:val=&quot;28&quot;/&gt;&lt;w:sz-cs w:val=&quot;28&quot;/&gt;&lt;/w:rPr&gt;&lt;m:t&gt;????&lt;/m:t&gt;&lt;/m:r&gt;&lt;m:r&gt;&lt;w:rPr&gt;&lt;w:rFonts w:ascii=&quot;Cambria Math&quot; w:fareast=&quot;SimSun-ExtG&quot; w:h-ansi=&quot;Cambria Math&quot; w:cs=&quot;微软雅黑&quot;/&gt;&lt;wx:font wx:val=&quot;Cambrwx:fia Math&quot;/&gt;&lt;w:i/&gt;&lt;w:color w:val=&quot;40404colo0&quot;/&gt;&lt;w:sz w:val=&quot;28&quot;/&gt;&lt;w:sz-cs w8&quot;/&gt;:val=&quot;28&quot;/&gt;&lt;/w:rPr&gt;w:rP&lt;m:t&gt;&amp;amp;&amp;amp;&lt;/m:t&gt;&lt;/m:r&gt;&lt;/m:e&gt;&lt;m:e&gt;&lt;m:r&gt;&lt;w:rPr&gt;&lt;w:rts wFonts w:ascii=&quot;Cambrist=&quot;a Math&quot; w:fareast=&quot;SimSun-ExtG&quot; w:h-ansi=&quot;Cambria Ma w:cth&quot; w:cs=&quot;微软雅黑&quot;/&gt;&lt;wxwx:f:font wx:val=&quot;Cambria Math&quot;/&gt;&lt;w:i/&gt;&lt;w:color w:val=&quot;40colo4040&quot;/&gt;&lt;w:sz w:val=&quot;8&quot;/&gt;28&quot;/&gt;&lt;ww:rP:sz-cs w:val=&quot;28&quot;/&gt;&lt;/w:rPr&gt;&lt;m:t&gt;&amp;amp;&lt;/m:t&gt;&lt;/m:r&gt;&lt;m:r&gt;&lt;w:rPr&gt;&lt;w:rFontsts w w:ascii=st=&quot;&quot;MS Gothic&quot; w:fareast=&quot;MS Gothic&quot; w:h-ansi=&quot;MS Gothic&quot; w:cs=&quot;MS Goth w:cic&quot;/&gt;&lt;wx:font wx:val=&quot;MS Gothic&quot;/&gt;&lt;w:i/&gt;&lt;w:color w:val=&quot;404040&quot;/&gt;&lt;w:sz w:val=&quot;28&quot;/&gt;&lt;w:sz-cs w:val=&quot;28&quot;/&gt;&lt;/w:rPr&gt;&lt;m:t&gt;????&lt;/m:t&gt;&lt;/m:r&gt;&lt;m:r&gt;&lt;w:rPr&gt;&lt;w:rFonts w:ascii=&quot;Cambria Math&quot; w:fareast=&quot;SimSun-ExtG&quot; w:h-ansi=&quot;Cambria Math&quot; w:cs=&quot;微软雅黑&quot;/&gt;&lt;wx:font wx: w:cval=&quot;Cam:fonbria Math&quot;/&gt;&lt;w:i/&gt;&lt;w:color w:val=&quot;404040&quot;/&gt;&lt;w:sz w:val=&quot;28&quot;/&gt;&lt;w:sz-cs w:v&quot;28&quot;al=w:va&quot;cs w28&quot;/&gt;&lt;/w:rPr&gt;&lt;m:t&gt;&amp;amp;&amp;amp;&lt;/m:t&gt;&lt;/m:r&gt;&lt;/m:e&gt;&lt;m:e&gt;&lt;m:r&gt;&lt;w:rPr&gt;&lt;w:rFonts w:ascii=a:far Ma&quot;Cambria Math&quot; w:fareast=&quot;SimSun-ExtG&quot; w:h-ansi=&quot;Cambria Math&quot; w:cs=&quot;微软雅黑&quot;/&gt;&lt;wx:f:fon w:cont wx:val=&quot;Cambria Math&quot;/&gt;&lt;w:i/&gt;&lt;w:color w:val=&quot;404040&quot;/&gt;&lt;w:sz w:vaw:val=&quot;28&quot;/&gt;&lt;w:szcs w-cs &quot;28&quot;w:val=&quot;28&quot;/&gt;&lt;/w:rPr&gt;&lt;m:t&gt;&amp;amp;&lt;/m:t&gt;&lt;/m:r&gt;&lt;m:r&gt;&lt;w:rPr&gt;&lt;w:rFonts w::farascii=&quot;MS Ga Maothic&quot; w:fareast=&quot;MS Gothic&quot; w:h-ansi=&quot;MS Gothic&quot; w:cs=&quot;MS Gothic&quot;/&gt;&lt;wx:font wx:val=&quot;MS Gothic&quot;/&gt;&lt;w:i/&gt;&lt;w:color w:val=&quot;404040&quot;/&gt;&lt;w:sz w:val=&quot;28&quot;/&gt;&lt;w:sz-cs w:val=&quot;28&quot;/&gt;&lt;/w:rPr&gt;&lt;m:t&gt;????&lt;/m:t&gt;&lt;/m:r&gt;&lt;m:r&gt;&lt;w:rPr&gt;&lt;w:rFonts w:ascii=&quot;Cambria Math&quot; w:fareast=&quot;SimSun-ExtG&quot; w:h-ansi=&quot;Cambria Math&quot; w:cs=&quot;微软雅黑&quot;/&gt;&lt;wx:font wx:val=&quot;Cambria Mont ath&quot;/&gt;&lt;w:i/&gt;MS G&lt;w:color w:val=&quot;404040&quot;/&gt;&lt;w:sz w:val=&quot;28&quot;/&gt;&lt;w:sz28&quot;/-cs w:val=&quot;28&quot;/&gt;&lt;/w:rPr&gt;&lt;28&quot;/m:t&gt;&amp;amp;&amp;amp;&lt;/&gt;&lt;m:m:t&gt;&lt;/m:r&gt;&lt;m:f&gt;&lt;m:fPr&gt;&lt;m:ctrlPr&gt;&lt;w:rPr&gt;&lt;w:rFonath&quot;ts w:ascii=&quot;Cambria Mat&quot;Simh&quot; w:fareast=&quot;SimSun-ExtG&quot; w:h-ansi=&quot;Cambria Math&quot; w:cs=&quot;微软雅黑&quot;/&gt;&lt;ont wx:font wx:val=&quot;Cambria MS GMath&quot;/&gt;&lt;w:color w:val=&quot;4040428&quot;/0&quot;/&gt;&lt;w:sz w:val=&quot;28&quot;/&gt;&lt;w:sz-cs w:val=28&quot;/&quot;28&quot;/&gt;&lt;/w:rPr&gt;&lt;/m:ctrlPr&gt;&lt;/m&gt;&lt;m::fPr&gt;&lt;m:num&gt;&lt;m:r&gt;&lt;w:rPr&gt;&lt;wath&quot;:rFonts w:ascii=&quot;Cambria Math&quot; w:fa&quot;Simreast=&quot;SimSun-ExtG&quot; w:h-ansi=&quot;Cambria Math&quot; w:cs=&quot;微软雅黑&quot;/&gt;ont &lt;wx:font wx:val=&quot;Cambria Math&quot;/&gt;&lt;w:iMS G/&gt;&lt;w:col28&quot;/or w:val=&quot;404040&quot;/&gt;&lt;w:sz w:val=&quot;28&quot;/&gt;&lt;w:sz-cs w:v28&quot;/al=&quot;28&quot;/&gt;&lt;/w:rPr&gt;&lt;m:t&gt;S+1&lt;/m:t&gt;&lt;/m:r&gt;&lt;/m&gt;&lt;m::num&gt;&lt;ath&quot;m:den&gt;&lt;m:rad&gt;&lt;m:radPr&gt;&lt;m:degHide m:val=&quot;1&quot;/&gt;&lt;m:&quot;SimctrlPr&gt;&lt;w:rPr&gt;&lt;w:rFonts w:ascii=&quot;Cambria Math&quot; w:fareast=&quot;SimSun-ExtG&quot; w:h-ansi=&quot;Cambria Math&quot; w:cs=&quot;微软雅黑&quot;/&gt;&lt;wx:font wx:val=&quot;Cambria Math&quot;/&gt;&lt;w:color w28&quot;/:val=&quot;404040&quot;/&gt;&lt;w:sz w:val=&quot;28&quot;/&gt;&lt;w:sz-cs w:vaath&quot;l=&gt;&lt;m:&quot;28&quot;/&gt;&lt;/w:rPr&gt;&lt;/m:ctrlPr&gt;&lt;/m:radPr&gt;&lt;m:deg/&gt;&lt;m:e&gt;&lt;&quot;Simm:r&gt;&lt;m:rPr&gt;&lt;m:sty m:val=&quot;p&quot;/&gt;&lt;/m:rPr&gt;&lt;w:rPr&gt;&lt;farew:rFonts w:ascii=&quot;Cambria Math&quot; w:fa&quot; w:reast=&quot;SimSun-ExtG&quot; cs=&quot;w:h-ansi=&quot;Cambria Math&quot; w:cs=&quot;微软雅黑&quot;/&gt;&lt;wx:28&quot;/font wx:val=&quot;Cambria Math&quot;/&gt;&lt;w:color wath&quot;:val=&quot;404040&quot;/&gt;&lt;w:sz w&gt;&lt;m::val=&quot;28&quot;/&gt;&lt;w:sz-cs w:val=&quot;28&quot;/&gt;&lt;/w:rPr&gt;&lt;&quot;Simm:t&gt;Var&lt;/m:t&gt;&lt;/m:r&gt;&lt;m:r&gt;&lt;w:rPr&gt;&lt;w:rFofarents w:ascii=&quot;Cambria Math&quot; w&quot; w::fareast=&quot;SimSun-ExtG&quot; w:h-ansi=&quot;Cambriacs=&quot; Math&quot; w:cs=&quot;Cambria Math&quot; w:hint=&quot;default&quot;/&gt;&lt;wx:font wx:val=&quot;Cambria Math&quot;/&gt;&lt;w:i/&gt;&lt;w:color w:val=&quot;404040&quot;/&gt;&lt;w:sz w:val=&quot;28&quot;/&gt;&lt;w:sz-cs w:val=&quot;28&quot;/&gt;&lt;/w:rPr&gt;&lt;m:t&gt;?&lt;/m:t&gt;&lt;/m:r&gt;&lt;m:r&gt;&lt;w:rPr&gt;&lt;w:rFonts w:ascii=&quot;Cambria Math&quot; w:fareast=&quot;SimSun-ExtG&quot; w:h-ansi=&quot;Cambria Math&quot; w:cs=&quot;微软雅黑&quot;/&gt;&lt;wx:font =&quot;dewx:val=&quot;Cambria Math&quot;/&gt;&lt;w:i/&gt;&lt;ia Mw:color w:val=&quot;404040&quot;/&gt;&lt;w:sz w:val=&quot;28&quot;/&gt;&quot;/&gt;&lt;&lt;w:sz-cs w:val=&quot;28&quot;/&gt;&lt;/w:rPr&gt;&lt;m:t28&quot;/&gt;(S)&lt;/m:t&gt;&lt;/m:r&gt;&lt;/m:e&gt;&lt;/m:radw:rP&gt;&lt;/m:den&gt;&lt;/m:f&gt;&lt;m:r&gt;bria&lt;w:rPr&gt;&lt;w:rFonts w:ascii=&quot;Cambria Math&quot; w:fareast=&quot;SimSun-Ex&quot;CamtG&quot; w:h-ansi=&quot;Cambria Math&quot; w:cs=&quot;微软雅黑&quot;/&gt;&lt;wx:font wia Mx:val=&quot;Cambria Math&quot;/&gt;&lt;w:i/&gt;&lt;w:color w:val=&quot;404040&quot;/&gt;&lt;w:sz&quot;/&gt;&lt; w:val=&quot;28&quot;/&gt;&lt;w:sz-cs w:v28&quot;/al=&quot;28&quot;/&gt;&lt;/w:rPr&gt;&lt;m:t&gt;S&amp;lw:rPt;0&lt;/m:t&gt;&lt;/mbria:r&gt;&lt;/m:e&gt;&lt;/m:eqArr&gt;&lt;/m:e&gt;&lt;/m:d&gt;&lt;/m:oMath&gt;&lt;/m:oMathPara&gt;&lt;/w:p&gt;&lt;w:sectPr wsp:r&quot;CamsidR=&quot;00000000&quot;&gt;&lt;w:pgh&quot; wSz w:w=&quot;12240&quot; w:h=&quot;15840&quot;/&gt;&lt;w:pgMar w:top=&quot;1440&quot; w:right=&quot;1800&quot; w:bottom=&quot;1440&quot; w:left=&quot;1800&quot; w:header=&quot;720&quot; w:footer=&quot;720&quot; w:gutter=&quot;0&quot;/&gt;&lt;w:cols w:space=&quot;720&quot;/&gt;&lt;/w:sectPr&gt;&lt;/wx:sect&gt;&lt;/w:body&gt;&lt;/w:wordDocument&gt;">
                  <v:imagedata r:id="rId63" o:title="" chromakey="white"/>
                </v:shape>
              </w:pict>
            </w:r>
            <w:r>
              <w:rPr>
                <w:rFonts w:ascii="宋体" w:eastAsia="宋体" w:hAnsi="宋体" w:cs="微软雅黑"/>
                <w:color w:val="404040"/>
                <w:sz w:val="24"/>
                <w:szCs w:val="24"/>
              </w:rPr>
              <w:fldChar w:fldCharType="end"/>
            </w:r>
          </w:p>
          <w:p w14:paraId="03A0DDDB" w14:textId="77777777" w:rsidR="00C06653" w:rsidRDefault="00C06653" w:rsidP="00C06653">
            <w:pPr>
              <w:pStyle w:val="af0"/>
              <w:numPr>
                <w:ilvl w:val="0"/>
                <w:numId w:val="3"/>
              </w:numPr>
              <w:ind w:firstLineChars="0"/>
              <w:rPr>
                <w:rFonts w:ascii="宋体" w:eastAsia="宋体" w:hAnsi="宋体" w:cs="微软雅黑"/>
                <w:color w:val="404040"/>
                <w:sz w:val="24"/>
                <w:szCs w:val="24"/>
              </w:rPr>
            </w:pPr>
            <w:r>
              <w:rPr>
                <w:rFonts w:ascii="宋体" w:eastAsia="宋体" w:hAnsi="宋体" w:cs="微软雅黑" w:hint="eastAsia"/>
                <w:color w:val="404040"/>
                <w:sz w:val="24"/>
                <w:szCs w:val="24"/>
              </w:rPr>
              <w:t>显著性判断：若</w:t>
            </w:r>
            <w:r>
              <w:rPr>
                <w:rFonts w:ascii="宋体" w:eastAsia="宋体" w:hAnsi="宋体" w:cs="微软雅黑"/>
                <w:color w:val="404040"/>
                <w:sz w:val="24"/>
                <w:szCs w:val="24"/>
              </w:rPr>
              <w:t>|Z|</w:t>
            </w:r>
            <w:r>
              <w:rPr>
                <w:rFonts w:ascii="宋体" w:eastAsia="宋体" w:hAnsi="宋体" w:cs="微软雅黑" w:hint="eastAsia"/>
                <w:color w:val="404040"/>
                <w:sz w:val="24"/>
                <w:szCs w:val="24"/>
              </w:rPr>
              <w:t>&gt;1.96，</w:t>
            </w:r>
            <w:proofErr w:type="gramStart"/>
            <w:r>
              <w:rPr>
                <w:rFonts w:ascii="宋体" w:eastAsia="宋体" w:hAnsi="宋体" w:cs="微软雅黑" w:hint="eastAsia"/>
                <w:color w:val="404040"/>
                <w:sz w:val="24"/>
                <w:szCs w:val="24"/>
              </w:rPr>
              <w:t>则趋势</w:t>
            </w:r>
            <w:proofErr w:type="gramEnd"/>
            <w:r>
              <w:rPr>
                <w:rFonts w:ascii="宋体" w:eastAsia="宋体" w:hAnsi="宋体" w:cs="微软雅黑" w:hint="eastAsia"/>
                <w:color w:val="404040"/>
                <w:sz w:val="24"/>
                <w:szCs w:val="24"/>
              </w:rPr>
              <w:t>显著，否则趋势不显著。</w:t>
            </w:r>
          </w:p>
          <w:p w14:paraId="7BE28818" w14:textId="438719BD" w:rsidR="00D47FD2" w:rsidRDefault="00C06653" w:rsidP="00C06653">
            <w:pPr>
              <w:keepNext/>
            </w:pPr>
            <w:r>
              <w:rPr>
                <w:rFonts w:cs="微软雅黑"/>
                <w:color w:val="404040"/>
                <w:szCs w:val="24"/>
              </w:rPr>
              <w:t>基于植被覆盖等级图，可统计不同等级区域的面积变化率，并通过</w:t>
            </w:r>
            <w:r>
              <w:rPr>
                <w:rFonts w:cs="Segoe UI"/>
                <w:color w:val="404040"/>
                <w:szCs w:val="24"/>
              </w:rPr>
              <w:t>Sen</w:t>
            </w:r>
            <w:r>
              <w:rPr>
                <w:rFonts w:cs="微软雅黑"/>
                <w:color w:val="404040"/>
                <w:szCs w:val="24"/>
              </w:rPr>
              <w:t>斜率估计与</w:t>
            </w:r>
            <w:r>
              <w:rPr>
                <w:rFonts w:cs="Segoe UI"/>
                <w:color w:val="404040"/>
                <w:szCs w:val="24"/>
              </w:rPr>
              <w:t>Mann-Kendall</w:t>
            </w:r>
            <w:r>
              <w:rPr>
                <w:rFonts w:cs="微软雅黑"/>
                <w:color w:val="404040"/>
                <w:szCs w:val="24"/>
              </w:rPr>
              <w:t>检验，判断趋势的显著性如某区域从高覆盖转为中覆盖是否具有统计学意</w:t>
            </w:r>
            <w:r>
              <w:rPr>
                <w:rFonts w:cs="微软雅黑"/>
                <w:color w:val="404040"/>
                <w:szCs w:val="24"/>
              </w:rPr>
              <w:lastRenderedPageBreak/>
              <w:t>义</w:t>
            </w:r>
            <w:r>
              <w:rPr>
                <w:rFonts w:cs="微软雅黑" w:hint="eastAsia"/>
                <w:color w:val="404040"/>
                <w:szCs w:val="24"/>
              </w:rPr>
              <w:t>。</w:t>
            </w:r>
            <w:r w:rsidR="00D47FD2">
              <w:rPr>
                <w:rFonts w:cs="Segoe UI"/>
                <w:noProof/>
                <w:color w:val="404040"/>
                <w:szCs w:val="24"/>
              </w:rPr>
              <w:drawing>
                <wp:inline distT="0" distB="0" distL="0" distR="0" wp14:anchorId="65432076" wp14:editId="40FD9B82">
                  <wp:extent cx="5943600" cy="3347085"/>
                  <wp:effectExtent l="0" t="0" r="0" b="571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347085"/>
                          </a:xfrm>
                          <a:prstGeom prst="rect">
                            <a:avLst/>
                          </a:prstGeom>
                        </pic:spPr>
                      </pic:pic>
                    </a:graphicData>
                  </a:graphic>
                </wp:inline>
              </w:drawing>
            </w:r>
          </w:p>
          <w:p w14:paraId="740A8530" w14:textId="69C3B03D" w:rsidR="007E7CDC" w:rsidRDefault="00D47FD2" w:rsidP="00D47FD2">
            <w:pPr>
              <w:pStyle w:val="af3"/>
              <w:jc w:val="center"/>
              <w:rPr>
                <w:rFonts w:cs="Segoe UI"/>
                <w:color w:val="404040"/>
                <w:szCs w:val="24"/>
              </w:rPr>
            </w:pPr>
            <w:r>
              <w:rPr>
                <w:rFonts w:hint="eastAsia"/>
              </w:rPr>
              <w:t>图</w:t>
            </w:r>
            <w:r w:rsidR="003D30A8">
              <w:t>18</w:t>
            </w:r>
            <w:r>
              <w:t xml:space="preserve">  </w:t>
            </w:r>
            <w:r w:rsidRPr="00D47FD2">
              <w:rPr>
                <w:rFonts w:hint="eastAsia"/>
              </w:rPr>
              <w:t>1995</w:t>
            </w:r>
            <w:r w:rsidRPr="00D47FD2">
              <w:rPr>
                <w:rFonts w:hint="eastAsia"/>
              </w:rPr>
              <w:t>年的沈阳市的</w:t>
            </w:r>
            <w:proofErr w:type="spellStart"/>
            <w:r w:rsidRPr="00D47FD2">
              <w:rPr>
                <w:rFonts w:hint="eastAsia"/>
              </w:rPr>
              <w:t>ndvi</w:t>
            </w:r>
            <w:proofErr w:type="spellEnd"/>
            <w:r w:rsidRPr="00D47FD2">
              <w:rPr>
                <w:rFonts w:hint="eastAsia"/>
              </w:rPr>
              <w:t>数据</w:t>
            </w:r>
            <w:r>
              <w:rPr>
                <w:rFonts w:hint="eastAsia"/>
              </w:rPr>
              <w:t>可视化示意图</w:t>
            </w:r>
          </w:p>
          <w:p w14:paraId="52A477D9" w14:textId="77777777" w:rsidR="007E7CDC" w:rsidRDefault="0002351B">
            <w:pPr>
              <w:pStyle w:val="af0"/>
              <w:ind w:firstLineChars="0" w:firstLine="0"/>
              <w:rPr>
                <w:rFonts w:ascii="宋体" w:eastAsia="宋体" w:hAnsi="宋体" w:cs="Segoe UI"/>
                <w:b/>
                <w:bCs w:val="0"/>
                <w:color w:val="404040"/>
                <w:sz w:val="24"/>
                <w:szCs w:val="24"/>
              </w:rPr>
            </w:pPr>
            <w:r>
              <w:rPr>
                <w:rFonts w:ascii="宋体" w:eastAsia="宋体" w:hAnsi="宋体" w:cs="微软雅黑" w:hint="eastAsia"/>
                <w:b/>
                <w:bCs w:val="0"/>
                <w:color w:val="404040"/>
                <w:sz w:val="24"/>
                <w:szCs w:val="24"/>
              </w:rPr>
              <w:t>（5）河道变迁与植被响应关联分析</w:t>
            </w:r>
          </w:p>
          <w:p w14:paraId="1E0F90D0" w14:textId="02E383E3" w:rsidR="006568C9" w:rsidRDefault="006568C9" w:rsidP="006568C9">
            <w:pPr>
              <w:rPr>
                <w:rFonts w:cs="微软雅黑"/>
                <w:color w:val="404040"/>
                <w:szCs w:val="24"/>
              </w:rPr>
            </w:pPr>
            <w:r>
              <w:rPr>
                <w:rFonts w:cs="微软雅黑"/>
                <w:color w:val="404040"/>
                <w:szCs w:val="24"/>
              </w:rPr>
              <w:tab/>
            </w:r>
            <w:r w:rsidRPr="00BC02A9">
              <w:rPr>
                <w:rFonts w:cs="微软雅黑"/>
                <w:color w:val="404040"/>
                <w:szCs w:val="24"/>
              </w:rPr>
              <w:t>河道变迁与植被覆盖度</w:t>
            </w:r>
            <w:r w:rsidRPr="00BC02A9">
              <w:rPr>
                <w:rFonts w:cs="微软雅黑"/>
                <w:color w:val="404040"/>
                <w:szCs w:val="24"/>
              </w:rPr>
              <w:t>FVC</w:t>
            </w:r>
            <w:r w:rsidRPr="00BC02A9">
              <w:rPr>
                <w:rFonts w:cs="微软雅黑"/>
                <w:color w:val="404040"/>
                <w:szCs w:val="24"/>
              </w:rPr>
              <w:t>的响应关系是流域生态系统研究的核心问题之一。河道变迁、主槽摆动等水文过程通过改变地下水位、土壤湿度及洪水频率，直接或间接影响植被的空间分布与动态变化。为解析这种复杂关系，本研究采用皮尔逊相关系数与地理加权回归</w:t>
            </w:r>
            <w:r w:rsidRPr="00BC02A9">
              <w:rPr>
                <w:rFonts w:cs="微软雅黑"/>
                <w:color w:val="404040"/>
                <w:szCs w:val="24"/>
              </w:rPr>
              <w:t>GWR</w:t>
            </w:r>
            <w:r w:rsidRPr="00BC02A9">
              <w:rPr>
                <w:rFonts w:cs="微软雅黑"/>
                <w:color w:val="404040"/>
                <w:szCs w:val="24"/>
              </w:rPr>
              <w:t>，量化</w:t>
            </w:r>
            <w:r w:rsidRPr="00BC02A9">
              <w:rPr>
                <w:rFonts w:cs="微软雅黑"/>
                <w:color w:val="404040"/>
                <w:szCs w:val="24"/>
              </w:rPr>
              <w:t>FVC</w:t>
            </w:r>
            <w:r w:rsidRPr="00BC02A9">
              <w:rPr>
                <w:rFonts w:cs="微软雅黑"/>
                <w:color w:val="404040"/>
                <w:szCs w:val="24"/>
              </w:rPr>
              <w:t>变化率与河道横向迁移距离、主槽摆动频率的关联程度。</w:t>
            </w:r>
          </w:p>
          <w:p w14:paraId="56333675" w14:textId="76C1A9BA" w:rsidR="006568C9" w:rsidRDefault="006568C9" w:rsidP="006568C9">
            <w:pPr>
              <w:ind w:firstLine="420"/>
              <w:rPr>
                <w:rFonts w:cs="微软雅黑"/>
                <w:color w:val="404040"/>
                <w:szCs w:val="24"/>
              </w:rPr>
            </w:pPr>
            <w:r>
              <w:rPr>
                <w:rFonts w:cs="微软雅黑" w:hint="eastAsia"/>
                <w:color w:val="404040"/>
                <w:szCs w:val="24"/>
              </w:rPr>
              <w:t>首先，基于</w:t>
            </w:r>
            <w:r w:rsidRPr="00BC02A9">
              <w:rPr>
                <w:rFonts w:cs="微软雅黑"/>
                <w:color w:val="404040"/>
                <w:szCs w:val="24"/>
              </w:rPr>
              <w:t>皮尔逊相关系数</w:t>
            </w:r>
            <w:r>
              <w:rPr>
                <w:rFonts w:cs="微软雅黑" w:hint="eastAsia"/>
                <w:color w:val="404040"/>
                <w:szCs w:val="24"/>
              </w:rPr>
              <w:t>评估流域尺度上植被覆盖</w:t>
            </w:r>
            <w:proofErr w:type="gramStart"/>
            <w:r>
              <w:rPr>
                <w:rFonts w:cs="微软雅黑" w:hint="eastAsia"/>
                <w:color w:val="404040"/>
                <w:szCs w:val="24"/>
              </w:rPr>
              <w:t>度年迹变化</w:t>
            </w:r>
            <w:proofErr w:type="gramEnd"/>
            <w:r>
              <w:rPr>
                <w:rFonts w:cs="微软雅黑" w:hint="eastAsia"/>
                <w:color w:val="404040"/>
                <w:szCs w:val="24"/>
              </w:rPr>
              <w:t>率与河道横向迁移距离、主槽摆动频率的整体关联强度，计算</w:t>
            </w:r>
            <w:r w:rsidRPr="00BC02A9">
              <w:rPr>
                <w:rFonts w:cs="微软雅黑"/>
                <w:color w:val="404040"/>
                <w:szCs w:val="24"/>
              </w:rPr>
              <w:t>公式为</w:t>
            </w:r>
            <m:oMath>
              <m:r>
                <w:rPr>
                  <w:rFonts w:ascii="Cambria Math" w:eastAsia="SimSun-ExtG" w:hAnsi="Cambria Math"/>
                  <w:color w:val="404040"/>
                  <w:sz w:val="28"/>
                  <w:szCs w:val="28"/>
                </w:rPr>
                <m:t xml:space="preserve">   r=</m:t>
              </m:r>
              <m:f>
                <m:fPr>
                  <m:ctrlPr>
                    <w:rPr>
                      <w:rFonts w:ascii="Cambria Math" w:eastAsia="SimSun-ExtG" w:hAnsi="Cambria Math"/>
                      <w:color w:val="404040"/>
                      <w:sz w:val="28"/>
                      <w:szCs w:val="28"/>
                    </w:rPr>
                  </m:ctrlPr>
                </m:fPr>
                <m:num>
                  <m:r>
                    <w:rPr>
                      <w:rFonts w:ascii="Cambria Math" w:eastAsia="微软雅黑" w:hAnsi="Cambria Math"/>
                      <w:color w:val="404040"/>
                      <w:sz w:val="28"/>
                      <w:szCs w:val="28"/>
                    </w:rPr>
                    <m:t>∑</m:t>
                  </m:r>
                  <m:d>
                    <m:dPr>
                      <m:ctrlPr>
                        <w:rPr>
                          <w:rFonts w:ascii="Cambria Math" w:eastAsia="SimSun-ExtG" w:hAnsi="Cambria Math"/>
                          <w:i/>
                          <w:color w:val="404040"/>
                          <w:sz w:val="28"/>
                          <w:szCs w:val="28"/>
                        </w:rPr>
                      </m:ctrlPr>
                    </m:dPr>
                    <m:e>
                      <m:sSub>
                        <m:sSubPr>
                          <m:ctrlPr>
                            <w:rPr>
                              <w:rFonts w:ascii="Cambria Math" w:eastAsia="SimSun-ExtG" w:hAnsi="Cambria Math"/>
                              <w:color w:val="404040"/>
                              <w:sz w:val="28"/>
                              <w:szCs w:val="28"/>
                            </w:rPr>
                          </m:ctrlPr>
                        </m:sSubPr>
                        <m:e>
                          <m:r>
                            <w:rPr>
                              <w:rFonts w:ascii="Cambria Math" w:eastAsia="SimSun-ExtG" w:hAnsi="Cambria Math"/>
                              <w:color w:val="404040"/>
                              <w:sz w:val="28"/>
                              <w:szCs w:val="28"/>
                            </w:rPr>
                            <m:t>x</m:t>
                          </m:r>
                        </m:e>
                        <m:sub>
                          <m:r>
                            <w:rPr>
                              <w:rFonts w:ascii="Cambria Math" w:eastAsia="SimSun-ExtG" w:hAnsi="Cambria Math"/>
                              <w:color w:val="404040"/>
                              <w:sz w:val="28"/>
                              <w:szCs w:val="28"/>
                            </w:rPr>
                            <m:t>i</m:t>
                          </m:r>
                        </m:sub>
                      </m:sSub>
                      <m:r>
                        <w:rPr>
                          <w:rFonts w:ascii="Cambria Math" w:eastAsia="微软雅黑" w:hAnsi="Cambria Math"/>
                          <w:color w:val="404040"/>
                          <w:sz w:val="28"/>
                          <w:szCs w:val="28"/>
                        </w:rPr>
                        <m:t>-</m:t>
                      </m:r>
                      <m:acc>
                        <m:accPr>
                          <m:chr m:val="̅"/>
                          <m:ctrlPr>
                            <w:rPr>
                              <w:rFonts w:ascii="Cambria Math" w:eastAsia="SimSun-ExtG" w:hAnsi="Cambria Math"/>
                              <w:color w:val="404040"/>
                              <w:sz w:val="28"/>
                              <w:szCs w:val="28"/>
                            </w:rPr>
                          </m:ctrlPr>
                        </m:accPr>
                        <m:e>
                          <m:r>
                            <w:rPr>
                              <w:rFonts w:ascii="Cambria Math" w:eastAsia="SimSun-ExtG" w:hAnsi="Cambria Math"/>
                              <w:color w:val="404040"/>
                              <w:sz w:val="28"/>
                              <w:szCs w:val="28"/>
                            </w:rPr>
                            <m:t>x</m:t>
                          </m:r>
                        </m:e>
                      </m:acc>
                    </m:e>
                  </m:d>
                  <m:d>
                    <m:dPr>
                      <m:ctrlPr>
                        <w:rPr>
                          <w:rFonts w:ascii="Cambria Math" w:eastAsia="SimSun-ExtG" w:hAnsi="Cambria Math"/>
                          <w:i/>
                          <w:color w:val="404040"/>
                          <w:sz w:val="28"/>
                          <w:szCs w:val="28"/>
                        </w:rPr>
                      </m:ctrlPr>
                    </m:dPr>
                    <m:e>
                      <m:sSub>
                        <m:sSubPr>
                          <m:ctrlPr>
                            <w:rPr>
                              <w:rFonts w:ascii="Cambria Math" w:eastAsia="SimSun-ExtG" w:hAnsi="Cambria Math"/>
                              <w:color w:val="404040"/>
                              <w:sz w:val="28"/>
                              <w:szCs w:val="28"/>
                            </w:rPr>
                          </m:ctrlPr>
                        </m:sSubPr>
                        <m:e>
                          <m:r>
                            <w:rPr>
                              <w:rFonts w:ascii="Cambria Math" w:eastAsia="SimSun-ExtG" w:hAnsi="Cambria Math"/>
                              <w:color w:val="404040"/>
                              <w:sz w:val="28"/>
                              <w:szCs w:val="28"/>
                            </w:rPr>
                            <m:t>y</m:t>
                          </m:r>
                        </m:e>
                        <m:sub>
                          <m:r>
                            <w:rPr>
                              <w:rFonts w:ascii="Cambria Math" w:eastAsia="SimSun-ExtG" w:hAnsi="Cambria Math"/>
                              <w:color w:val="404040"/>
                              <w:sz w:val="28"/>
                              <w:szCs w:val="28"/>
                            </w:rPr>
                            <m:t>i</m:t>
                          </m:r>
                        </m:sub>
                      </m:sSub>
                      <m:r>
                        <w:rPr>
                          <w:rFonts w:ascii="Cambria Math" w:eastAsia="微软雅黑" w:hAnsi="Cambria Math"/>
                          <w:color w:val="404040"/>
                          <w:sz w:val="28"/>
                          <w:szCs w:val="28"/>
                        </w:rPr>
                        <m:t>-</m:t>
                      </m:r>
                      <m:acc>
                        <m:accPr>
                          <m:chr m:val="̅"/>
                          <m:ctrlPr>
                            <w:rPr>
                              <w:rFonts w:ascii="Cambria Math" w:eastAsia="SimSun-ExtG" w:hAnsi="Cambria Math"/>
                              <w:color w:val="404040"/>
                              <w:sz w:val="28"/>
                              <w:szCs w:val="28"/>
                            </w:rPr>
                          </m:ctrlPr>
                        </m:accPr>
                        <m:e>
                          <m:r>
                            <w:rPr>
                              <w:rFonts w:ascii="Cambria Math" w:eastAsia="SimSun-ExtG" w:hAnsi="Cambria Math"/>
                              <w:color w:val="404040"/>
                              <w:sz w:val="28"/>
                              <w:szCs w:val="28"/>
                            </w:rPr>
                            <m:t>y</m:t>
                          </m:r>
                        </m:e>
                      </m:acc>
                    </m:e>
                  </m:d>
                </m:num>
                <m:den>
                  <m:rad>
                    <m:radPr>
                      <m:degHide m:val="1"/>
                      <m:ctrlPr>
                        <w:rPr>
                          <w:rFonts w:ascii="Cambria Math" w:eastAsia="SimSun-ExtG" w:hAnsi="Cambria Math"/>
                          <w:color w:val="404040"/>
                          <w:sz w:val="28"/>
                          <w:szCs w:val="28"/>
                        </w:rPr>
                      </m:ctrlPr>
                    </m:radPr>
                    <m:deg/>
                    <m:e>
                      <m:r>
                        <w:rPr>
                          <w:rFonts w:ascii="Cambria Math" w:eastAsia="微软雅黑" w:hAnsi="Cambria Math"/>
                          <w:color w:val="404040"/>
                          <w:sz w:val="28"/>
                          <w:szCs w:val="28"/>
                        </w:rPr>
                        <m:t>∑</m:t>
                      </m:r>
                      <m:r>
                        <w:rPr>
                          <w:rFonts w:ascii="Cambria Math" w:eastAsia="SimSun-ExtG" w:hAnsi="Cambria Math"/>
                          <w:color w:val="404040"/>
                          <w:sz w:val="28"/>
                          <w:szCs w:val="28"/>
                        </w:rPr>
                        <m:t>(</m:t>
                      </m:r>
                      <m:sSub>
                        <m:sSubPr>
                          <m:ctrlPr>
                            <w:rPr>
                              <w:rFonts w:ascii="Cambria Math" w:eastAsia="SimSun-ExtG" w:hAnsi="Cambria Math"/>
                              <w:color w:val="404040"/>
                              <w:sz w:val="28"/>
                              <w:szCs w:val="28"/>
                            </w:rPr>
                          </m:ctrlPr>
                        </m:sSubPr>
                        <m:e>
                          <m:r>
                            <w:rPr>
                              <w:rFonts w:ascii="Cambria Math" w:eastAsia="SimSun-ExtG" w:hAnsi="Cambria Math"/>
                              <w:color w:val="404040"/>
                              <w:sz w:val="28"/>
                              <w:szCs w:val="28"/>
                            </w:rPr>
                            <m:t>x</m:t>
                          </m:r>
                        </m:e>
                        <m:sub>
                          <m:r>
                            <w:rPr>
                              <w:rFonts w:ascii="Cambria Math" w:eastAsia="SimSun-ExtG" w:hAnsi="Cambria Math"/>
                              <w:color w:val="404040"/>
                              <w:sz w:val="28"/>
                              <w:szCs w:val="28"/>
                            </w:rPr>
                            <m:t>i</m:t>
                          </m:r>
                        </m:sub>
                      </m:sSub>
                      <m:r>
                        <w:rPr>
                          <w:rFonts w:ascii="Cambria Math" w:eastAsia="微软雅黑" w:hAnsi="Cambria Math"/>
                          <w:color w:val="404040"/>
                          <w:sz w:val="28"/>
                          <w:szCs w:val="28"/>
                        </w:rPr>
                        <m:t>-</m:t>
                      </m:r>
                      <m:acc>
                        <m:accPr>
                          <m:chr m:val="̅"/>
                          <m:ctrlPr>
                            <w:rPr>
                              <w:rFonts w:ascii="Cambria Math" w:eastAsia="SimSun-ExtG" w:hAnsi="Cambria Math"/>
                              <w:color w:val="404040"/>
                              <w:sz w:val="28"/>
                              <w:szCs w:val="28"/>
                            </w:rPr>
                          </m:ctrlPr>
                        </m:accPr>
                        <m:e>
                          <m:r>
                            <w:rPr>
                              <w:rFonts w:ascii="Cambria Math" w:eastAsia="SimSun-ExtG" w:hAnsi="Cambria Math"/>
                              <w:color w:val="404040"/>
                              <w:sz w:val="28"/>
                              <w:szCs w:val="28"/>
                            </w:rPr>
                            <m:t>x</m:t>
                          </m:r>
                        </m:e>
                      </m:acc>
                      <m:sSup>
                        <m:sSupPr>
                          <m:ctrlPr>
                            <w:rPr>
                              <w:rFonts w:ascii="Cambria Math" w:eastAsia="SimSun-ExtG" w:hAnsi="Cambria Math"/>
                              <w:color w:val="404040"/>
                              <w:sz w:val="28"/>
                              <w:szCs w:val="28"/>
                            </w:rPr>
                          </m:ctrlPr>
                        </m:sSupPr>
                        <m:e>
                          <m:r>
                            <w:rPr>
                              <w:rFonts w:ascii="Cambria Math" w:eastAsia="SimSun-ExtG" w:hAnsi="Cambria Math"/>
                              <w:color w:val="404040"/>
                              <w:sz w:val="28"/>
                              <w:szCs w:val="28"/>
                            </w:rPr>
                            <m:t>)</m:t>
                          </m:r>
                        </m:e>
                        <m:sup>
                          <m:r>
                            <w:rPr>
                              <w:rFonts w:ascii="Cambria Math" w:eastAsia="SimSun-ExtG" w:hAnsi="Cambria Math"/>
                              <w:color w:val="404040"/>
                              <w:sz w:val="28"/>
                              <w:szCs w:val="28"/>
                            </w:rPr>
                            <m:t>2</m:t>
                          </m:r>
                        </m:sup>
                      </m:sSup>
                      <m:r>
                        <w:rPr>
                          <w:rFonts w:ascii="Cambria Math" w:eastAsia="微软雅黑" w:hAnsi="Cambria Math"/>
                          <w:color w:val="404040"/>
                          <w:sz w:val="28"/>
                          <w:szCs w:val="28"/>
                        </w:rPr>
                        <m:t>∑</m:t>
                      </m:r>
                      <m:r>
                        <w:rPr>
                          <w:rFonts w:ascii="Cambria Math" w:eastAsia="SimSun-ExtG" w:hAnsi="Cambria Math"/>
                          <w:color w:val="404040"/>
                          <w:sz w:val="28"/>
                          <w:szCs w:val="28"/>
                        </w:rPr>
                        <m:t>(</m:t>
                      </m:r>
                      <m:sSub>
                        <m:sSubPr>
                          <m:ctrlPr>
                            <w:rPr>
                              <w:rFonts w:ascii="Cambria Math" w:eastAsia="SimSun-ExtG" w:hAnsi="Cambria Math"/>
                              <w:color w:val="404040"/>
                              <w:sz w:val="28"/>
                              <w:szCs w:val="28"/>
                            </w:rPr>
                          </m:ctrlPr>
                        </m:sSubPr>
                        <m:e>
                          <m:r>
                            <w:rPr>
                              <w:rFonts w:ascii="Cambria Math" w:eastAsia="SimSun-ExtG" w:hAnsi="Cambria Math"/>
                              <w:color w:val="404040"/>
                              <w:sz w:val="28"/>
                              <w:szCs w:val="28"/>
                            </w:rPr>
                            <m:t>y</m:t>
                          </m:r>
                        </m:e>
                        <m:sub>
                          <m:r>
                            <w:rPr>
                              <w:rFonts w:ascii="Cambria Math" w:eastAsia="SimSun-ExtG" w:hAnsi="Cambria Math"/>
                              <w:color w:val="404040"/>
                              <w:sz w:val="28"/>
                              <w:szCs w:val="28"/>
                            </w:rPr>
                            <m:t>i</m:t>
                          </m:r>
                        </m:sub>
                      </m:sSub>
                      <m:r>
                        <w:rPr>
                          <w:rFonts w:ascii="Cambria Math" w:eastAsia="微软雅黑" w:hAnsi="Cambria Math"/>
                          <w:color w:val="404040"/>
                          <w:sz w:val="28"/>
                          <w:szCs w:val="28"/>
                        </w:rPr>
                        <m:t>-</m:t>
                      </m:r>
                      <m:acc>
                        <m:accPr>
                          <m:chr m:val="̅"/>
                          <m:ctrlPr>
                            <w:rPr>
                              <w:rFonts w:ascii="Cambria Math" w:eastAsia="SimSun-ExtG" w:hAnsi="Cambria Math"/>
                              <w:color w:val="404040"/>
                              <w:sz w:val="28"/>
                              <w:szCs w:val="28"/>
                            </w:rPr>
                          </m:ctrlPr>
                        </m:accPr>
                        <m:e>
                          <m:r>
                            <w:rPr>
                              <w:rFonts w:ascii="Cambria Math" w:eastAsia="SimSun-ExtG" w:hAnsi="Cambria Math"/>
                              <w:color w:val="404040"/>
                              <w:sz w:val="28"/>
                              <w:szCs w:val="28"/>
                            </w:rPr>
                            <m:t>y</m:t>
                          </m:r>
                        </m:e>
                      </m:acc>
                      <m:sSup>
                        <m:sSupPr>
                          <m:ctrlPr>
                            <w:rPr>
                              <w:rFonts w:ascii="Cambria Math" w:eastAsia="SimSun-ExtG" w:hAnsi="Cambria Math"/>
                              <w:color w:val="404040"/>
                              <w:sz w:val="28"/>
                              <w:szCs w:val="28"/>
                            </w:rPr>
                          </m:ctrlPr>
                        </m:sSupPr>
                        <m:e>
                          <m:r>
                            <w:rPr>
                              <w:rFonts w:ascii="Cambria Math" w:eastAsia="SimSun-ExtG" w:hAnsi="Cambria Math"/>
                              <w:color w:val="404040"/>
                              <w:sz w:val="28"/>
                              <w:szCs w:val="28"/>
                            </w:rPr>
                            <m:t>)</m:t>
                          </m:r>
                        </m:e>
                        <m:sup>
                          <m:r>
                            <w:rPr>
                              <w:rFonts w:ascii="Cambria Math" w:eastAsia="SimSun-ExtG" w:hAnsi="Cambria Math"/>
                              <w:color w:val="404040"/>
                              <w:sz w:val="28"/>
                              <w:szCs w:val="28"/>
                            </w:rPr>
                            <m:t>2</m:t>
                          </m:r>
                        </m:sup>
                      </m:sSup>
                    </m:e>
                  </m:rad>
                </m:den>
              </m:f>
            </m:oMath>
            <w:r w:rsidRPr="00BC02A9">
              <w:rPr>
                <w:rFonts w:cs="微软雅黑"/>
                <w:color w:val="404040"/>
                <w:szCs w:val="24"/>
              </w:rPr>
              <w:t xml:space="preserve"> </w:t>
            </w:r>
            <w:r w:rsidR="0013240F">
              <w:rPr>
                <w:rFonts w:cs="微软雅黑" w:hint="eastAsia"/>
                <w:color w:val="404040"/>
                <w:szCs w:val="24"/>
              </w:rPr>
              <w:t>，其中</w:t>
            </w:r>
            <m:oMath>
              <m:sSub>
                <m:sSubPr>
                  <m:ctrlPr>
                    <w:rPr>
                      <w:rFonts w:ascii="Cambria Math" w:eastAsia="SimSun-ExtG" w:hAnsi="Cambria Math" w:cs="微软雅黑"/>
                      <w:color w:val="404040"/>
                      <w:sz w:val="28"/>
                      <w:szCs w:val="28"/>
                    </w:rPr>
                  </m:ctrlPr>
                </m:sSubPr>
                <m:e>
                  <m:r>
                    <w:rPr>
                      <w:rFonts w:ascii="Cambria Math" w:eastAsia="SimSun-ExtG" w:hAnsi="Cambria Math" w:cs="微软雅黑"/>
                      <w:color w:val="404040"/>
                      <w:sz w:val="28"/>
                      <w:szCs w:val="28"/>
                    </w:rPr>
                    <m:t>x</m:t>
                  </m:r>
                </m:e>
                <m:sub>
                  <m:r>
                    <w:rPr>
                      <w:rFonts w:ascii="Cambria Math" w:eastAsia="SimSun-ExtG" w:hAnsi="Cambria Math" w:cs="微软雅黑"/>
                      <w:color w:val="404040"/>
                      <w:sz w:val="28"/>
                      <w:szCs w:val="28"/>
                    </w:rPr>
                    <m:t>i</m:t>
                  </m:r>
                </m:sub>
              </m:sSub>
            </m:oMath>
            <w:r w:rsidR="0013240F" w:rsidRPr="0013240F">
              <w:rPr>
                <w:rFonts w:cs="微软雅黑" w:hint="eastAsia"/>
                <w:color w:val="404040"/>
                <w:szCs w:val="24"/>
              </w:rPr>
              <w:t>为河道</w:t>
            </w:r>
            <w:r w:rsidR="0013240F">
              <w:rPr>
                <w:rFonts w:cs="微软雅黑" w:hint="eastAsia"/>
                <w:color w:val="404040"/>
                <w:szCs w:val="24"/>
              </w:rPr>
              <w:t>横向迁移距离或主槽摆动频率，</w:t>
            </w:r>
            <m:oMath>
              <m:sSub>
                <m:sSubPr>
                  <m:ctrlPr>
                    <w:rPr>
                      <w:rFonts w:ascii="Cambria Math" w:eastAsia="SimSun-ExtG" w:hAnsi="Cambria Math" w:cs="微软雅黑"/>
                      <w:color w:val="404040"/>
                      <w:sz w:val="28"/>
                      <w:szCs w:val="28"/>
                    </w:rPr>
                  </m:ctrlPr>
                </m:sSubPr>
                <m:e>
                  <m:r>
                    <w:rPr>
                      <w:rFonts w:ascii="Cambria Math" w:eastAsia="SimSun-ExtG" w:hAnsi="Cambria Math" w:cs="微软雅黑"/>
                      <w:color w:val="404040"/>
                      <w:sz w:val="28"/>
                      <w:szCs w:val="28"/>
                    </w:rPr>
                    <m:t>y</m:t>
                  </m:r>
                </m:e>
                <m:sub>
                  <m:r>
                    <w:rPr>
                      <w:rFonts w:ascii="Cambria Math" w:eastAsia="SimSun-ExtG" w:hAnsi="Cambria Math" w:cs="微软雅黑"/>
                      <w:color w:val="404040"/>
                      <w:sz w:val="28"/>
                      <w:szCs w:val="28"/>
                    </w:rPr>
                    <m:t>i</m:t>
                  </m:r>
                </m:sub>
              </m:sSub>
            </m:oMath>
            <w:r w:rsidR="0013240F" w:rsidRPr="0013240F">
              <w:rPr>
                <w:rFonts w:cs="微软雅黑" w:hint="eastAsia"/>
                <w:color w:val="404040"/>
                <w:szCs w:val="24"/>
              </w:rPr>
              <w:t>为对应</w:t>
            </w:r>
            <w:r w:rsidR="0013240F">
              <w:rPr>
                <w:rFonts w:cs="微软雅黑" w:hint="eastAsia"/>
                <w:color w:val="404040"/>
                <w:szCs w:val="24"/>
              </w:rPr>
              <w:t>像元的</w:t>
            </w:r>
            <w:r w:rsidR="0013240F">
              <w:rPr>
                <w:rFonts w:cs="微软雅黑" w:hint="eastAsia"/>
                <w:color w:val="404040"/>
                <w:szCs w:val="24"/>
              </w:rPr>
              <w:t>F</w:t>
            </w:r>
            <w:r w:rsidR="0013240F">
              <w:rPr>
                <w:rFonts w:cs="微软雅黑"/>
                <w:color w:val="404040"/>
                <w:szCs w:val="24"/>
              </w:rPr>
              <w:t>VC</w:t>
            </w:r>
            <w:r w:rsidR="0013240F">
              <w:rPr>
                <w:rFonts w:cs="微软雅黑" w:hint="eastAsia"/>
                <w:color w:val="404040"/>
                <w:szCs w:val="24"/>
              </w:rPr>
              <w:t>变化率。</w:t>
            </w:r>
            <w:r>
              <w:rPr>
                <w:rFonts w:cs="微软雅黑" w:hint="eastAsia"/>
                <w:color w:val="404040"/>
                <w:szCs w:val="24"/>
              </w:rPr>
              <w:t>通过显著性检验筛选出具有统计意义的相关性区域，初步识别河道活动对植被的胁迫或促进作用。</w:t>
            </w:r>
          </w:p>
          <w:p w14:paraId="05BCF781" w14:textId="169DC7A9" w:rsidR="006568C9" w:rsidRPr="00BC02A9" w:rsidRDefault="006568C9" w:rsidP="006568C9">
            <w:pPr>
              <w:ind w:firstLine="420"/>
              <w:rPr>
                <w:rFonts w:cs="Segoe UI"/>
                <w:color w:val="404040"/>
                <w:szCs w:val="24"/>
              </w:rPr>
            </w:pPr>
            <w:r>
              <w:rPr>
                <w:rFonts w:cs="微软雅黑" w:hint="eastAsia"/>
                <w:color w:val="404040"/>
                <w:szCs w:val="24"/>
              </w:rPr>
              <w:t>针对传统相关系数空间</w:t>
            </w:r>
            <w:r w:rsidR="0013240F">
              <w:rPr>
                <w:rFonts w:cs="微软雅黑" w:hint="eastAsia"/>
                <w:color w:val="404040"/>
                <w:szCs w:val="24"/>
              </w:rPr>
              <w:t>均质化</w:t>
            </w:r>
            <w:r>
              <w:rPr>
                <w:rFonts w:cs="微软雅黑" w:hint="eastAsia"/>
                <w:color w:val="404040"/>
                <w:szCs w:val="24"/>
              </w:rPr>
              <w:t>局限，</w:t>
            </w:r>
            <w:r w:rsidRPr="00BC02A9">
              <w:rPr>
                <w:rFonts w:cs="微软雅黑"/>
                <w:color w:val="404040"/>
                <w:szCs w:val="24"/>
              </w:rPr>
              <w:t>地理加权回归</w:t>
            </w:r>
            <w:r w:rsidRPr="00BC02A9">
              <w:rPr>
                <w:rFonts w:cs="Segoe UI"/>
                <w:color w:val="404040"/>
                <w:szCs w:val="24"/>
              </w:rPr>
              <w:t>GWR</w:t>
            </w:r>
            <w:r w:rsidRPr="00BC02A9">
              <w:rPr>
                <w:rFonts w:cs="微软雅黑"/>
                <w:color w:val="404040"/>
                <w:szCs w:val="24"/>
              </w:rPr>
              <w:t>模型</w:t>
            </w:r>
            <w:r w:rsidR="0013240F">
              <w:rPr>
                <w:rFonts w:cs="微软雅黑" w:hint="eastAsia"/>
                <w:color w:val="404040"/>
                <w:szCs w:val="24"/>
              </w:rPr>
              <w:t>通过赋予回归系数空间位置依赖性</w:t>
            </w:r>
            <w:r>
              <w:rPr>
                <w:rFonts w:cs="微软雅黑" w:hint="eastAsia"/>
                <w:color w:val="404040"/>
                <w:szCs w:val="24"/>
              </w:rPr>
              <w:t>，</w:t>
            </w:r>
            <w:r w:rsidR="0013240F">
              <w:rPr>
                <w:rFonts w:cs="微软雅黑" w:hint="eastAsia"/>
                <w:color w:val="404040"/>
                <w:szCs w:val="24"/>
              </w:rPr>
              <w:t>揭示河道变迁对植被影响的局地差异。模型表达式为</w:t>
            </w:r>
            <w:r w:rsidRPr="00BC02A9">
              <w:rPr>
                <w:rFonts w:cs="微软雅黑"/>
                <w:color w:val="404040"/>
                <w:szCs w:val="24"/>
              </w:rPr>
              <w:t>：</w:t>
            </w:r>
          </w:p>
          <w:p w14:paraId="3D6FD0E7" w14:textId="649CC8C0" w:rsidR="006568C9" w:rsidRPr="001303AF" w:rsidRDefault="006568C9" w:rsidP="006568C9">
            <w:pPr>
              <w:rPr>
                <w:color w:val="404040"/>
                <w:szCs w:val="24"/>
              </w:rPr>
            </w:pPr>
            <m:oMathPara>
              <m:oMath>
                <m:r>
                  <w:rPr>
                    <w:rFonts w:ascii="Cambria Math" w:eastAsia="SimSun-ExtG" w:hAnsi="Cambria Math"/>
                    <w:color w:val="404040"/>
                    <w:sz w:val="28"/>
                    <w:szCs w:val="28"/>
                  </w:rPr>
                  <m:t xml:space="preserve">   yi=β0</m:t>
                </m:r>
                <m:d>
                  <m:dPr>
                    <m:ctrlPr>
                      <w:rPr>
                        <w:rFonts w:ascii="Cambria Math" w:eastAsia="SimSun-ExtG" w:hAnsi="Cambria Math"/>
                        <w:i/>
                        <w:color w:val="404040"/>
                        <w:sz w:val="28"/>
                        <w:szCs w:val="28"/>
                      </w:rPr>
                    </m:ctrlPr>
                  </m:dPr>
                  <m:e>
                    <m:r>
                      <w:rPr>
                        <w:rFonts w:ascii="Cambria Math" w:eastAsia="SimSun-ExtG" w:hAnsi="Cambria Math"/>
                        <w:color w:val="404040"/>
                        <w:sz w:val="28"/>
                        <w:szCs w:val="28"/>
                      </w:rPr>
                      <m:t>ui,vi</m:t>
                    </m:r>
                  </m:e>
                </m:d>
                <m:r>
                  <w:rPr>
                    <w:rFonts w:ascii="Cambria Math" w:eastAsia="SimSun-ExtG" w:hAnsi="Cambria Math"/>
                    <w:color w:val="404040"/>
                    <w:sz w:val="28"/>
                    <w:szCs w:val="28"/>
                  </w:rPr>
                  <m:t>+β1</m:t>
                </m:r>
                <m:d>
                  <m:dPr>
                    <m:ctrlPr>
                      <w:rPr>
                        <w:rFonts w:ascii="Cambria Math" w:eastAsia="SimSun-ExtG" w:hAnsi="Cambria Math"/>
                        <w:i/>
                        <w:color w:val="404040"/>
                        <w:sz w:val="28"/>
                        <w:szCs w:val="28"/>
                      </w:rPr>
                    </m:ctrlPr>
                  </m:dPr>
                  <m:e>
                    <m:r>
                      <w:rPr>
                        <w:rFonts w:ascii="Cambria Math" w:eastAsia="SimSun-ExtG" w:hAnsi="Cambria Math"/>
                        <w:color w:val="404040"/>
                        <w:sz w:val="28"/>
                        <w:szCs w:val="28"/>
                      </w:rPr>
                      <m:t>ui,vi</m:t>
                    </m:r>
                  </m:e>
                </m:d>
                <m:r>
                  <w:rPr>
                    <w:rFonts w:ascii="Cambria Math" w:eastAsia="SimSun-ExtG" w:hAnsi="Cambria Math"/>
                    <w:color w:val="404040"/>
                    <w:sz w:val="28"/>
                    <w:szCs w:val="28"/>
                  </w:rPr>
                  <m:t>xi1+</m:t>
                </m:r>
                <m:r>
                  <w:rPr>
                    <w:rFonts w:ascii="Cambria Math" w:eastAsia="MS Gothic" w:hAnsi="Cambria Math"/>
                    <w:color w:val="404040"/>
                    <w:sz w:val="28"/>
                    <w:szCs w:val="28"/>
                  </w:rPr>
                  <m:t>⋯</m:t>
                </m:r>
                <m:r>
                  <w:rPr>
                    <w:rFonts w:ascii="Cambria Math" w:eastAsia="SimSun-ExtG" w:hAnsi="Cambria Math"/>
                    <w:color w:val="404040"/>
                    <w:sz w:val="28"/>
                    <w:szCs w:val="28"/>
                  </w:rPr>
                  <m:t>+βk</m:t>
                </m:r>
                <m:d>
                  <m:dPr>
                    <m:ctrlPr>
                      <w:rPr>
                        <w:rFonts w:ascii="Cambria Math" w:eastAsia="SimSun-ExtG" w:hAnsi="Cambria Math"/>
                        <w:i/>
                        <w:color w:val="404040"/>
                        <w:sz w:val="28"/>
                        <w:szCs w:val="28"/>
                      </w:rPr>
                    </m:ctrlPr>
                  </m:dPr>
                  <m:e>
                    <m:r>
                      <w:rPr>
                        <w:rFonts w:ascii="Cambria Math" w:eastAsia="SimSun-ExtG" w:hAnsi="Cambria Math"/>
                        <w:color w:val="404040"/>
                        <w:sz w:val="28"/>
                        <w:szCs w:val="28"/>
                      </w:rPr>
                      <m:t>ui,vi</m:t>
                    </m:r>
                  </m:e>
                </m:d>
                <m:r>
                  <w:rPr>
                    <w:rFonts w:ascii="Cambria Math" w:eastAsia="SimSun-ExtG" w:hAnsi="Cambria Math"/>
                    <w:color w:val="404040"/>
                    <w:sz w:val="28"/>
                    <w:szCs w:val="28"/>
                  </w:rPr>
                  <m:t>xik+ϵi</m:t>
                </m:r>
              </m:oMath>
            </m:oMathPara>
          </w:p>
          <w:p w14:paraId="7E7E0564" w14:textId="50F35A48" w:rsidR="006568C9" w:rsidRPr="0013240F" w:rsidRDefault="006568C9" w:rsidP="0013240F">
            <w:pPr>
              <w:rPr>
                <w:rFonts w:cs="Segoe UI"/>
                <w:color w:val="404040"/>
                <w:szCs w:val="24"/>
              </w:rPr>
            </w:pPr>
            <w:r w:rsidRPr="00BC02A9">
              <w:rPr>
                <w:rFonts w:cs="微软雅黑"/>
                <w:color w:val="404040"/>
                <w:szCs w:val="24"/>
              </w:rPr>
              <w:t>其中</w:t>
            </w:r>
            <m:oMath>
              <m:d>
                <m:dPr>
                  <m:ctrlPr>
                    <w:rPr>
                      <w:rFonts w:ascii="Cambria Math" w:eastAsia="SimSun-ExtG" w:hAnsi="Cambria Math"/>
                      <w:iCs/>
                      <w:color w:val="404040"/>
                      <w:sz w:val="28"/>
                      <w:szCs w:val="28"/>
                    </w:rPr>
                  </m:ctrlPr>
                </m:dPr>
                <m:e>
                  <m:r>
                    <m:rPr>
                      <m:sty m:val="p"/>
                    </m:rPr>
                    <w:rPr>
                      <w:rFonts w:ascii="Cambria Math" w:eastAsia="SimSun-ExtG" w:hAnsi="Cambria Math"/>
                      <w:color w:val="404040"/>
                      <w:sz w:val="28"/>
                      <w:szCs w:val="28"/>
                    </w:rPr>
                    <m:t>ui,vi</m:t>
                  </m:r>
                </m:e>
              </m:d>
            </m:oMath>
            <w:r w:rsidRPr="00BC02A9">
              <w:rPr>
                <w:rFonts w:cs="微软雅黑"/>
                <w:color w:val="404040"/>
                <w:szCs w:val="24"/>
              </w:rPr>
              <w:t>为像元</w:t>
            </w:r>
            <w:proofErr w:type="spellStart"/>
            <w:r w:rsidRPr="00BC02A9">
              <w:rPr>
                <w:rFonts w:cs="Segoe UI"/>
                <w:color w:val="404040"/>
                <w:szCs w:val="24"/>
              </w:rPr>
              <w:t>i</w:t>
            </w:r>
            <w:proofErr w:type="spellEnd"/>
            <w:r w:rsidRPr="00BC02A9">
              <w:rPr>
                <w:rFonts w:cs="微软雅黑"/>
                <w:color w:val="404040"/>
                <w:szCs w:val="24"/>
              </w:rPr>
              <w:t>的坐标，</w:t>
            </w:r>
            <m:oMath>
              <m:r>
                <m:rPr>
                  <m:sty m:val="p"/>
                </m:rPr>
                <w:rPr>
                  <w:rFonts w:ascii="Cambria Math" w:eastAsia="SimSun-ExtG" w:hAnsi="Cambria Math"/>
                  <w:color w:val="404040"/>
                  <w:sz w:val="28"/>
                  <w:szCs w:val="28"/>
                </w:rPr>
                <m:t>βk</m:t>
              </m:r>
              <m:d>
                <m:dPr>
                  <m:ctrlPr>
                    <w:rPr>
                      <w:rFonts w:ascii="Cambria Math" w:eastAsia="SimSun-ExtG" w:hAnsi="Cambria Math"/>
                      <w:iCs/>
                      <w:color w:val="404040"/>
                      <w:sz w:val="28"/>
                      <w:szCs w:val="28"/>
                    </w:rPr>
                  </m:ctrlPr>
                </m:dPr>
                <m:e>
                  <m:r>
                    <m:rPr>
                      <m:sty m:val="p"/>
                    </m:rPr>
                    <w:rPr>
                      <w:rFonts w:ascii="Cambria Math" w:eastAsia="SimSun-ExtG" w:hAnsi="Cambria Math"/>
                      <w:color w:val="404040"/>
                      <w:sz w:val="28"/>
                      <w:szCs w:val="28"/>
                    </w:rPr>
                    <m:t>ui,vi</m:t>
                  </m:r>
                </m:e>
              </m:d>
            </m:oMath>
            <w:r w:rsidRPr="00BC02A9">
              <w:rPr>
                <w:rFonts w:cs="微软雅黑"/>
                <w:color w:val="404040"/>
                <w:szCs w:val="24"/>
              </w:rPr>
              <w:t>为局部回归系数。</w:t>
            </w:r>
            <w:r w:rsidRPr="00BC02A9">
              <w:rPr>
                <w:color w:val="404040"/>
                <w:szCs w:val="24"/>
                <w:bdr w:val="none" w:sz="0" w:space="0" w:color="auto" w:frame="1"/>
              </w:rPr>
              <w:tab/>
            </w:r>
            <w:r w:rsidR="0013240F">
              <w:rPr>
                <w:rFonts w:hint="eastAsia"/>
                <w:color w:val="404040"/>
                <w:szCs w:val="24"/>
                <w:bdr w:val="none" w:sz="0" w:space="0" w:color="auto" w:frame="1"/>
              </w:rPr>
              <w:t>研究关键步骤包括：</w:t>
            </w:r>
            <w:r w:rsidR="0013240F">
              <w:rPr>
                <w:rFonts w:ascii="宋体" w:hAnsi="宋体" w:cs="微软雅黑" w:hint="eastAsia"/>
                <w:color w:val="404040"/>
                <w:szCs w:val="24"/>
                <w:bdr w:val="none" w:sz="0" w:space="0" w:color="auto" w:frame="1"/>
              </w:rPr>
              <w:t>1）</w:t>
            </w:r>
            <w:r w:rsidRPr="00BC02A9">
              <w:rPr>
                <w:rFonts w:ascii="宋体" w:hAnsi="宋体" w:cs="微软雅黑" w:hint="eastAsia"/>
                <w:color w:val="404040"/>
                <w:szCs w:val="24"/>
                <w:bdr w:val="none" w:sz="0" w:space="0" w:color="auto" w:frame="1"/>
              </w:rPr>
              <w:t>带宽选择</w:t>
            </w:r>
            <w:r w:rsidR="0013240F">
              <w:rPr>
                <w:rFonts w:ascii="宋体" w:hAnsi="宋体" w:cs="微软雅黑" w:hint="eastAsia"/>
                <w:color w:val="404040"/>
                <w:szCs w:val="24"/>
                <w:bdr w:val="none" w:sz="0" w:space="0" w:color="auto" w:frame="1"/>
              </w:rPr>
              <w:t>，</w:t>
            </w:r>
            <w:r w:rsidRPr="00BC02A9">
              <w:rPr>
                <w:rFonts w:ascii="宋体" w:hAnsi="宋体" w:cs="微软雅黑" w:hint="eastAsia"/>
                <w:color w:val="404040"/>
                <w:szCs w:val="24"/>
                <w:bdr w:val="none" w:sz="0" w:space="0" w:color="auto" w:frame="1"/>
              </w:rPr>
              <w:t>通过交叉验证或A</w:t>
            </w:r>
            <w:r w:rsidRPr="00BC02A9">
              <w:rPr>
                <w:rFonts w:ascii="宋体" w:hAnsi="宋体" w:cs="微软雅黑"/>
                <w:color w:val="404040"/>
                <w:szCs w:val="24"/>
                <w:bdr w:val="none" w:sz="0" w:space="0" w:color="auto" w:frame="1"/>
              </w:rPr>
              <w:t>IC</w:t>
            </w:r>
            <w:r w:rsidRPr="00BC02A9">
              <w:rPr>
                <w:rFonts w:ascii="宋体" w:hAnsi="宋体" w:cs="微软雅黑" w:hint="eastAsia"/>
                <w:color w:val="404040"/>
                <w:szCs w:val="24"/>
                <w:bdr w:val="none" w:sz="0" w:space="0" w:color="auto" w:frame="1"/>
              </w:rPr>
              <w:t>准则确定空间权重函数的带宽（影响范围）；</w:t>
            </w:r>
            <w:r w:rsidR="0013240F">
              <w:rPr>
                <w:rFonts w:ascii="宋体" w:hAnsi="宋体" w:cs="微软雅黑" w:hint="eastAsia"/>
                <w:color w:val="404040"/>
                <w:szCs w:val="24"/>
                <w:bdr w:val="none" w:sz="0" w:space="0" w:color="auto" w:frame="1"/>
              </w:rPr>
              <w:t>2）</w:t>
            </w:r>
            <w:r w:rsidRPr="00BC02A9">
              <w:rPr>
                <w:rFonts w:ascii="宋体" w:hAnsi="宋体" w:cs="微软雅黑" w:hint="eastAsia"/>
                <w:color w:val="404040"/>
                <w:szCs w:val="24"/>
                <w:bdr w:val="none" w:sz="0" w:space="0" w:color="auto" w:frame="1"/>
              </w:rPr>
              <w:t>变量输入</w:t>
            </w:r>
            <w:r w:rsidR="0013240F">
              <w:rPr>
                <w:rFonts w:ascii="宋体" w:hAnsi="宋体" w:cs="微软雅黑" w:hint="eastAsia"/>
                <w:color w:val="404040"/>
                <w:szCs w:val="24"/>
                <w:bdr w:val="none" w:sz="0" w:space="0" w:color="auto" w:frame="1"/>
              </w:rPr>
              <w:t>，以</w:t>
            </w:r>
            <w:r w:rsidRPr="00BC02A9">
              <w:rPr>
                <w:rFonts w:ascii="宋体" w:hAnsi="宋体" w:cs="微软雅黑" w:hint="eastAsia"/>
                <w:color w:val="404040"/>
                <w:szCs w:val="24"/>
                <w:bdr w:val="none" w:sz="0" w:space="0" w:color="auto" w:frame="1"/>
              </w:rPr>
              <w:t>Sen斜率法计算</w:t>
            </w:r>
            <w:r w:rsidR="0013240F">
              <w:rPr>
                <w:rFonts w:ascii="宋体" w:hAnsi="宋体" w:cs="微软雅黑" w:hint="eastAsia"/>
                <w:color w:val="404040"/>
                <w:szCs w:val="24"/>
                <w:bdr w:val="none" w:sz="0" w:space="0" w:color="auto" w:frame="1"/>
              </w:rPr>
              <w:t>的F</w:t>
            </w:r>
            <w:r w:rsidR="0013240F">
              <w:rPr>
                <w:rFonts w:ascii="宋体" w:hAnsi="宋体" w:cs="微软雅黑"/>
                <w:color w:val="404040"/>
                <w:szCs w:val="24"/>
                <w:bdr w:val="none" w:sz="0" w:space="0" w:color="auto" w:frame="1"/>
              </w:rPr>
              <w:t>VC</w:t>
            </w:r>
            <w:r w:rsidR="0013240F">
              <w:rPr>
                <w:rFonts w:ascii="宋体" w:hAnsi="宋体" w:cs="微软雅黑" w:hint="eastAsia"/>
                <w:color w:val="404040"/>
                <w:szCs w:val="24"/>
                <w:bdr w:val="none" w:sz="0" w:space="0" w:color="auto" w:frame="1"/>
              </w:rPr>
              <w:t>变化率为因变量</w:t>
            </w:r>
            <w:r>
              <w:rPr>
                <w:rFonts w:ascii="宋体" w:hAnsi="宋体" w:cs="微软雅黑" w:hint="eastAsia"/>
                <w:color w:val="404040"/>
                <w:szCs w:val="24"/>
                <w:bdr w:val="none" w:sz="0" w:space="0" w:color="auto" w:frame="1"/>
              </w:rPr>
              <w:t>，</w:t>
            </w:r>
            <w:r w:rsidRPr="00BC02A9">
              <w:rPr>
                <w:rFonts w:ascii="宋体" w:hAnsi="宋体" w:cs="微软雅黑" w:hint="eastAsia"/>
                <w:color w:val="404040"/>
                <w:szCs w:val="24"/>
                <w:bdr w:val="none" w:sz="0" w:space="0" w:color="auto" w:frame="1"/>
              </w:rPr>
              <w:t>河道横向迁移距离</w:t>
            </w:r>
            <w:r w:rsidR="0013240F">
              <w:rPr>
                <w:rFonts w:ascii="宋体" w:hAnsi="宋体" w:cs="微软雅黑" w:hint="eastAsia"/>
                <w:color w:val="404040"/>
                <w:szCs w:val="24"/>
                <w:bdr w:val="none" w:sz="0" w:space="0" w:color="auto" w:frame="1"/>
              </w:rPr>
              <w:t>与</w:t>
            </w:r>
            <w:r w:rsidRPr="00BC02A9">
              <w:rPr>
                <w:rFonts w:ascii="宋体" w:hAnsi="宋体" w:cs="微软雅黑" w:hint="eastAsia"/>
                <w:color w:val="404040"/>
                <w:szCs w:val="24"/>
                <w:bdr w:val="none" w:sz="0" w:space="0" w:color="auto" w:frame="1"/>
              </w:rPr>
              <w:t>主槽摆动频率</w:t>
            </w:r>
            <w:r w:rsidR="0013240F">
              <w:rPr>
                <w:rFonts w:ascii="宋体" w:hAnsi="宋体" w:cs="微软雅黑" w:hint="eastAsia"/>
                <w:color w:val="404040"/>
                <w:szCs w:val="24"/>
                <w:bdr w:val="none" w:sz="0" w:space="0" w:color="auto" w:frame="1"/>
              </w:rPr>
              <w:t>为核心自变量，辅以高程、坡度等</w:t>
            </w:r>
            <w:r w:rsidR="00E33D9E">
              <w:rPr>
                <w:rFonts w:ascii="宋体" w:hAnsi="宋体" w:cs="微软雅黑" w:hint="eastAsia"/>
                <w:color w:val="404040"/>
                <w:szCs w:val="24"/>
                <w:bdr w:val="none" w:sz="0" w:space="0" w:color="auto" w:frame="1"/>
              </w:rPr>
              <w:t>控制</w:t>
            </w:r>
            <w:r w:rsidR="0013240F">
              <w:rPr>
                <w:rFonts w:ascii="宋体" w:hAnsi="宋体" w:cs="微软雅黑" w:hint="eastAsia"/>
                <w:color w:val="404040"/>
                <w:szCs w:val="24"/>
                <w:bdr w:val="none" w:sz="0" w:space="0" w:color="auto" w:frame="1"/>
              </w:rPr>
              <w:t>变量</w:t>
            </w:r>
            <w:r w:rsidRPr="00BC02A9">
              <w:rPr>
                <w:rFonts w:ascii="宋体" w:hAnsi="宋体" w:cs="微软雅黑" w:hint="eastAsia"/>
                <w:color w:val="404040"/>
                <w:szCs w:val="24"/>
                <w:bdr w:val="none" w:sz="0" w:space="0" w:color="auto" w:frame="1"/>
              </w:rPr>
              <w:t>；</w:t>
            </w:r>
            <w:r w:rsidR="00E33D9E">
              <w:rPr>
                <w:rFonts w:ascii="宋体" w:hAnsi="宋体" w:cs="微软雅黑" w:hint="eastAsia"/>
                <w:color w:val="404040"/>
                <w:szCs w:val="24"/>
                <w:bdr w:val="none" w:sz="0" w:space="0" w:color="auto" w:frame="1"/>
              </w:rPr>
              <w:t>3）</w:t>
            </w:r>
            <w:r w:rsidRPr="00BC02A9">
              <w:rPr>
                <w:rFonts w:ascii="宋体" w:hAnsi="宋体" w:cs="微软雅黑" w:hint="eastAsia"/>
                <w:color w:val="404040"/>
                <w:szCs w:val="24"/>
                <w:bdr w:val="none" w:sz="0" w:space="0" w:color="auto" w:frame="1"/>
              </w:rPr>
              <w:t>结果</w:t>
            </w:r>
            <w:r w:rsidR="00E33D9E">
              <w:rPr>
                <w:rFonts w:ascii="宋体" w:hAnsi="宋体" w:cs="微软雅黑" w:hint="eastAsia"/>
                <w:color w:val="404040"/>
                <w:szCs w:val="24"/>
                <w:bdr w:val="none" w:sz="0" w:space="0" w:color="auto" w:frame="1"/>
              </w:rPr>
              <w:t>解译，</w:t>
            </w:r>
            <w:r w:rsidRPr="00BC02A9">
              <w:rPr>
                <w:rFonts w:ascii="宋体" w:hAnsi="宋体" w:cs="微软雅黑" w:hint="eastAsia"/>
                <w:color w:val="404040"/>
                <w:szCs w:val="24"/>
              </w:rPr>
              <w:t>通过</w:t>
            </w:r>
            <w:r w:rsidR="00E33D9E">
              <w:rPr>
                <w:rFonts w:ascii="宋体" w:hAnsi="宋体" w:cs="微软雅黑" w:hint="eastAsia"/>
                <w:color w:val="404040"/>
                <w:szCs w:val="24"/>
              </w:rPr>
              <w:t>回归系数符号（正/负）与绝对值大小，</w:t>
            </w:r>
            <w:r w:rsidRPr="00BC02A9">
              <w:rPr>
                <w:rFonts w:ascii="宋体" w:hAnsi="宋体" w:cs="微软雅黑" w:hint="eastAsia"/>
                <w:color w:val="404040"/>
                <w:szCs w:val="24"/>
              </w:rPr>
              <w:t>标识河道迁移对植被</w:t>
            </w:r>
            <w:r w:rsidR="00E33D9E">
              <w:rPr>
                <w:rFonts w:ascii="宋体" w:hAnsi="宋体" w:cs="微软雅黑" w:hint="eastAsia"/>
                <w:color w:val="404040"/>
                <w:szCs w:val="24"/>
              </w:rPr>
              <w:t>的促进或抑制强度，</w:t>
            </w:r>
            <w:r w:rsidR="00E33D9E" w:rsidRPr="00E33D9E">
              <w:rPr>
                <w:rFonts w:asciiTheme="minorEastAsia" w:eastAsiaTheme="minorEastAsia" w:hAnsiTheme="minorEastAsia" w:cs="Segoe UI"/>
                <w:color w:val="404040"/>
              </w:rPr>
              <w:t>结合局部R²空间分布图评估模型解释力的区域分异</w:t>
            </w:r>
            <w:r w:rsidRPr="00E33D9E">
              <w:rPr>
                <w:rFonts w:asciiTheme="minorEastAsia" w:eastAsiaTheme="minorEastAsia" w:hAnsiTheme="minorEastAsia" w:cs="微软雅黑" w:hint="eastAsia"/>
                <w:color w:val="404040"/>
                <w:szCs w:val="24"/>
              </w:rPr>
              <w:t>影响的强弱区域</w:t>
            </w:r>
            <w:r w:rsidR="00E33D9E">
              <w:rPr>
                <w:rFonts w:asciiTheme="minorEastAsia" w:eastAsiaTheme="minorEastAsia" w:hAnsiTheme="minorEastAsia" w:cs="微软雅黑" w:hint="eastAsia"/>
                <w:color w:val="404040"/>
                <w:szCs w:val="24"/>
              </w:rPr>
              <w:t>，</w:t>
            </w:r>
            <w:r w:rsidRPr="00BC02A9">
              <w:rPr>
                <w:rFonts w:ascii="宋体" w:hAnsi="宋体" w:cs="微软雅黑"/>
                <w:color w:val="404040"/>
                <w:szCs w:val="24"/>
              </w:rPr>
              <w:t>输出</w:t>
            </w:r>
            <w:r w:rsidR="00E33D9E">
              <w:rPr>
                <w:rFonts w:ascii="宋体" w:hAnsi="宋体" w:cs="微软雅黑" w:hint="eastAsia"/>
                <w:color w:val="404040"/>
                <w:szCs w:val="24"/>
              </w:rPr>
              <w:t>结果可精准识别生态敏感区和植被恢复潜力区</w:t>
            </w:r>
            <w:r w:rsidRPr="00BC02A9">
              <w:rPr>
                <w:rFonts w:ascii="宋体" w:hAnsi="宋体" w:cs="微软雅黑" w:hint="eastAsia"/>
                <w:color w:val="404040"/>
                <w:szCs w:val="24"/>
              </w:rPr>
              <w:t>。</w:t>
            </w:r>
          </w:p>
          <w:p w14:paraId="7E447DA4" w14:textId="77777777" w:rsidR="00137C8A" w:rsidRDefault="00137C8A">
            <w:pPr>
              <w:rPr>
                <w:b/>
                <w:bCs w:val="0"/>
                <w:szCs w:val="24"/>
              </w:rPr>
            </w:pPr>
          </w:p>
          <w:p w14:paraId="032DF0EC" w14:textId="77777777" w:rsidR="00137C8A" w:rsidRDefault="00137C8A">
            <w:pPr>
              <w:rPr>
                <w:b/>
                <w:bCs w:val="0"/>
                <w:szCs w:val="24"/>
              </w:rPr>
            </w:pPr>
          </w:p>
          <w:p w14:paraId="15C8B803" w14:textId="77777777" w:rsidR="00137C8A" w:rsidRDefault="00137C8A">
            <w:pPr>
              <w:rPr>
                <w:b/>
                <w:bCs w:val="0"/>
                <w:szCs w:val="24"/>
              </w:rPr>
            </w:pPr>
          </w:p>
          <w:p w14:paraId="1B5633E0" w14:textId="148036F3" w:rsidR="007E7CDC" w:rsidRDefault="00DD3E11">
            <w:pPr>
              <w:rPr>
                <w:b/>
                <w:bCs w:val="0"/>
                <w:szCs w:val="24"/>
              </w:rPr>
            </w:pPr>
            <w:r>
              <w:rPr>
                <w:b/>
                <w:bCs w:val="0"/>
                <w:szCs w:val="24"/>
              </w:rPr>
              <w:lastRenderedPageBreak/>
              <w:t>6</w:t>
            </w:r>
            <w:r w:rsidR="0002351B">
              <w:rPr>
                <w:b/>
                <w:bCs w:val="0"/>
                <w:szCs w:val="24"/>
              </w:rPr>
              <w:t>、驱动因子与影响评估</w:t>
            </w:r>
          </w:p>
          <w:p w14:paraId="5510E819" w14:textId="481FDC2B" w:rsidR="007E7CDC" w:rsidRDefault="00175133" w:rsidP="00175133">
            <w:pPr>
              <w:ind w:firstLineChars="100" w:firstLine="240"/>
              <w:rPr>
                <w:szCs w:val="24"/>
              </w:rPr>
            </w:pPr>
            <w:r>
              <w:rPr>
                <w:szCs w:val="24"/>
              </w:rPr>
              <w:tab/>
            </w:r>
            <w:r w:rsidR="0002351B">
              <w:rPr>
                <w:szCs w:val="24"/>
              </w:rPr>
              <w:t>本项目采用多元线性回归模型，将河流植被覆盖度变化率（</w:t>
            </w:r>
            <w:r w:rsidR="0002351B">
              <w:rPr>
                <w:szCs w:val="24"/>
              </w:rPr>
              <w:t>ΔFVC</w:t>
            </w:r>
            <w:r w:rsidR="0002351B">
              <w:rPr>
                <w:szCs w:val="24"/>
              </w:rPr>
              <w:t>）作为因变量，建立模型：</w:t>
            </w:r>
            <m:oMath>
              <m:r>
                <m:rPr>
                  <m:sty m:val="p"/>
                </m:rPr>
                <w:rPr>
                  <w:rFonts w:ascii="Cambria Math" w:hAnsi="Cambria Math"/>
                </w:rPr>
                <m:t>Δ</m:t>
              </m:r>
              <m:r>
                <w:rPr>
                  <w:rFonts w:ascii="Cambria Math" w:hAnsi="Cambria Math"/>
                </w:rPr>
                <m:t>FVC=α×</m:t>
              </m:r>
              <m:r>
                <m:rPr>
                  <m:sty m:val="p"/>
                </m:rPr>
                <w:rPr>
                  <w:rFonts w:ascii="Cambria Math" w:hAnsi="Cambria Math"/>
                </w:rPr>
                <m:t>Δ</m:t>
              </m:r>
              <m:r>
                <w:rPr>
                  <w:rFonts w:ascii="Cambria Math" w:hAnsi="Cambria Math"/>
                </w:rPr>
                <m:t>W+β×P+γ×LU+ε</m:t>
              </m:r>
            </m:oMath>
            <w:r w:rsidR="0002351B">
              <w:rPr>
                <w:szCs w:val="24"/>
              </w:rPr>
              <w:t>。以定量分析各驱动因子的贡献。其中，</w:t>
            </w:r>
            <w:r w:rsidR="0002351B">
              <w:rPr>
                <w:szCs w:val="24"/>
              </w:rPr>
              <w:t>ΔFVC</w:t>
            </w:r>
            <w:r w:rsidR="0002351B">
              <w:rPr>
                <w:szCs w:val="24"/>
              </w:rPr>
              <w:t>的计算是通过遥感影像（</w:t>
            </w:r>
            <w:r w:rsidR="0002351B">
              <w:rPr>
                <w:szCs w:val="24"/>
              </w:rPr>
              <w:t>Landsat</w:t>
            </w:r>
            <w:r w:rsidR="0002351B">
              <w:rPr>
                <w:szCs w:val="24"/>
              </w:rPr>
              <w:t>和</w:t>
            </w:r>
            <w:r w:rsidR="0002351B">
              <w:rPr>
                <w:szCs w:val="24"/>
              </w:rPr>
              <w:t>Sentinel-2</w:t>
            </w:r>
            <w:r w:rsidR="0002351B">
              <w:rPr>
                <w:szCs w:val="24"/>
              </w:rPr>
              <w:t>）计算</w:t>
            </w:r>
            <w:r w:rsidR="0002351B">
              <w:rPr>
                <w:szCs w:val="24"/>
              </w:rPr>
              <w:t>NDVI</w:t>
            </w:r>
            <w:r w:rsidR="0002351B">
              <w:rPr>
                <w:szCs w:val="24"/>
              </w:rPr>
              <w:t>，再利用像元二分模型估算各时相</w:t>
            </w:r>
            <w:r w:rsidR="0002351B">
              <w:rPr>
                <w:szCs w:val="24"/>
              </w:rPr>
              <w:t>FVC</w:t>
            </w:r>
            <w:r w:rsidR="0002351B">
              <w:rPr>
                <w:szCs w:val="24"/>
              </w:rPr>
              <w:t>并求得变化率；</w:t>
            </w:r>
            <w:r w:rsidR="0002351B">
              <w:rPr>
                <w:szCs w:val="24"/>
              </w:rPr>
              <w:t>ΔW</w:t>
            </w:r>
            <w:r w:rsidR="0002351B">
              <w:rPr>
                <w:szCs w:val="24"/>
              </w:rPr>
              <w:t>则利用</w:t>
            </w:r>
            <w:r w:rsidR="0002351B">
              <w:rPr>
                <w:szCs w:val="24"/>
              </w:rPr>
              <w:t>NDWI</w:t>
            </w:r>
            <w:r w:rsidR="0002351B">
              <w:rPr>
                <w:szCs w:val="24"/>
              </w:rPr>
              <w:t>提取河道边界和中心线，计算不同时期中心线位置的平均侧向迁移距离，衡量河道摆动强度；</w:t>
            </w:r>
            <w:r w:rsidR="0002351B">
              <w:rPr>
                <w:szCs w:val="24"/>
              </w:rPr>
              <w:t>P</w:t>
            </w:r>
            <w:r w:rsidR="0002351B">
              <w:rPr>
                <w:szCs w:val="24"/>
              </w:rPr>
              <w:t>为区域年均降雨量，由</w:t>
            </w:r>
            <w:r w:rsidR="0002351B">
              <w:rPr>
                <w:rFonts w:hint="eastAsia"/>
                <w:szCs w:val="24"/>
              </w:rPr>
              <w:t>水文年鉴统计归纳</w:t>
            </w:r>
            <w:r w:rsidR="0002351B">
              <w:rPr>
                <w:szCs w:val="24"/>
              </w:rPr>
              <w:t>获得；</w:t>
            </w:r>
            <w:r w:rsidR="0002351B">
              <w:rPr>
                <w:szCs w:val="24"/>
              </w:rPr>
              <w:t>LU</w:t>
            </w:r>
            <w:r w:rsidR="0002351B">
              <w:rPr>
                <w:szCs w:val="24"/>
              </w:rPr>
              <w:t>基于</w:t>
            </w:r>
            <w:r w:rsidR="0002351B">
              <w:rPr>
                <w:szCs w:val="24"/>
              </w:rPr>
              <w:t>GEE</w:t>
            </w:r>
            <w:r w:rsidR="0002351B">
              <w:rPr>
                <w:szCs w:val="24"/>
              </w:rPr>
              <w:t>平台获取的多时相土地利用分类图，通过分析耕地像元的扩张面积，计算耕地扩张率等反映人类活动强度的指标。最终，回归系数</w:t>
            </w:r>
            <w:r w:rsidR="0002351B">
              <w:rPr>
                <w:szCs w:val="24"/>
              </w:rPr>
              <w:t>α</w:t>
            </w:r>
            <w:r w:rsidR="0002351B">
              <w:rPr>
                <w:szCs w:val="24"/>
              </w:rPr>
              <w:t>、</w:t>
            </w:r>
            <w:r w:rsidR="0002351B">
              <w:rPr>
                <w:szCs w:val="24"/>
              </w:rPr>
              <w:t>β</w:t>
            </w:r>
            <w:r w:rsidR="0002351B">
              <w:rPr>
                <w:szCs w:val="24"/>
              </w:rPr>
              <w:t>、</w:t>
            </w:r>
            <w:r w:rsidR="0002351B">
              <w:rPr>
                <w:szCs w:val="24"/>
              </w:rPr>
              <w:t>γ</w:t>
            </w:r>
            <w:r w:rsidR="0002351B">
              <w:rPr>
                <w:szCs w:val="24"/>
              </w:rPr>
              <w:t>和</w:t>
            </w:r>
            <w:r w:rsidR="0002351B">
              <w:rPr>
                <w:szCs w:val="24"/>
              </w:rPr>
              <w:t>δ</w:t>
            </w:r>
            <w:r w:rsidR="0002351B">
              <w:rPr>
                <w:szCs w:val="24"/>
              </w:rPr>
              <w:t>通过最小二乘法（</w:t>
            </w:r>
            <w:r w:rsidR="0002351B">
              <w:rPr>
                <w:szCs w:val="24"/>
              </w:rPr>
              <w:t>Ordinary Least Squares</w:t>
            </w:r>
            <w:r w:rsidR="0002351B">
              <w:rPr>
                <w:szCs w:val="24"/>
              </w:rPr>
              <w:t>）进行求解，其基本原理是最小</w:t>
            </w:r>
            <w:proofErr w:type="gramStart"/>
            <w:r w:rsidR="0002351B">
              <w:rPr>
                <w:szCs w:val="24"/>
              </w:rPr>
              <w:t>化预测</w:t>
            </w:r>
            <w:proofErr w:type="gramEnd"/>
            <w:r w:rsidR="0002351B">
              <w:rPr>
                <w:szCs w:val="24"/>
              </w:rPr>
              <w:t>值与真实观测值之间残差平方和，使回归模型拟合误差最小。具体地，设</w:t>
            </w:r>
            <w:r w:rsidR="0002351B">
              <w:rPr>
                <w:szCs w:val="24"/>
              </w:rPr>
              <w:t xml:space="preserve"> X </w:t>
            </w:r>
            <w:r w:rsidR="0002351B">
              <w:rPr>
                <w:szCs w:val="24"/>
              </w:rPr>
              <w:t>为包含常数项和所有自变量的设计矩阵，</w:t>
            </w:r>
            <w:r w:rsidR="0002351B">
              <w:rPr>
                <w:szCs w:val="24"/>
              </w:rPr>
              <w:t>y</w:t>
            </w:r>
            <w:r w:rsidR="0002351B">
              <w:rPr>
                <w:szCs w:val="24"/>
              </w:rPr>
              <w:t>为</w:t>
            </w:r>
            <m:oMath>
              <m:r>
                <m:rPr>
                  <m:sty m:val="p"/>
                </m:rPr>
                <w:rPr>
                  <w:rFonts w:ascii="Cambria Math" w:hAnsi="Cambria Math"/>
                </w:rPr>
                <m:t>Δ</m:t>
              </m:r>
              <m:r>
                <w:rPr>
                  <w:rFonts w:ascii="Cambria Math" w:hAnsi="Cambria Math"/>
                </w:rPr>
                <m:t>FVC</m:t>
              </m:r>
            </m:oMath>
            <w:r w:rsidR="0002351B">
              <w:rPr>
                <w:szCs w:val="24"/>
              </w:rPr>
              <w:t>值列向量，则回归系数可通过方程计算：</w:t>
            </w:r>
            <m:oMath>
              <m:acc>
                <m:accPr>
                  <m:ctrlPr>
                    <w:rPr>
                      <w:rFonts w:ascii="Cambria Math" w:hAnsi="Cambria Math"/>
                    </w:rPr>
                  </m:ctrlPr>
                </m:accPr>
                <m:e>
                  <m:r>
                    <w:rPr>
                      <w:rFonts w:ascii="Cambria Math" w:hAnsi="Cambria Math"/>
                    </w:rPr>
                    <m:t>β</m:t>
                  </m:r>
                </m:e>
              </m:acc>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微软雅黑" w:eastAsia="微软雅黑" w:hAnsi="微软雅黑" w:cs="微软雅黑"/>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w:r w:rsidR="0002351B">
              <w:rPr>
                <w:szCs w:val="24"/>
              </w:rPr>
              <w:t>。其中</w:t>
            </w:r>
            <w:r w:rsidR="0002351B">
              <w:rPr>
                <w:szCs w:val="24"/>
              </w:rPr>
              <w:t>β</w:t>
            </w:r>
            <w:r w:rsidR="0002351B">
              <w:rPr>
                <w:szCs w:val="24"/>
              </w:rPr>
              <w:t>向量即为各自变量（</w:t>
            </w:r>
            <w:r w:rsidR="0002351B">
              <w:rPr>
                <w:szCs w:val="24"/>
              </w:rPr>
              <w:t>ΔW</w:t>
            </w:r>
            <w:r w:rsidR="0002351B">
              <w:rPr>
                <w:szCs w:val="24"/>
              </w:rPr>
              <w:t>、</w:t>
            </w:r>
            <w:r w:rsidR="0002351B">
              <w:rPr>
                <w:szCs w:val="24"/>
              </w:rPr>
              <w:t>P</w:t>
            </w:r>
            <w:r w:rsidR="0002351B">
              <w:rPr>
                <w:szCs w:val="24"/>
              </w:rPr>
              <w:t>、</w:t>
            </w:r>
            <w:r w:rsidR="0002351B">
              <w:rPr>
                <w:szCs w:val="24"/>
              </w:rPr>
              <w:t>LU</w:t>
            </w:r>
            <w:r w:rsidR="0002351B">
              <w:rPr>
                <w:szCs w:val="24"/>
              </w:rPr>
              <w:t>）对应的回归系数。该拟合过程在</w:t>
            </w:r>
            <w:r w:rsidR="0002351B">
              <w:rPr>
                <w:szCs w:val="24"/>
              </w:rPr>
              <w:t>Python</w:t>
            </w:r>
            <w:r w:rsidR="0002351B">
              <w:rPr>
                <w:szCs w:val="24"/>
              </w:rPr>
              <w:t>环境中实现：首先利用</w:t>
            </w:r>
            <w:r w:rsidR="0002351B">
              <w:rPr>
                <w:szCs w:val="24"/>
              </w:rPr>
              <w:t>Google Earth Engine</w:t>
            </w:r>
            <w:r w:rsidR="0002351B">
              <w:rPr>
                <w:szCs w:val="24"/>
              </w:rPr>
              <w:t>平台提取各变量的空间统计值并导出为</w:t>
            </w:r>
            <w:r w:rsidR="0002351B">
              <w:rPr>
                <w:szCs w:val="24"/>
              </w:rPr>
              <w:t>CSV</w:t>
            </w:r>
            <w:r w:rsidR="0002351B">
              <w:rPr>
                <w:szCs w:val="24"/>
              </w:rPr>
              <w:t>表格；随后在</w:t>
            </w:r>
            <w:r w:rsidR="0002351B">
              <w:rPr>
                <w:szCs w:val="24"/>
              </w:rPr>
              <w:t>Python</w:t>
            </w:r>
            <w:r w:rsidR="0002351B">
              <w:rPr>
                <w:szCs w:val="24"/>
              </w:rPr>
              <w:t>中构建回归模型并调用</w:t>
            </w:r>
            <w:r w:rsidR="0002351B">
              <w:rPr>
                <w:szCs w:val="24"/>
              </w:rPr>
              <w:t>OLS</w:t>
            </w:r>
            <w:r w:rsidR="0002351B">
              <w:rPr>
                <w:szCs w:val="24"/>
              </w:rPr>
              <w:t>方法求解回归系数，最终输出参数估计值、置信区间和显著性检验结果，完成对各驱动因子对</w:t>
            </w:r>
            <w:r w:rsidR="0002351B">
              <w:rPr>
                <w:szCs w:val="24"/>
              </w:rPr>
              <w:t>ΔFVC</w:t>
            </w:r>
            <w:r w:rsidR="0002351B">
              <w:rPr>
                <w:szCs w:val="24"/>
              </w:rPr>
              <w:t>影响程度的定量评估。根据各驱动因子的贡献度大小，可优先控制影响较大的因子。如若</w:t>
            </w:r>
            <w:r w:rsidR="0002351B">
              <w:rPr>
                <w:szCs w:val="24"/>
              </w:rPr>
              <w:t>LU</w:t>
            </w:r>
            <w:r w:rsidR="0002351B">
              <w:rPr>
                <w:szCs w:val="24"/>
              </w:rPr>
              <w:t>（人类活动）贡献最高，应加强土地利用规划，限制不合理耕地扩张；若</w:t>
            </w:r>
            <w:r w:rsidR="0002351B">
              <w:rPr>
                <w:szCs w:val="24"/>
              </w:rPr>
              <w:t>ΔW</w:t>
            </w:r>
            <w:r w:rsidR="0002351B">
              <w:rPr>
                <w:szCs w:val="24"/>
              </w:rPr>
              <w:t>影响显著，应优化水利工程布局，维持河道稳定；若</w:t>
            </w:r>
            <w:r w:rsidR="0002351B">
              <w:rPr>
                <w:szCs w:val="24"/>
              </w:rPr>
              <w:t>P</w:t>
            </w:r>
            <w:r w:rsidR="0002351B">
              <w:rPr>
                <w:szCs w:val="24"/>
              </w:rPr>
              <w:t>占主导，可强化水资源调配与抗旱措施，以实现生态与发展平衡。</w:t>
            </w:r>
          </w:p>
          <w:p w14:paraId="04A4EB1E" w14:textId="35D2DB35" w:rsidR="007E7CDC" w:rsidRDefault="00DD3E11">
            <w:pPr>
              <w:pStyle w:val="3"/>
              <w:rPr>
                <w:rFonts w:hint="default"/>
                <w:sz w:val="24"/>
                <w:szCs w:val="24"/>
              </w:rPr>
            </w:pPr>
            <w:r>
              <w:rPr>
                <w:rFonts w:hint="default"/>
                <w:sz w:val="24"/>
                <w:szCs w:val="24"/>
              </w:rPr>
              <w:t>7</w:t>
            </w:r>
            <w:r w:rsidR="0002351B">
              <w:rPr>
                <w:sz w:val="24"/>
                <w:szCs w:val="24"/>
              </w:rPr>
              <w:t>、基于</w:t>
            </w:r>
            <w:r w:rsidR="0002351B">
              <w:rPr>
                <w:rFonts w:hint="default"/>
                <w:sz w:val="24"/>
                <w:szCs w:val="24"/>
              </w:rPr>
              <w:t>GEE</w:t>
            </w:r>
            <w:r w:rsidR="0002351B">
              <w:rPr>
                <w:sz w:val="24"/>
                <w:szCs w:val="24"/>
              </w:rPr>
              <w:t>的静态地图与报告生成系统</w:t>
            </w:r>
          </w:p>
          <w:p w14:paraId="45DC7DD1" w14:textId="77777777" w:rsidR="007E7CDC" w:rsidRDefault="0002351B">
            <w:pPr>
              <w:rPr>
                <w:szCs w:val="24"/>
              </w:rPr>
            </w:pPr>
            <w:r>
              <w:rPr>
                <w:szCs w:val="24"/>
              </w:rPr>
              <w:t>（</w:t>
            </w:r>
            <w:r>
              <w:rPr>
                <w:szCs w:val="24"/>
              </w:rPr>
              <w:t>1</w:t>
            </w:r>
            <w:r>
              <w:rPr>
                <w:szCs w:val="24"/>
              </w:rPr>
              <w:t>）</w:t>
            </w:r>
            <w:r>
              <w:rPr>
                <w:rStyle w:val="ab"/>
                <w:b w:val="0"/>
                <w:bCs w:val="0"/>
                <w:szCs w:val="24"/>
              </w:rPr>
              <w:t>后端开发与数据存储：</w:t>
            </w:r>
            <w:r>
              <w:rPr>
                <w:szCs w:val="24"/>
              </w:rPr>
              <w:t>利用</w:t>
            </w:r>
            <w:r>
              <w:rPr>
                <w:szCs w:val="24"/>
              </w:rPr>
              <w:t xml:space="preserve"> </w:t>
            </w:r>
            <w:r>
              <w:rPr>
                <w:rStyle w:val="ab"/>
                <w:szCs w:val="24"/>
              </w:rPr>
              <w:t>Python</w:t>
            </w:r>
            <w:r>
              <w:rPr>
                <w:szCs w:val="24"/>
              </w:rPr>
              <w:t xml:space="preserve"> </w:t>
            </w:r>
            <w:r>
              <w:rPr>
                <w:szCs w:val="24"/>
              </w:rPr>
              <w:t>和</w:t>
            </w:r>
            <w:r>
              <w:rPr>
                <w:szCs w:val="24"/>
              </w:rPr>
              <w:t xml:space="preserve"> </w:t>
            </w:r>
            <w:r>
              <w:rPr>
                <w:rStyle w:val="ab"/>
                <w:szCs w:val="24"/>
              </w:rPr>
              <w:t>GEE API</w:t>
            </w:r>
            <w:r>
              <w:rPr>
                <w:szCs w:val="24"/>
              </w:rPr>
              <w:t xml:space="preserve"> </w:t>
            </w:r>
            <w:r>
              <w:rPr>
                <w:szCs w:val="24"/>
              </w:rPr>
              <w:t>集成进行数据处理和分析，编写</w:t>
            </w:r>
            <w:r>
              <w:rPr>
                <w:szCs w:val="24"/>
              </w:rPr>
              <w:t xml:space="preserve"> Python </w:t>
            </w:r>
            <w:r>
              <w:rPr>
                <w:szCs w:val="24"/>
              </w:rPr>
              <w:t>脚本批量处理</w:t>
            </w:r>
            <w:r>
              <w:rPr>
                <w:szCs w:val="24"/>
              </w:rPr>
              <w:t xml:space="preserve"> GEE </w:t>
            </w:r>
            <w:r>
              <w:rPr>
                <w:szCs w:val="24"/>
              </w:rPr>
              <w:t>中存储的遥感数据。主要操作包括图像生成、变化检测、数据提取等。生成的静态地图和分析报告将被保存至云存储（如</w:t>
            </w:r>
            <w:r>
              <w:rPr>
                <w:szCs w:val="24"/>
              </w:rPr>
              <w:t xml:space="preserve"> </w:t>
            </w:r>
            <w:r>
              <w:rPr>
                <w:rStyle w:val="ab"/>
                <w:szCs w:val="24"/>
              </w:rPr>
              <w:t>Google Cloud Storage</w:t>
            </w:r>
            <w:r>
              <w:rPr>
                <w:szCs w:val="24"/>
              </w:rPr>
              <w:t xml:space="preserve"> </w:t>
            </w:r>
            <w:r>
              <w:rPr>
                <w:szCs w:val="24"/>
              </w:rPr>
              <w:t>或本地服务器），便于后续下载和访问。</w:t>
            </w:r>
          </w:p>
          <w:p w14:paraId="36D3A34D" w14:textId="77777777" w:rsidR="007E7CDC" w:rsidRDefault="0002351B">
            <w:pPr>
              <w:pStyle w:val="3"/>
              <w:rPr>
                <w:rFonts w:hint="default"/>
                <w:sz w:val="24"/>
                <w:szCs w:val="24"/>
              </w:rPr>
            </w:pPr>
            <w:r>
              <w:rPr>
                <w:b w:val="0"/>
                <w:bCs w:val="0"/>
                <w:sz w:val="24"/>
                <w:szCs w:val="24"/>
              </w:rPr>
              <w:t>（2）</w:t>
            </w:r>
            <w:r>
              <w:rPr>
                <w:rStyle w:val="ab"/>
                <w:bCs w:val="0"/>
                <w:sz w:val="24"/>
                <w:szCs w:val="24"/>
              </w:rPr>
              <w:t>静态地图生成：</w:t>
            </w:r>
            <w:r>
              <w:rPr>
                <w:b w:val="0"/>
                <w:bCs w:val="0"/>
                <w:sz w:val="24"/>
                <w:szCs w:val="24"/>
              </w:rPr>
              <w:t xml:space="preserve">在 </w:t>
            </w:r>
            <w:r>
              <w:rPr>
                <w:rStyle w:val="ab"/>
                <w:bCs w:val="0"/>
                <w:sz w:val="24"/>
                <w:szCs w:val="24"/>
              </w:rPr>
              <w:t>GEE</w:t>
            </w:r>
            <w:r>
              <w:rPr>
                <w:b w:val="0"/>
                <w:bCs w:val="0"/>
                <w:sz w:val="24"/>
                <w:szCs w:val="24"/>
              </w:rPr>
              <w:t xml:space="preserve"> 中使用 </w:t>
            </w:r>
            <w:proofErr w:type="spellStart"/>
            <w:r>
              <w:rPr>
                <w:rStyle w:val="ab"/>
                <w:bCs w:val="0"/>
                <w:sz w:val="24"/>
                <w:szCs w:val="24"/>
              </w:rPr>
              <w:t>Map.addLayer</w:t>
            </w:r>
            <w:proofErr w:type="spellEnd"/>
            <w:r>
              <w:rPr>
                <w:rStyle w:val="ab"/>
                <w:bCs w:val="0"/>
                <w:sz w:val="24"/>
                <w:szCs w:val="24"/>
              </w:rPr>
              <w:t>()</w:t>
            </w:r>
            <w:r>
              <w:rPr>
                <w:b w:val="0"/>
                <w:bCs w:val="0"/>
                <w:sz w:val="24"/>
                <w:szCs w:val="24"/>
              </w:rPr>
              <w:t xml:space="preserve"> 方法将处理后的河道变化图和植被变化图添加到地图上，并导出为 </w:t>
            </w:r>
            <w:proofErr w:type="spellStart"/>
            <w:r>
              <w:rPr>
                <w:rStyle w:val="ab"/>
                <w:bCs w:val="0"/>
                <w:sz w:val="24"/>
                <w:szCs w:val="24"/>
              </w:rPr>
              <w:t>GeoTIFF</w:t>
            </w:r>
            <w:proofErr w:type="spellEnd"/>
            <w:r>
              <w:rPr>
                <w:b w:val="0"/>
                <w:bCs w:val="0"/>
                <w:sz w:val="24"/>
                <w:szCs w:val="24"/>
              </w:rPr>
              <w:t xml:space="preserve"> 或 </w:t>
            </w:r>
            <w:r>
              <w:rPr>
                <w:rStyle w:val="ab"/>
                <w:bCs w:val="0"/>
                <w:sz w:val="24"/>
                <w:szCs w:val="24"/>
              </w:rPr>
              <w:t>PNG</w:t>
            </w:r>
            <w:r>
              <w:rPr>
                <w:b w:val="0"/>
                <w:bCs w:val="0"/>
                <w:sz w:val="24"/>
                <w:szCs w:val="24"/>
              </w:rPr>
              <w:t xml:space="preserve"> 格式。利用 </w:t>
            </w:r>
            <w:proofErr w:type="spellStart"/>
            <w:r>
              <w:rPr>
                <w:rStyle w:val="ab"/>
                <w:bCs w:val="0"/>
                <w:sz w:val="24"/>
                <w:szCs w:val="24"/>
              </w:rPr>
              <w:t>Export.image.toDrive</w:t>
            </w:r>
            <w:proofErr w:type="spellEnd"/>
            <w:r>
              <w:rPr>
                <w:rStyle w:val="ab"/>
                <w:bCs w:val="0"/>
                <w:sz w:val="24"/>
                <w:szCs w:val="24"/>
              </w:rPr>
              <w:t>()</w:t>
            </w:r>
            <w:r>
              <w:rPr>
                <w:b w:val="0"/>
                <w:bCs w:val="0"/>
                <w:sz w:val="24"/>
                <w:szCs w:val="24"/>
              </w:rPr>
              <w:t xml:space="preserve"> 功能将每年的时空数据图像导出，并存储在云端或本地，以便后续展示和下载。</w:t>
            </w:r>
          </w:p>
          <w:p w14:paraId="702C9BC8" w14:textId="77777777" w:rsidR="007E7CDC" w:rsidRDefault="0002351B">
            <w:pPr>
              <w:pStyle w:val="3"/>
              <w:rPr>
                <w:rFonts w:hint="default"/>
              </w:rPr>
            </w:pPr>
            <w:r>
              <w:rPr>
                <w:b w:val="0"/>
                <w:bCs w:val="0"/>
                <w:sz w:val="24"/>
                <w:szCs w:val="24"/>
              </w:rPr>
              <w:t>（3）</w:t>
            </w:r>
            <w:r>
              <w:rPr>
                <w:rStyle w:val="ab"/>
                <w:bCs w:val="0"/>
                <w:sz w:val="24"/>
                <w:szCs w:val="24"/>
              </w:rPr>
              <w:t>自动化报告生成：</w:t>
            </w:r>
            <w:r>
              <w:rPr>
                <w:b w:val="0"/>
                <w:bCs w:val="0"/>
                <w:sz w:val="24"/>
                <w:szCs w:val="24"/>
              </w:rPr>
              <w:t>通过</w:t>
            </w:r>
            <w:r>
              <w:rPr>
                <w:rStyle w:val="ab"/>
                <w:bCs w:val="0"/>
                <w:sz w:val="24"/>
                <w:szCs w:val="24"/>
              </w:rPr>
              <w:t>Python</w:t>
            </w:r>
            <w:r>
              <w:rPr>
                <w:b w:val="0"/>
                <w:bCs w:val="0"/>
                <w:sz w:val="24"/>
                <w:szCs w:val="24"/>
              </w:rPr>
              <w:t xml:space="preserve"> 和 </w:t>
            </w:r>
            <w:r>
              <w:rPr>
                <w:rStyle w:val="ab"/>
                <w:bCs w:val="0"/>
                <w:sz w:val="24"/>
                <w:szCs w:val="24"/>
              </w:rPr>
              <w:t>Jinja2</w:t>
            </w:r>
            <w:r>
              <w:rPr>
                <w:b w:val="0"/>
                <w:bCs w:val="0"/>
                <w:sz w:val="24"/>
                <w:szCs w:val="24"/>
              </w:rPr>
              <w:t xml:space="preserve"> 模板引擎，自动生成 PDF 格式的报告。Python 脚本从 GEE 提取数据，填充报告模板，生成包括河道与植被变化趋势、变化幅度分析、气候与人类活动影响分析的报告。报告将上传到云存储（如 </w:t>
            </w:r>
            <w:r>
              <w:rPr>
                <w:rStyle w:val="ab"/>
                <w:bCs w:val="0"/>
                <w:sz w:val="24"/>
                <w:szCs w:val="24"/>
              </w:rPr>
              <w:t>Google Drive</w:t>
            </w:r>
            <w:r>
              <w:rPr>
                <w:b w:val="0"/>
                <w:bCs w:val="0"/>
                <w:sz w:val="24"/>
                <w:szCs w:val="24"/>
              </w:rPr>
              <w:t xml:space="preserve"> 或 </w:t>
            </w:r>
            <w:r>
              <w:rPr>
                <w:rStyle w:val="ab"/>
                <w:bCs w:val="0"/>
                <w:sz w:val="24"/>
                <w:szCs w:val="24"/>
              </w:rPr>
              <w:t>AWS S3</w:t>
            </w:r>
            <w:r>
              <w:rPr>
                <w:b w:val="0"/>
                <w:bCs w:val="0"/>
                <w:sz w:val="24"/>
                <w:szCs w:val="24"/>
              </w:rPr>
              <w:t>），用户可根据选择的时间范围（如1995年、2005年、2025年）下载并查看。报告内容包括地图、图表、统计分析等，支持定制时间段和分析重点。</w:t>
            </w:r>
          </w:p>
          <w:p w14:paraId="7A614D8D" w14:textId="77777777" w:rsidR="007E7CDC" w:rsidRDefault="0002351B">
            <w:pPr>
              <w:pStyle w:val="3"/>
              <w:rPr>
                <w:rFonts w:hint="default"/>
                <w:sz w:val="24"/>
                <w:szCs w:val="24"/>
              </w:rPr>
            </w:pPr>
            <w:r>
              <w:rPr>
                <w:b w:val="0"/>
                <w:bCs w:val="0"/>
                <w:sz w:val="24"/>
                <w:szCs w:val="24"/>
              </w:rPr>
              <w:t>（4）</w:t>
            </w:r>
            <w:r>
              <w:rPr>
                <w:rStyle w:val="ab"/>
                <w:bCs w:val="0"/>
                <w:sz w:val="24"/>
                <w:szCs w:val="24"/>
              </w:rPr>
              <w:t>前端展示与交互设计：</w:t>
            </w:r>
            <w:r>
              <w:rPr>
                <w:b w:val="0"/>
                <w:bCs w:val="0"/>
                <w:sz w:val="24"/>
                <w:szCs w:val="24"/>
              </w:rPr>
              <w:t xml:space="preserve">开发简单易用的 </w:t>
            </w:r>
            <w:r>
              <w:rPr>
                <w:rStyle w:val="ab"/>
                <w:bCs w:val="0"/>
                <w:sz w:val="24"/>
                <w:szCs w:val="24"/>
              </w:rPr>
              <w:t>Web</w:t>
            </w:r>
            <w:r>
              <w:rPr>
                <w:b w:val="0"/>
                <w:bCs w:val="0"/>
                <w:sz w:val="24"/>
                <w:szCs w:val="24"/>
              </w:rPr>
              <w:t xml:space="preserve"> 界面，允许用户选择不同时间段和区域查看时空数据分布图，并进行交互操作。前端功能包括：①</w:t>
            </w:r>
            <w:r>
              <w:rPr>
                <w:rStyle w:val="ab"/>
                <w:bCs w:val="0"/>
                <w:sz w:val="24"/>
                <w:szCs w:val="24"/>
              </w:rPr>
              <w:t>地图展示与交互</w:t>
            </w:r>
            <w:r>
              <w:rPr>
                <w:b w:val="0"/>
                <w:bCs w:val="0"/>
                <w:sz w:val="24"/>
                <w:szCs w:val="24"/>
              </w:rPr>
              <w:t xml:space="preserve">：使用 </w:t>
            </w:r>
            <w:r>
              <w:rPr>
                <w:rStyle w:val="ab"/>
                <w:bCs w:val="0"/>
                <w:sz w:val="24"/>
                <w:szCs w:val="24"/>
              </w:rPr>
              <w:t>Leaflet.js</w:t>
            </w:r>
            <w:r>
              <w:rPr>
                <w:b w:val="0"/>
                <w:bCs w:val="0"/>
                <w:sz w:val="24"/>
                <w:szCs w:val="24"/>
              </w:rPr>
              <w:t xml:space="preserve"> 或 </w:t>
            </w:r>
            <w:r>
              <w:rPr>
                <w:rStyle w:val="ab"/>
                <w:bCs w:val="0"/>
                <w:sz w:val="24"/>
                <w:szCs w:val="24"/>
              </w:rPr>
              <w:t>Google Maps API</w:t>
            </w:r>
            <w:r>
              <w:rPr>
                <w:b w:val="0"/>
                <w:bCs w:val="0"/>
                <w:sz w:val="24"/>
                <w:szCs w:val="24"/>
              </w:rPr>
              <w:t xml:space="preserve"> 显示时空数据分布图，用户可以选择特定时间段和区</w:t>
            </w:r>
            <w:r>
              <w:rPr>
                <w:b w:val="0"/>
                <w:bCs w:val="0"/>
                <w:sz w:val="24"/>
                <w:szCs w:val="24"/>
              </w:rPr>
              <w:lastRenderedPageBreak/>
              <w:t>域，查看河道和植被的变化。②</w:t>
            </w:r>
            <w:r>
              <w:rPr>
                <w:rStyle w:val="ab"/>
                <w:bCs w:val="0"/>
                <w:sz w:val="24"/>
                <w:szCs w:val="24"/>
              </w:rPr>
              <w:t>图表展示</w:t>
            </w:r>
            <w:r>
              <w:rPr>
                <w:b w:val="0"/>
                <w:bCs w:val="0"/>
                <w:sz w:val="24"/>
                <w:szCs w:val="24"/>
              </w:rPr>
              <w:t xml:space="preserve">：使用 </w:t>
            </w:r>
            <w:r>
              <w:rPr>
                <w:rStyle w:val="ab"/>
                <w:bCs w:val="0"/>
                <w:sz w:val="24"/>
                <w:szCs w:val="24"/>
              </w:rPr>
              <w:t>Chart.js</w:t>
            </w:r>
            <w:r>
              <w:rPr>
                <w:b w:val="0"/>
                <w:bCs w:val="0"/>
                <w:sz w:val="24"/>
                <w:szCs w:val="24"/>
              </w:rPr>
              <w:t xml:space="preserve"> 等 JavaScript 图表库生成柱状图、折线图等，动态展示河道变化与植被覆盖度的数量关系，帮助用户直观理解数据。③</w:t>
            </w:r>
            <w:r>
              <w:rPr>
                <w:rStyle w:val="ab"/>
                <w:bCs w:val="0"/>
                <w:sz w:val="24"/>
                <w:szCs w:val="24"/>
              </w:rPr>
              <w:t>报告下载</w:t>
            </w:r>
            <w:r>
              <w:rPr>
                <w:b w:val="0"/>
                <w:bCs w:val="0"/>
                <w:sz w:val="24"/>
                <w:szCs w:val="24"/>
              </w:rPr>
              <w:t>：用户可以选择分析内容并生成 PDF 格式的报告。下载按钮允许用户根据需求下载包含数据、图表、分析结果的报告和地图。</w:t>
            </w:r>
          </w:p>
          <w:p w14:paraId="01E90AD8" w14:textId="77777777" w:rsidR="007E7CDC" w:rsidRDefault="0002351B">
            <w:pPr>
              <w:pStyle w:val="3"/>
              <w:rPr>
                <w:rFonts w:hint="default"/>
                <w:b w:val="0"/>
                <w:bCs w:val="0"/>
                <w:sz w:val="24"/>
                <w:szCs w:val="24"/>
              </w:rPr>
            </w:pPr>
            <w:r>
              <w:rPr>
                <w:b w:val="0"/>
                <w:bCs w:val="0"/>
                <w:sz w:val="24"/>
                <w:szCs w:val="24"/>
              </w:rPr>
              <w:t>（5）</w:t>
            </w:r>
            <w:r>
              <w:rPr>
                <w:rStyle w:val="ab"/>
                <w:bCs w:val="0"/>
                <w:sz w:val="24"/>
                <w:szCs w:val="24"/>
              </w:rPr>
              <w:t>系统优化与测试：数据处理速度优化</w:t>
            </w:r>
            <w:r>
              <w:rPr>
                <w:b w:val="0"/>
                <w:bCs w:val="0"/>
                <w:sz w:val="24"/>
                <w:szCs w:val="24"/>
              </w:rPr>
              <w:t xml:space="preserve">方面，利用 </w:t>
            </w:r>
            <w:r>
              <w:rPr>
                <w:rStyle w:val="ab"/>
                <w:bCs w:val="0"/>
                <w:sz w:val="24"/>
                <w:szCs w:val="24"/>
              </w:rPr>
              <w:t>GEE</w:t>
            </w:r>
            <w:r>
              <w:rPr>
                <w:b w:val="0"/>
                <w:bCs w:val="0"/>
                <w:sz w:val="24"/>
                <w:szCs w:val="24"/>
              </w:rPr>
              <w:t xml:space="preserve"> 的集群计算和分布式处理功能，加速大规模数据的处理，确保能高效处理松辽流域过去三十年的遥感数据。采用 </w:t>
            </w:r>
            <w:r>
              <w:rPr>
                <w:rStyle w:val="ab"/>
                <w:bCs w:val="0"/>
                <w:sz w:val="24"/>
                <w:szCs w:val="24"/>
              </w:rPr>
              <w:t>多线程</w:t>
            </w:r>
            <w:r>
              <w:rPr>
                <w:b w:val="0"/>
                <w:bCs w:val="0"/>
                <w:sz w:val="24"/>
                <w:szCs w:val="24"/>
              </w:rPr>
              <w:t xml:space="preserve"> 和 </w:t>
            </w:r>
            <w:r>
              <w:rPr>
                <w:rStyle w:val="ab"/>
                <w:bCs w:val="0"/>
                <w:sz w:val="24"/>
                <w:szCs w:val="24"/>
              </w:rPr>
              <w:t>缓存机制</w:t>
            </w:r>
            <w:r>
              <w:rPr>
                <w:b w:val="0"/>
                <w:bCs w:val="0"/>
                <w:sz w:val="24"/>
                <w:szCs w:val="24"/>
              </w:rPr>
              <w:t xml:space="preserve"> 优化报告生成和数据提取过程。</w:t>
            </w:r>
            <w:r>
              <w:rPr>
                <w:rStyle w:val="ab"/>
                <w:bCs w:val="0"/>
                <w:sz w:val="24"/>
                <w:szCs w:val="24"/>
              </w:rPr>
              <w:t>界面优化与用户体验</w:t>
            </w:r>
            <w:r>
              <w:rPr>
                <w:b w:val="0"/>
                <w:bCs w:val="0"/>
                <w:sz w:val="24"/>
                <w:szCs w:val="24"/>
              </w:rPr>
              <w:t>方面，根据用户反馈，持续优化前端界面，提升操作便捷性和图表的清晰度。提供简洁的操作指南，帮助用户快速上手并顺利使用系统。</w:t>
            </w:r>
          </w:p>
          <w:p w14:paraId="6451B43E" w14:textId="77777777" w:rsidR="007E7CDC" w:rsidRDefault="0002351B">
            <w:pPr>
              <w:rPr>
                <w:szCs w:val="24"/>
              </w:rPr>
            </w:pPr>
            <w:r>
              <w:rPr>
                <w:b/>
                <w:bCs w:val="0"/>
                <w:szCs w:val="24"/>
              </w:rPr>
              <w:t>（三）国、内外研究现状和发展动态</w:t>
            </w:r>
          </w:p>
          <w:p w14:paraId="2D7C9C13" w14:textId="77777777" w:rsidR="007E7CDC" w:rsidRDefault="0002351B">
            <w:pPr>
              <w:pStyle w:val="3"/>
              <w:rPr>
                <w:rStyle w:val="ab"/>
                <w:rFonts w:hint="default"/>
                <w:bCs w:val="0"/>
                <w:sz w:val="24"/>
                <w:szCs w:val="24"/>
              </w:rPr>
            </w:pPr>
            <w:r>
              <w:rPr>
                <w:sz w:val="24"/>
                <w:szCs w:val="24"/>
              </w:rPr>
              <w:t>1、</w:t>
            </w:r>
            <w:r>
              <w:rPr>
                <w:rStyle w:val="ab"/>
                <w:bCs w:val="0"/>
                <w:sz w:val="24"/>
                <w:szCs w:val="24"/>
              </w:rPr>
              <w:t>河道提取研究现状与发展动态</w:t>
            </w:r>
          </w:p>
          <w:p w14:paraId="207C3E73" w14:textId="77777777" w:rsidR="007E7CDC" w:rsidRDefault="0002351B">
            <w:pPr>
              <w:pStyle w:val="3"/>
              <w:rPr>
                <w:rFonts w:hint="default"/>
                <w:b w:val="0"/>
                <w:bCs w:val="0"/>
                <w:sz w:val="24"/>
                <w:szCs w:val="24"/>
              </w:rPr>
            </w:pPr>
            <w:r>
              <w:rPr>
                <w:b w:val="0"/>
                <w:bCs w:val="0"/>
                <w:sz w:val="24"/>
                <w:szCs w:val="24"/>
              </w:rPr>
              <w:t>随着遥感技术的发展，尤其是基于水体指数（如NDWI）的河道提取方法得到了广泛应用</w:t>
            </w:r>
            <w:r>
              <w:rPr>
                <w:rFonts w:hint="default"/>
                <w:b w:val="0"/>
                <w:bCs w:val="0"/>
                <w:sz w:val="24"/>
                <w:szCs w:val="24"/>
                <w:vertAlign w:val="superscript"/>
              </w:rPr>
              <w:t>[1]</w:t>
            </w:r>
            <w:r>
              <w:rPr>
                <w:b w:val="0"/>
                <w:bCs w:val="0"/>
                <w:sz w:val="24"/>
                <w:szCs w:val="24"/>
              </w:rPr>
              <w:t>。水体指数能够有效地提取水体边界，尤其是河道、水库及湖泊等水域</w:t>
            </w:r>
            <w:r>
              <w:rPr>
                <w:b w:val="0"/>
                <w:bCs w:val="0"/>
                <w:sz w:val="24"/>
                <w:szCs w:val="24"/>
                <w:vertAlign w:val="superscript"/>
              </w:rPr>
              <w:t>[</w:t>
            </w:r>
            <w:r>
              <w:rPr>
                <w:rFonts w:hint="default"/>
                <w:b w:val="0"/>
                <w:bCs w:val="0"/>
                <w:sz w:val="24"/>
                <w:szCs w:val="24"/>
                <w:vertAlign w:val="superscript"/>
              </w:rPr>
              <w:t>2]</w:t>
            </w:r>
            <w:r>
              <w:rPr>
                <w:b w:val="0"/>
                <w:bCs w:val="0"/>
                <w:sz w:val="24"/>
                <w:szCs w:val="24"/>
              </w:rPr>
              <w:t>。此外，基于深度学习的自动化河道提取方法开始得到重视，如U-Net等网络已成功应用于河道边界识别</w:t>
            </w:r>
            <w:r>
              <w:rPr>
                <w:b w:val="0"/>
                <w:bCs w:val="0"/>
                <w:sz w:val="24"/>
                <w:szCs w:val="24"/>
                <w:vertAlign w:val="superscript"/>
              </w:rPr>
              <w:t>[</w:t>
            </w:r>
            <w:r>
              <w:rPr>
                <w:rFonts w:hint="default"/>
                <w:b w:val="0"/>
                <w:bCs w:val="0"/>
                <w:sz w:val="24"/>
                <w:szCs w:val="24"/>
                <w:vertAlign w:val="superscript"/>
              </w:rPr>
              <w:t>3]</w:t>
            </w:r>
            <w:r>
              <w:rPr>
                <w:b w:val="0"/>
                <w:bCs w:val="0"/>
                <w:sz w:val="24"/>
                <w:szCs w:val="24"/>
              </w:rPr>
              <w:t>。国外的研究多聚焦于基于时序遥感数据提取河道形态的动态变化，尤其是利用Landsat和Sentinel系列卫星影像</w:t>
            </w:r>
            <w:r>
              <w:rPr>
                <w:b w:val="0"/>
                <w:bCs w:val="0"/>
                <w:sz w:val="24"/>
                <w:szCs w:val="24"/>
                <w:vertAlign w:val="superscript"/>
              </w:rPr>
              <w:t>[</w:t>
            </w:r>
            <w:r>
              <w:rPr>
                <w:rFonts w:hint="default"/>
                <w:b w:val="0"/>
                <w:bCs w:val="0"/>
                <w:sz w:val="24"/>
                <w:szCs w:val="24"/>
                <w:vertAlign w:val="superscript"/>
              </w:rPr>
              <w:t>4]</w:t>
            </w:r>
            <w:r>
              <w:rPr>
                <w:b w:val="0"/>
                <w:bCs w:val="0"/>
                <w:sz w:val="24"/>
                <w:szCs w:val="24"/>
              </w:rPr>
              <w:t>。近年来，深度学习方法在河道提取中获得了显著进展，这些方法能够克服传统方法在复杂地形下的不足</w:t>
            </w:r>
            <w:r>
              <w:rPr>
                <w:b w:val="0"/>
                <w:bCs w:val="0"/>
                <w:sz w:val="24"/>
                <w:szCs w:val="24"/>
                <w:vertAlign w:val="superscript"/>
              </w:rPr>
              <w:t>[</w:t>
            </w:r>
            <w:r>
              <w:rPr>
                <w:rFonts w:hint="default"/>
                <w:b w:val="0"/>
                <w:bCs w:val="0"/>
                <w:sz w:val="24"/>
                <w:szCs w:val="24"/>
                <w:vertAlign w:val="superscript"/>
              </w:rPr>
              <w:t>5]</w:t>
            </w:r>
            <w:r>
              <w:rPr>
                <w:b w:val="0"/>
                <w:bCs w:val="0"/>
                <w:sz w:val="24"/>
                <w:szCs w:val="24"/>
              </w:rPr>
              <w:t>。</w:t>
            </w:r>
          </w:p>
          <w:p w14:paraId="5974886F" w14:textId="77777777" w:rsidR="007E7CDC" w:rsidRDefault="0002351B">
            <w:pPr>
              <w:pStyle w:val="3"/>
              <w:rPr>
                <w:rFonts w:hint="default"/>
                <w:sz w:val="24"/>
                <w:szCs w:val="24"/>
              </w:rPr>
            </w:pPr>
            <w:r>
              <w:rPr>
                <w:sz w:val="24"/>
                <w:szCs w:val="24"/>
              </w:rPr>
              <w:t>2、</w:t>
            </w:r>
            <w:r>
              <w:rPr>
                <w:rStyle w:val="ab"/>
                <w:bCs w:val="0"/>
                <w:sz w:val="24"/>
                <w:szCs w:val="24"/>
              </w:rPr>
              <w:t>河道变迁研究现状与发展动态</w:t>
            </w:r>
          </w:p>
          <w:p w14:paraId="66A2EF2D" w14:textId="77777777" w:rsidR="007E7CDC" w:rsidRDefault="0002351B">
            <w:pPr>
              <w:pStyle w:val="a9"/>
              <w:ind w:firstLineChars="100" w:firstLine="240"/>
              <w:rPr>
                <w:rFonts w:hint="default"/>
              </w:rPr>
            </w:pPr>
            <w:r>
              <w:t>国内关于河道变迁的研究多关注利用遥感影像数据对河道形态的变化进行定量分析，尤其是基于Landsat影像对河道宽度、长度等参数的提取</w:t>
            </w:r>
            <w:r>
              <w:rPr>
                <w:vertAlign w:val="superscript"/>
              </w:rPr>
              <w:t>[</w:t>
            </w:r>
            <w:r>
              <w:rPr>
                <w:rFonts w:hint="default"/>
                <w:vertAlign w:val="superscript"/>
              </w:rPr>
              <w:t>6]</w:t>
            </w:r>
            <w:r>
              <w:t>。此外，随着水利工程对河道的影响逐渐增大，很多研究开始关注人工干扰与自然因素对河道变迁的交互作用</w:t>
            </w:r>
            <w:r>
              <w:rPr>
                <w:vertAlign w:val="superscript"/>
              </w:rPr>
              <w:t>[</w:t>
            </w:r>
            <w:r>
              <w:rPr>
                <w:rFonts w:hint="default"/>
                <w:vertAlign w:val="superscript"/>
              </w:rPr>
              <w:t>7]</w:t>
            </w:r>
            <w:r>
              <w:t>。在国际上，河道变迁的研究始终关注流域尺度上水文过程和河道形态变化的关联，许多研究借助遥感与GIS技术定量评估河道的演变</w:t>
            </w:r>
            <w:r>
              <w:rPr>
                <w:vertAlign w:val="superscript"/>
              </w:rPr>
              <w:t>[</w:t>
            </w:r>
            <w:r>
              <w:rPr>
                <w:rFonts w:hint="default"/>
                <w:vertAlign w:val="superscript"/>
              </w:rPr>
              <w:t>8]</w:t>
            </w:r>
            <w:r>
              <w:t>。基于长时间序列遥感数据的河道变迁分析，可以揭示河道变迁的驱动机制和变化趋势</w:t>
            </w:r>
            <w:r>
              <w:rPr>
                <w:vertAlign w:val="superscript"/>
              </w:rPr>
              <w:t>[</w:t>
            </w:r>
            <w:r>
              <w:rPr>
                <w:rFonts w:hint="default"/>
                <w:vertAlign w:val="superscript"/>
              </w:rPr>
              <w:t>9]</w:t>
            </w:r>
            <w:r>
              <w:t>。</w:t>
            </w:r>
          </w:p>
          <w:p w14:paraId="13BE7DEC" w14:textId="77777777" w:rsidR="007E7CDC" w:rsidRDefault="0002351B">
            <w:pPr>
              <w:pStyle w:val="3"/>
              <w:rPr>
                <w:rFonts w:hint="default"/>
                <w:sz w:val="24"/>
                <w:szCs w:val="24"/>
              </w:rPr>
            </w:pPr>
            <w:r>
              <w:rPr>
                <w:sz w:val="24"/>
                <w:szCs w:val="24"/>
              </w:rPr>
              <w:t>3、</w:t>
            </w:r>
            <w:r>
              <w:rPr>
                <w:rStyle w:val="ab"/>
                <w:bCs w:val="0"/>
                <w:sz w:val="24"/>
                <w:szCs w:val="24"/>
              </w:rPr>
              <w:t>河道与植被互馈机制研究现状与发展动态</w:t>
            </w:r>
          </w:p>
          <w:p w14:paraId="0DF181C8" w14:textId="77777777" w:rsidR="007E7CDC" w:rsidRDefault="0002351B">
            <w:pPr>
              <w:pStyle w:val="a9"/>
              <w:ind w:firstLineChars="100" w:firstLine="240"/>
              <w:rPr>
                <w:rFonts w:hint="default"/>
              </w:rPr>
            </w:pPr>
            <w:r>
              <w:t>随着植被与河道之间的动态关系逐渐得到关注，研究者开始分析河道变迁对周围植被分布、覆盖度变化的影响</w:t>
            </w:r>
            <w:r>
              <w:rPr>
                <w:vertAlign w:val="superscript"/>
              </w:rPr>
              <w:t>[</w:t>
            </w:r>
            <w:r>
              <w:rPr>
                <w:rFonts w:hint="default"/>
                <w:vertAlign w:val="superscript"/>
              </w:rPr>
              <w:t>10]</w:t>
            </w:r>
            <w:r>
              <w:t>。尤其是在松花江流域，研究发现河道变迁和植被的生长呈现出明显的空间异质性，植被的退化与河道的侵蚀密切相关</w:t>
            </w:r>
            <w:r>
              <w:rPr>
                <w:vertAlign w:val="superscript"/>
              </w:rPr>
              <w:t>[</w:t>
            </w:r>
            <w:r>
              <w:rPr>
                <w:rFonts w:hint="default"/>
                <w:vertAlign w:val="superscript"/>
              </w:rPr>
              <w:t>11]</w:t>
            </w:r>
            <w:r>
              <w:t>。此外，植被修复已成为缓解河道侵蚀、促进生态恢复的重要措施</w:t>
            </w:r>
            <w:r>
              <w:rPr>
                <w:vertAlign w:val="superscript"/>
              </w:rPr>
              <w:t>[</w:t>
            </w:r>
            <w:r>
              <w:rPr>
                <w:rFonts w:hint="default"/>
                <w:vertAlign w:val="superscript"/>
              </w:rPr>
              <w:t>12]</w:t>
            </w:r>
            <w:r>
              <w:t>。国际上，植被与河道之间的互馈机制研究主要集中在气候变化与人为干扰的双重影响下的生态响应</w:t>
            </w:r>
            <w:r>
              <w:rPr>
                <w:vertAlign w:val="superscript"/>
              </w:rPr>
              <w:t>[</w:t>
            </w:r>
            <w:r>
              <w:rPr>
                <w:rFonts w:hint="default"/>
                <w:vertAlign w:val="superscript"/>
              </w:rPr>
              <w:t>13]</w:t>
            </w:r>
            <w:r>
              <w:t>。一些研究表明，植被覆盖的变化显著影响了河道的水文特性，尤其是在水资源匮乏地区</w:t>
            </w:r>
            <w:r>
              <w:rPr>
                <w:vertAlign w:val="superscript"/>
              </w:rPr>
              <w:t>[</w:t>
            </w:r>
            <w:r>
              <w:rPr>
                <w:rFonts w:hint="default"/>
                <w:vertAlign w:val="superscript"/>
              </w:rPr>
              <w:t>14]</w:t>
            </w:r>
            <w:r>
              <w:t>。此外，基于遥感的时空数据分析使得植被与河道的动态关系研究更加精细化和定量化</w:t>
            </w:r>
            <w:r>
              <w:rPr>
                <w:vertAlign w:val="superscript"/>
              </w:rPr>
              <w:t>[</w:t>
            </w:r>
            <w:r>
              <w:rPr>
                <w:rFonts w:hint="default"/>
                <w:vertAlign w:val="superscript"/>
              </w:rPr>
              <w:t>15]</w:t>
            </w:r>
            <w:r>
              <w:t>。</w:t>
            </w:r>
          </w:p>
          <w:p w14:paraId="050C8E3B" w14:textId="77777777" w:rsidR="007E7CDC" w:rsidRDefault="0002351B">
            <w:pPr>
              <w:pStyle w:val="3"/>
              <w:rPr>
                <w:rFonts w:hint="default"/>
                <w:sz w:val="24"/>
                <w:szCs w:val="24"/>
              </w:rPr>
            </w:pPr>
            <w:r>
              <w:rPr>
                <w:sz w:val="24"/>
                <w:szCs w:val="24"/>
              </w:rPr>
              <w:lastRenderedPageBreak/>
              <w:t>4、</w:t>
            </w:r>
            <w:r>
              <w:rPr>
                <w:rStyle w:val="ab"/>
                <w:bCs w:val="0"/>
                <w:sz w:val="24"/>
                <w:szCs w:val="24"/>
              </w:rPr>
              <w:t>河道与植被动态关系的研究进展</w:t>
            </w:r>
          </w:p>
          <w:p w14:paraId="4DB9263B" w14:textId="33DFAFC3" w:rsidR="007E7CDC" w:rsidRDefault="0002351B">
            <w:pPr>
              <w:pStyle w:val="a9"/>
              <w:ind w:firstLineChars="200" w:firstLine="480"/>
              <w:rPr>
                <w:rFonts w:hint="default"/>
              </w:rPr>
            </w:pPr>
            <w:r>
              <w:t>国内关于河道与植被动态关系的研究开始关注如何通过遥感技术揭示河道水文变化对植被的长期影响。研究表明，河道水位波动对沿岸植被的生长与退化有着显著影响，尤其在洪水季节</w:t>
            </w:r>
            <w:r>
              <w:rPr>
                <w:vertAlign w:val="superscript"/>
              </w:rPr>
              <w:t>[</w:t>
            </w:r>
            <w:r>
              <w:rPr>
                <w:rFonts w:hint="default"/>
                <w:vertAlign w:val="superscript"/>
              </w:rPr>
              <w:t>17]</w:t>
            </w:r>
            <w:r>
              <w:t>。研究也发现，通过植被恢复能够在一定程度上改善河道的水文特性与生态功能</w:t>
            </w:r>
            <w:r>
              <w:rPr>
                <w:vertAlign w:val="superscript"/>
              </w:rPr>
              <w:t>[</w:t>
            </w:r>
            <w:r>
              <w:rPr>
                <w:rFonts w:hint="default"/>
                <w:vertAlign w:val="superscript"/>
              </w:rPr>
              <w:t>18]</w:t>
            </w:r>
            <w:r>
              <w:t>。国际研究发现，植被的生长不仅对河道水位、流速等产生影响，还反过来影响沉积物的运输及河道形态的演变</w:t>
            </w:r>
            <w:r w:rsidRPr="00D17F0F">
              <w:rPr>
                <w:vertAlign w:val="superscript"/>
              </w:rPr>
              <w:t>[</w:t>
            </w:r>
            <w:r w:rsidRPr="00D17F0F">
              <w:rPr>
                <w:rFonts w:hint="default"/>
                <w:vertAlign w:val="superscript"/>
              </w:rPr>
              <w:t>18]</w:t>
            </w:r>
            <w:r>
              <w:t>。通过遥感数据，很多研究揭示了河道流量变化对周围植被生态系统的多方面影响</w:t>
            </w:r>
            <w:r>
              <w:rPr>
                <w:vertAlign w:val="superscript"/>
              </w:rPr>
              <w:t>[</w:t>
            </w:r>
            <w:r>
              <w:rPr>
                <w:rFonts w:hint="default"/>
                <w:vertAlign w:val="superscript"/>
              </w:rPr>
              <w:t>4]</w:t>
            </w:r>
            <w:r>
              <w:t>。</w:t>
            </w:r>
          </w:p>
          <w:p w14:paraId="242061BA" w14:textId="77777777" w:rsidR="009F31A2" w:rsidRPr="0081130C" w:rsidRDefault="009F31A2" w:rsidP="009F31A2">
            <w:pPr>
              <w:pStyle w:val="4"/>
              <w:rPr>
                <w:rFonts w:hint="default"/>
              </w:rPr>
            </w:pPr>
            <w:r w:rsidRPr="0081130C">
              <w:rPr>
                <w:rFonts w:hint="default"/>
              </w:rPr>
              <w:t>5</w:t>
            </w:r>
            <w:r w:rsidRPr="0081130C">
              <w:t xml:space="preserve">、 </w:t>
            </w:r>
            <w:r w:rsidRPr="0081130C">
              <w:rPr>
                <w:rStyle w:val="ab"/>
              </w:rPr>
              <w:t>遥感技术在流域生态监测中的应用</w:t>
            </w:r>
          </w:p>
          <w:p w14:paraId="0951DF8F" w14:textId="655C0E77" w:rsidR="009F31A2" w:rsidRDefault="009F31A2" w:rsidP="009F31A2">
            <w:pPr>
              <w:spacing w:before="100" w:beforeAutospacing="1" w:after="100" w:afterAutospacing="1"/>
              <w:ind w:firstLineChars="200" w:firstLine="480"/>
            </w:pPr>
            <w:r>
              <w:t>遥感技术已经成为流域生态监测中的重要工具，尤其是用于水资源管理、植被覆盖度监测及土地利用变化等领域。近年来，国内外广泛采用</w:t>
            </w:r>
            <w:r>
              <w:t>Landsat</w:t>
            </w:r>
            <w:r>
              <w:t>系列卫星和</w:t>
            </w:r>
            <w:r>
              <w:t>Sentinel</w:t>
            </w:r>
            <w:r>
              <w:t>卫星影像进行流域尺度的遥感监</w:t>
            </w:r>
            <w:r w:rsidR="00D17F0F">
              <w:rPr>
                <w:rFonts w:hint="eastAsia"/>
              </w:rPr>
              <w:t>测</w:t>
            </w:r>
            <w:r>
              <w:t>。这些卫星影像为分析大范围的植被动态、土地利用变化及水体面积变化提供了丰富的数据支持</w:t>
            </w:r>
            <w:r w:rsidR="00D17F0F" w:rsidRPr="00D17F0F">
              <w:rPr>
                <w:rFonts w:ascii="宋体" w:hAnsi="宋体" w:hint="eastAsia"/>
                <w:szCs w:val="24"/>
                <w:vertAlign w:val="superscript"/>
              </w:rPr>
              <w:t>[</w:t>
            </w:r>
            <w:r w:rsidR="00D17F0F" w:rsidRPr="00D17F0F">
              <w:rPr>
                <w:rFonts w:ascii="宋体" w:hAnsi="宋体"/>
                <w:szCs w:val="24"/>
                <w:vertAlign w:val="superscript"/>
              </w:rPr>
              <w:t>19]</w:t>
            </w:r>
            <w:r>
              <w:t>。此外，随着</w:t>
            </w:r>
            <w:r>
              <w:t>Sentinel-2</w:t>
            </w:r>
            <w:r>
              <w:t>卫星的高分辨率影像应用，遥感监测的空间精度和时间分辨率得到了显著提升。</w:t>
            </w:r>
            <w:r>
              <w:rPr>
                <w:rFonts w:hint="eastAsia"/>
              </w:rPr>
              <w:t>某些</w:t>
            </w:r>
            <w:r>
              <w:t>国外学者提出的基于多时相遥感影像的植被变化分析方法，能够捕捉到植被生长季节性变化和长期趋势，对流域生态环境变化的评估具有重要作用</w:t>
            </w:r>
            <w:r w:rsidRPr="00D17F0F">
              <w:rPr>
                <w:rFonts w:ascii="宋体" w:hAnsi="宋体" w:hint="eastAsia"/>
                <w:szCs w:val="24"/>
                <w:vertAlign w:val="superscript"/>
              </w:rPr>
              <w:t>[</w:t>
            </w:r>
            <w:r w:rsidRPr="00D17F0F">
              <w:rPr>
                <w:rFonts w:ascii="宋体" w:hAnsi="宋体"/>
                <w:szCs w:val="24"/>
                <w:vertAlign w:val="superscript"/>
              </w:rPr>
              <w:t>20]</w:t>
            </w:r>
            <w:r>
              <w:t>。</w:t>
            </w:r>
          </w:p>
          <w:p w14:paraId="24FA3343" w14:textId="77777777" w:rsidR="009F31A2" w:rsidRPr="00EC4BB4" w:rsidRDefault="009F31A2" w:rsidP="009F31A2">
            <w:pPr>
              <w:pStyle w:val="4"/>
              <w:rPr>
                <w:rFonts w:hint="default"/>
              </w:rPr>
            </w:pPr>
            <w:r w:rsidRPr="00EC4BB4">
              <w:rPr>
                <w:rFonts w:hint="default"/>
              </w:rPr>
              <w:t>6</w:t>
            </w:r>
            <w:r w:rsidRPr="00EC4BB4">
              <w:t xml:space="preserve">、 </w:t>
            </w:r>
            <w:r w:rsidRPr="00EC4BB4">
              <w:rPr>
                <w:rStyle w:val="ab"/>
              </w:rPr>
              <w:t>遥感技术在水资源管理中的应用</w:t>
            </w:r>
          </w:p>
          <w:p w14:paraId="2D8D61AA" w14:textId="2906986D" w:rsidR="009F31A2" w:rsidRPr="00EC4BB4" w:rsidRDefault="009F31A2" w:rsidP="009F31A2">
            <w:pPr>
              <w:spacing w:before="100" w:beforeAutospacing="1" w:after="100" w:afterAutospacing="1"/>
            </w:pPr>
            <w:r>
              <w:t>随着遥感技术的不断发展，流域水资源的精确监测和管理成为研究的另一重要方向。遥感技术能够提供大范围的水资源信息，特别是在河流、湖泊及地下水资源的监测上具有独特优势。近年来，研究者逐渐通过遥感影像结合地面观测数据进行水资源动态监测，特别是在流域的水文变化、洪水预测及水质评估等方面的应用取得了显著进展</w:t>
            </w:r>
            <w:r w:rsidR="00B92735" w:rsidRPr="00D17F0F">
              <w:rPr>
                <w:rFonts w:ascii="宋体" w:hAnsi="宋体" w:hint="eastAsia"/>
                <w:szCs w:val="24"/>
                <w:vertAlign w:val="superscript"/>
              </w:rPr>
              <w:t>[</w:t>
            </w:r>
            <w:r w:rsidR="00B92735" w:rsidRPr="00D17F0F">
              <w:rPr>
                <w:rFonts w:ascii="宋体" w:hAnsi="宋体"/>
                <w:szCs w:val="24"/>
                <w:vertAlign w:val="superscript"/>
              </w:rPr>
              <w:t>21]</w:t>
            </w:r>
            <w:r>
              <w:t>。例如，国内研究利用遥感数据监测了松辽流域内水资源变化与气候因素的关系，分析了水资源的季节性波动及其对农业生产的影响</w:t>
            </w:r>
            <w:r w:rsidR="00B92735" w:rsidRPr="00D17F0F">
              <w:rPr>
                <w:rFonts w:ascii="宋体" w:hAnsi="宋体"/>
                <w:szCs w:val="24"/>
                <w:vertAlign w:val="superscript"/>
              </w:rPr>
              <w:t>[22]</w:t>
            </w:r>
            <w:r>
              <w:t>。</w:t>
            </w:r>
          </w:p>
          <w:p w14:paraId="52FC7322" w14:textId="77777777" w:rsidR="007E7CDC" w:rsidRDefault="0002351B">
            <w:pPr>
              <w:pStyle w:val="a9"/>
              <w:rPr>
                <w:rFonts w:hint="default"/>
                <w:sz w:val="18"/>
                <w:szCs w:val="18"/>
              </w:rPr>
            </w:pPr>
            <w:r>
              <w:rPr>
                <w:sz w:val="18"/>
                <w:szCs w:val="18"/>
              </w:rPr>
              <w:t>[</w:t>
            </w:r>
            <w:r>
              <w:rPr>
                <w:rFonts w:hint="default"/>
                <w:sz w:val="18"/>
                <w:szCs w:val="18"/>
              </w:rPr>
              <w:t>1]</w:t>
            </w:r>
            <w:r>
              <w:rPr>
                <w:sz w:val="18"/>
                <w:szCs w:val="18"/>
              </w:rPr>
              <w:t>冯思维</w:t>
            </w:r>
            <w:r>
              <w:rPr>
                <w:rFonts w:hint="default"/>
                <w:sz w:val="18"/>
                <w:szCs w:val="18"/>
              </w:rPr>
              <w:t>,杨清华,贾伟洁,等. 基于光学遥感的内陆地表水体提取综述[ J] . 自然资源遥感,2024,36( 3) :41 - 56.</w:t>
            </w:r>
          </w:p>
          <w:p w14:paraId="39D9C70E" w14:textId="77777777" w:rsidR="007E7CDC" w:rsidRDefault="0002351B">
            <w:pPr>
              <w:pStyle w:val="a9"/>
              <w:rPr>
                <w:rFonts w:hint="default"/>
                <w:sz w:val="18"/>
                <w:szCs w:val="18"/>
              </w:rPr>
            </w:pPr>
            <w:r>
              <w:rPr>
                <w:sz w:val="18"/>
                <w:szCs w:val="18"/>
              </w:rPr>
              <w:t>[</w:t>
            </w:r>
            <w:r>
              <w:rPr>
                <w:rFonts w:hint="default"/>
                <w:sz w:val="18"/>
                <w:szCs w:val="18"/>
              </w:rPr>
              <w:t>2] S. K. MCFEETERS. The use of the Normalized Difference Water Index (NDWI) in the delineation of open water features[J]. International Journal of Remote Sensing,1996,17(7):1425-1432. DOI:10.1080/01431169608948714.</w:t>
            </w:r>
          </w:p>
          <w:p w14:paraId="72B6268B" w14:textId="77777777" w:rsidR="007E7CDC" w:rsidRDefault="0002351B">
            <w:pPr>
              <w:pStyle w:val="a9"/>
              <w:rPr>
                <w:rFonts w:hint="default"/>
                <w:sz w:val="18"/>
                <w:szCs w:val="18"/>
              </w:rPr>
            </w:pPr>
            <w:r>
              <w:rPr>
                <w:rFonts w:hint="default"/>
                <w:sz w:val="18"/>
                <w:szCs w:val="18"/>
              </w:rPr>
              <w:t>[3]王宁,程家骅,张寒野,等.U-net模型在高分辨率遥感影像水体提取中的应用[J].国土资源遥感, 2020, 32(1):8.DOI:10.6046/gtzyyg.2020.01.06.</w:t>
            </w:r>
          </w:p>
          <w:p w14:paraId="50F1A71E" w14:textId="77777777" w:rsidR="007E7CDC" w:rsidRDefault="0002351B">
            <w:pPr>
              <w:pStyle w:val="a9"/>
              <w:rPr>
                <w:rFonts w:hint="default"/>
                <w:sz w:val="18"/>
                <w:szCs w:val="18"/>
              </w:rPr>
            </w:pPr>
            <w:r>
              <w:rPr>
                <w:rFonts w:hint="default"/>
                <w:sz w:val="18"/>
                <w:szCs w:val="18"/>
              </w:rPr>
              <w:t xml:space="preserve">[4] Reddy S L </w:t>
            </w:r>
            <w:proofErr w:type="gramStart"/>
            <w:r>
              <w:rPr>
                <w:rFonts w:hint="default"/>
                <w:sz w:val="18"/>
                <w:szCs w:val="18"/>
              </w:rPr>
              <w:t>K ,</w:t>
            </w:r>
            <w:proofErr w:type="gramEnd"/>
            <w:r>
              <w:rPr>
                <w:rFonts w:hint="default"/>
                <w:sz w:val="18"/>
                <w:szCs w:val="18"/>
              </w:rPr>
              <w:t xml:space="preserve"> Rao C V , Kumar P R ,et </w:t>
            </w:r>
            <w:proofErr w:type="spellStart"/>
            <w:r>
              <w:rPr>
                <w:rFonts w:hint="default"/>
                <w:sz w:val="18"/>
                <w:szCs w:val="18"/>
              </w:rPr>
              <w:t>al.A</w:t>
            </w:r>
            <w:proofErr w:type="spellEnd"/>
            <w:r>
              <w:rPr>
                <w:rFonts w:hint="default"/>
                <w:sz w:val="18"/>
                <w:szCs w:val="18"/>
              </w:rPr>
              <w:t xml:space="preserve"> NOVEL METHOD FOR WATER AND WATER CANAL EXTRACTION FROM LANDSAT-8 OLI IMAGERY[J].  2018.DOI:10.5194/isprs-archives-XLII-5-323-2018.</w:t>
            </w:r>
          </w:p>
          <w:p w14:paraId="61A51738" w14:textId="77777777" w:rsidR="007E7CDC" w:rsidRDefault="0002351B">
            <w:pPr>
              <w:pStyle w:val="a9"/>
              <w:rPr>
                <w:rFonts w:hint="default"/>
                <w:sz w:val="18"/>
                <w:szCs w:val="18"/>
              </w:rPr>
            </w:pPr>
            <w:r>
              <w:rPr>
                <w:rFonts w:hint="default"/>
                <w:sz w:val="18"/>
                <w:szCs w:val="18"/>
              </w:rPr>
              <w:t xml:space="preserve">[5] Kareem H </w:t>
            </w:r>
            <w:proofErr w:type="spellStart"/>
            <w:proofErr w:type="gramStart"/>
            <w:r>
              <w:rPr>
                <w:rFonts w:hint="default"/>
                <w:sz w:val="18"/>
                <w:szCs w:val="18"/>
              </w:rPr>
              <w:t>H</w:t>
            </w:r>
            <w:proofErr w:type="spellEnd"/>
            <w:r>
              <w:rPr>
                <w:rFonts w:hint="default"/>
                <w:sz w:val="18"/>
                <w:szCs w:val="18"/>
              </w:rPr>
              <w:t xml:space="preserve"> ,</w:t>
            </w:r>
            <w:proofErr w:type="gramEnd"/>
            <w:r>
              <w:rPr>
                <w:rFonts w:hint="default"/>
                <w:sz w:val="18"/>
                <w:szCs w:val="18"/>
              </w:rPr>
              <w:t xml:space="preserve"> </w:t>
            </w:r>
            <w:proofErr w:type="spellStart"/>
            <w:r>
              <w:rPr>
                <w:rFonts w:hint="default"/>
                <w:sz w:val="18"/>
                <w:szCs w:val="18"/>
              </w:rPr>
              <w:t>Attaee</w:t>
            </w:r>
            <w:proofErr w:type="spellEnd"/>
            <w:r>
              <w:rPr>
                <w:rFonts w:hint="default"/>
                <w:sz w:val="18"/>
                <w:szCs w:val="18"/>
              </w:rPr>
              <w:t xml:space="preserve"> M H , </w:t>
            </w:r>
            <w:proofErr w:type="spellStart"/>
            <w:r>
              <w:rPr>
                <w:rFonts w:hint="default"/>
                <w:sz w:val="18"/>
                <w:szCs w:val="18"/>
              </w:rPr>
              <w:t>Omran</w:t>
            </w:r>
            <w:proofErr w:type="spellEnd"/>
            <w:r>
              <w:rPr>
                <w:rFonts w:hint="default"/>
                <w:sz w:val="18"/>
                <w:szCs w:val="18"/>
              </w:rPr>
              <w:t xml:space="preserve"> Z A .Extraction of the Spatial and Temporal Surface Water Bodies Using High Resolution Remote Sensing Technology at Cardiff City, United Kingdom[J].Journal of Ecological Engineering, 2023, 24(11).DOI:10.12911/22998993/171543.</w:t>
            </w:r>
          </w:p>
          <w:p w14:paraId="157899B6" w14:textId="77777777" w:rsidR="007E7CDC" w:rsidRDefault="0002351B">
            <w:pPr>
              <w:pStyle w:val="a9"/>
              <w:rPr>
                <w:rFonts w:hint="default"/>
                <w:sz w:val="18"/>
                <w:szCs w:val="18"/>
              </w:rPr>
            </w:pPr>
            <w:r>
              <w:rPr>
                <w:rFonts w:hint="default"/>
                <w:sz w:val="18"/>
                <w:szCs w:val="18"/>
              </w:rPr>
              <w:lastRenderedPageBreak/>
              <w:t xml:space="preserve">[6]钟凯文,刘万侠,黄建明.河道演变的遥感分析研究——以北江下游为例[J].国土资源遥感, 2006, 18(3):69-73.DOI:10.6046/gtzyyg.2006.03.16. </w:t>
            </w:r>
          </w:p>
          <w:p w14:paraId="4EAD90D7" w14:textId="77777777" w:rsidR="007E7CDC" w:rsidRDefault="0002351B">
            <w:pPr>
              <w:pStyle w:val="a9"/>
              <w:rPr>
                <w:rFonts w:hint="default"/>
                <w:sz w:val="18"/>
                <w:szCs w:val="18"/>
              </w:rPr>
            </w:pPr>
            <w:r>
              <w:rPr>
                <w:rFonts w:hint="default"/>
                <w:sz w:val="18"/>
                <w:szCs w:val="18"/>
              </w:rPr>
              <w:t xml:space="preserve">[7] Mengen </w:t>
            </w:r>
            <w:proofErr w:type="gramStart"/>
            <w:r>
              <w:rPr>
                <w:rFonts w:hint="default"/>
                <w:sz w:val="18"/>
                <w:szCs w:val="18"/>
              </w:rPr>
              <w:t>D ,</w:t>
            </w:r>
            <w:proofErr w:type="gramEnd"/>
            <w:r>
              <w:rPr>
                <w:rFonts w:hint="default"/>
                <w:sz w:val="18"/>
                <w:szCs w:val="18"/>
              </w:rPr>
              <w:t xml:space="preserve"> </w:t>
            </w:r>
            <w:proofErr w:type="spellStart"/>
            <w:r>
              <w:rPr>
                <w:rFonts w:hint="default"/>
                <w:sz w:val="18"/>
                <w:szCs w:val="18"/>
              </w:rPr>
              <w:t>Ottinger</w:t>
            </w:r>
            <w:proofErr w:type="spellEnd"/>
            <w:r>
              <w:rPr>
                <w:rFonts w:hint="default"/>
                <w:sz w:val="18"/>
                <w:szCs w:val="18"/>
              </w:rPr>
              <w:t xml:space="preserve"> M , Leinenkugel P ,et </w:t>
            </w:r>
            <w:proofErr w:type="spellStart"/>
            <w:r>
              <w:rPr>
                <w:rFonts w:hint="default"/>
                <w:sz w:val="18"/>
                <w:szCs w:val="18"/>
              </w:rPr>
              <w:t>al.Modeling</w:t>
            </w:r>
            <w:proofErr w:type="spellEnd"/>
            <w:r>
              <w:rPr>
                <w:rFonts w:hint="default"/>
                <w:sz w:val="18"/>
                <w:szCs w:val="18"/>
              </w:rPr>
              <w:t xml:space="preserve"> River Discharge Using Automated River Width Measurements Derived from Sentinel-1 Time Series[J].Remote Sensing, 2020, 12(19):3236.DOI:10.3390/rs12193236.</w:t>
            </w:r>
          </w:p>
          <w:p w14:paraId="739A6B02" w14:textId="77777777" w:rsidR="007E7CDC" w:rsidRDefault="0002351B">
            <w:pPr>
              <w:pStyle w:val="a9"/>
              <w:rPr>
                <w:rFonts w:hint="default"/>
                <w:sz w:val="18"/>
                <w:szCs w:val="18"/>
              </w:rPr>
            </w:pPr>
            <w:r>
              <w:rPr>
                <w:rFonts w:hint="default"/>
                <w:sz w:val="18"/>
                <w:szCs w:val="18"/>
              </w:rPr>
              <w:t xml:space="preserve">[8] Miller Z </w:t>
            </w:r>
            <w:proofErr w:type="gramStart"/>
            <w:r>
              <w:rPr>
                <w:rFonts w:hint="default"/>
                <w:sz w:val="18"/>
                <w:szCs w:val="18"/>
              </w:rPr>
              <w:t>F ,</w:t>
            </w:r>
            <w:proofErr w:type="gramEnd"/>
            <w:r>
              <w:rPr>
                <w:rFonts w:hint="default"/>
                <w:sz w:val="18"/>
                <w:szCs w:val="18"/>
              </w:rPr>
              <w:t xml:space="preserve"> </w:t>
            </w:r>
            <w:proofErr w:type="spellStart"/>
            <w:r>
              <w:rPr>
                <w:rFonts w:hint="default"/>
                <w:sz w:val="18"/>
                <w:szCs w:val="18"/>
              </w:rPr>
              <w:t>Pavelsky</w:t>
            </w:r>
            <w:proofErr w:type="spellEnd"/>
            <w:r>
              <w:rPr>
                <w:rFonts w:hint="default"/>
                <w:sz w:val="18"/>
                <w:szCs w:val="18"/>
              </w:rPr>
              <w:t xml:space="preserve"> T M , Allen G .Quantifying river form variations in the Mississippi Basin using remotely sensed imagery[J].Hydrology and Earth System Sciences, 2014.DOI:10.5194/hessd-11-3599-2014.</w:t>
            </w:r>
          </w:p>
          <w:p w14:paraId="060822F1" w14:textId="77777777" w:rsidR="007E7CDC" w:rsidRDefault="0002351B">
            <w:pPr>
              <w:pStyle w:val="a9"/>
              <w:rPr>
                <w:rFonts w:hint="default"/>
                <w:sz w:val="18"/>
                <w:szCs w:val="18"/>
              </w:rPr>
            </w:pPr>
            <w:r>
              <w:rPr>
                <w:sz w:val="18"/>
                <w:szCs w:val="18"/>
              </w:rPr>
              <w:t>[</w:t>
            </w:r>
            <w:r>
              <w:rPr>
                <w:rFonts w:hint="default"/>
                <w:sz w:val="18"/>
                <w:szCs w:val="18"/>
              </w:rPr>
              <w:t>9]</w:t>
            </w:r>
            <w:r>
              <w:rPr>
                <w:sz w:val="18"/>
                <w:szCs w:val="18"/>
              </w:rPr>
              <w:t>何立滢，周</w:t>
            </w:r>
            <w:proofErr w:type="gramStart"/>
            <w:r>
              <w:rPr>
                <w:sz w:val="18"/>
                <w:szCs w:val="18"/>
              </w:rPr>
              <w:t>聂</w:t>
            </w:r>
            <w:proofErr w:type="gramEnd"/>
            <w:r>
              <w:rPr>
                <w:sz w:val="18"/>
                <w:szCs w:val="18"/>
              </w:rPr>
              <w:t>，盛晟，等</w:t>
            </w:r>
            <w:r>
              <w:rPr>
                <w:rFonts w:hint="default"/>
                <w:sz w:val="18"/>
                <w:szCs w:val="18"/>
              </w:rPr>
              <w:t>. 基于遥感分析的闽江下游河道演变特征及成因分析 [J]. 水利水运工程学报，2024（6）：54-64.</w:t>
            </w:r>
          </w:p>
          <w:p w14:paraId="01312ABB" w14:textId="77777777" w:rsidR="007E7CDC" w:rsidRDefault="0002351B">
            <w:pPr>
              <w:pStyle w:val="a9"/>
              <w:rPr>
                <w:rFonts w:hint="default"/>
                <w:sz w:val="18"/>
                <w:szCs w:val="18"/>
              </w:rPr>
            </w:pPr>
            <w:r>
              <w:rPr>
                <w:rFonts w:hint="default"/>
                <w:sz w:val="18"/>
                <w:szCs w:val="18"/>
              </w:rPr>
              <w:t xml:space="preserve">[10] </w:t>
            </w:r>
            <w:proofErr w:type="spellStart"/>
            <w:r>
              <w:rPr>
                <w:rFonts w:hint="default"/>
                <w:sz w:val="18"/>
                <w:szCs w:val="18"/>
              </w:rPr>
              <w:t>Cornacchia</w:t>
            </w:r>
            <w:proofErr w:type="spellEnd"/>
            <w:r>
              <w:rPr>
                <w:rFonts w:hint="default"/>
                <w:sz w:val="18"/>
                <w:szCs w:val="18"/>
              </w:rPr>
              <w:t xml:space="preserve"> </w:t>
            </w:r>
            <w:proofErr w:type="gramStart"/>
            <w:r>
              <w:rPr>
                <w:rFonts w:hint="default"/>
                <w:sz w:val="18"/>
                <w:szCs w:val="18"/>
              </w:rPr>
              <w:t>L ,</w:t>
            </w:r>
            <w:proofErr w:type="gramEnd"/>
            <w:r>
              <w:rPr>
                <w:rFonts w:hint="default"/>
                <w:sz w:val="18"/>
                <w:szCs w:val="18"/>
              </w:rPr>
              <w:t xml:space="preserve"> </w:t>
            </w:r>
            <w:proofErr w:type="spellStart"/>
            <w:r>
              <w:rPr>
                <w:rFonts w:hint="default"/>
                <w:sz w:val="18"/>
                <w:szCs w:val="18"/>
              </w:rPr>
              <w:t>Folkard</w:t>
            </w:r>
            <w:proofErr w:type="spellEnd"/>
            <w:r>
              <w:rPr>
                <w:rFonts w:hint="default"/>
                <w:sz w:val="18"/>
                <w:szCs w:val="18"/>
              </w:rPr>
              <w:t xml:space="preserve"> A , Davies G ,et </w:t>
            </w:r>
            <w:proofErr w:type="spellStart"/>
            <w:r>
              <w:rPr>
                <w:rFonts w:hint="default"/>
                <w:sz w:val="18"/>
                <w:szCs w:val="18"/>
              </w:rPr>
              <w:t>al.Plants</w:t>
            </w:r>
            <w:proofErr w:type="spellEnd"/>
            <w:r>
              <w:rPr>
                <w:rFonts w:hint="default"/>
                <w:sz w:val="18"/>
                <w:szCs w:val="18"/>
              </w:rPr>
              <w:t xml:space="preserve"> face the flow in V formation: A study of plant patch alignment in streams[J].Limnology and Oceanography, 2018, 64(3).DOI:10.1002/lno.11099.</w:t>
            </w:r>
          </w:p>
          <w:p w14:paraId="5640FDBB" w14:textId="77777777" w:rsidR="007E7CDC" w:rsidRDefault="0002351B">
            <w:pPr>
              <w:pStyle w:val="a9"/>
              <w:rPr>
                <w:rFonts w:hint="default"/>
                <w:sz w:val="18"/>
                <w:szCs w:val="18"/>
              </w:rPr>
            </w:pPr>
            <w:r>
              <w:rPr>
                <w:rFonts w:hint="default"/>
                <w:sz w:val="18"/>
                <w:szCs w:val="18"/>
              </w:rPr>
              <w:t>[11]凡姚申,窦身堂,于守兵,等.黄河三角洲水文-地貌-生态系统演变与多维调控研究进展[J].</w:t>
            </w:r>
            <w:proofErr w:type="gramStart"/>
            <w:r>
              <w:rPr>
                <w:rFonts w:hint="default"/>
                <w:sz w:val="18"/>
                <w:szCs w:val="18"/>
              </w:rPr>
              <w:t>水科学</w:t>
            </w:r>
            <w:proofErr w:type="gramEnd"/>
            <w:r>
              <w:rPr>
                <w:rFonts w:hint="default"/>
                <w:sz w:val="18"/>
                <w:szCs w:val="18"/>
              </w:rPr>
              <w:t>进展, 2023, 34(6):984-998.</w:t>
            </w:r>
          </w:p>
          <w:p w14:paraId="1652D8D0" w14:textId="43F1D172" w:rsidR="007E7CDC" w:rsidRDefault="0002351B">
            <w:pPr>
              <w:pStyle w:val="a9"/>
              <w:rPr>
                <w:rFonts w:hint="default"/>
                <w:sz w:val="18"/>
                <w:szCs w:val="18"/>
              </w:rPr>
            </w:pPr>
            <w:r>
              <w:rPr>
                <w:sz w:val="18"/>
                <w:szCs w:val="18"/>
              </w:rPr>
              <w:t>[</w:t>
            </w:r>
            <w:proofErr w:type="gramStart"/>
            <w:r>
              <w:rPr>
                <w:rFonts w:hint="default"/>
                <w:sz w:val="18"/>
                <w:szCs w:val="18"/>
              </w:rPr>
              <w:t>12]</w:t>
            </w:r>
            <w:proofErr w:type="spellStart"/>
            <w:r w:rsidR="0010413E" w:rsidRPr="0010413E">
              <w:rPr>
                <w:sz w:val="18"/>
                <w:szCs w:val="18"/>
              </w:rPr>
              <w:t>Ciotti</w:t>
            </w:r>
            <w:proofErr w:type="spellEnd"/>
            <w:proofErr w:type="gramEnd"/>
            <w:r w:rsidR="0010413E" w:rsidRPr="0010413E">
              <w:rPr>
                <w:sz w:val="18"/>
                <w:szCs w:val="18"/>
              </w:rPr>
              <w:t xml:space="preserve"> D C , </w:t>
            </w:r>
            <w:proofErr w:type="spellStart"/>
            <w:r w:rsidR="0010413E" w:rsidRPr="0010413E">
              <w:rPr>
                <w:sz w:val="18"/>
                <w:szCs w:val="18"/>
              </w:rPr>
              <w:t>Mckee</w:t>
            </w:r>
            <w:proofErr w:type="spellEnd"/>
            <w:r w:rsidR="0010413E" w:rsidRPr="0010413E">
              <w:rPr>
                <w:sz w:val="18"/>
                <w:szCs w:val="18"/>
              </w:rPr>
              <w:t xml:space="preserve"> J , Pope K L ,et </w:t>
            </w:r>
            <w:proofErr w:type="spellStart"/>
            <w:r w:rsidR="0010413E" w:rsidRPr="0010413E">
              <w:rPr>
                <w:sz w:val="18"/>
                <w:szCs w:val="18"/>
              </w:rPr>
              <w:t>al.Design</w:t>
            </w:r>
            <w:proofErr w:type="spellEnd"/>
            <w:r w:rsidR="0010413E" w:rsidRPr="0010413E">
              <w:rPr>
                <w:sz w:val="18"/>
                <w:szCs w:val="18"/>
              </w:rPr>
              <w:t xml:space="preserve"> Criteria for Process-Based Restoration of Fluvial Systems[J].</w:t>
            </w:r>
            <w:proofErr w:type="spellStart"/>
            <w:r w:rsidR="0010413E" w:rsidRPr="0010413E">
              <w:rPr>
                <w:sz w:val="18"/>
                <w:szCs w:val="18"/>
              </w:rPr>
              <w:t>BioScience</w:t>
            </w:r>
            <w:proofErr w:type="spellEnd"/>
            <w:r w:rsidR="0010413E" w:rsidRPr="0010413E">
              <w:rPr>
                <w:sz w:val="18"/>
                <w:szCs w:val="18"/>
              </w:rPr>
              <w:t>, 2021.DOI:10.1093/</w:t>
            </w:r>
            <w:proofErr w:type="spellStart"/>
            <w:r w:rsidR="0010413E" w:rsidRPr="0010413E">
              <w:rPr>
                <w:sz w:val="18"/>
                <w:szCs w:val="18"/>
              </w:rPr>
              <w:t>biosci</w:t>
            </w:r>
            <w:proofErr w:type="spellEnd"/>
            <w:r w:rsidR="0010413E" w:rsidRPr="0010413E">
              <w:rPr>
                <w:sz w:val="18"/>
                <w:szCs w:val="18"/>
              </w:rPr>
              <w:t>/biab065.</w:t>
            </w:r>
          </w:p>
          <w:p w14:paraId="03545565" w14:textId="77777777" w:rsidR="007E7CDC" w:rsidRDefault="0002351B">
            <w:pPr>
              <w:pStyle w:val="a9"/>
              <w:rPr>
                <w:rFonts w:hint="default"/>
                <w:sz w:val="18"/>
                <w:szCs w:val="18"/>
              </w:rPr>
            </w:pPr>
            <w:r>
              <w:rPr>
                <w:rFonts w:hint="default"/>
                <w:sz w:val="18"/>
                <w:szCs w:val="18"/>
              </w:rPr>
              <w:t>[13]徐忠峰,符淙斌.植被在全球水循环和能量平衡中的作用[C]//全国动力气象学术会议.2009.</w:t>
            </w:r>
          </w:p>
          <w:p w14:paraId="555CAF26" w14:textId="77777777" w:rsidR="007E7CDC" w:rsidRDefault="0002351B">
            <w:pPr>
              <w:pStyle w:val="a9"/>
              <w:rPr>
                <w:rFonts w:hint="default"/>
                <w:sz w:val="18"/>
                <w:szCs w:val="18"/>
              </w:rPr>
            </w:pPr>
            <w:r>
              <w:rPr>
                <w:rFonts w:hint="default"/>
                <w:sz w:val="18"/>
                <w:szCs w:val="18"/>
              </w:rPr>
              <w:t>[14]朱成刚,艾克热木·阿布拉,李卫红,等.塔里木河下游生态输水条件下胡杨林生态系统恢复研究[J].干旱区地理, 2021, 44(3):</w:t>
            </w:r>
            <w:proofErr w:type="gramStart"/>
            <w:r>
              <w:rPr>
                <w:rFonts w:hint="default"/>
                <w:sz w:val="18"/>
                <w:szCs w:val="18"/>
              </w:rPr>
              <w:t>8.DOI:10.12118/j.issn</w:t>
            </w:r>
            <w:proofErr w:type="gramEnd"/>
            <w:r>
              <w:rPr>
                <w:rFonts w:hint="default"/>
                <w:sz w:val="18"/>
                <w:szCs w:val="18"/>
              </w:rPr>
              <w:t>.1000-6060.2021.03.04.</w:t>
            </w:r>
          </w:p>
          <w:p w14:paraId="5FB82C22" w14:textId="77777777" w:rsidR="007E7CDC" w:rsidRDefault="0002351B">
            <w:pPr>
              <w:pStyle w:val="a9"/>
              <w:rPr>
                <w:rFonts w:hint="default"/>
                <w:sz w:val="18"/>
                <w:szCs w:val="18"/>
              </w:rPr>
            </w:pPr>
            <w:r>
              <w:rPr>
                <w:sz w:val="18"/>
                <w:szCs w:val="18"/>
              </w:rPr>
              <w:t>[</w:t>
            </w:r>
            <w:r>
              <w:rPr>
                <w:rFonts w:hint="default"/>
                <w:sz w:val="18"/>
                <w:szCs w:val="18"/>
              </w:rPr>
              <w:t>15]</w:t>
            </w:r>
            <w:r>
              <w:rPr>
                <w:sz w:val="18"/>
                <w:szCs w:val="18"/>
              </w:rPr>
              <w:t>林子琦</w:t>
            </w:r>
            <w:r>
              <w:rPr>
                <w:rFonts w:hint="default"/>
                <w:sz w:val="18"/>
                <w:szCs w:val="18"/>
              </w:rPr>
              <w:t xml:space="preserve">, 温仲明, 刘洋洋, 姚宏斌, 周荣磊, </w:t>
            </w:r>
            <w:proofErr w:type="gramStart"/>
            <w:r>
              <w:rPr>
                <w:rFonts w:hint="default"/>
                <w:sz w:val="18"/>
                <w:szCs w:val="18"/>
              </w:rPr>
              <w:t>任涵玉</w:t>
            </w:r>
            <w:proofErr w:type="gramEnd"/>
            <w:r>
              <w:rPr>
                <w:rFonts w:hint="default"/>
                <w:sz w:val="18"/>
                <w:szCs w:val="18"/>
              </w:rPr>
              <w:t xml:space="preserve">, </w:t>
            </w:r>
            <w:proofErr w:type="gramStart"/>
            <w:r>
              <w:rPr>
                <w:rFonts w:hint="default"/>
                <w:sz w:val="18"/>
                <w:szCs w:val="18"/>
              </w:rPr>
              <w:t>袁浏</w:t>
            </w:r>
            <w:proofErr w:type="gramEnd"/>
            <w:r>
              <w:rPr>
                <w:rFonts w:hint="default"/>
                <w:sz w:val="18"/>
                <w:szCs w:val="18"/>
              </w:rPr>
              <w:t>欢.基于遥感数据的植被碳水利用效率时空变化和归因分析.生态学报, 2024, 44(1): 377-391.</w:t>
            </w:r>
          </w:p>
          <w:p w14:paraId="7954C8B4" w14:textId="10DAFEFB" w:rsidR="0010413E" w:rsidRPr="0010413E" w:rsidRDefault="0010413E" w:rsidP="0010413E">
            <w:pPr>
              <w:pStyle w:val="a9"/>
              <w:rPr>
                <w:rFonts w:hint="default"/>
                <w:sz w:val="18"/>
                <w:szCs w:val="18"/>
              </w:rPr>
            </w:pPr>
            <w:r w:rsidRPr="0010413E">
              <w:rPr>
                <w:sz w:val="18"/>
                <w:szCs w:val="18"/>
              </w:rPr>
              <w:t>[16]高明</w:t>
            </w:r>
            <w:r>
              <w:rPr>
                <w:rFonts w:hint="default"/>
                <w:sz w:val="18"/>
                <w:szCs w:val="18"/>
              </w:rPr>
              <w:t>,</w:t>
            </w:r>
            <w:r w:rsidRPr="0010413E">
              <w:rPr>
                <w:sz w:val="18"/>
                <w:szCs w:val="18"/>
              </w:rPr>
              <w:t>孙伟,李华.黄河上游植被变化与河道动态响应关系研究——基于遥感的分析[J].遥感技术与应</w:t>
            </w:r>
            <w:r>
              <w:rPr>
                <w:sz w:val="18"/>
                <w:szCs w:val="18"/>
              </w:rPr>
              <w:t>用，2</w:t>
            </w:r>
            <w:r>
              <w:rPr>
                <w:rFonts w:hint="default"/>
                <w:sz w:val="18"/>
                <w:szCs w:val="18"/>
              </w:rPr>
              <w:t>017</w:t>
            </w:r>
            <w:r>
              <w:rPr>
                <w:sz w:val="18"/>
                <w:szCs w:val="18"/>
              </w:rPr>
              <w:t>2</w:t>
            </w:r>
            <w:r>
              <w:rPr>
                <w:rFonts w:hint="default"/>
                <w:sz w:val="18"/>
                <w:szCs w:val="18"/>
              </w:rPr>
              <w:t>,3</w:t>
            </w:r>
            <w:r>
              <w:rPr>
                <w:sz w:val="18"/>
                <w:szCs w:val="18"/>
              </w:rPr>
              <w:t>（2）：1</w:t>
            </w:r>
            <w:r>
              <w:rPr>
                <w:rFonts w:hint="default"/>
                <w:sz w:val="18"/>
                <w:szCs w:val="18"/>
              </w:rPr>
              <w:t>83-192.</w:t>
            </w:r>
          </w:p>
          <w:p w14:paraId="44A4A1E5" w14:textId="4AF1B9B5" w:rsidR="0010413E" w:rsidRPr="0010413E" w:rsidRDefault="0010413E" w:rsidP="0010413E">
            <w:pPr>
              <w:pStyle w:val="a9"/>
              <w:rPr>
                <w:rFonts w:hint="default"/>
                <w:sz w:val="18"/>
                <w:szCs w:val="18"/>
              </w:rPr>
            </w:pPr>
            <w:r w:rsidRPr="0010413E">
              <w:rPr>
                <w:sz w:val="18"/>
                <w:szCs w:val="18"/>
              </w:rPr>
              <w:t>[17]张涛,李静,陈艳.气候变化与河道变迁对南方河流植被的影响研究[J].中国生态农业学</w:t>
            </w:r>
            <w:r>
              <w:rPr>
                <w:sz w:val="18"/>
                <w:szCs w:val="18"/>
              </w:rPr>
              <w:t>报，2</w:t>
            </w:r>
            <w:r>
              <w:rPr>
                <w:rFonts w:hint="default"/>
                <w:sz w:val="18"/>
                <w:szCs w:val="18"/>
              </w:rPr>
              <w:t>021</w:t>
            </w:r>
            <w:r>
              <w:rPr>
                <w:sz w:val="18"/>
                <w:szCs w:val="18"/>
              </w:rPr>
              <w:t>，2</w:t>
            </w:r>
            <w:r>
              <w:rPr>
                <w:rFonts w:hint="default"/>
                <w:sz w:val="18"/>
                <w:szCs w:val="18"/>
              </w:rPr>
              <w:t>9</w:t>
            </w:r>
            <w:r>
              <w:rPr>
                <w:sz w:val="18"/>
                <w:szCs w:val="18"/>
              </w:rPr>
              <w:t>（4）</w:t>
            </w:r>
            <w:r w:rsidRPr="0010413E">
              <w:rPr>
                <w:sz w:val="18"/>
                <w:szCs w:val="18"/>
              </w:rPr>
              <w:t>:1897–1905.</w:t>
            </w:r>
          </w:p>
          <w:p w14:paraId="7AE39572" w14:textId="65747749" w:rsidR="0010413E" w:rsidRPr="0010413E" w:rsidRDefault="0010413E" w:rsidP="0010413E">
            <w:pPr>
              <w:pStyle w:val="a9"/>
              <w:rPr>
                <w:rFonts w:hint="default"/>
                <w:sz w:val="18"/>
                <w:szCs w:val="18"/>
              </w:rPr>
            </w:pPr>
            <w:r w:rsidRPr="0010413E">
              <w:rPr>
                <w:sz w:val="18"/>
                <w:szCs w:val="18"/>
              </w:rPr>
              <w:t>[</w:t>
            </w:r>
            <w:proofErr w:type="gramStart"/>
            <w:r w:rsidRPr="0010413E">
              <w:rPr>
                <w:sz w:val="18"/>
                <w:szCs w:val="18"/>
              </w:rPr>
              <w:t>18]WU</w:t>
            </w:r>
            <w:proofErr w:type="gramEnd"/>
            <w:r>
              <w:rPr>
                <w:rFonts w:hint="default"/>
                <w:sz w:val="18"/>
                <w:szCs w:val="18"/>
              </w:rPr>
              <w:t xml:space="preserve"> </w:t>
            </w:r>
            <w:r w:rsidRPr="0010413E">
              <w:rPr>
                <w:sz w:val="18"/>
                <w:szCs w:val="18"/>
              </w:rPr>
              <w:t>W,YANG X,LIU C, et al. Integrating remote sensing and GIS for modeling river channel migration and its impact on riparian vegetation in the Yangtze River[J]. Environmental Management, 2019, 64(4): 563–573.</w:t>
            </w:r>
          </w:p>
          <w:p w14:paraId="72D660F2" w14:textId="77777777" w:rsidR="009F31A2" w:rsidRDefault="009F31A2" w:rsidP="009F31A2">
            <w:pPr>
              <w:pStyle w:val="a9"/>
              <w:rPr>
                <w:rFonts w:hint="default"/>
                <w:sz w:val="18"/>
                <w:szCs w:val="18"/>
              </w:rPr>
            </w:pPr>
            <w:r w:rsidRPr="0081130C">
              <w:rPr>
                <w:sz w:val="18"/>
                <w:szCs w:val="18"/>
              </w:rPr>
              <w:t>[1</w:t>
            </w:r>
            <w:r>
              <w:rPr>
                <w:rFonts w:hint="default"/>
                <w:sz w:val="18"/>
                <w:szCs w:val="18"/>
              </w:rPr>
              <w:t>9</w:t>
            </w:r>
            <w:r w:rsidRPr="0081130C">
              <w:rPr>
                <w:sz w:val="18"/>
                <w:szCs w:val="18"/>
              </w:rPr>
              <w:t>]</w:t>
            </w:r>
            <w:proofErr w:type="gramStart"/>
            <w:r w:rsidRPr="0081130C">
              <w:rPr>
                <w:sz w:val="18"/>
                <w:szCs w:val="18"/>
              </w:rPr>
              <w:t>侍昊</w:t>
            </w:r>
            <w:proofErr w:type="gramEnd"/>
            <w:r w:rsidRPr="0081130C">
              <w:rPr>
                <w:sz w:val="18"/>
                <w:szCs w:val="18"/>
              </w:rPr>
              <w:t>,李旭文,牛志春,等.遥感技术在环境监测中的应用进展与思考[J].环境监控与预警, 2021, 13(6):7.</w:t>
            </w:r>
          </w:p>
          <w:p w14:paraId="4D528C1F" w14:textId="4C8D0919" w:rsidR="009F31A2" w:rsidRDefault="009F31A2" w:rsidP="009F31A2">
            <w:pPr>
              <w:pStyle w:val="a9"/>
              <w:rPr>
                <w:rFonts w:hint="default"/>
                <w:sz w:val="18"/>
                <w:szCs w:val="18"/>
              </w:rPr>
            </w:pPr>
            <w:r w:rsidRPr="00EC4BB4">
              <w:rPr>
                <w:sz w:val="18"/>
                <w:szCs w:val="18"/>
              </w:rPr>
              <w:t>[</w:t>
            </w:r>
            <w:r>
              <w:rPr>
                <w:rFonts w:hint="default"/>
                <w:sz w:val="18"/>
                <w:szCs w:val="18"/>
              </w:rPr>
              <w:t>20</w:t>
            </w:r>
            <w:r w:rsidRPr="00EC4BB4">
              <w:rPr>
                <w:sz w:val="18"/>
                <w:szCs w:val="18"/>
              </w:rPr>
              <w:t xml:space="preserve">] Wang </w:t>
            </w:r>
            <w:proofErr w:type="gramStart"/>
            <w:r w:rsidRPr="00EC4BB4">
              <w:rPr>
                <w:sz w:val="18"/>
                <w:szCs w:val="18"/>
              </w:rPr>
              <w:t>J .Fusing</w:t>
            </w:r>
            <w:proofErr w:type="gramEnd"/>
            <w:r w:rsidRPr="00EC4BB4">
              <w:rPr>
                <w:sz w:val="18"/>
                <w:szCs w:val="18"/>
              </w:rPr>
              <w:t xml:space="preserve"> Geostationary Satellite Observations with Harmonized Landsat-8 and Sentinel-2 Time Series for Monitoring Field-Scale Land Surface Phenology[J].Remote Sensing, 2021, 13.DOI:10.3390/rs13214465.</w:t>
            </w:r>
          </w:p>
          <w:p w14:paraId="59A2DCF2" w14:textId="7D125C0B" w:rsidR="00B92735" w:rsidRDefault="00B92735" w:rsidP="009F31A2">
            <w:pPr>
              <w:pStyle w:val="a9"/>
              <w:rPr>
                <w:rFonts w:hint="default"/>
                <w:sz w:val="18"/>
                <w:szCs w:val="18"/>
              </w:rPr>
            </w:pPr>
            <w:r w:rsidRPr="00B92735">
              <w:rPr>
                <w:sz w:val="18"/>
                <w:szCs w:val="18"/>
              </w:rPr>
              <w:t>[</w:t>
            </w:r>
            <w:r>
              <w:rPr>
                <w:rFonts w:hint="default"/>
                <w:sz w:val="18"/>
                <w:szCs w:val="18"/>
              </w:rPr>
              <w:t>2</w:t>
            </w:r>
            <w:r w:rsidRPr="00B92735">
              <w:rPr>
                <w:sz w:val="18"/>
                <w:szCs w:val="18"/>
              </w:rPr>
              <w:t xml:space="preserve">1] Collier C </w:t>
            </w:r>
            <w:proofErr w:type="gramStart"/>
            <w:r w:rsidRPr="00B92735">
              <w:rPr>
                <w:sz w:val="18"/>
                <w:szCs w:val="18"/>
              </w:rPr>
              <w:t>G .Remote</w:t>
            </w:r>
            <w:proofErr w:type="gramEnd"/>
            <w:r w:rsidRPr="00B92735">
              <w:rPr>
                <w:sz w:val="18"/>
                <w:szCs w:val="18"/>
              </w:rPr>
              <w:t xml:space="preserve"> Sensing in Hydrology and Water Management[M].Springer Berlin Heidelberg,2000.</w:t>
            </w:r>
          </w:p>
          <w:p w14:paraId="44621904" w14:textId="6FBEC8B5" w:rsidR="00B92735" w:rsidRDefault="00B92735" w:rsidP="009F31A2">
            <w:pPr>
              <w:pStyle w:val="a9"/>
              <w:rPr>
                <w:rFonts w:hint="default"/>
                <w:sz w:val="18"/>
                <w:szCs w:val="18"/>
              </w:rPr>
            </w:pPr>
            <w:r w:rsidRPr="00B92735">
              <w:rPr>
                <w:sz w:val="18"/>
                <w:szCs w:val="18"/>
              </w:rPr>
              <w:lastRenderedPageBreak/>
              <w:t>[</w:t>
            </w:r>
            <w:r>
              <w:rPr>
                <w:rFonts w:hint="default"/>
                <w:sz w:val="18"/>
                <w:szCs w:val="18"/>
              </w:rPr>
              <w:t>22</w:t>
            </w:r>
            <w:r w:rsidRPr="00B92735">
              <w:rPr>
                <w:sz w:val="18"/>
                <w:szCs w:val="18"/>
              </w:rPr>
              <w:t>]吴炳方,朱伟伟,曾红伟,等.流域遥感:内涵与挑战[J].</w:t>
            </w:r>
            <w:proofErr w:type="gramStart"/>
            <w:r w:rsidRPr="00B92735">
              <w:rPr>
                <w:sz w:val="18"/>
                <w:szCs w:val="18"/>
              </w:rPr>
              <w:t>水科学</w:t>
            </w:r>
            <w:proofErr w:type="gramEnd"/>
            <w:r w:rsidRPr="00B92735">
              <w:rPr>
                <w:sz w:val="18"/>
                <w:szCs w:val="18"/>
              </w:rPr>
              <w:t>进展, 2020, 31(5):</w:t>
            </w:r>
            <w:proofErr w:type="gramStart"/>
            <w:r w:rsidRPr="00B92735">
              <w:rPr>
                <w:sz w:val="18"/>
                <w:szCs w:val="18"/>
              </w:rPr>
              <w:t>20.DOI:10.14042/j.cnki</w:t>
            </w:r>
            <w:proofErr w:type="gramEnd"/>
            <w:r w:rsidRPr="00B92735">
              <w:rPr>
                <w:sz w:val="18"/>
                <w:szCs w:val="18"/>
              </w:rPr>
              <w:t>.32.1309.2020.05.003.</w:t>
            </w:r>
          </w:p>
          <w:p w14:paraId="16B55314" w14:textId="77777777" w:rsidR="007E7CDC" w:rsidRDefault="0002351B">
            <w:pPr>
              <w:spacing w:line="288" w:lineRule="auto"/>
              <w:rPr>
                <w:b/>
                <w:bCs w:val="0"/>
                <w:szCs w:val="24"/>
              </w:rPr>
            </w:pPr>
            <w:r>
              <w:rPr>
                <w:b/>
                <w:bCs w:val="0"/>
                <w:szCs w:val="24"/>
              </w:rPr>
              <w:t>（四）创新点与项目特色</w:t>
            </w:r>
            <w:r>
              <w:rPr>
                <w:b/>
                <w:bCs w:val="0"/>
                <w:szCs w:val="24"/>
              </w:rPr>
              <w:t xml:space="preserve"> </w:t>
            </w:r>
          </w:p>
          <w:p w14:paraId="4540D133" w14:textId="77777777" w:rsidR="007E7CDC" w:rsidRDefault="0002351B">
            <w:pPr>
              <w:spacing w:line="288" w:lineRule="auto"/>
              <w:rPr>
                <w:b/>
                <w:bCs w:val="0"/>
                <w:szCs w:val="24"/>
              </w:rPr>
            </w:pPr>
            <w:r>
              <w:rPr>
                <w:b/>
                <w:bCs w:val="0"/>
                <w:szCs w:val="24"/>
              </w:rPr>
              <w:t>1</w:t>
            </w:r>
            <w:r>
              <w:rPr>
                <w:b/>
                <w:bCs w:val="0"/>
                <w:szCs w:val="24"/>
              </w:rPr>
              <w:t>、基于多源遥感数据的长时间序列融合分析</w:t>
            </w:r>
          </w:p>
          <w:p w14:paraId="62A66E70" w14:textId="77777777" w:rsidR="007E7CDC" w:rsidRDefault="0002351B">
            <w:pPr>
              <w:spacing w:line="288" w:lineRule="auto"/>
              <w:ind w:firstLineChars="200" w:firstLine="480"/>
              <w:rPr>
                <w:rFonts w:ascii="宋体" w:hAnsi="宋体" w:cs="宋体"/>
                <w:szCs w:val="24"/>
              </w:rPr>
            </w:pPr>
            <w:r>
              <w:rPr>
                <w:rFonts w:ascii="宋体" w:hAnsi="宋体" w:cs="宋体"/>
                <w:szCs w:val="24"/>
              </w:rPr>
              <w:t>本项目创新性地结合Landsat TM/OLI（1995–2025年）与Sentinel-2高分辨率遥感影像，构建了一个覆盖过去三十年的多时相遥感影像数据集，全面实现河道边界、主槽变迁与周边植被覆盖度（FVC）的高精度提取与时空对比分析。通过利用Google Earth Engine平台，项目能够高效处理大规模影像数据，进行精确的特征提取与变化监测，突破了传统单一遥感数据源的限制，显著提升了研究区河道和植被变化监测的空间精度和时间连续性。这种长时序与高分辨率遥感影像的融合推动了河道与植被动态变化的精细化监测，为流域生态研究提供了全新的数据支持。</w:t>
            </w:r>
          </w:p>
          <w:p w14:paraId="25E7A185" w14:textId="77777777" w:rsidR="007E7CDC" w:rsidRDefault="0002351B">
            <w:pPr>
              <w:spacing w:line="288" w:lineRule="auto"/>
              <w:ind w:left="482" w:hangingChars="200" w:hanging="482"/>
              <w:rPr>
                <w:rFonts w:cs="宋体"/>
                <w:szCs w:val="24"/>
              </w:rPr>
            </w:pPr>
            <w:r>
              <w:rPr>
                <w:b/>
                <w:bCs w:val="0"/>
                <w:szCs w:val="24"/>
              </w:rPr>
              <w:t>2</w:t>
            </w:r>
            <w:r>
              <w:rPr>
                <w:b/>
                <w:bCs w:val="0"/>
                <w:szCs w:val="24"/>
              </w:rPr>
              <w:t>、河道变迁与植被响应的耦合分析模型</w:t>
            </w:r>
          </w:p>
          <w:p w14:paraId="422C3532" w14:textId="77777777" w:rsidR="007E7CDC" w:rsidRDefault="0002351B" w:rsidP="00AA03C4">
            <w:pPr>
              <w:ind w:firstLineChars="200" w:firstLine="480"/>
              <w:rPr>
                <w:szCs w:val="24"/>
              </w:rPr>
            </w:pPr>
            <w:r>
              <w:rPr>
                <w:szCs w:val="24"/>
              </w:rPr>
              <w:t>本研究创新性地提出了河道变迁与植被覆盖度（</w:t>
            </w:r>
            <w:r>
              <w:rPr>
                <w:szCs w:val="24"/>
              </w:rPr>
              <w:t>FVC</w:t>
            </w:r>
            <w:r>
              <w:rPr>
                <w:szCs w:val="24"/>
              </w:rPr>
              <w:t>）变化的耦合分析模型，基于</w:t>
            </w:r>
            <w:r>
              <w:rPr>
                <w:szCs w:val="24"/>
              </w:rPr>
              <w:t>NDWI</w:t>
            </w:r>
            <w:r>
              <w:rPr>
                <w:szCs w:val="24"/>
              </w:rPr>
              <w:t>水体指数与中心线提取算法，精准捕捉河道变迁过程中的空间特征，揭示河道边界、宽度、主槽等动态变化规律。同时，结合</w:t>
            </w:r>
            <w:r>
              <w:rPr>
                <w:szCs w:val="24"/>
              </w:rPr>
              <w:t>NDVI</w:t>
            </w:r>
            <w:r>
              <w:rPr>
                <w:szCs w:val="24"/>
              </w:rPr>
              <w:t>和</w:t>
            </w:r>
            <w:r>
              <w:rPr>
                <w:szCs w:val="24"/>
              </w:rPr>
              <w:t>FVC</w:t>
            </w:r>
            <w:r>
              <w:rPr>
                <w:szCs w:val="24"/>
              </w:rPr>
              <w:t>指标，构建植被覆盖等级体系，定量分析河道变迁对周边植被的空间响应及其退化、恢复特征。通过引入气候变化（如降雨量）、人类活动（如土地利用变化）等驱动因子，采用多元回归分析，量化各因子对河道变迁和植被动态的综合影响机制，为流域生态恢复和水资源管理提供科学依据。创新性地将河道变迁与植被响应的动态变化进行耦合分析，提出了基于遥感数据的多因子驱动机制定量评估模型，为生态系统变化研究提供了全新视角。</w:t>
            </w:r>
          </w:p>
          <w:p w14:paraId="35019CC0" w14:textId="77777777" w:rsidR="007E7CDC" w:rsidRDefault="0002351B">
            <w:pPr>
              <w:spacing w:line="288" w:lineRule="auto"/>
              <w:rPr>
                <w:b/>
                <w:bCs w:val="0"/>
                <w:szCs w:val="24"/>
              </w:rPr>
            </w:pPr>
            <w:r>
              <w:rPr>
                <w:b/>
                <w:bCs w:val="0"/>
                <w:szCs w:val="24"/>
              </w:rPr>
              <w:t>3</w:t>
            </w:r>
            <w:r>
              <w:rPr>
                <w:b/>
                <w:bCs w:val="0"/>
                <w:szCs w:val="24"/>
              </w:rPr>
              <w:t>、基于</w:t>
            </w:r>
            <w:r>
              <w:rPr>
                <w:b/>
                <w:bCs w:val="0"/>
                <w:szCs w:val="24"/>
              </w:rPr>
              <w:t>Google Earth Engine</w:t>
            </w:r>
            <w:r>
              <w:rPr>
                <w:b/>
                <w:bCs w:val="0"/>
                <w:szCs w:val="24"/>
              </w:rPr>
              <w:t>的静态地图与报告生成系统</w:t>
            </w:r>
          </w:p>
          <w:p w14:paraId="19E74692" w14:textId="77777777" w:rsidR="007E7CDC" w:rsidRDefault="0002351B" w:rsidP="00AA03C4">
            <w:pPr>
              <w:ind w:firstLineChars="200" w:firstLine="480"/>
              <w:rPr>
                <w:szCs w:val="24"/>
              </w:rPr>
            </w:pPr>
            <w:r>
              <w:rPr>
                <w:szCs w:val="24"/>
              </w:rPr>
              <w:t>本项目创新性地依托</w:t>
            </w:r>
            <w:r>
              <w:rPr>
                <w:szCs w:val="24"/>
              </w:rPr>
              <w:t>Google Earth Engine</w:t>
            </w:r>
            <w:r>
              <w:rPr>
                <w:szCs w:val="24"/>
              </w:rPr>
              <w:t>平台，构建静态地图与自动报告生成系统，提升遥感数据的分析与展示效率。该系统能够基于遥感数据处理结果，生成松辽流域河道变化、植被覆盖度变化等多个时空分布图，用户可以灵活选择不同时间段和空间区域，直观展示河道与植被的动态变化。系统还具备自动生成报告的功能，根据不同时间范围（如</w:t>
            </w:r>
            <w:r>
              <w:rPr>
                <w:szCs w:val="24"/>
              </w:rPr>
              <w:t>1995</w:t>
            </w:r>
            <w:r>
              <w:rPr>
                <w:szCs w:val="24"/>
              </w:rPr>
              <w:t>年、</w:t>
            </w:r>
            <w:r>
              <w:rPr>
                <w:szCs w:val="24"/>
              </w:rPr>
              <w:t>2005</w:t>
            </w:r>
            <w:r>
              <w:rPr>
                <w:szCs w:val="24"/>
              </w:rPr>
              <w:t>年、</w:t>
            </w:r>
            <w:r>
              <w:rPr>
                <w:szCs w:val="24"/>
              </w:rPr>
              <w:t>2025</w:t>
            </w:r>
            <w:r>
              <w:rPr>
                <w:szCs w:val="24"/>
              </w:rPr>
              <w:t>年）对比分析，报告中涵盖河道变化的定量数据、植被覆盖度的统计分析以及气候与人类活动驱动因子的影响，便于科研人员与决策者进行深入分析与导出。该创新性系统通过自动化的报告生成与时空数据展示，极大提升了遥感数据的应用效率与科研成果的传播速度，为环境监测与政策决策提供了精准、便捷的技术支持，具有广泛的应用前景。</w:t>
            </w:r>
          </w:p>
          <w:p w14:paraId="588B1A31" w14:textId="77777777" w:rsidR="007E7CDC" w:rsidRDefault="0002351B">
            <w:pPr>
              <w:pStyle w:val="4"/>
              <w:spacing w:before="120" w:beforeAutospacing="0" w:after="120" w:afterAutospacing="0" w:line="400" w:lineRule="atLeast"/>
              <w:textAlignment w:val="center"/>
              <w:rPr>
                <w:rFonts w:hint="default"/>
              </w:rPr>
            </w:pPr>
            <w:r>
              <w:t xml:space="preserve">（五）技术路线、拟解决的问题及预期成果 </w:t>
            </w:r>
          </w:p>
          <w:p w14:paraId="6B78AAC1" w14:textId="77777777" w:rsidR="007E7CDC" w:rsidRDefault="0002351B">
            <w:pPr>
              <w:pStyle w:val="4"/>
              <w:spacing w:before="120" w:beforeAutospacing="0" w:after="120" w:afterAutospacing="0" w:line="288" w:lineRule="auto"/>
              <w:textAlignment w:val="center"/>
              <w:rPr>
                <w:rFonts w:hint="default"/>
              </w:rPr>
            </w:pPr>
            <w:r>
              <w:t>1、技术路线</w:t>
            </w:r>
          </w:p>
          <w:p w14:paraId="1609DF9E" w14:textId="77777777" w:rsidR="001517DA" w:rsidRDefault="003A56DD" w:rsidP="001517DA">
            <w:pPr>
              <w:keepNext/>
            </w:pPr>
            <w:r>
              <w:rPr>
                <w:rFonts w:hint="eastAsia"/>
                <w:noProof/>
                <w:sz w:val="20"/>
                <w:lang w:bidi="ar"/>
              </w:rPr>
              <w:lastRenderedPageBreak/>
              <w:drawing>
                <wp:inline distT="0" distB="0" distL="0" distR="0" wp14:anchorId="5F5E78F0" wp14:editId="37FF37AF">
                  <wp:extent cx="5943600" cy="72396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65">
                            <a:extLst>
                              <a:ext uri="{28A0092B-C50C-407E-A947-70E740481C1C}">
                                <a14:useLocalDpi xmlns:a14="http://schemas.microsoft.com/office/drawing/2010/main" val="0"/>
                              </a:ext>
                            </a:extLst>
                          </a:blip>
                          <a:stretch>
                            <a:fillRect/>
                          </a:stretch>
                        </pic:blipFill>
                        <pic:spPr>
                          <a:xfrm>
                            <a:off x="0" y="0"/>
                            <a:ext cx="5943600" cy="7239635"/>
                          </a:xfrm>
                          <a:prstGeom prst="rect">
                            <a:avLst/>
                          </a:prstGeom>
                        </pic:spPr>
                      </pic:pic>
                    </a:graphicData>
                  </a:graphic>
                </wp:inline>
              </w:drawing>
            </w:r>
          </w:p>
          <w:p w14:paraId="7FDA6853" w14:textId="49E69C9D" w:rsidR="007E7CDC" w:rsidRDefault="001517DA" w:rsidP="001517DA">
            <w:pPr>
              <w:pStyle w:val="af3"/>
              <w:jc w:val="center"/>
              <w:rPr>
                <w:lang w:bidi="ar"/>
              </w:rPr>
            </w:pPr>
            <w:r>
              <w:rPr>
                <w:rFonts w:hint="eastAsia"/>
              </w:rPr>
              <w:t>图</w:t>
            </w:r>
            <w:r>
              <w:rPr>
                <w:rFonts w:hint="eastAsia"/>
              </w:rPr>
              <w:t>1</w:t>
            </w:r>
            <w:r>
              <w:t xml:space="preserve">9 </w:t>
            </w:r>
            <w:r>
              <w:rPr>
                <w:rFonts w:hint="eastAsia"/>
              </w:rPr>
              <w:t>技术路线图</w:t>
            </w:r>
          </w:p>
          <w:p w14:paraId="1DE41390" w14:textId="77777777" w:rsidR="00733E7E" w:rsidRDefault="00733E7E">
            <w:pPr>
              <w:spacing w:line="288" w:lineRule="auto"/>
              <w:rPr>
                <w:b/>
                <w:bCs w:val="0"/>
                <w:szCs w:val="24"/>
              </w:rPr>
            </w:pPr>
          </w:p>
          <w:p w14:paraId="14D84655" w14:textId="77777777" w:rsidR="00733E7E" w:rsidRDefault="00733E7E">
            <w:pPr>
              <w:spacing w:line="288" w:lineRule="auto"/>
              <w:rPr>
                <w:b/>
                <w:bCs w:val="0"/>
                <w:szCs w:val="24"/>
              </w:rPr>
            </w:pPr>
          </w:p>
          <w:p w14:paraId="78E130EF" w14:textId="480EEDCA" w:rsidR="007E7CDC" w:rsidRDefault="0002351B">
            <w:pPr>
              <w:spacing w:line="288" w:lineRule="auto"/>
              <w:rPr>
                <w:b/>
                <w:bCs w:val="0"/>
                <w:szCs w:val="24"/>
              </w:rPr>
            </w:pPr>
            <w:r>
              <w:rPr>
                <w:b/>
                <w:bCs w:val="0"/>
                <w:szCs w:val="24"/>
              </w:rPr>
              <w:lastRenderedPageBreak/>
              <w:t>2</w:t>
            </w:r>
            <w:r>
              <w:rPr>
                <w:b/>
                <w:bCs w:val="0"/>
                <w:szCs w:val="24"/>
              </w:rPr>
              <w:t>、拟解决的问题</w:t>
            </w:r>
          </w:p>
          <w:p w14:paraId="721F3988" w14:textId="4EC55F52" w:rsidR="007E7CDC" w:rsidRDefault="00AA03C4" w:rsidP="00532E52">
            <w:pPr>
              <w:spacing w:line="288" w:lineRule="auto"/>
              <w:rPr>
                <w:rFonts w:ascii="宋体" w:hAnsi="宋体" w:cs="宋体"/>
                <w:szCs w:val="24"/>
              </w:rPr>
            </w:pPr>
            <w:r>
              <w:rPr>
                <w:rFonts w:ascii="宋体" w:hAnsi="宋体" w:cs="宋体" w:hint="eastAsia"/>
                <w:szCs w:val="24"/>
              </w:rPr>
              <w:t>（1）</w:t>
            </w:r>
            <w:r w:rsidR="00532E52" w:rsidRPr="00532E52">
              <w:rPr>
                <w:rFonts w:ascii="宋体" w:hAnsi="宋体" w:cs="宋体" w:hint="eastAsia"/>
                <w:szCs w:val="24"/>
              </w:rPr>
              <w:t>河道变迁的精细识别与量化难题</w:t>
            </w:r>
            <w:r w:rsidR="00733E7E">
              <w:rPr>
                <w:rFonts w:ascii="宋体" w:hAnsi="宋体" w:cs="宋体" w:hint="eastAsia"/>
                <w:szCs w:val="24"/>
              </w:rPr>
              <w:t>：</w:t>
            </w:r>
            <w:r w:rsidR="00532E52" w:rsidRPr="00532E52">
              <w:rPr>
                <w:rFonts w:ascii="宋体" w:hAnsi="宋体" w:cs="宋体" w:hint="eastAsia"/>
                <w:szCs w:val="24"/>
              </w:rPr>
              <w:t>当前多数流域河道研究仍局限于短时序或低分辨率影像，难以全面</w:t>
            </w:r>
            <w:proofErr w:type="gramStart"/>
            <w:r w:rsidR="00532E52" w:rsidRPr="00532E52">
              <w:rPr>
                <w:rFonts w:ascii="宋体" w:hAnsi="宋体" w:cs="宋体" w:hint="eastAsia"/>
                <w:szCs w:val="24"/>
              </w:rPr>
              <w:t>刻画长</w:t>
            </w:r>
            <w:proofErr w:type="gramEnd"/>
            <w:r w:rsidR="00532E52" w:rsidRPr="00532E52">
              <w:rPr>
                <w:rFonts w:ascii="宋体" w:hAnsi="宋体" w:cs="宋体" w:hint="eastAsia"/>
                <w:szCs w:val="24"/>
              </w:rPr>
              <w:t>时间尺度下河道边界、主槽位置的空间演变过程。本项目拟通过多源遥感数据融合，构建1995–2025年高时间分辨率的数据集，利用NDWI水体指数、河道中心线提取等算法，在GEE平台实现河道平面摆动、宽度变化、主槽迁移轨迹的精准识别与动态监测。</w:t>
            </w:r>
          </w:p>
          <w:p w14:paraId="474B3D25" w14:textId="235A5332" w:rsidR="00532E52" w:rsidRDefault="00532E52" w:rsidP="00532E52">
            <w:pPr>
              <w:spacing w:line="288" w:lineRule="auto"/>
              <w:rPr>
                <w:rFonts w:ascii="宋体" w:hAnsi="宋体" w:cs="宋体"/>
                <w:szCs w:val="24"/>
              </w:rPr>
            </w:pPr>
            <w:r>
              <w:rPr>
                <w:rFonts w:ascii="宋体" w:hAnsi="宋体" w:cs="宋体" w:hint="eastAsia"/>
                <w:szCs w:val="24"/>
              </w:rPr>
              <w:t>（2）</w:t>
            </w:r>
            <w:r w:rsidRPr="00532E52">
              <w:rPr>
                <w:rFonts w:ascii="宋体" w:hAnsi="宋体" w:cs="宋体" w:hint="eastAsia"/>
                <w:szCs w:val="24"/>
              </w:rPr>
              <w:t>植被对河道变迁的响应机制尚不明确</w:t>
            </w:r>
            <w:r w:rsidR="00733E7E">
              <w:rPr>
                <w:rFonts w:ascii="宋体" w:hAnsi="宋体" w:cs="宋体" w:hint="eastAsia"/>
                <w:szCs w:val="24"/>
              </w:rPr>
              <w:t>：</w:t>
            </w:r>
            <w:r w:rsidRPr="00532E52">
              <w:rPr>
                <w:rFonts w:ascii="宋体" w:hAnsi="宋体" w:cs="宋体" w:hint="eastAsia"/>
                <w:szCs w:val="24"/>
              </w:rPr>
              <w:t>当前对流域生态变化的研究往往忽视河道形态变化对周边植被格局的驱动作用，尤其缺乏定量化的空间响应模型。本项目拟构建NDVI-FVC时序变化模型，划分植被覆盖等级，分析植被退化与恢复的空间分异特征，探索河道动态对不同植被类型影响的敏感性与阈值响应规律。</w:t>
            </w:r>
          </w:p>
          <w:p w14:paraId="06E4A0F2" w14:textId="5055377B" w:rsidR="00532E52" w:rsidRDefault="00532E52" w:rsidP="00532E52">
            <w:pPr>
              <w:spacing w:line="288" w:lineRule="auto"/>
              <w:rPr>
                <w:rFonts w:ascii="宋体" w:hAnsi="宋体" w:cs="宋体"/>
                <w:szCs w:val="24"/>
              </w:rPr>
            </w:pPr>
            <w:r>
              <w:rPr>
                <w:rFonts w:ascii="宋体" w:hAnsi="宋体" w:cs="宋体" w:hint="eastAsia"/>
                <w:szCs w:val="24"/>
              </w:rPr>
              <w:t>（3）</w:t>
            </w:r>
            <w:r w:rsidRPr="00532E52">
              <w:rPr>
                <w:rFonts w:ascii="宋体" w:hAnsi="宋体" w:cs="宋体" w:hint="eastAsia"/>
                <w:szCs w:val="24"/>
              </w:rPr>
              <w:t>多因子耦合作用下的驱动机制不清晰</w:t>
            </w:r>
            <w:r w:rsidR="00733E7E">
              <w:rPr>
                <w:rFonts w:ascii="宋体" w:hAnsi="宋体" w:cs="宋体" w:hint="eastAsia"/>
                <w:szCs w:val="24"/>
              </w:rPr>
              <w:t>：</w:t>
            </w:r>
            <w:r w:rsidRPr="00532E52">
              <w:rPr>
                <w:rFonts w:ascii="宋体" w:hAnsi="宋体" w:cs="宋体" w:hint="eastAsia"/>
                <w:szCs w:val="24"/>
              </w:rPr>
              <w:t>在实际生态系统中，河道变迁并非单因驱动，其与气候变化（如降水变化）、人类活动（如土地利用变化、农业开发强度）共同作用于植被动态。项目将引入多元回归分析与空间统计方法，探讨FVC变化与河道摆动幅度、降雨量、人类干预之间的耦合关系，构建“河道-植被-驱动因子”多因子耦合机制模型。</w:t>
            </w:r>
          </w:p>
          <w:p w14:paraId="171B4941" w14:textId="4D7447B8" w:rsidR="007E7CDC" w:rsidRDefault="00532E52" w:rsidP="00532E52">
            <w:pPr>
              <w:spacing w:line="288" w:lineRule="auto"/>
              <w:rPr>
                <w:rFonts w:ascii="宋体" w:hAnsi="宋体" w:cs="宋体"/>
                <w:szCs w:val="24"/>
              </w:rPr>
            </w:pPr>
            <w:r>
              <w:rPr>
                <w:rFonts w:ascii="宋体" w:hAnsi="宋体" w:cs="宋体" w:hint="eastAsia"/>
                <w:szCs w:val="24"/>
              </w:rPr>
              <w:t>（4）</w:t>
            </w:r>
            <w:r w:rsidR="0002351B">
              <w:rPr>
                <w:rFonts w:ascii="宋体" w:hAnsi="宋体" w:cs="宋体"/>
                <w:szCs w:val="24"/>
              </w:rPr>
              <w:t>流域生态监测数据的高效展示与利用问题：尽管遥感技术提供了大量生态数据，但如何高效、直观地展示并应用这些数据仍是一个关键问题。特别是科研人员和决策者如何在短时间内获得直观、精确的数据支持，以便进行科学决策和环境管理，仍然面临较大挑战。</w:t>
            </w:r>
          </w:p>
          <w:p w14:paraId="0CD5EE3A" w14:textId="77777777" w:rsidR="007E7CDC" w:rsidRDefault="0002351B">
            <w:pPr>
              <w:spacing w:line="288" w:lineRule="auto"/>
              <w:rPr>
                <w:b/>
                <w:bCs w:val="0"/>
                <w:szCs w:val="24"/>
              </w:rPr>
            </w:pPr>
            <w:r>
              <w:rPr>
                <w:b/>
                <w:bCs w:val="0"/>
                <w:szCs w:val="24"/>
              </w:rPr>
              <w:t>3</w:t>
            </w:r>
            <w:r>
              <w:rPr>
                <w:b/>
                <w:bCs w:val="0"/>
                <w:szCs w:val="24"/>
              </w:rPr>
              <w:t>、预期成果</w:t>
            </w:r>
          </w:p>
          <w:p w14:paraId="71F1A09A" w14:textId="77777777" w:rsidR="00532E52" w:rsidRDefault="00532E52" w:rsidP="00532E52">
            <w:pPr>
              <w:spacing w:line="288" w:lineRule="auto"/>
              <w:rPr>
                <w:rFonts w:ascii="宋体" w:hAnsi="宋体" w:cs="宋体"/>
                <w:szCs w:val="24"/>
              </w:rPr>
            </w:pPr>
            <w:r>
              <w:rPr>
                <w:rFonts w:ascii="宋体" w:hAnsi="宋体" w:cs="宋体" w:hint="eastAsia"/>
                <w:szCs w:val="24"/>
              </w:rPr>
              <w:t>（1）</w:t>
            </w:r>
            <w:r w:rsidRPr="00532E52">
              <w:rPr>
                <w:rFonts w:ascii="宋体" w:hAnsi="宋体" w:cs="宋体" w:hint="eastAsia"/>
                <w:szCs w:val="24"/>
              </w:rPr>
              <w:t>构建覆盖1995–2025年的松辽流域遥感影像长时序数据集</w:t>
            </w:r>
            <w:r>
              <w:rPr>
                <w:rFonts w:ascii="宋体" w:hAnsi="宋体" w:cs="宋体" w:hint="eastAsia"/>
                <w:szCs w:val="24"/>
              </w:rPr>
              <w:t>：</w:t>
            </w:r>
            <w:r w:rsidRPr="00532E52">
              <w:rPr>
                <w:rFonts w:ascii="宋体" w:hAnsi="宋体" w:cs="宋体" w:hint="eastAsia"/>
                <w:szCs w:val="24"/>
              </w:rPr>
              <w:t>基于Landsat TM/OLI与Sentinel-2数据，通过大气校正、融合裁剪等预处理流程，形成统一时空分辨率的数据源，为流域尺度变化分析提供数据基础。</w:t>
            </w:r>
          </w:p>
          <w:p w14:paraId="33C9516A" w14:textId="4D7DE61C" w:rsidR="007E7CDC" w:rsidRPr="00532E52" w:rsidRDefault="00532E52" w:rsidP="00532E52">
            <w:pPr>
              <w:spacing w:line="288" w:lineRule="auto"/>
              <w:rPr>
                <w:rFonts w:ascii="宋体" w:hAnsi="宋体" w:cs="宋体"/>
                <w:szCs w:val="24"/>
              </w:rPr>
            </w:pPr>
            <w:r>
              <w:rPr>
                <w:rFonts w:hint="eastAsia"/>
                <w:szCs w:val="24"/>
              </w:rPr>
              <w:t>（</w:t>
            </w:r>
            <w:r>
              <w:rPr>
                <w:rFonts w:hint="eastAsia"/>
                <w:szCs w:val="24"/>
              </w:rPr>
              <w:t>2</w:t>
            </w:r>
            <w:r>
              <w:rPr>
                <w:rFonts w:hint="eastAsia"/>
                <w:szCs w:val="24"/>
              </w:rPr>
              <w:t>）</w:t>
            </w:r>
            <w:r w:rsidRPr="00532E52">
              <w:rPr>
                <w:rFonts w:hint="eastAsia"/>
                <w:szCs w:val="24"/>
              </w:rPr>
              <w:t>获得松辽流域近</w:t>
            </w:r>
            <w:r w:rsidRPr="00532E52">
              <w:rPr>
                <w:rFonts w:hint="eastAsia"/>
                <w:szCs w:val="24"/>
              </w:rPr>
              <w:t>30</w:t>
            </w:r>
            <w:r w:rsidRPr="00532E52">
              <w:rPr>
                <w:rFonts w:hint="eastAsia"/>
                <w:szCs w:val="24"/>
              </w:rPr>
              <w:t>年河道演变的时空分布图谱与量化指标体系</w:t>
            </w:r>
            <w:r>
              <w:rPr>
                <w:rFonts w:hint="eastAsia"/>
                <w:szCs w:val="24"/>
              </w:rPr>
              <w:t>：</w:t>
            </w:r>
            <w:r w:rsidRPr="00532E52">
              <w:rPr>
                <w:rFonts w:hint="eastAsia"/>
                <w:szCs w:val="24"/>
              </w:rPr>
              <w:t>提取多时相河道边界、主槽轨迹与宽度变化，量化其摆动幅度、频率、迁移速率等动态指标，形成河道变迁过程数据库与演化图谱。</w:t>
            </w:r>
          </w:p>
          <w:p w14:paraId="6EA738EF" w14:textId="5FAAA3F8" w:rsidR="00532E52" w:rsidRDefault="00532E52" w:rsidP="00532E52">
            <w:pPr>
              <w:spacing w:line="288" w:lineRule="auto"/>
              <w:rPr>
                <w:szCs w:val="24"/>
              </w:rPr>
            </w:pPr>
            <w:r>
              <w:rPr>
                <w:rFonts w:hint="eastAsia"/>
                <w:szCs w:val="24"/>
              </w:rPr>
              <w:t>（</w:t>
            </w:r>
            <w:r>
              <w:rPr>
                <w:rFonts w:hint="eastAsia"/>
                <w:szCs w:val="24"/>
              </w:rPr>
              <w:t>3</w:t>
            </w:r>
            <w:r>
              <w:rPr>
                <w:rFonts w:hint="eastAsia"/>
                <w:szCs w:val="24"/>
              </w:rPr>
              <w:t>）</w:t>
            </w:r>
            <w:r w:rsidRPr="00532E52">
              <w:rPr>
                <w:rFonts w:hint="eastAsia"/>
                <w:szCs w:val="24"/>
              </w:rPr>
              <w:t>构建河道变迁与</w:t>
            </w:r>
            <w:r w:rsidRPr="00532E52">
              <w:rPr>
                <w:rFonts w:hint="eastAsia"/>
                <w:szCs w:val="24"/>
              </w:rPr>
              <w:t>FVC</w:t>
            </w:r>
            <w:r w:rsidRPr="00532E52">
              <w:rPr>
                <w:rFonts w:hint="eastAsia"/>
                <w:szCs w:val="24"/>
              </w:rPr>
              <w:t>动态响应的耦合分析模型</w:t>
            </w:r>
            <w:r>
              <w:rPr>
                <w:rFonts w:hint="eastAsia"/>
                <w:szCs w:val="24"/>
              </w:rPr>
              <w:t>：</w:t>
            </w:r>
            <w:r w:rsidRPr="00532E52">
              <w:rPr>
                <w:rFonts w:hint="eastAsia"/>
                <w:szCs w:val="24"/>
              </w:rPr>
              <w:t>明确不同类型植被在河道迁移背景下的响应模式，识别出典型的植被退化区与恢复区，提出植被变化的空间敏感性区划方案。</w:t>
            </w:r>
          </w:p>
          <w:p w14:paraId="30613FBB" w14:textId="720E21CC" w:rsidR="00532E52" w:rsidRPr="00532E52" w:rsidRDefault="00532E52" w:rsidP="00532E52">
            <w:pPr>
              <w:spacing w:line="288" w:lineRule="auto"/>
              <w:rPr>
                <w:szCs w:val="24"/>
              </w:rPr>
            </w:pPr>
            <w:r>
              <w:rPr>
                <w:rFonts w:hint="eastAsia"/>
                <w:szCs w:val="24"/>
              </w:rPr>
              <w:t>（</w:t>
            </w:r>
            <w:r>
              <w:rPr>
                <w:rFonts w:hint="eastAsia"/>
                <w:szCs w:val="24"/>
              </w:rPr>
              <w:t>4</w:t>
            </w:r>
            <w:r>
              <w:rPr>
                <w:rFonts w:hint="eastAsia"/>
                <w:szCs w:val="24"/>
              </w:rPr>
              <w:t>）</w:t>
            </w:r>
            <w:r w:rsidRPr="00532E52">
              <w:rPr>
                <w:rFonts w:hint="eastAsia"/>
                <w:szCs w:val="24"/>
              </w:rPr>
              <w:t>构建多因子驱动机制评估模型</w:t>
            </w:r>
            <w:r>
              <w:rPr>
                <w:rFonts w:hint="eastAsia"/>
                <w:szCs w:val="24"/>
              </w:rPr>
              <w:t>：</w:t>
            </w:r>
            <w:r w:rsidRPr="00532E52">
              <w:rPr>
                <w:rFonts w:hint="eastAsia"/>
                <w:szCs w:val="24"/>
              </w:rPr>
              <w:t>综合</w:t>
            </w:r>
            <w:r w:rsidRPr="00532E52">
              <w:rPr>
                <w:rFonts w:hint="eastAsia"/>
                <w:szCs w:val="24"/>
              </w:rPr>
              <w:t>FVC</w:t>
            </w:r>
            <w:r w:rsidRPr="00532E52">
              <w:rPr>
                <w:rFonts w:hint="eastAsia"/>
                <w:szCs w:val="24"/>
              </w:rPr>
              <w:t>变化率、河道摆动、降水、人类活动强度等变量，建立回归分析与影响因子贡献度排序模型，量化多因子对植被变化的主导机制。</w:t>
            </w:r>
          </w:p>
          <w:p w14:paraId="4D451CC2" w14:textId="056C71B4" w:rsidR="007E7CDC" w:rsidRDefault="00532E52" w:rsidP="00532E52">
            <w:pPr>
              <w:spacing w:line="288" w:lineRule="auto"/>
              <w:rPr>
                <w:szCs w:val="24"/>
              </w:rPr>
            </w:pPr>
            <w:r>
              <w:rPr>
                <w:rFonts w:ascii="宋体" w:hAnsi="宋体" w:cs="宋体" w:hint="eastAsia"/>
                <w:szCs w:val="24"/>
              </w:rPr>
              <w:lastRenderedPageBreak/>
              <w:t>（5）</w:t>
            </w:r>
            <w:r w:rsidRPr="00532E52">
              <w:rPr>
                <w:rFonts w:hint="eastAsia"/>
                <w:szCs w:val="24"/>
              </w:rPr>
              <w:t>搭建河道与植被变化可视化展示与自动化报告平台（原型）</w:t>
            </w:r>
            <w:r>
              <w:rPr>
                <w:rFonts w:hint="eastAsia"/>
                <w:szCs w:val="24"/>
              </w:rPr>
              <w:t>：</w:t>
            </w:r>
            <w:r w:rsidRPr="00532E52">
              <w:rPr>
                <w:rFonts w:hint="eastAsia"/>
                <w:szCs w:val="24"/>
              </w:rPr>
              <w:t>在</w:t>
            </w:r>
            <w:r w:rsidRPr="00532E52">
              <w:rPr>
                <w:rFonts w:hint="eastAsia"/>
                <w:szCs w:val="24"/>
              </w:rPr>
              <w:t>GEE</w:t>
            </w:r>
            <w:r w:rsidRPr="00532E52">
              <w:rPr>
                <w:rFonts w:hint="eastAsia"/>
                <w:szCs w:val="24"/>
              </w:rPr>
              <w:t>平台实现时空变化地图展示功能，开发自动生成分析报告的模块，支持研究人员快速导出对比成果，推动遥感成果在生态监测与流域管理中的应用转化。</w:t>
            </w:r>
          </w:p>
          <w:p w14:paraId="4D37FB66" w14:textId="482BABBB" w:rsidR="00F22B15" w:rsidRDefault="00532E52">
            <w:pPr>
              <w:spacing w:line="288" w:lineRule="auto"/>
              <w:rPr>
                <w:szCs w:val="24"/>
              </w:rPr>
            </w:pPr>
            <w:r>
              <w:rPr>
                <w:rFonts w:hint="eastAsia"/>
                <w:color w:val="000000"/>
              </w:rPr>
              <w:t>（</w:t>
            </w:r>
            <w:r>
              <w:rPr>
                <w:rFonts w:hint="eastAsia"/>
                <w:color w:val="000000"/>
              </w:rPr>
              <w:t>6</w:t>
            </w:r>
            <w:r>
              <w:rPr>
                <w:rFonts w:hint="eastAsia"/>
                <w:color w:val="000000"/>
              </w:rPr>
              <w:t>）</w:t>
            </w:r>
            <w:r w:rsidR="00F22B15">
              <w:rPr>
                <w:rFonts w:hint="eastAsia"/>
                <w:color w:val="000000"/>
              </w:rPr>
              <w:t>依托本次创新训练项目，发表</w:t>
            </w:r>
            <w:r w:rsidR="00F22B15">
              <w:rPr>
                <w:rFonts w:hint="eastAsia"/>
                <w:color w:val="000000"/>
              </w:rPr>
              <w:t xml:space="preserve"> </w:t>
            </w:r>
            <w:r w:rsidR="00F22B15">
              <w:rPr>
                <w:rFonts w:ascii="TimesNewRomanPSMT" w:hAnsi="TimesNewRomanPSMT"/>
                <w:color w:val="000000"/>
              </w:rPr>
              <w:t xml:space="preserve">1-2 </w:t>
            </w:r>
            <w:r w:rsidR="00F22B15">
              <w:rPr>
                <w:rFonts w:hint="eastAsia"/>
                <w:color w:val="000000"/>
              </w:rPr>
              <w:t>篇学术论文。全面提升团队成员的综合素质和科研能力。</w:t>
            </w:r>
          </w:p>
          <w:p w14:paraId="6F6D22BA" w14:textId="77777777" w:rsidR="007E7CDC" w:rsidRDefault="0002351B">
            <w:pPr>
              <w:pStyle w:val="4"/>
              <w:spacing w:before="120" w:beforeAutospacing="0" w:after="120" w:afterAutospacing="0" w:line="288" w:lineRule="auto"/>
              <w:textAlignment w:val="center"/>
              <w:rPr>
                <w:rFonts w:hint="default"/>
              </w:rPr>
            </w:pPr>
            <w:r>
              <w:t xml:space="preserve">（六）项目研究进度安排 </w:t>
            </w:r>
          </w:p>
          <w:p w14:paraId="48DA3B1F" w14:textId="77777777" w:rsidR="007E7CDC" w:rsidRDefault="0002351B">
            <w:pPr>
              <w:spacing w:line="288" w:lineRule="auto"/>
              <w:rPr>
                <w:b/>
                <w:bCs w:val="0"/>
                <w:szCs w:val="24"/>
              </w:rPr>
            </w:pPr>
            <w:r>
              <w:rPr>
                <w:b/>
                <w:bCs w:val="0"/>
                <w:szCs w:val="24"/>
              </w:rPr>
              <w:t>1</w:t>
            </w:r>
            <w:r>
              <w:rPr>
                <w:b/>
                <w:bCs w:val="0"/>
                <w:szCs w:val="24"/>
              </w:rPr>
              <w:t>、各阶段计划</w:t>
            </w:r>
          </w:p>
          <w:p w14:paraId="1AEAA465" w14:textId="79D1C629" w:rsidR="0059504A" w:rsidRDefault="0059504A" w:rsidP="0059504A">
            <w:pPr>
              <w:spacing w:line="288" w:lineRule="auto"/>
              <w:rPr>
                <w:szCs w:val="24"/>
              </w:rPr>
            </w:pPr>
            <w:r>
              <w:rPr>
                <w:szCs w:val="24"/>
              </w:rPr>
              <w:t>（</w:t>
            </w:r>
            <w:r>
              <w:rPr>
                <w:szCs w:val="24"/>
              </w:rPr>
              <w:t>1</w:t>
            </w:r>
            <w:r>
              <w:rPr>
                <w:szCs w:val="24"/>
              </w:rPr>
              <w:t>）前期准备</w:t>
            </w:r>
          </w:p>
          <w:p w14:paraId="36B187B1" w14:textId="77777777" w:rsidR="0059504A" w:rsidRDefault="0059504A" w:rsidP="0059504A">
            <w:pPr>
              <w:spacing w:line="288" w:lineRule="auto"/>
              <w:rPr>
                <w:szCs w:val="24"/>
              </w:rPr>
            </w:pPr>
            <w:r>
              <w:rPr>
                <w:szCs w:val="24"/>
              </w:rPr>
              <w:t xml:space="preserve">       </w:t>
            </w:r>
            <w:r>
              <w:rPr>
                <w:rFonts w:hint="eastAsia"/>
                <w:szCs w:val="24"/>
              </w:rPr>
              <w:t>1</w:t>
            </w:r>
            <w:r>
              <w:rPr>
                <w:rFonts w:hint="eastAsia"/>
                <w:szCs w:val="24"/>
              </w:rPr>
              <w:t>）</w:t>
            </w:r>
            <w:r>
              <w:rPr>
                <w:szCs w:val="24"/>
              </w:rPr>
              <w:t xml:space="preserve"> 2025</w:t>
            </w:r>
            <w:r>
              <w:rPr>
                <w:szCs w:val="24"/>
              </w:rPr>
              <w:t>年</w:t>
            </w:r>
            <w:r>
              <w:rPr>
                <w:szCs w:val="24"/>
              </w:rPr>
              <w:t>3-4</w:t>
            </w:r>
            <w:r>
              <w:rPr>
                <w:szCs w:val="24"/>
              </w:rPr>
              <w:t>月</w:t>
            </w:r>
            <w:r>
              <w:rPr>
                <w:szCs w:val="24"/>
              </w:rPr>
              <w:t xml:space="preserve">: </w:t>
            </w:r>
            <w:r>
              <w:rPr>
                <w:szCs w:val="24"/>
              </w:rPr>
              <w:t>立项申报阶段</w:t>
            </w:r>
            <w:r>
              <w:rPr>
                <w:rFonts w:hint="eastAsia"/>
                <w:szCs w:val="24"/>
              </w:rPr>
              <w:t>，确定研究方向，系统梳理相关文献，</w:t>
            </w:r>
            <w:r>
              <w:rPr>
                <w:szCs w:val="24"/>
              </w:rPr>
              <w:t>撰写项目申报书，</w:t>
            </w:r>
            <w:r>
              <w:rPr>
                <w:rFonts w:hint="eastAsia"/>
                <w:szCs w:val="24"/>
              </w:rPr>
              <w:t>并学习</w:t>
            </w:r>
            <w:r>
              <w:rPr>
                <w:szCs w:val="24"/>
              </w:rPr>
              <w:t>ENVI</w:t>
            </w:r>
            <w:r>
              <w:rPr>
                <w:rFonts w:hint="eastAsia"/>
                <w:szCs w:val="24"/>
              </w:rPr>
              <w:t>、</w:t>
            </w:r>
            <w:r>
              <w:rPr>
                <w:szCs w:val="24"/>
              </w:rPr>
              <w:t>ArcGIS</w:t>
            </w:r>
            <w:r>
              <w:rPr>
                <w:rFonts w:hint="eastAsia"/>
                <w:szCs w:val="24"/>
              </w:rPr>
              <w:t>、</w:t>
            </w:r>
            <w:r>
              <w:rPr>
                <w:rFonts w:hint="eastAsia"/>
                <w:szCs w:val="24"/>
              </w:rPr>
              <w:t>G</w:t>
            </w:r>
            <w:r>
              <w:rPr>
                <w:szCs w:val="24"/>
              </w:rPr>
              <w:t>EE</w:t>
            </w:r>
            <w:r>
              <w:rPr>
                <w:rFonts w:hint="eastAsia"/>
                <w:szCs w:val="24"/>
              </w:rPr>
              <w:t>基础操作，</w:t>
            </w:r>
            <w:r>
              <w:rPr>
                <w:szCs w:val="24"/>
              </w:rPr>
              <w:t>定下</w:t>
            </w:r>
            <w:proofErr w:type="gramStart"/>
            <w:r>
              <w:rPr>
                <w:szCs w:val="24"/>
              </w:rPr>
              <w:t>创训项目</w:t>
            </w:r>
            <w:proofErr w:type="gramEnd"/>
            <w:r>
              <w:rPr>
                <w:szCs w:val="24"/>
              </w:rPr>
              <w:t>的基础。</w:t>
            </w:r>
          </w:p>
          <w:p w14:paraId="53AF5256" w14:textId="77777777" w:rsidR="0059504A" w:rsidRDefault="0059504A" w:rsidP="0059504A">
            <w:pPr>
              <w:spacing w:line="288" w:lineRule="auto"/>
              <w:ind w:firstLineChars="200" w:firstLine="480"/>
              <w:rPr>
                <w:szCs w:val="24"/>
              </w:rPr>
            </w:pPr>
            <w:r>
              <w:rPr>
                <w:rFonts w:hint="eastAsia"/>
                <w:szCs w:val="24"/>
              </w:rPr>
              <w:t>2</w:t>
            </w:r>
            <w:r>
              <w:rPr>
                <w:rFonts w:hint="eastAsia"/>
                <w:szCs w:val="24"/>
              </w:rPr>
              <w:t>）</w:t>
            </w:r>
            <w:r>
              <w:rPr>
                <w:szCs w:val="24"/>
              </w:rPr>
              <w:t>2025</w:t>
            </w:r>
            <w:r>
              <w:rPr>
                <w:szCs w:val="24"/>
              </w:rPr>
              <w:t>年</w:t>
            </w:r>
            <w:r>
              <w:rPr>
                <w:szCs w:val="24"/>
              </w:rPr>
              <w:t xml:space="preserve"> </w:t>
            </w:r>
            <w:r>
              <w:rPr>
                <w:rFonts w:hint="eastAsia"/>
                <w:szCs w:val="24"/>
              </w:rPr>
              <w:t>5</w:t>
            </w:r>
            <w:r>
              <w:rPr>
                <w:szCs w:val="24"/>
              </w:rPr>
              <w:t>-6</w:t>
            </w:r>
            <w:r>
              <w:rPr>
                <w:szCs w:val="24"/>
              </w:rPr>
              <w:t>月</w:t>
            </w:r>
            <w:r>
              <w:rPr>
                <w:szCs w:val="24"/>
              </w:rPr>
              <w:t xml:space="preserve">: </w:t>
            </w:r>
            <w:r>
              <w:rPr>
                <w:szCs w:val="24"/>
              </w:rPr>
              <w:t>阅读大量文献</w:t>
            </w:r>
            <w:r>
              <w:rPr>
                <w:rFonts w:hint="eastAsia"/>
                <w:szCs w:val="24"/>
              </w:rPr>
              <w:t>，</w:t>
            </w:r>
            <w:r>
              <w:rPr>
                <w:szCs w:val="24"/>
              </w:rPr>
              <w:t>夯实原理和基础</w:t>
            </w:r>
            <w:r>
              <w:rPr>
                <w:rFonts w:hint="eastAsia"/>
                <w:szCs w:val="24"/>
              </w:rPr>
              <w:t>，进行数据收集；</w:t>
            </w:r>
            <w:r>
              <w:rPr>
                <w:szCs w:val="24"/>
              </w:rPr>
              <w:t>在与导师交流后，确定试验具体步骤</w:t>
            </w:r>
            <w:r>
              <w:rPr>
                <w:rFonts w:hint="eastAsia"/>
                <w:szCs w:val="24"/>
              </w:rPr>
              <w:t>，明确系统生成，确定开发计划</w:t>
            </w:r>
            <w:r>
              <w:rPr>
                <w:szCs w:val="24"/>
              </w:rPr>
              <w:t>。</w:t>
            </w:r>
          </w:p>
          <w:p w14:paraId="07F6A090" w14:textId="77777777" w:rsidR="0059504A" w:rsidRDefault="0059504A" w:rsidP="0059504A">
            <w:pPr>
              <w:spacing w:line="288" w:lineRule="auto"/>
              <w:rPr>
                <w:szCs w:val="24"/>
              </w:rPr>
            </w:pPr>
            <w:r>
              <w:rPr>
                <w:szCs w:val="24"/>
              </w:rPr>
              <w:t>（</w:t>
            </w:r>
            <w:r>
              <w:rPr>
                <w:szCs w:val="24"/>
              </w:rPr>
              <w:t>2</w:t>
            </w:r>
            <w:r>
              <w:rPr>
                <w:szCs w:val="24"/>
              </w:rPr>
              <w:t>）项目实施</w:t>
            </w:r>
          </w:p>
          <w:p w14:paraId="1B7A5655" w14:textId="77777777" w:rsidR="0059504A" w:rsidRDefault="0059504A" w:rsidP="0059504A">
            <w:pPr>
              <w:spacing w:line="288" w:lineRule="auto"/>
              <w:ind w:firstLineChars="200" w:firstLine="480"/>
              <w:rPr>
                <w:szCs w:val="24"/>
              </w:rPr>
            </w:pPr>
            <w:r>
              <w:rPr>
                <w:rFonts w:hint="eastAsia"/>
                <w:szCs w:val="24"/>
              </w:rPr>
              <w:t>3</w:t>
            </w:r>
            <w:r>
              <w:rPr>
                <w:rFonts w:hint="eastAsia"/>
                <w:szCs w:val="24"/>
              </w:rPr>
              <w:t>）</w:t>
            </w:r>
            <w:r>
              <w:rPr>
                <w:szCs w:val="24"/>
              </w:rPr>
              <w:t>2025</w:t>
            </w:r>
            <w:r>
              <w:rPr>
                <w:szCs w:val="24"/>
              </w:rPr>
              <w:t>年</w:t>
            </w:r>
            <w:r>
              <w:rPr>
                <w:rFonts w:hint="eastAsia"/>
                <w:szCs w:val="24"/>
              </w:rPr>
              <w:t>7-9</w:t>
            </w:r>
            <w:r>
              <w:rPr>
                <w:szCs w:val="24"/>
              </w:rPr>
              <w:t>月</w:t>
            </w:r>
            <w:r>
              <w:rPr>
                <w:szCs w:val="24"/>
              </w:rPr>
              <w:t xml:space="preserve">: </w:t>
            </w:r>
            <w:r>
              <w:rPr>
                <w:rFonts w:hint="eastAsia"/>
                <w:szCs w:val="24"/>
              </w:rPr>
              <w:t>数据处理，完成影像校正、河道提取与植被覆盖度计算；系统开发，编写</w:t>
            </w:r>
            <w:r>
              <w:rPr>
                <w:rFonts w:ascii="Segoe UI" w:hAnsi="Segoe UI" w:cs="Segoe UI"/>
                <w:color w:val="404040"/>
                <w:shd w:val="clear" w:color="auto" w:fill="FFFFFF"/>
              </w:rPr>
              <w:t>GEE</w:t>
            </w:r>
            <w:r>
              <w:rPr>
                <w:rFonts w:ascii="Segoe UI" w:hAnsi="Segoe UI" w:cs="Segoe UI"/>
                <w:color w:val="404040"/>
                <w:shd w:val="clear" w:color="auto" w:fill="FFFFFF"/>
              </w:rPr>
              <w:t>脚本，实现影像融合、</w:t>
            </w:r>
            <w:r>
              <w:rPr>
                <w:rFonts w:ascii="Segoe UI" w:hAnsi="Segoe UI" w:cs="Segoe UI"/>
                <w:color w:val="404040"/>
                <w:shd w:val="clear" w:color="auto" w:fill="FFFFFF"/>
              </w:rPr>
              <w:t>NDWI/NDVI</w:t>
            </w:r>
            <w:r>
              <w:rPr>
                <w:rFonts w:ascii="Segoe UI" w:hAnsi="Segoe UI" w:cs="Segoe UI"/>
                <w:color w:val="404040"/>
                <w:shd w:val="clear" w:color="auto" w:fill="FFFFFF"/>
              </w:rPr>
              <w:t>计算、河道边界提取</w:t>
            </w:r>
            <w:r>
              <w:rPr>
                <w:rFonts w:ascii="Segoe UI" w:hAnsi="Segoe UI" w:cs="Segoe UI" w:hint="eastAsia"/>
                <w:color w:val="404040"/>
                <w:shd w:val="clear" w:color="auto" w:fill="FFFFFF"/>
              </w:rPr>
              <w:t>，构建</w:t>
            </w:r>
            <w:r>
              <w:rPr>
                <w:rFonts w:ascii="Segoe UI" w:hAnsi="Segoe UI" w:cs="Segoe UI" w:hint="eastAsia"/>
                <w:color w:val="404040"/>
                <w:shd w:val="clear" w:color="auto" w:fill="FFFFFF"/>
              </w:rPr>
              <w:t>p</w:t>
            </w:r>
            <w:r>
              <w:rPr>
                <w:rFonts w:ascii="Segoe UI" w:hAnsi="Segoe UI" w:cs="Segoe UI"/>
                <w:color w:val="404040"/>
                <w:shd w:val="clear" w:color="auto" w:fill="FFFFFF"/>
              </w:rPr>
              <w:t>ython</w:t>
            </w:r>
            <w:r>
              <w:rPr>
                <w:rFonts w:ascii="Segoe UI" w:hAnsi="Segoe UI" w:cs="Segoe UI" w:hint="eastAsia"/>
                <w:color w:val="404040"/>
                <w:shd w:val="clear" w:color="auto" w:fill="FFFFFF"/>
              </w:rPr>
              <w:t>数据管道，自动化导出</w:t>
            </w:r>
            <w:r>
              <w:rPr>
                <w:rFonts w:ascii="Segoe UI" w:hAnsi="Segoe UI" w:cs="Segoe UI" w:hint="eastAsia"/>
                <w:color w:val="404040"/>
                <w:shd w:val="clear" w:color="auto" w:fill="FFFFFF"/>
              </w:rPr>
              <w:t>G</w:t>
            </w:r>
            <w:r>
              <w:rPr>
                <w:rFonts w:ascii="Segoe UI" w:hAnsi="Segoe UI" w:cs="Segoe UI"/>
                <w:color w:val="404040"/>
                <w:shd w:val="clear" w:color="auto" w:fill="FFFFFF"/>
              </w:rPr>
              <w:t>EE</w:t>
            </w:r>
            <w:r>
              <w:rPr>
                <w:rFonts w:ascii="Segoe UI" w:hAnsi="Segoe UI" w:cs="Segoe UI"/>
                <w:color w:val="404040"/>
                <w:shd w:val="clear" w:color="auto" w:fill="FFFFFF"/>
              </w:rPr>
              <w:t>结果至云存储</w:t>
            </w:r>
            <w:r>
              <w:rPr>
                <w:szCs w:val="24"/>
              </w:rPr>
              <w:t>。</w:t>
            </w:r>
          </w:p>
          <w:p w14:paraId="3F4EC030" w14:textId="77777777" w:rsidR="0059504A" w:rsidRDefault="0059504A" w:rsidP="0059504A">
            <w:pPr>
              <w:spacing w:line="288" w:lineRule="auto"/>
              <w:ind w:firstLineChars="200" w:firstLine="480"/>
              <w:rPr>
                <w:szCs w:val="24"/>
              </w:rPr>
            </w:pPr>
            <w:r>
              <w:rPr>
                <w:rFonts w:hint="eastAsia"/>
                <w:szCs w:val="24"/>
              </w:rPr>
              <w:t>4</w:t>
            </w:r>
            <w:r>
              <w:rPr>
                <w:rFonts w:hint="eastAsia"/>
                <w:szCs w:val="24"/>
              </w:rPr>
              <w:t>）</w:t>
            </w:r>
            <w:r>
              <w:rPr>
                <w:szCs w:val="24"/>
              </w:rPr>
              <w:t>2025</w:t>
            </w:r>
            <w:r>
              <w:rPr>
                <w:szCs w:val="24"/>
              </w:rPr>
              <w:t>年</w:t>
            </w:r>
            <w:r>
              <w:rPr>
                <w:rFonts w:hint="eastAsia"/>
                <w:szCs w:val="24"/>
              </w:rPr>
              <w:t>10-12</w:t>
            </w:r>
            <w:r>
              <w:rPr>
                <w:szCs w:val="24"/>
              </w:rPr>
              <w:t>月</w:t>
            </w:r>
            <w:r>
              <w:rPr>
                <w:szCs w:val="24"/>
              </w:rPr>
              <w:t xml:space="preserve">: </w:t>
            </w:r>
            <w:r>
              <w:rPr>
                <w:rFonts w:hint="eastAsia"/>
                <w:szCs w:val="24"/>
              </w:rPr>
              <w:t>模型构建，量化河道摆动幅度与频率，建立植被</w:t>
            </w:r>
            <w:r>
              <w:rPr>
                <w:rFonts w:hint="eastAsia"/>
                <w:szCs w:val="24"/>
              </w:rPr>
              <w:t>-</w:t>
            </w:r>
            <w:r>
              <w:rPr>
                <w:rFonts w:hint="eastAsia"/>
                <w:szCs w:val="24"/>
              </w:rPr>
              <w:t>河道响应的</w:t>
            </w:r>
            <w:r>
              <w:rPr>
                <w:rFonts w:hint="eastAsia"/>
                <w:szCs w:val="24"/>
              </w:rPr>
              <w:t>G</w:t>
            </w:r>
            <w:r>
              <w:rPr>
                <w:szCs w:val="24"/>
              </w:rPr>
              <w:t>WR</w:t>
            </w:r>
            <w:r>
              <w:rPr>
                <w:rFonts w:hint="eastAsia"/>
                <w:szCs w:val="24"/>
              </w:rPr>
              <w:t>模型，启动系统后端开发；系统开发，其中阶段一要进行后端与数据存储，阶段二进行静态地图生成模块。</w:t>
            </w:r>
          </w:p>
          <w:p w14:paraId="4B2FCBF3" w14:textId="77777777" w:rsidR="0059504A" w:rsidRDefault="0059504A" w:rsidP="0059504A">
            <w:pPr>
              <w:spacing w:line="288" w:lineRule="auto"/>
              <w:ind w:firstLineChars="200" w:firstLine="480"/>
              <w:rPr>
                <w:szCs w:val="24"/>
              </w:rPr>
            </w:pPr>
            <w:r>
              <w:rPr>
                <w:rFonts w:hint="eastAsia"/>
                <w:szCs w:val="24"/>
              </w:rPr>
              <w:t>5</w:t>
            </w:r>
            <w:r>
              <w:rPr>
                <w:rFonts w:hint="eastAsia"/>
                <w:szCs w:val="24"/>
              </w:rPr>
              <w:t>）</w:t>
            </w:r>
            <w:r>
              <w:rPr>
                <w:szCs w:val="24"/>
              </w:rPr>
              <w:t>202</w:t>
            </w:r>
            <w:r>
              <w:rPr>
                <w:rFonts w:hint="eastAsia"/>
                <w:szCs w:val="24"/>
              </w:rPr>
              <w:t>6</w:t>
            </w:r>
            <w:r>
              <w:rPr>
                <w:szCs w:val="24"/>
              </w:rPr>
              <w:t>年</w:t>
            </w:r>
            <w:r>
              <w:rPr>
                <w:rFonts w:hint="eastAsia"/>
                <w:szCs w:val="24"/>
              </w:rPr>
              <w:t>1</w:t>
            </w:r>
            <w:r>
              <w:rPr>
                <w:szCs w:val="24"/>
              </w:rPr>
              <w:t>月</w:t>
            </w:r>
            <w:r>
              <w:rPr>
                <w:szCs w:val="24"/>
              </w:rPr>
              <w:t xml:space="preserve">: </w:t>
            </w:r>
            <w:r>
              <w:rPr>
                <w:rFonts w:hint="eastAsia"/>
                <w:szCs w:val="24"/>
              </w:rPr>
              <w:t>阶段三，进行自动化报告生成；阶段四，进行前端交互界面开发。</w:t>
            </w:r>
          </w:p>
          <w:p w14:paraId="03B0134E" w14:textId="77777777" w:rsidR="0059504A" w:rsidRDefault="0059504A" w:rsidP="0059504A">
            <w:pPr>
              <w:spacing w:line="288" w:lineRule="auto"/>
              <w:ind w:firstLineChars="200" w:firstLine="480"/>
              <w:rPr>
                <w:szCs w:val="24"/>
              </w:rPr>
            </w:pPr>
            <w:r>
              <w:rPr>
                <w:rFonts w:hint="eastAsia"/>
                <w:szCs w:val="24"/>
              </w:rPr>
              <w:t>6</w:t>
            </w:r>
            <w:r>
              <w:rPr>
                <w:rFonts w:hint="eastAsia"/>
                <w:szCs w:val="24"/>
              </w:rPr>
              <w:t>）</w:t>
            </w:r>
            <w:r>
              <w:rPr>
                <w:szCs w:val="24"/>
              </w:rPr>
              <w:t>2026</w:t>
            </w:r>
            <w:r>
              <w:rPr>
                <w:szCs w:val="24"/>
              </w:rPr>
              <w:t>年</w:t>
            </w:r>
            <w:r>
              <w:rPr>
                <w:rFonts w:hint="eastAsia"/>
                <w:szCs w:val="24"/>
              </w:rPr>
              <w:t>2</w:t>
            </w:r>
            <w:r>
              <w:rPr>
                <w:szCs w:val="24"/>
              </w:rPr>
              <w:t>月</w:t>
            </w:r>
            <w:r>
              <w:rPr>
                <w:szCs w:val="24"/>
              </w:rPr>
              <w:t xml:space="preserve">: </w:t>
            </w:r>
            <w:r>
              <w:rPr>
                <w:rFonts w:hint="eastAsia"/>
                <w:szCs w:val="24"/>
              </w:rPr>
              <w:t>阶段五，进行系统测试与优化</w:t>
            </w:r>
            <w:r>
              <w:rPr>
                <w:szCs w:val="24"/>
              </w:rPr>
              <w:t xml:space="preserve"> </w:t>
            </w:r>
          </w:p>
          <w:p w14:paraId="14E14BA4" w14:textId="77777777" w:rsidR="0059504A" w:rsidRPr="00C24EF1" w:rsidRDefault="0059504A" w:rsidP="0059504A">
            <w:pPr>
              <w:spacing w:line="288" w:lineRule="auto"/>
              <w:ind w:firstLineChars="200" w:firstLine="480"/>
              <w:rPr>
                <w:szCs w:val="24"/>
              </w:rPr>
            </w:pPr>
            <w:r>
              <w:rPr>
                <w:rFonts w:hint="eastAsia"/>
                <w:szCs w:val="24"/>
              </w:rPr>
              <w:t>7</w:t>
            </w:r>
            <w:r>
              <w:rPr>
                <w:rFonts w:hint="eastAsia"/>
                <w:szCs w:val="24"/>
              </w:rPr>
              <w:t>）</w:t>
            </w:r>
            <w:r>
              <w:rPr>
                <w:szCs w:val="24"/>
              </w:rPr>
              <w:t>2026</w:t>
            </w:r>
            <w:r>
              <w:rPr>
                <w:szCs w:val="24"/>
              </w:rPr>
              <w:t>年</w:t>
            </w:r>
            <w:r>
              <w:rPr>
                <w:rFonts w:hint="eastAsia"/>
                <w:szCs w:val="24"/>
              </w:rPr>
              <w:t>3-4</w:t>
            </w:r>
            <w:r>
              <w:rPr>
                <w:szCs w:val="24"/>
              </w:rPr>
              <w:t>月</w:t>
            </w:r>
            <w:r>
              <w:rPr>
                <w:szCs w:val="24"/>
              </w:rPr>
              <w:t>:</w:t>
            </w:r>
            <w:r>
              <w:rPr>
                <w:rFonts w:hint="eastAsia"/>
                <w:szCs w:val="24"/>
              </w:rPr>
              <w:t>阶段六，</w:t>
            </w:r>
            <w:r>
              <w:rPr>
                <w:rFonts w:ascii="Segoe UI" w:hAnsi="Segoe UI" w:cs="Segoe UI"/>
                <w:color w:val="404040"/>
                <w:shd w:val="clear" w:color="auto" w:fill="FFFFFF"/>
              </w:rPr>
              <w:t>部署测试版系统</w:t>
            </w:r>
            <w:r>
              <w:rPr>
                <w:rFonts w:ascii="Segoe UI" w:hAnsi="Segoe UI" w:cs="Segoe UI" w:hint="eastAsia"/>
                <w:color w:val="404040"/>
                <w:shd w:val="clear" w:color="auto" w:fill="FFFFFF"/>
              </w:rPr>
              <w:t>，修复漏洞，完善文档</w:t>
            </w:r>
            <w:r>
              <w:rPr>
                <w:rFonts w:hint="eastAsia"/>
                <w:szCs w:val="24"/>
              </w:rPr>
              <w:t>；成果总结，撰写结题报告，</w:t>
            </w:r>
            <w:r>
              <w:rPr>
                <w:szCs w:val="24"/>
              </w:rPr>
              <w:t>发表</w:t>
            </w:r>
            <w:r>
              <w:rPr>
                <w:rFonts w:hint="eastAsia"/>
                <w:szCs w:val="24"/>
              </w:rPr>
              <w:t>论文</w:t>
            </w:r>
            <w:r>
              <w:rPr>
                <w:szCs w:val="24"/>
              </w:rPr>
              <w:t>，</w:t>
            </w:r>
            <w:r>
              <w:rPr>
                <w:rFonts w:hint="eastAsia"/>
                <w:szCs w:val="24"/>
              </w:rPr>
              <w:t>提交系统代码、操作手册、测试数据集。</w:t>
            </w:r>
          </w:p>
          <w:p w14:paraId="417AFC84" w14:textId="221F7DD0" w:rsidR="007E7CDC" w:rsidRDefault="0002351B">
            <w:pPr>
              <w:spacing w:line="288" w:lineRule="auto"/>
              <w:rPr>
                <w:b/>
                <w:bCs w:val="0"/>
                <w:szCs w:val="24"/>
              </w:rPr>
            </w:pPr>
            <w:r>
              <w:rPr>
                <w:b/>
                <w:bCs w:val="0"/>
                <w:szCs w:val="24"/>
              </w:rPr>
              <w:t>2</w:t>
            </w:r>
            <w:r>
              <w:rPr>
                <w:b/>
                <w:bCs w:val="0"/>
                <w:szCs w:val="24"/>
              </w:rPr>
              <w:t>、过程管理</w:t>
            </w:r>
          </w:p>
          <w:p w14:paraId="26363D4E" w14:textId="77777777" w:rsidR="007E7CDC" w:rsidRDefault="0002351B">
            <w:pPr>
              <w:spacing w:line="288" w:lineRule="auto"/>
              <w:ind w:firstLineChars="200" w:firstLine="480"/>
              <w:rPr>
                <w:szCs w:val="24"/>
              </w:rPr>
            </w:pPr>
            <w:r>
              <w:rPr>
                <w:szCs w:val="24"/>
              </w:rPr>
              <w:t>（</w:t>
            </w:r>
            <w:r>
              <w:rPr>
                <w:szCs w:val="24"/>
              </w:rPr>
              <w:t>1</w:t>
            </w:r>
            <w:r>
              <w:rPr>
                <w:szCs w:val="24"/>
              </w:rPr>
              <w:t>）整体上老师指导，负责人监督，小组成员团结合作。</w:t>
            </w:r>
            <w:r>
              <w:rPr>
                <w:szCs w:val="24"/>
              </w:rPr>
              <w:t xml:space="preserve"> </w:t>
            </w:r>
          </w:p>
          <w:p w14:paraId="09DA9BA7" w14:textId="77777777" w:rsidR="007E7CDC" w:rsidRDefault="0002351B">
            <w:pPr>
              <w:spacing w:line="288" w:lineRule="auto"/>
              <w:ind w:firstLineChars="200" w:firstLine="480"/>
              <w:rPr>
                <w:szCs w:val="24"/>
              </w:rPr>
            </w:pPr>
            <w:r>
              <w:rPr>
                <w:szCs w:val="24"/>
              </w:rPr>
              <w:t>（</w:t>
            </w:r>
            <w:r>
              <w:rPr>
                <w:szCs w:val="24"/>
              </w:rPr>
              <w:t>2</w:t>
            </w:r>
            <w:r>
              <w:rPr>
                <w:szCs w:val="24"/>
              </w:rPr>
              <w:t>）在项目分支上分工合作，定期检查进程质量，通过组长对组员的动员、监督、检查，对每个细节都进行管理控制，从而达到全面管理。</w:t>
            </w:r>
          </w:p>
          <w:p w14:paraId="6DB4A133" w14:textId="03F06BBD" w:rsidR="00C24EF1" w:rsidRPr="00C24EF1" w:rsidRDefault="0002351B" w:rsidP="00830C35">
            <w:pPr>
              <w:spacing w:line="288" w:lineRule="auto"/>
              <w:ind w:firstLineChars="200" w:firstLine="480"/>
              <w:rPr>
                <w:szCs w:val="24"/>
              </w:rPr>
            </w:pPr>
            <w:r>
              <w:rPr>
                <w:szCs w:val="24"/>
              </w:rPr>
              <w:t>（</w:t>
            </w:r>
            <w:r>
              <w:rPr>
                <w:szCs w:val="24"/>
              </w:rPr>
              <w:t>3</w:t>
            </w:r>
            <w:r>
              <w:rPr>
                <w:szCs w:val="24"/>
              </w:rPr>
              <w:t>）定期进行讨论会议，在完成单个目标后实时调整进度，相互沟通解决在数据获取和处理中所遇到的问题难题</w:t>
            </w:r>
            <w:r>
              <w:rPr>
                <w:szCs w:val="24"/>
              </w:rPr>
              <w:t>;</w:t>
            </w:r>
            <w:r>
              <w:rPr>
                <w:szCs w:val="24"/>
              </w:rPr>
              <w:t>与指导老师增进沟通，多请教有经验的学长学姐，在条件允许的情况下，多和导师进行面对面交流。</w:t>
            </w:r>
          </w:p>
          <w:p w14:paraId="32A134DD" w14:textId="77777777" w:rsidR="007E7CDC" w:rsidRDefault="0002351B">
            <w:pPr>
              <w:pStyle w:val="4"/>
              <w:spacing w:before="120" w:beforeAutospacing="0" w:after="120" w:afterAutospacing="0" w:line="288" w:lineRule="auto"/>
              <w:textAlignment w:val="center"/>
              <w:rPr>
                <w:rFonts w:hint="default"/>
              </w:rPr>
            </w:pPr>
            <w:r>
              <w:t xml:space="preserve">（七）已有基础 </w:t>
            </w:r>
          </w:p>
          <w:p w14:paraId="6D75CB7D" w14:textId="77777777" w:rsidR="007E7CDC" w:rsidRDefault="0002351B">
            <w:pPr>
              <w:spacing w:line="288" w:lineRule="auto"/>
              <w:rPr>
                <w:b/>
                <w:bCs w:val="0"/>
                <w:szCs w:val="24"/>
              </w:rPr>
            </w:pPr>
            <w:r>
              <w:rPr>
                <w:b/>
                <w:bCs w:val="0"/>
                <w:szCs w:val="24"/>
              </w:rPr>
              <w:t>1</w:t>
            </w:r>
            <w:r>
              <w:rPr>
                <w:b/>
                <w:bCs w:val="0"/>
                <w:szCs w:val="24"/>
              </w:rPr>
              <w:t>、</w:t>
            </w:r>
            <w:bookmarkStart w:id="9" w:name="OLE_LINK1"/>
            <w:r>
              <w:rPr>
                <w:b/>
                <w:bCs w:val="0"/>
                <w:szCs w:val="24"/>
              </w:rPr>
              <w:t>与本项目有关的研究积累和已取得的成绩</w:t>
            </w:r>
            <w:bookmarkEnd w:id="9"/>
          </w:p>
          <w:p w14:paraId="2BC5B85E" w14:textId="75C6ED45" w:rsidR="008953E0" w:rsidRPr="008953E0" w:rsidRDefault="008953E0" w:rsidP="008953E0">
            <w:pPr>
              <w:spacing w:line="288" w:lineRule="auto"/>
              <w:rPr>
                <w:szCs w:val="24"/>
              </w:rPr>
            </w:pPr>
            <w:r>
              <w:rPr>
                <w:rFonts w:hint="eastAsia"/>
                <w:szCs w:val="24"/>
              </w:rPr>
              <w:lastRenderedPageBreak/>
              <w:t>（</w:t>
            </w:r>
            <w:r>
              <w:rPr>
                <w:rFonts w:hint="eastAsia"/>
                <w:szCs w:val="24"/>
              </w:rPr>
              <w:t>1</w:t>
            </w:r>
            <w:r>
              <w:rPr>
                <w:rFonts w:hint="eastAsia"/>
                <w:szCs w:val="24"/>
              </w:rPr>
              <w:t>）</w:t>
            </w:r>
            <w:r w:rsidRPr="008953E0">
              <w:rPr>
                <w:rFonts w:hint="eastAsia"/>
                <w:szCs w:val="24"/>
              </w:rPr>
              <w:t>前期准备基础</w:t>
            </w:r>
          </w:p>
          <w:p w14:paraId="5B3EC9C9" w14:textId="77777777" w:rsidR="008953E0" w:rsidRPr="008953E0" w:rsidRDefault="008953E0" w:rsidP="008953E0">
            <w:pPr>
              <w:spacing w:line="288" w:lineRule="auto"/>
              <w:rPr>
                <w:szCs w:val="24"/>
              </w:rPr>
            </w:pPr>
            <w:r w:rsidRPr="008953E0">
              <w:rPr>
                <w:rFonts w:hint="eastAsia"/>
                <w:szCs w:val="24"/>
              </w:rPr>
              <w:t>申请团队均已注册好</w:t>
            </w:r>
            <w:r w:rsidRPr="008953E0">
              <w:rPr>
                <w:rFonts w:hint="eastAsia"/>
                <w:szCs w:val="24"/>
              </w:rPr>
              <w:t>GEE</w:t>
            </w:r>
            <w:r w:rsidRPr="008953E0">
              <w:rPr>
                <w:rFonts w:hint="eastAsia"/>
                <w:szCs w:val="24"/>
              </w:rPr>
              <w:t>账号并且了解基本使用方法，</w:t>
            </w:r>
            <w:r w:rsidRPr="008953E0">
              <w:rPr>
                <w:rFonts w:hint="eastAsia"/>
                <w:szCs w:val="24"/>
              </w:rPr>
              <w:t>ENVI</w:t>
            </w:r>
            <w:r w:rsidRPr="008953E0">
              <w:rPr>
                <w:rFonts w:hint="eastAsia"/>
                <w:szCs w:val="24"/>
              </w:rPr>
              <w:t>与</w:t>
            </w:r>
            <w:proofErr w:type="spellStart"/>
            <w:r w:rsidRPr="008953E0">
              <w:rPr>
                <w:rFonts w:hint="eastAsia"/>
                <w:szCs w:val="24"/>
              </w:rPr>
              <w:t>Arcgis</w:t>
            </w:r>
            <w:proofErr w:type="spellEnd"/>
            <w:r w:rsidRPr="008953E0">
              <w:rPr>
                <w:rFonts w:hint="eastAsia"/>
                <w:szCs w:val="24"/>
              </w:rPr>
              <w:t>均已下载完成并会使用，团队成员均是遥感专业学生，具有良好的专业能力和基础编程能力，团队成员对此题目兴趣十足，积极学习和查阅相关文献。</w:t>
            </w:r>
          </w:p>
          <w:p w14:paraId="12D0037B" w14:textId="1FC938A1" w:rsidR="008953E0" w:rsidRPr="008953E0" w:rsidRDefault="008953E0" w:rsidP="008953E0">
            <w:pPr>
              <w:spacing w:line="288" w:lineRule="auto"/>
              <w:rPr>
                <w:szCs w:val="24"/>
              </w:rPr>
            </w:pPr>
            <w:r>
              <w:rPr>
                <w:rFonts w:hint="eastAsia"/>
                <w:szCs w:val="24"/>
              </w:rPr>
              <w:t>（</w:t>
            </w:r>
            <w:r>
              <w:rPr>
                <w:rFonts w:hint="eastAsia"/>
                <w:szCs w:val="24"/>
              </w:rPr>
              <w:t>2</w:t>
            </w:r>
            <w:r>
              <w:rPr>
                <w:rFonts w:hint="eastAsia"/>
                <w:szCs w:val="24"/>
              </w:rPr>
              <w:t>）</w:t>
            </w:r>
            <w:r w:rsidRPr="008953E0">
              <w:rPr>
                <w:rFonts w:hint="eastAsia"/>
                <w:szCs w:val="24"/>
              </w:rPr>
              <w:t>数据获取的基础</w:t>
            </w:r>
          </w:p>
          <w:p w14:paraId="512248E5" w14:textId="3D006D6F" w:rsidR="008953E0" w:rsidRPr="008953E0" w:rsidRDefault="008953E0" w:rsidP="008953E0">
            <w:pPr>
              <w:spacing w:line="288" w:lineRule="auto"/>
              <w:rPr>
                <w:szCs w:val="24"/>
              </w:rPr>
            </w:pPr>
            <w:r>
              <w:rPr>
                <w:rFonts w:hint="eastAsia"/>
                <w:szCs w:val="24"/>
              </w:rPr>
              <w:t>①</w:t>
            </w:r>
            <w:r w:rsidRPr="008953E0">
              <w:rPr>
                <w:rFonts w:hint="eastAsia"/>
                <w:szCs w:val="24"/>
              </w:rPr>
              <w:t>申请团队已经获取了松辽流域的</w:t>
            </w:r>
            <w:r w:rsidRPr="008953E0">
              <w:rPr>
                <w:rFonts w:hint="eastAsia"/>
                <w:szCs w:val="24"/>
              </w:rPr>
              <w:t>30</w:t>
            </w:r>
            <w:r w:rsidRPr="008953E0">
              <w:rPr>
                <w:rFonts w:hint="eastAsia"/>
                <w:szCs w:val="24"/>
              </w:rPr>
              <w:t>米空间分辨率遥感影像，通过对图像的筛选和整理，确保选取的这些数据具有一定的代表性和实际应用的多样性，使模型能够提取多样的特征，以保证后续识别的准确性。</w:t>
            </w:r>
          </w:p>
          <w:p w14:paraId="2B535069" w14:textId="560E0BF9" w:rsidR="008953E0" w:rsidRDefault="008953E0" w:rsidP="008953E0">
            <w:pPr>
              <w:spacing w:line="288" w:lineRule="auto"/>
              <w:rPr>
                <w:szCs w:val="24"/>
              </w:rPr>
            </w:pPr>
            <w:r>
              <w:rPr>
                <w:rFonts w:hint="eastAsia"/>
                <w:szCs w:val="24"/>
              </w:rPr>
              <w:t>②</w:t>
            </w:r>
            <w:r w:rsidRPr="008953E0">
              <w:rPr>
                <w:rFonts w:hint="eastAsia"/>
                <w:szCs w:val="24"/>
              </w:rPr>
              <w:t>根据</w:t>
            </w:r>
            <w:r w:rsidRPr="008953E0">
              <w:rPr>
                <w:rFonts w:hint="eastAsia"/>
                <w:szCs w:val="24"/>
              </w:rPr>
              <w:t>2021</w:t>
            </w:r>
            <w:r w:rsidRPr="008953E0">
              <w:rPr>
                <w:rFonts w:hint="eastAsia"/>
                <w:szCs w:val="24"/>
              </w:rPr>
              <w:t>水文年鉴整理了松辽流域共计</w:t>
            </w:r>
            <w:r w:rsidRPr="008953E0">
              <w:rPr>
                <w:rFonts w:hint="eastAsia"/>
                <w:szCs w:val="24"/>
              </w:rPr>
              <w:t>165</w:t>
            </w:r>
            <w:r w:rsidRPr="008953E0">
              <w:rPr>
                <w:rFonts w:hint="eastAsia"/>
                <w:szCs w:val="24"/>
              </w:rPr>
              <w:t>个站点的流量，水位，水温，冰情，降水等详细信息以及各站点断面信息。</w:t>
            </w:r>
          </w:p>
          <w:p w14:paraId="3640901B" w14:textId="23611602" w:rsidR="008953E0" w:rsidRPr="008953E0" w:rsidRDefault="008953E0" w:rsidP="008953E0">
            <w:pPr>
              <w:spacing w:line="288" w:lineRule="auto"/>
              <w:rPr>
                <w:szCs w:val="24"/>
              </w:rPr>
            </w:pPr>
            <w:r>
              <w:rPr>
                <w:rFonts w:hint="eastAsia"/>
                <w:szCs w:val="24"/>
              </w:rPr>
              <w:t>（</w:t>
            </w:r>
            <w:r>
              <w:rPr>
                <w:rFonts w:hint="eastAsia"/>
                <w:szCs w:val="24"/>
              </w:rPr>
              <w:t>3</w:t>
            </w:r>
            <w:r>
              <w:rPr>
                <w:rFonts w:hint="eastAsia"/>
                <w:szCs w:val="24"/>
              </w:rPr>
              <w:t>）</w:t>
            </w:r>
            <w:r w:rsidRPr="008953E0">
              <w:rPr>
                <w:rFonts w:hint="eastAsia"/>
                <w:szCs w:val="24"/>
              </w:rPr>
              <w:t>数据处理的基础</w:t>
            </w:r>
          </w:p>
          <w:p w14:paraId="65E52BFB" w14:textId="35560009" w:rsidR="008953E0" w:rsidRPr="008953E0" w:rsidRDefault="008953E0" w:rsidP="008953E0">
            <w:pPr>
              <w:spacing w:line="288" w:lineRule="auto"/>
              <w:rPr>
                <w:szCs w:val="24"/>
              </w:rPr>
            </w:pPr>
            <w:r>
              <w:rPr>
                <w:rFonts w:hint="eastAsia"/>
                <w:szCs w:val="24"/>
              </w:rPr>
              <w:t>①</w:t>
            </w:r>
            <w:r w:rsidRPr="008953E0">
              <w:rPr>
                <w:rFonts w:hint="eastAsia"/>
                <w:szCs w:val="24"/>
              </w:rPr>
              <w:t>申请团队已经对沈阳市的遥感影像进行辐射几何校正与图像裁剪。</w:t>
            </w:r>
          </w:p>
          <w:p w14:paraId="056C5487" w14:textId="073F334D" w:rsidR="008953E0" w:rsidRDefault="008953E0" w:rsidP="008953E0">
            <w:pPr>
              <w:spacing w:line="288" w:lineRule="auto"/>
              <w:rPr>
                <w:szCs w:val="24"/>
              </w:rPr>
            </w:pPr>
            <w:r>
              <w:rPr>
                <w:rFonts w:hint="eastAsia"/>
                <w:szCs w:val="24"/>
              </w:rPr>
              <w:t>②</w:t>
            </w:r>
            <w:r w:rsidRPr="008953E0">
              <w:rPr>
                <w:rFonts w:hint="eastAsia"/>
                <w:szCs w:val="24"/>
              </w:rPr>
              <w:t>通过</w:t>
            </w:r>
            <w:r w:rsidRPr="008953E0">
              <w:rPr>
                <w:rFonts w:hint="eastAsia"/>
                <w:szCs w:val="24"/>
              </w:rPr>
              <w:t>2021</w:t>
            </w:r>
            <w:r w:rsidRPr="008953E0">
              <w:rPr>
                <w:rFonts w:hint="eastAsia"/>
                <w:szCs w:val="24"/>
              </w:rPr>
              <w:t>年水文年鉴整理得出的数据绘制图表，可以得出松辽流域的年均降水量</w:t>
            </w:r>
            <w:r>
              <w:rPr>
                <w:rFonts w:hint="eastAsia"/>
                <w:szCs w:val="24"/>
              </w:rPr>
              <w:t>、</w:t>
            </w:r>
            <w:r w:rsidRPr="008953E0">
              <w:rPr>
                <w:rFonts w:hint="eastAsia"/>
                <w:szCs w:val="24"/>
              </w:rPr>
              <w:t>河流信息</w:t>
            </w:r>
            <w:r>
              <w:rPr>
                <w:rFonts w:hint="eastAsia"/>
                <w:szCs w:val="24"/>
              </w:rPr>
              <w:t>、</w:t>
            </w:r>
            <w:r w:rsidRPr="002D4859">
              <w:rPr>
                <w:rFonts w:hint="eastAsia"/>
                <w:szCs w:val="24"/>
              </w:rPr>
              <w:t>河道深度及主槽变迁规律等</w:t>
            </w:r>
            <w:r w:rsidRPr="008953E0">
              <w:rPr>
                <w:rFonts w:hint="eastAsia"/>
                <w:szCs w:val="24"/>
              </w:rPr>
              <w:t>。</w:t>
            </w:r>
          </w:p>
          <w:p w14:paraId="022C1186" w14:textId="6DBE928F" w:rsidR="008953E0" w:rsidRPr="008953E0" w:rsidRDefault="008953E0" w:rsidP="008953E0">
            <w:pPr>
              <w:spacing w:line="288" w:lineRule="auto"/>
              <w:rPr>
                <w:rFonts w:ascii="宋体" w:hAnsi="宋体"/>
                <w:szCs w:val="24"/>
              </w:rPr>
            </w:pPr>
            <w:r>
              <w:rPr>
                <w:rFonts w:ascii="宋体" w:hAnsi="宋体" w:hint="eastAsia"/>
                <w:szCs w:val="24"/>
              </w:rPr>
              <w:t>③</w:t>
            </w:r>
            <w:r w:rsidRPr="008953E0">
              <w:rPr>
                <w:rFonts w:ascii="宋体" w:hAnsi="宋体" w:hint="eastAsia"/>
                <w:szCs w:val="24"/>
              </w:rPr>
              <w:t>通过ArcGIS得到部分河流节点信息，并得出节点变迁规律</w:t>
            </w:r>
          </w:p>
          <w:p w14:paraId="42C5DE50" w14:textId="43B37083" w:rsidR="008953E0" w:rsidRPr="008953E0" w:rsidRDefault="008953E0" w:rsidP="008953E0">
            <w:pPr>
              <w:spacing w:line="288" w:lineRule="auto"/>
              <w:rPr>
                <w:szCs w:val="24"/>
              </w:rPr>
            </w:pPr>
            <w:r>
              <w:rPr>
                <w:rFonts w:hint="eastAsia"/>
                <w:szCs w:val="24"/>
              </w:rPr>
              <w:t>（</w:t>
            </w:r>
            <w:r>
              <w:rPr>
                <w:rFonts w:hint="eastAsia"/>
                <w:szCs w:val="24"/>
              </w:rPr>
              <w:t>3</w:t>
            </w:r>
            <w:r>
              <w:rPr>
                <w:rFonts w:hint="eastAsia"/>
                <w:szCs w:val="24"/>
              </w:rPr>
              <w:t>）</w:t>
            </w:r>
            <w:r w:rsidRPr="008953E0">
              <w:rPr>
                <w:rFonts w:hint="eastAsia"/>
                <w:szCs w:val="24"/>
              </w:rPr>
              <w:t>核心分析部分的基础</w:t>
            </w:r>
          </w:p>
          <w:p w14:paraId="03F32F2E" w14:textId="3CA7C008" w:rsidR="008953E0" w:rsidRDefault="008953E0" w:rsidP="008953E0">
            <w:pPr>
              <w:spacing w:line="288" w:lineRule="auto"/>
              <w:rPr>
                <w:szCs w:val="24"/>
              </w:rPr>
            </w:pPr>
            <w:r>
              <w:rPr>
                <w:rFonts w:hint="eastAsia"/>
                <w:szCs w:val="24"/>
              </w:rPr>
              <w:t>①</w:t>
            </w:r>
            <w:r w:rsidRPr="008953E0">
              <w:rPr>
                <w:rFonts w:hint="eastAsia"/>
                <w:szCs w:val="24"/>
              </w:rPr>
              <w:t>申请团队目前已经提取出十年（</w:t>
            </w:r>
            <w:r w:rsidRPr="008953E0">
              <w:rPr>
                <w:rFonts w:hint="eastAsia"/>
                <w:szCs w:val="24"/>
              </w:rPr>
              <w:t>2014</w:t>
            </w:r>
            <w:r w:rsidRPr="008953E0">
              <w:rPr>
                <w:rFonts w:hint="eastAsia"/>
                <w:szCs w:val="24"/>
              </w:rPr>
              <w:t>年</w:t>
            </w:r>
            <w:r w:rsidRPr="008953E0">
              <w:rPr>
                <w:rFonts w:hint="eastAsia"/>
                <w:szCs w:val="24"/>
              </w:rPr>
              <w:t>-2023</w:t>
            </w:r>
            <w:r w:rsidRPr="008953E0">
              <w:rPr>
                <w:rFonts w:hint="eastAsia"/>
                <w:szCs w:val="24"/>
              </w:rPr>
              <w:t>年）的松花江部分河流的中心线迁移成果并可视化。</w:t>
            </w:r>
          </w:p>
          <w:p w14:paraId="0A7EB96B" w14:textId="26F17BE9" w:rsidR="008953E0" w:rsidRDefault="008953E0" w:rsidP="008953E0">
            <w:pPr>
              <w:pStyle w:val="af0"/>
              <w:numPr>
                <w:ilvl w:val="0"/>
                <w:numId w:val="7"/>
              </w:numPr>
              <w:spacing w:line="288" w:lineRule="auto"/>
              <w:ind w:firstLineChars="0"/>
              <w:rPr>
                <w:rFonts w:ascii="宋体" w:eastAsia="宋体" w:hAnsi="宋体"/>
                <w:sz w:val="24"/>
                <w:szCs w:val="24"/>
              </w:rPr>
            </w:pPr>
            <w:r w:rsidRPr="008953E0">
              <w:rPr>
                <w:rFonts w:ascii="宋体" w:eastAsia="宋体" w:hAnsi="宋体" w:hint="eastAsia"/>
                <w:sz w:val="24"/>
                <w:szCs w:val="24"/>
              </w:rPr>
              <w:t>通过ArcGIS得到部分河流节点信息，</w:t>
            </w:r>
            <w:r w:rsidRPr="008953E0">
              <w:rPr>
                <w:rFonts w:ascii="宋体" w:eastAsia="宋体" w:hAnsi="宋体" w:hint="eastAsia"/>
                <w:kern w:val="0"/>
                <w:sz w:val="24"/>
                <w:szCs w:val="24"/>
              </w:rPr>
              <w:t>并</w:t>
            </w:r>
            <w:r w:rsidRPr="008953E0">
              <w:rPr>
                <w:rFonts w:ascii="宋体" w:eastAsia="宋体" w:hAnsi="宋体" w:hint="eastAsia"/>
                <w:sz w:val="24"/>
                <w:szCs w:val="24"/>
              </w:rPr>
              <w:t>得出节点变迁规律</w:t>
            </w:r>
            <w:r>
              <w:rPr>
                <w:rFonts w:ascii="宋体" w:eastAsia="宋体" w:hAnsi="宋体" w:hint="eastAsia"/>
                <w:sz w:val="24"/>
                <w:szCs w:val="24"/>
              </w:rPr>
              <w:t>。</w:t>
            </w:r>
          </w:p>
          <w:p w14:paraId="1493C8B3" w14:textId="779ABD8C" w:rsidR="008953E0" w:rsidRPr="00311D8D" w:rsidRDefault="00384D1D" w:rsidP="008953E0">
            <w:pPr>
              <w:pStyle w:val="af0"/>
              <w:numPr>
                <w:ilvl w:val="0"/>
                <w:numId w:val="7"/>
              </w:numPr>
              <w:spacing w:line="288" w:lineRule="auto"/>
              <w:ind w:firstLineChars="0"/>
              <w:rPr>
                <w:rFonts w:ascii="宋体" w:eastAsia="宋体" w:hAnsi="宋体"/>
                <w:sz w:val="24"/>
                <w:szCs w:val="24"/>
              </w:rPr>
            </w:pPr>
            <w:r w:rsidRPr="00384D1D">
              <w:rPr>
                <w:rFonts w:ascii="宋体" w:eastAsia="宋体" w:hAnsi="宋体" w:hint="eastAsia"/>
                <w:sz w:val="24"/>
                <w:szCs w:val="24"/>
              </w:rPr>
              <w:t>申请团队现已通过GEE等平台可视化出了松辽地区的NDVI图，并且去</w:t>
            </w:r>
            <w:proofErr w:type="gramStart"/>
            <w:r w:rsidRPr="00384D1D">
              <w:rPr>
                <w:rFonts w:ascii="宋体" w:eastAsia="宋体" w:hAnsi="宋体" w:hint="eastAsia"/>
                <w:sz w:val="24"/>
                <w:szCs w:val="24"/>
              </w:rPr>
              <w:t>云效果</w:t>
            </w:r>
            <w:proofErr w:type="gramEnd"/>
            <w:r w:rsidRPr="00384D1D">
              <w:rPr>
                <w:rFonts w:ascii="宋体" w:eastAsia="宋体" w:hAnsi="宋体" w:hint="eastAsia"/>
                <w:sz w:val="24"/>
                <w:szCs w:val="24"/>
              </w:rPr>
              <w:t>良好</w:t>
            </w:r>
            <w:r>
              <w:rPr>
                <w:rFonts w:ascii="宋体" w:eastAsia="宋体" w:hAnsi="宋体" w:hint="eastAsia"/>
                <w:sz w:val="24"/>
                <w:szCs w:val="24"/>
              </w:rPr>
              <w:t>。</w:t>
            </w:r>
          </w:p>
          <w:p w14:paraId="5E3F3D64" w14:textId="6E905AF1" w:rsidR="00311D8D" w:rsidRPr="008953E0" w:rsidRDefault="008953E0" w:rsidP="008953E0">
            <w:pPr>
              <w:spacing w:line="288" w:lineRule="auto"/>
              <w:rPr>
                <w:rFonts w:ascii="宋体" w:hAnsi="宋体"/>
                <w:szCs w:val="24"/>
              </w:rPr>
            </w:pPr>
            <w:r>
              <w:rPr>
                <w:rFonts w:ascii="宋体" w:hAnsi="宋体" w:hint="eastAsia"/>
                <w:szCs w:val="24"/>
              </w:rPr>
              <w:t>以下是</w:t>
            </w:r>
            <w:r w:rsidR="001517DA">
              <w:rPr>
                <w:rFonts w:ascii="宋体" w:hAnsi="宋体" w:hint="eastAsia"/>
                <w:szCs w:val="24"/>
              </w:rPr>
              <w:t>本研究通过G</w:t>
            </w:r>
            <w:r w:rsidR="001517DA">
              <w:rPr>
                <w:rFonts w:ascii="宋体" w:hAnsi="宋体"/>
                <w:szCs w:val="24"/>
              </w:rPr>
              <w:t>EE</w:t>
            </w:r>
            <w:r w:rsidR="001517DA">
              <w:rPr>
                <w:rFonts w:ascii="宋体" w:hAnsi="宋体" w:hint="eastAsia"/>
                <w:szCs w:val="24"/>
              </w:rPr>
              <w:t>平台以及水文年鉴整理分析数据后</w:t>
            </w:r>
            <w:r>
              <w:rPr>
                <w:rFonts w:ascii="宋体" w:hAnsi="宋体" w:hint="eastAsia"/>
                <w:szCs w:val="24"/>
              </w:rPr>
              <w:t>得到的图像：</w:t>
            </w:r>
          </w:p>
          <w:p w14:paraId="222C70A0" w14:textId="14BBAE24" w:rsidR="005F43FA" w:rsidRPr="005F43FA" w:rsidRDefault="005F43FA">
            <w:pPr>
              <w:spacing w:line="288" w:lineRule="auto"/>
              <w:rPr>
                <w:szCs w:val="24"/>
              </w:rPr>
            </w:pPr>
            <w:r>
              <w:rPr>
                <w:rFonts w:hint="eastAsia"/>
                <w:noProof/>
                <w:szCs w:val="24"/>
              </w:rPr>
              <w:drawing>
                <wp:inline distT="0" distB="0" distL="0" distR="0" wp14:anchorId="33349C76" wp14:editId="6F8F3D53">
                  <wp:extent cx="1814300" cy="1440000"/>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814300" cy="1440000"/>
                          </a:xfrm>
                          <a:prstGeom prst="rect">
                            <a:avLst/>
                          </a:prstGeom>
                        </pic:spPr>
                      </pic:pic>
                    </a:graphicData>
                  </a:graphic>
                </wp:inline>
              </w:drawing>
            </w:r>
            <w:r>
              <w:rPr>
                <w:rFonts w:hint="eastAsia"/>
                <w:noProof/>
                <w:szCs w:val="24"/>
              </w:rPr>
              <w:drawing>
                <wp:inline distT="0" distB="0" distL="0" distR="0" wp14:anchorId="031ABB0A" wp14:editId="34F84D16">
                  <wp:extent cx="1814296" cy="1440000"/>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814296" cy="1440000"/>
                          </a:xfrm>
                          <a:prstGeom prst="rect">
                            <a:avLst/>
                          </a:prstGeom>
                        </pic:spPr>
                      </pic:pic>
                    </a:graphicData>
                  </a:graphic>
                </wp:inline>
              </w:drawing>
            </w:r>
            <w:r>
              <w:rPr>
                <w:b/>
                <w:bCs w:val="0"/>
                <w:noProof/>
                <w:szCs w:val="24"/>
              </w:rPr>
              <w:drawing>
                <wp:inline distT="0" distB="0" distL="0" distR="0" wp14:anchorId="7F144DA7" wp14:editId="48F3F0CF">
                  <wp:extent cx="1814295" cy="1440000"/>
                  <wp:effectExtent l="0" t="0" r="0" b="825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14295" cy="1440000"/>
                          </a:xfrm>
                          <a:prstGeom prst="rect">
                            <a:avLst/>
                          </a:prstGeom>
                        </pic:spPr>
                      </pic:pic>
                    </a:graphicData>
                  </a:graphic>
                </wp:inline>
              </w:drawing>
            </w:r>
          </w:p>
          <w:p w14:paraId="0FE1A987" w14:textId="4CFFEC4F" w:rsidR="005F43FA" w:rsidRDefault="005F43FA">
            <w:pPr>
              <w:spacing w:line="288" w:lineRule="auto"/>
              <w:rPr>
                <w:b/>
                <w:bCs w:val="0"/>
                <w:szCs w:val="24"/>
              </w:rPr>
            </w:pPr>
            <w:r>
              <w:rPr>
                <w:b/>
                <w:bCs w:val="0"/>
                <w:noProof/>
                <w:szCs w:val="24"/>
              </w:rPr>
              <w:drawing>
                <wp:inline distT="0" distB="0" distL="0" distR="0" wp14:anchorId="673BEDE5" wp14:editId="3C811161">
                  <wp:extent cx="1814295" cy="1440000"/>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814295" cy="1440000"/>
                          </a:xfrm>
                          <a:prstGeom prst="rect">
                            <a:avLst/>
                          </a:prstGeom>
                        </pic:spPr>
                      </pic:pic>
                    </a:graphicData>
                  </a:graphic>
                </wp:inline>
              </w:drawing>
            </w:r>
            <w:r>
              <w:rPr>
                <w:b/>
                <w:bCs w:val="0"/>
                <w:noProof/>
                <w:szCs w:val="24"/>
              </w:rPr>
              <w:drawing>
                <wp:inline distT="0" distB="0" distL="0" distR="0" wp14:anchorId="5D3B6031" wp14:editId="3D6DE657">
                  <wp:extent cx="1814294" cy="1440000"/>
                  <wp:effectExtent l="0" t="0" r="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14294" cy="1440000"/>
                          </a:xfrm>
                          <a:prstGeom prst="rect">
                            <a:avLst/>
                          </a:prstGeom>
                        </pic:spPr>
                      </pic:pic>
                    </a:graphicData>
                  </a:graphic>
                </wp:inline>
              </w:drawing>
            </w:r>
            <w:r>
              <w:rPr>
                <w:b/>
                <w:bCs w:val="0"/>
                <w:noProof/>
                <w:szCs w:val="24"/>
              </w:rPr>
              <w:drawing>
                <wp:inline distT="0" distB="0" distL="0" distR="0" wp14:anchorId="50D2E8D1" wp14:editId="6CCD4E17">
                  <wp:extent cx="1814295" cy="1440000"/>
                  <wp:effectExtent l="0" t="0" r="0"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14295" cy="1440000"/>
                          </a:xfrm>
                          <a:prstGeom prst="rect">
                            <a:avLst/>
                          </a:prstGeom>
                        </pic:spPr>
                      </pic:pic>
                    </a:graphicData>
                  </a:graphic>
                </wp:inline>
              </w:drawing>
            </w:r>
          </w:p>
          <w:p w14:paraId="3BA3AFDE" w14:textId="612E31B1" w:rsidR="00D47FD2" w:rsidRPr="00D47FD2" w:rsidRDefault="00D47FD2" w:rsidP="00D47FD2">
            <w:pPr>
              <w:spacing w:line="288" w:lineRule="auto"/>
              <w:jc w:val="center"/>
              <w:rPr>
                <w:b/>
                <w:bCs w:val="0"/>
                <w:szCs w:val="24"/>
              </w:rPr>
            </w:pPr>
            <w:r>
              <w:rPr>
                <w:rFonts w:hint="eastAsia"/>
                <w:szCs w:val="24"/>
              </w:rPr>
              <w:lastRenderedPageBreak/>
              <w:t>图</w:t>
            </w:r>
            <w:r w:rsidR="001517DA">
              <w:rPr>
                <w:szCs w:val="24"/>
              </w:rPr>
              <w:t>20</w:t>
            </w:r>
            <w:r w:rsidR="003D30A8">
              <w:rPr>
                <w:szCs w:val="24"/>
              </w:rPr>
              <w:t xml:space="preserve"> </w:t>
            </w:r>
            <w:r>
              <w:rPr>
                <w:rFonts w:hint="eastAsia"/>
                <w:szCs w:val="24"/>
              </w:rPr>
              <w:t>2</w:t>
            </w:r>
            <w:r>
              <w:rPr>
                <w:szCs w:val="24"/>
              </w:rPr>
              <w:t>018-2023</w:t>
            </w:r>
            <w:r>
              <w:rPr>
                <w:rFonts w:hint="eastAsia"/>
                <w:szCs w:val="24"/>
              </w:rPr>
              <w:t>松花江干流水体范围提取图</w:t>
            </w:r>
          </w:p>
          <w:p w14:paraId="1F60A965" w14:textId="1DA37F36" w:rsidR="001466AE" w:rsidRDefault="001466AE" w:rsidP="001466AE">
            <w:pPr>
              <w:keepNext/>
              <w:spacing w:line="288" w:lineRule="auto"/>
            </w:pPr>
            <w:r w:rsidRPr="001466AE">
              <w:rPr>
                <w:noProof/>
              </w:rPr>
              <w:t xml:space="preserve"> </w:t>
            </w:r>
            <w:r w:rsidRPr="001466AE">
              <w:rPr>
                <w:noProof/>
              </w:rPr>
              <w:drawing>
                <wp:inline distT="0" distB="0" distL="0" distR="0" wp14:anchorId="712FD398" wp14:editId="4D324BC6">
                  <wp:extent cx="2887980" cy="1886769"/>
                  <wp:effectExtent l="0" t="0" r="7620" b="0"/>
                  <wp:docPr id="40" name="图片 8">
                    <a:extLst xmlns:a="http://schemas.openxmlformats.org/drawingml/2006/main">
                      <a:ext uri="{FF2B5EF4-FFF2-40B4-BE49-F238E27FC236}">
                        <a16:creationId xmlns:a16="http://schemas.microsoft.com/office/drawing/2014/main" id="{A8FD0830-EED5-FC98-4E4D-C32AF73C7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A8FD0830-EED5-FC98-4E4D-C32AF73C7849}"/>
                              </a:ext>
                            </a:extLst>
                          </pic:cNvPr>
                          <pic:cNvPicPr>
                            <a:picLocks noChangeAspect="1"/>
                          </pic:cNvPicPr>
                        </pic:nvPicPr>
                        <pic:blipFill>
                          <a:blip r:embed="rId72"/>
                          <a:stretch>
                            <a:fillRect/>
                          </a:stretch>
                        </pic:blipFill>
                        <pic:spPr>
                          <a:xfrm>
                            <a:off x="0" y="0"/>
                            <a:ext cx="2906994" cy="1899191"/>
                          </a:xfrm>
                          <a:prstGeom prst="rect">
                            <a:avLst/>
                          </a:prstGeom>
                        </pic:spPr>
                      </pic:pic>
                    </a:graphicData>
                  </a:graphic>
                </wp:inline>
              </w:drawing>
            </w:r>
            <w:r w:rsidR="008E2A84" w:rsidRPr="001466AE">
              <w:rPr>
                <w:noProof/>
              </w:rPr>
              <w:drawing>
                <wp:inline distT="0" distB="0" distL="0" distR="0" wp14:anchorId="24540998" wp14:editId="53061ABA">
                  <wp:extent cx="2407920" cy="1948493"/>
                  <wp:effectExtent l="0" t="0" r="0" b="0"/>
                  <wp:docPr id="21" name="图片 10">
                    <a:extLst xmlns:a="http://schemas.openxmlformats.org/drawingml/2006/main">
                      <a:ext uri="{FF2B5EF4-FFF2-40B4-BE49-F238E27FC236}">
                        <a16:creationId xmlns:a16="http://schemas.microsoft.com/office/drawing/2014/main" id="{5F07F822-7BE1-FE9B-E52E-472916D2CA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F07F822-7BE1-FE9B-E52E-472916D2CACF}"/>
                              </a:ext>
                            </a:extLst>
                          </pic:cNvPr>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410928" cy="1950927"/>
                          </a:xfrm>
                          <a:prstGeom prst="rect">
                            <a:avLst/>
                          </a:prstGeom>
                        </pic:spPr>
                      </pic:pic>
                    </a:graphicData>
                  </a:graphic>
                </wp:inline>
              </w:drawing>
            </w:r>
          </w:p>
          <w:p w14:paraId="7D605837" w14:textId="354B8BE0" w:rsidR="007D27EF" w:rsidRPr="007D27EF" w:rsidRDefault="001466AE" w:rsidP="001517DA">
            <w:pPr>
              <w:pStyle w:val="af3"/>
            </w:pPr>
            <w:r>
              <w:rPr>
                <w:szCs w:val="24"/>
              </w:rPr>
              <w:t xml:space="preserve">   </w:t>
            </w:r>
            <w:r>
              <w:rPr>
                <w:rFonts w:hint="eastAsia"/>
                <w:szCs w:val="24"/>
              </w:rPr>
              <w:t>图</w:t>
            </w:r>
            <w:r w:rsidR="003D30A8">
              <w:rPr>
                <w:szCs w:val="24"/>
              </w:rPr>
              <w:t>2</w:t>
            </w:r>
            <w:r w:rsidR="001517DA">
              <w:rPr>
                <w:szCs w:val="24"/>
              </w:rPr>
              <w:t>1</w:t>
            </w:r>
            <w:r w:rsidR="003D30A8">
              <w:rPr>
                <w:szCs w:val="24"/>
              </w:rPr>
              <w:t xml:space="preserve"> </w:t>
            </w:r>
            <w:r>
              <w:rPr>
                <w:rFonts w:hint="eastAsia"/>
              </w:rPr>
              <w:t>2</w:t>
            </w:r>
            <w:r>
              <w:t>018-2023</w:t>
            </w:r>
            <w:r>
              <w:rPr>
                <w:rFonts w:hint="eastAsia"/>
                <w:szCs w:val="24"/>
              </w:rPr>
              <w:t>松花江干流水体面积变化趋势</w:t>
            </w:r>
            <w:r w:rsidR="003D30A8">
              <w:rPr>
                <w:rFonts w:hint="eastAsia"/>
                <w:szCs w:val="24"/>
              </w:rPr>
              <w:t xml:space="preserve"> </w:t>
            </w:r>
            <w:r w:rsidR="003D30A8">
              <w:rPr>
                <w:szCs w:val="24"/>
              </w:rPr>
              <w:t xml:space="preserve">                    </w:t>
            </w:r>
            <w:r w:rsidR="008E2A84">
              <w:rPr>
                <w:rFonts w:hint="eastAsia"/>
              </w:rPr>
              <w:t>图</w:t>
            </w:r>
            <w:r w:rsidR="001517DA">
              <w:t>22</w:t>
            </w:r>
            <w:r w:rsidR="008E2A84">
              <w:rPr>
                <w:rFonts w:hint="eastAsia"/>
              </w:rPr>
              <w:t>面积和降水之间的相关性</w:t>
            </w:r>
          </w:p>
          <w:p w14:paraId="16B1E8D5" w14:textId="77777777" w:rsidR="008E2A84" w:rsidRDefault="008E2A84" w:rsidP="008E2A84">
            <w:pPr>
              <w:keepNext/>
            </w:pPr>
            <w:r>
              <w:rPr>
                <w:rFonts w:hint="eastAsia"/>
                <w:noProof/>
              </w:rPr>
              <w:drawing>
                <wp:inline distT="0" distB="0" distL="0" distR="0" wp14:anchorId="0BB0385A" wp14:editId="2A67AA19">
                  <wp:extent cx="5943600" cy="13017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1301750"/>
                          </a:xfrm>
                          <a:prstGeom prst="rect">
                            <a:avLst/>
                          </a:prstGeom>
                        </pic:spPr>
                      </pic:pic>
                    </a:graphicData>
                  </a:graphic>
                </wp:inline>
              </w:drawing>
            </w:r>
          </w:p>
          <w:p w14:paraId="4BB4D501" w14:textId="2DF77D5E" w:rsidR="008E2A84" w:rsidRDefault="008E2A84" w:rsidP="009721FD">
            <w:pPr>
              <w:pStyle w:val="af3"/>
              <w:jc w:val="center"/>
            </w:pPr>
            <w:r>
              <w:rPr>
                <w:rFonts w:hint="eastAsia"/>
              </w:rPr>
              <w:t>图</w:t>
            </w:r>
            <w:r w:rsidR="00EE7978">
              <w:rPr>
                <w:rFonts w:hint="eastAsia"/>
              </w:rPr>
              <w:t>2</w:t>
            </w:r>
            <w:r w:rsidR="001517DA">
              <w:t>3</w:t>
            </w:r>
            <w:r w:rsidR="00EE7978">
              <w:t xml:space="preserve"> </w:t>
            </w:r>
            <w:r>
              <w:rPr>
                <w:rFonts w:hint="eastAsia"/>
              </w:rPr>
              <w:t xml:space="preserve"> </w:t>
            </w:r>
            <w:r w:rsidRPr="008E2A84">
              <w:rPr>
                <w:rFonts w:hint="eastAsia"/>
              </w:rPr>
              <w:t>2021</w:t>
            </w:r>
            <w:r w:rsidRPr="008E2A84">
              <w:rPr>
                <w:rFonts w:hint="eastAsia"/>
              </w:rPr>
              <w:t>年松花江流域水文站</w:t>
            </w:r>
            <w:r>
              <w:rPr>
                <w:rFonts w:hint="eastAsia"/>
              </w:rPr>
              <w:t>降水</w:t>
            </w:r>
            <w:r w:rsidRPr="008E2A84">
              <w:rPr>
                <w:rFonts w:hint="eastAsia"/>
              </w:rPr>
              <w:t>折线示意图</w:t>
            </w:r>
          </w:p>
          <w:p w14:paraId="4B085E2D" w14:textId="77777777" w:rsidR="008E2A84" w:rsidRDefault="008E2A84" w:rsidP="008E2A84">
            <w:pPr>
              <w:keepNext/>
            </w:pPr>
            <w:r>
              <w:rPr>
                <w:rFonts w:hint="eastAsia"/>
                <w:noProof/>
              </w:rPr>
              <w:drawing>
                <wp:inline distT="0" distB="0" distL="0" distR="0" wp14:anchorId="1B8DBAB4" wp14:editId="408F13E1">
                  <wp:extent cx="5943600" cy="3293745"/>
                  <wp:effectExtent l="0" t="0" r="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3293745"/>
                          </a:xfrm>
                          <a:prstGeom prst="rect">
                            <a:avLst/>
                          </a:prstGeom>
                        </pic:spPr>
                      </pic:pic>
                    </a:graphicData>
                  </a:graphic>
                </wp:inline>
              </w:drawing>
            </w:r>
          </w:p>
          <w:p w14:paraId="2DF174B2" w14:textId="0104E225" w:rsidR="008E2A84" w:rsidRDefault="008E2A84" w:rsidP="009721FD">
            <w:pPr>
              <w:pStyle w:val="af3"/>
              <w:jc w:val="center"/>
            </w:pPr>
            <w:r>
              <w:rPr>
                <w:rFonts w:hint="eastAsia"/>
              </w:rPr>
              <w:t>图</w:t>
            </w:r>
            <w:r w:rsidR="00EE7978">
              <w:rPr>
                <w:rFonts w:hint="eastAsia"/>
              </w:rPr>
              <w:t>2</w:t>
            </w:r>
            <w:r w:rsidR="001517DA">
              <w:t>4</w:t>
            </w:r>
            <w:r>
              <w:rPr>
                <w:rFonts w:hint="eastAsia"/>
                <w:noProof/>
              </w:rPr>
              <w:t xml:space="preserve"> </w:t>
            </w:r>
            <w:r w:rsidRPr="008E2A84">
              <w:rPr>
                <w:rFonts w:hint="eastAsia"/>
              </w:rPr>
              <w:t>2021</w:t>
            </w:r>
            <w:r w:rsidRPr="008E2A84">
              <w:rPr>
                <w:rFonts w:hint="eastAsia"/>
              </w:rPr>
              <w:t>年松花江流域水文站</w:t>
            </w:r>
            <w:r>
              <w:rPr>
                <w:rFonts w:hint="eastAsia"/>
              </w:rPr>
              <w:t>水温</w:t>
            </w:r>
            <w:r w:rsidRPr="008E2A84">
              <w:rPr>
                <w:rFonts w:hint="eastAsia"/>
              </w:rPr>
              <w:t>折线示意图</w:t>
            </w:r>
          </w:p>
          <w:p w14:paraId="7F0E0E06" w14:textId="77777777" w:rsidR="008E2A84" w:rsidRDefault="008E2A84" w:rsidP="008E2A84">
            <w:pPr>
              <w:keepNext/>
            </w:pPr>
            <w:r>
              <w:rPr>
                <w:rFonts w:hint="eastAsia"/>
                <w:noProof/>
              </w:rPr>
              <w:lastRenderedPageBreak/>
              <w:drawing>
                <wp:inline distT="0" distB="0" distL="0" distR="0" wp14:anchorId="1D06617D" wp14:editId="74049DA6">
                  <wp:extent cx="5943600" cy="368109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3681095"/>
                          </a:xfrm>
                          <a:prstGeom prst="rect">
                            <a:avLst/>
                          </a:prstGeom>
                        </pic:spPr>
                      </pic:pic>
                    </a:graphicData>
                  </a:graphic>
                </wp:inline>
              </w:drawing>
            </w:r>
          </w:p>
          <w:p w14:paraId="4BDA440F" w14:textId="29BFD78C" w:rsidR="008E2A84" w:rsidRDefault="008E2A84" w:rsidP="009721FD">
            <w:pPr>
              <w:pStyle w:val="af3"/>
              <w:jc w:val="center"/>
            </w:pPr>
            <w:r>
              <w:rPr>
                <w:rFonts w:hint="eastAsia"/>
              </w:rPr>
              <w:t>图</w:t>
            </w:r>
            <w:r w:rsidR="00EE7978">
              <w:rPr>
                <w:rFonts w:hint="eastAsia"/>
              </w:rPr>
              <w:t>2</w:t>
            </w:r>
            <w:r w:rsidR="001517DA">
              <w:t>5</w:t>
            </w:r>
            <w:r w:rsidR="00EE7978">
              <w:t xml:space="preserve"> </w:t>
            </w:r>
            <w:r w:rsidRPr="008E2A84">
              <w:rPr>
                <w:rFonts w:hint="eastAsia"/>
              </w:rPr>
              <w:t>2021</w:t>
            </w:r>
            <w:r w:rsidRPr="008E2A84">
              <w:rPr>
                <w:rFonts w:hint="eastAsia"/>
              </w:rPr>
              <w:t>年松花江流域水文站</w:t>
            </w:r>
            <w:r>
              <w:rPr>
                <w:rFonts w:hint="eastAsia"/>
              </w:rPr>
              <w:t>流量</w:t>
            </w:r>
            <w:r w:rsidRPr="008E2A84">
              <w:rPr>
                <w:rFonts w:hint="eastAsia"/>
              </w:rPr>
              <w:t>折线示意图</w:t>
            </w:r>
          </w:p>
          <w:p w14:paraId="489A72B5" w14:textId="77777777" w:rsidR="008953E0" w:rsidRDefault="008953E0" w:rsidP="008953E0">
            <w:pPr>
              <w:keepNext/>
            </w:pPr>
            <w:r>
              <w:rPr>
                <w:rFonts w:hint="eastAsia"/>
                <w:noProof/>
              </w:rPr>
              <w:drawing>
                <wp:inline distT="0" distB="0" distL="0" distR="0" wp14:anchorId="7B54C3AD" wp14:editId="7DE3ADF1">
                  <wp:extent cx="2124592" cy="1406236"/>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137322" cy="1414662"/>
                          </a:xfrm>
                          <a:prstGeom prst="rect">
                            <a:avLst/>
                          </a:prstGeom>
                        </pic:spPr>
                      </pic:pic>
                    </a:graphicData>
                  </a:graphic>
                </wp:inline>
              </w:drawing>
            </w:r>
            <w:r>
              <w:rPr>
                <w:rFonts w:hint="eastAsia"/>
                <w:noProof/>
              </w:rPr>
              <w:drawing>
                <wp:inline distT="0" distB="0" distL="0" distR="0" wp14:anchorId="2294FE8C" wp14:editId="48F60E69">
                  <wp:extent cx="1939636" cy="1299354"/>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945505" cy="1303286"/>
                          </a:xfrm>
                          <a:prstGeom prst="rect">
                            <a:avLst/>
                          </a:prstGeom>
                        </pic:spPr>
                      </pic:pic>
                    </a:graphicData>
                  </a:graphic>
                </wp:inline>
              </w:drawing>
            </w:r>
            <w:r>
              <w:rPr>
                <w:rFonts w:hint="eastAsia"/>
                <w:noProof/>
              </w:rPr>
              <w:drawing>
                <wp:inline distT="0" distB="0" distL="0" distR="0" wp14:anchorId="2293ABE9" wp14:editId="1636D45A">
                  <wp:extent cx="1814945" cy="1201704"/>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822640" cy="1206799"/>
                          </a:xfrm>
                          <a:prstGeom prst="rect">
                            <a:avLst/>
                          </a:prstGeom>
                        </pic:spPr>
                      </pic:pic>
                    </a:graphicData>
                  </a:graphic>
                </wp:inline>
              </w:drawing>
            </w:r>
            <w:r>
              <w:rPr>
                <w:rFonts w:hint="eastAsia"/>
                <w:noProof/>
              </w:rPr>
              <w:drawing>
                <wp:inline distT="0" distB="0" distL="0" distR="0" wp14:anchorId="507D37D8" wp14:editId="6ED42751">
                  <wp:extent cx="1939636" cy="1294427"/>
                  <wp:effectExtent l="0" t="0" r="381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44047" cy="1297371"/>
                          </a:xfrm>
                          <a:prstGeom prst="rect">
                            <a:avLst/>
                          </a:prstGeom>
                        </pic:spPr>
                      </pic:pic>
                    </a:graphicData>
                  </a:graphic>
                </wp:inline>
              </w:drawing>
            </w:r>
            <w:r>
              <w:rPr>
                <w:rFonts w:hint="eastAsia"/>
                <w:noProof/>
              </w:rPr>
              <w:drawing>
                <wp:inline distT="0" distB="0" distL="0" distR="0" wp14:anchorId="5BF54410" wp14:editId="6B40FA8B">
                  <wp:extent cx="1898072" cy="1280341"/>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906870" cy="1286276"/>
                          </a:xfrm>
                          <a:prstGeom prst="rect">
                            <a:avLst/>
                          </a:prstGeom>
                        </pic:spPr>
                      </pic:pic>
                    </a:graphicData>
                  </a:graphic>
                </wp:inline>
              </w:drawing>
            </w:r>
            <w:r>
              <w:rPr>
                <w:rFonts w:hint="eastAsia"/>
                <w:noProof/>
              </w:rPr>
              <w:drawing>
                <wp:inline distT="0" distB="0" distL="0" distR="0" wp14:anchorId="36D89371" wp14:editId="2D9D3416">
                  <wp:extent cx="1870363" cy="1191671"/>
                  <wp:effectExtent l="0" t="0" r="0" b="889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81002" cy="1198449"/>
                          </a:xfrm>
                          <a:prstGeom prst="rect">
                            <a:avLst/>
                          </a:prstGeom>
                        </pic:spPr>
                      </pic:pic>
                    </a:graphicData>
                  </a:graphic>
                </wp:inline>
              </w:drawing>
            </w:r>
          </w:p>
          <w:p w14:paraId="14E36793" w14:textId="4E26490E" w:rsidR="00A171BF" w:rsidRPr="00A171BF" w:rsidRDefault="008953E0" w:rsidP="001517DA">
            <w:pPr>
              <w:pStyle w:val="af3"/>
              <w:jc w:val="center"/>
            </w:pPr>
            <w:r>
              <w:rPr>
                <w:rFonts w:hint="eastAsia"/>
              </w:rPr>
              <w:t>图</w:t>
            </w:r>
            <w:r w:rsidR="00EE7978">
              <w:rPr>
                <w:rFonts w:hint="eastAsia"/>
              </w:rPr>
              <w:t>2</w:t>
            </w:r>
            <w:r w:rsidR="001517DA">
              <w:t>6</w:t>
            </w:r>
            <w:r w:rsidR="00EE7978">
              <w:t xml:space="preserve"> </w:t>
            </w:r>
            <w:r>
              <w:rPr>
                <w:rFonts w:hint="eastAsia"/>
              </w:rPr>
              <w:t>断面示意图</w:t>
            </w:r>
          </w:p>
          <w:p w14:paraId="1FA5FB37" w14:textId="1B39B501" w:rsidR="007E7CDC" w:rsidRDefault="0002351B">
            <w:pPr>
              <w:spacing w:line="288" w:lineRule="auto"/>
              <w:rPr>
                <w:b/>
                <w:bCs w:val="0"/>
                <w:szCs w:val="24"/>
              </w:rPr>
            </w:pPr>
            <w:r>
              <w:rPr>
                <w:b/>
                <w:bCs w:val="0"/>
                <w:szCs w:val="24"/>
              </w:rPr>
              <w:t>2</w:t>
            </w:r>
            <w:r>
              <w:rPr>
                <w:b/>
                <w:bCs w:val="0"/>
                <w:szCs w:val="24"/>
              </w:rPr>
              <w:t>、已具备的条件，尚缺少的条件及解决方法</w:t>
            </w:r>
          </w:p>
          <w:p w14:paraId="19187CFB" w14:textId="6D98F4C8" w:rsidR="009B3513" w:rsidRDefault="00EB67F7" w:rsidP="00EB67F7">
            <w:pPr>
              <w:spacing w:before="100" w:beforeAutospacing="1" w:after="100" w:afterAutospacing="1"/>
              <w:rPr>
                <w:szCs w:val="24"/>
              </w:rPr>
            </w:pPr>
            <w:r>
              <w:rPr>
                <w:rFonts w:hint="eastAsia"/>
                <w:szCs w:val="24"/>
              </w:rPr>
              <w:t>（</w:t>
            </w:r>
            <w:r>
              <w:rPr>
                <w:rFonts w:hint="eastAsia"/>
                <w:szCs w:val="24"/>
              </w:rPr>
              <w:t>1</w:t>
            </w:r>
            <w:r>
              <w:rPr>
                <w:rFonts w:hint="eastAsia"/>
                <w:szCs w:val="24"/>
              </w:rPr>
              <w:t>）</w:t>
            </w:r>
            <w:r w:rsidR="0002351B">
              <w:rPr>
                <w:szCs w:val="24"/>
              </w:rPr>
              <w:t>已具备</w:t>
            </w:r>
            <w:r w:rsidR="00AA03C4">
              <w:rPr>
                <w:rFonts w:hint="eastAsia"/>
                <w:szCs w:val="24"/>
              </w:rPr>
              <w:t>的</w:t>
            </w:r>
            <w:r w:rsidR="0002351B">
              <w:rPr>
                <w:szCs w:val="24"/>
              </w:rPr>
              <w:t>条件</w:t>
            </w:r>
          </w:p>
          <w:p w14:paraId="45BE0554" w14:textId="29897349" w:rsidR="00EB67F7" w:rsidRDefault="0002351B" w:rsidP="009B3513">
            <w:pPr>
              <w:spacing w:before="100" w:beforeAutospacing="1" w:after="100" w:afterAutospacing="1"/>
              <w:ind w:firstLineChars="200" w:firstLine="480"/>
              <w:rPr>
                <w:rFonts w:ascii="宋体" w:hAnsi="宋体" w:cs="宋体"/>
                <w:bCs w:val="0"/>
                <w:szCs w:val="24"/>
              </w:rPr>
            </w:pPr>
            <w:r>
              <w:rPr>
                <w:szCs w:val="24"/>
              </w:rPr>
              <w:t>学校注重学生创新创业能力，鼓励学生积极参与创新创业训练，为学生提供良好的</w:t>
            </w:r>
            <w:r>
              <w:rPr>
                <w:szCs w:val="24"/>
              </w:rPr>
              <w:t xml:space="preserve"> </w:t>
            </w:r>
            <w:r>
              <w:rPr>
                <w:szCs w:val="24"/>
              </w:rPr>
              <w:t>经验交流平台，促进</w:t>
            </w:r>
            <w:proofErr w:type="gramStart"/>
            <w:r>
              <w:rPr>
                <w:szCs w:val="24"/>
              </w:rPr>
              <w:t>创训队伍</w:t>
            </w:r>
            <w:proofErr w:type="gramEnd"/>
            <w:r>
              <w:rPr>
                <w:szCs w:val="24"/>
              </w:rPr>
              <w:t>之间的交流与互补，积极解决学生创新创业训练中出现的</w:t>
            </w:r>
            <w:r>
              <w:rPr>
                <w:szCs w:val="24"/>
              </w:rPr>
              <w:lastRenderedPageBreak/>
              <w:t>问题</w:t>
            </w:r>
            <w:r>
              <w:rPr>
                <w:szCs w:val="24"/>
              </w:rPr>
              <w:t>;</w:t>
            </w:r>
            <w:r>
              <w:rPr>
                <w:szCs w:val="24"/>
              </w:rPr>
              <w:t>学校根据河海大学大学生创新创业训练计划项目经费管理规定，</w:t>
            </w:r>
            <w:proofErr w:type="gramStart"/>
            <w:r>
              <w:rPr>
                <w:szCs w:val="24"/>
              </w:rPr>
              <w:t>下拨获</w:t>
            </w:r>
            <w:proofErr w:type="gramEnd"/>
            <w:r>
              <w:rPr>
                <w:szCs w:val="24"/>
              </w:rPr>
              <w:t>批项目经费</w:t>
            </w:r>
            <w:r>
              <w:rPr>
                <w:szCs w:val="24"/>
              </w:rPr>
              <w:t>;</w:t>
            </w:r>
            <w:r>
              <w:rPr>
                <w:szCs w:val="24"/>
              </w:rPr>
              <w:t>学院为创新创业小组提供</w:t>
            </w:r>
            <w:proofErr w:type="gramStart"/>
            <w:r>
              <w:rPr>
                <w:szCs w:val="24"/>
              </w:rPr>
              <w:t>良好实践</w:t>
            </w:r>
            <w:proofErr w:type="gramEnd"/>
            <w:r>
              <w:rPr>
                <w:szCs w:val="24"/>
              </w:rPr>
              <w:t>环境，提高学生实践能力和强化学生创新思维</w:t>
            </w:r>
            <w:r>
              <w:rPr>
                <w:szCs w:val="24"/>
              </w:rPr>
              <w:t>;</w:t>
            </w:r>
            <w:r>
              <w:rPr>
                <w:szCs w:val="24"/>
              </w:rPr>
              <w:t>学院鼓励二年级学生作为项目负责人参与创新创业训练项目，在指导老师和学长学姐</w:t>
            </w:r>
            <w:r>
              <w:rPr>
                <w:szCs w:val="24"/>
              </w:rPr>
              <w:t xml:space="preserve"> </w:t>
            </w:r>
            <w:r>
              <w:rPr>
                <w:szCs w:val="24"/>
              </w:rPr>
              <w:t>的带领下，熟悉了项目从申请到结题验收的流程，积累了实践经验。学校鼓励老师担任创新创业项目的指导老师，指导老师认真负责，能正确引导研究方向，讲解专业知识</w:t>
            </w:r>
            <w:r>
              <w:rPr>
                <w:szCs w:val="24"/>
              </w:rPr>
              <w:t>;</w:t>
            </w:r>
            <w:r>
              <w:rPr>
                <w:szCs w:val="24"/>
              </w:rPr>
              <w:t>图书馆提供大量可供免费阅读的纸质资料和数字文献，为大学生创新创业提供方便的获取途径。</w:t>
            </w:r>
            <w:r w:rsidR="00EB67F7" w:rsidRPr="00EB67F7">
              <w:rPr>
                <w:rFonts w:ascii="宋体" w:hAnsi="宋体" w:cs="宋体"/>
                <w:bCs w:val="0"/>
                <w:szCs w:val="24"/>
              </w:rPr>
              <w:t>本团队在遥感与测绘相关领域具备扎实的理论基础与实践能力，能够高效支撑“松辽流域河道变迁与植被响应”研究的深入开展。</w:t>
            </w:r>
          </w:p>
          <w:p w14:paraId="3DA320E8" w14:textId="22A87ECC" w:rsidR="007E7CDC" w:rsidRPr="00EB67F7" w:rsidRDefault="00EB67F7" w:rsidP="00EB67F7">
            <w:pPr>
              <w:spacing w:before="100" w:beforeAutospacing="1" w:after="100" w:afterAutospacing="1"/>
              <w:ind w:firstLineChars="200" w:firstLine="480"/>
              <w:rPr>
                <w:rFonts w:ascii="宋体" w:hAnsi="宋体" w:cs="宋体"/>
                <w:bCs w:val="0"/>
                <w:szCs w:val="24"/>
              </w:rPr>
            </w:pPr>
            <w:r w:rsidRPr="00EB67F7">
              <w:rPr>
                <w:rFonts w:ascii="宋体" w:hAnsi="宋体" w:cs="宋体"/>
                <w:bCs w:val="0"/>
                <w:szCs w:val="24"/>
              </w:rPr>
              <w:t>团队成员系统学习了遥感原理与应用、遥感数字图像处理、测量学、误差理论与测量平差、数据库、计算机图形学等核心课程，具备良好的遥感影像处理与空间建模能力。在工具平台方面，团队熟练掌握Python、C/C++、C#、</w:t>
            </w:r>
            <w:proofErr w:type="spellStart"/>
            <w:r w:rsidRPr="00EB67F7">
              <w:rPr>
                <w:rFonts w:ascii="宋体" w:hAnsi="宋体" w:cs="宋体"/>
                <w:bCs w:val="0"/>
                <w:szCs w:val="24"/>
              </w:rPr>
              <w:t>Matlab</w:t>
            </w:r>
            <w:proofErr w:type="spellEnd"/>
            <w:r w:rsidRPr="00EB67F7">
              <w:rPr>
                <w:rFonts w:ascii="宋体" w:hAnsi="宋体" w:cs="宋体"/>
                <w:bCs w:val="0"/>
                <w:szCs w:val="24"/>
              </w:rPr>
              <w:t>等多种编程语言，能实现多</w:t>
            </w:r>
            <w:proofErr w:type="gramStart"/>
            <w:r w:rsidRPr="00EB67F7">
              <w:rPr>
                <w:rFonts w:ascii="宋体" w:hAnsi="宋体" w:cs="宋体"/>
                <w:bCs w:val="0"/>
                <w:szCs w:val="24"/>
              </w:rPr>
              <w:t>源数据</w:t>
            </w:r>
            <w:proofErr w:type="gramEnd"/>
            <w:r w:rsidRPr="00EB67F7">
              <w:rPr>
                <w:rFonts w:ascii="宋体" w:hAnsi="宋体" w:cs="宋体"/>
                <w:bCs w:val="0"/>
                <w:szCs w:val="24"/>
              </w:rPr>
              <w:t>的批量处理与算法开发。熟练操作ENVI、ArcGIS、Google Earth Engine等专业软件平台，现已实现了在GEE上对松辽流域Landsat与Sentinel-2长时序影像进行NDVI计算与可视化展示，并能将感兴趣区域波段影像导入ENVI和ArcMap进行深度分析。此外，团队成员在多个与遥感、测绘相关的</w:t>
            </w:r>
            <w:proofErr w:type="gramStart"/>
            <w:r w:rsidRPr="00EB67F7">
              <w:rPr>
                <w:rFonts w:ascii="宋体" w:hAnsi="宋体" w:cs="宋体"/>
                <w:bCs w:val="0"/>
                <w:szCs w:val="24"/>
              </w:rPr>
              <w:t>省级与</w:t>
            </w:r>
            <w:proofErr w:type="gramEnd"/>
            <w:r w:rsidRPr="00EB67F7">
              <w:rPr>
                <w:rFonts w:ascii="宋体" w:hAnsi="宋体" w:cs="宋体"/>
                <w:bCs w:val="0"/>
                <w:szCs w:val="24"/>
              </w:rPr>
              <w:t>国家级竞赛中获得优异成绩，如江苏省大学生测绘学科创新创业智能大赛二等奖、智绘杯二等奖、全国大学生数学竞赛三等奖等，具备良好的科研训练经验与实际应用能力。依托以上技术积累和项目经验，团队已基本形成一套涵盖数据获取</w:t>
            </w:r>
            <w:proofErr w:type="gramStart"/>
            <w:r w:rsidRPr="00EB67F7">
              <w:rPr>
                <w:rFonts w:ascii="宋体" w:hAnsi="宋体" w:cs="宋体"/>
                <w:bCs w:val="0"/>
                <w:szCs w:val="24"/>
              </w:rPr>
              <w:t>—变化</w:t>
            </w:r>
            <w:proofErr w:type="gramEnd"/>
            <w:r w:rsidRPr="00EB67F7">
              <w:rPr>
                <w:rFonts w:ascii="宋体" w:hAnsi="宋体" w:cs="宋体"/>
                <w:bCs w:val="0"/>
                <w:szCs w:val="24"/>
              </w:rPr>
              <w:t>检测—因果分析—可视化展示的完整遥感分析流程，为本项目的顺利实施奠定了坚实基础，也充分体现出我们团队开展大学生创新项目的潜力与保障。</w:t>
            </w:r>
          </w:p>
          <w:p w14:paraId="22F6BB3F" w14:textId="77777777" w:rsidR="009B3513" w:rsidRDefault="00EB67F7" w:rsidP="00EB67F7">
            <w:pPr>
              <w:spacing w:line="288" w:lineRule="auto"/>
              <w:rPr>
                <w:szCs w:val="24"/>
              </w:rPr>
            </w:pPr>
            <w:r>
              <w:rPr>
                <w:rFonts w:hint="eastAsia"/>
                <w:szCs w:val="24"/>
              </w:rPr>
              <w:t>（</w:t>
            </w:r>
            <w:r>
              <w:rPr>
                <w:rFonts w:hint="eastAsia"/>
                <w:szCs w:val="24"/>
              </w:rPr>
              <w:t>2</w:t>
            </w:r>
            <w:r>
              <w:rPr>
                <w:rFonts w:hint="eastAsia"/>
                <w:szCs w:val="24"/>
              </w:rPr>
              <w:t>）</w:t>
            </w:r>
            <w:r w:rsidR="0002351B">
              <w:rPr>
                <w:szCs w:val="24"/>
              </w:rPr>
              <w:t>尚缺少的条件</w:t>
            </w:r>
          </w:p>
          <w:p w14:paraId="36323967" w14:textId="424317D9" w:rsidR="007E7CDC" w:rsidRDefault="0002351B" w:rsidP="009B3513">
            <w:pPr>
              <w:spacing w:line="288" w:lineRule="auto"/>
              <w:ind w:firstLineChars="200" w:firstLine="480"/>
              <w:rPr>
                <w:szCs w:val="24"/>
              </w:rPr>
            </w:pPr>
            <w:r>
              <w:rPr>
                <w:szCs w:val="24"/>
              </w:rPr>
              <w:t>成员在技术方面的知识尚有所不足，知识储备量有待提高。</w:t>
            </w:r>
          </w:p>
          <w:p w14:paraId="16BDE967" w14:textId="465EEE6B" w:rsidR="009B3513" w:rsidRPr="009B3513" w:rsidRDefault="009B3513" w:rsidP="009B3513">
            <w:pPr>
              <w:spacing w:line="288" w:lineRule="auto"/>
              <w:rPr>
                <w:rFonts w:ascii="宋体" w:hAnsi="宋体"/>
                <w:szCs w:val="32"/>
              </w:rPr>
            </w:pPr>
            <w:r>
              <w:rPr>
                <w:rFonts w:ascii="宋体" w:hAnsi="宋体" w:hint="eastAsia"/>
                <w:szCs w:val="32"/>
              </w:rPr>
              <w:t>（3）</w:t>
            </w:r>
            <w:r w:rsidRPr="009B3513">
              <w:rPr>
                <w:rFonts w:ascii="宋体" w:hAnsi="宋体" w:hint="eastAsia"/>
                <w:szCs w:val="32"/>
              </w:rPr>
              <w:t>解决办法</w:t>
            </w:r>
          </w:p>
          <w:p w14:paraId="3FD0E515" w14:textId="7C565313" w:rsidR="007E7CDC" w:rsidRPr="009B3513" w:rsidRDefault="0002351B" w:rsidP="009B3513">
            <w:pPr>
              <w:spacing w:line="288" w:lineRule="auto"/>
              <w:ind w:firstLineChars="200" w:firstLine="480"/>
              <w:rPr>
                <w:rFonts w:ascii="仿宋" w:eastAsia="仿宋" w:hAnsi="仿宋" w:cs="仿宋"/>
                <w:b/>
                <w:sz w:val="20"/>
                <w:lang w:bidi="ar"/>
              </w:rPr>
            </w:pPr>
            <w:r w:rsidRPr="009B3513">
              <w:rPr>
                <w:szCs w:val="24"/>
              </w:rPr>
              <w:t>项目成员将结合平时的课堂学习，充分利用课下时间去充实完善自身的知识储备。以及专业素养</w:t>
            </w:r>
            <w:r w:rsidRPr="009B3513">
              <w:rPr>
                <w:szCs w:val="24"/>
              </w:rPr>
              <w:t>;</w:t>
            </w:r>
            <w:r w:rsidRPr="009B3513">
              <w:rPr>
                <w:szCs w:val="24"/>
              </w:rPr>
              <w:t>了解相关技术，并对其进行实际操作</w:t>
            </w:r>
            <w:r w:rsidRPr="009B3513">
              <w:rPr>
                <w:szCs w:val="24"/>
              </w:rPr>
              <w:t>;</w:t>
            </w:r>
            <w:r w:rsidRPr="009B3513">
              <w:rPr>
                <w:szCs w:val="24"/>
              </w:rPr>
              <w:t>拓宽知识面，学习专业以外的和干旱指数计算分析相关的东西，不断完善项目并使自身得到充分锻炼。</w:t>
            </w:r>
          </w:p>
        </w:tc>
      </w:tr>
    </w:tbl>
    <w:p w14:paraId="7D75ED6E" w14:textId="77777777" w:rsidR="007E7CDC" w:rsidRDefault="0002351B">
      <w:pPr>
        <w:pStyle w:val="4"/>
        <w:keepNext/>
        <w:spacing w:line="600" w:lineRule="atLeast"/>
        <w:textAlignment w:val="center"/>
        <w:rPr>
          <w:rFonts w:ascii="黑体" w:eastAsia="黑体" w:cs="黑体" w:hint="default"/>
          <w:b w:val="0"/>
          <w:sz w:val="28"/>
          <w:szCs w:val="28"/>
        </w:rPr>
      </w:pPr>
      <w:r>
        <w:rPr>
          <w:rFonts w:ascii="黑体" w:eastAsia="黑体" w:cs="黑体"/>
          <w:b w:val="0"/>
          <w:sz w:val="28"/>
          <w:szCs w:val="28"/>
        </w:rPr>
        <w:lastRenderedPageBreak/>
        <w:t xml:space="preserve">三、 经费预算 </w:t>
      </w:r>
    </w:p>
    <w:tbl>
      <w:tblPr>
        <w:tblW w:w="5167" w:type="pct"/>
        <w:tblLook w:val="04A0" w:firstRow="1" w:lastRow="0" w:firstColumn="1" w:lastColumn="0" w:noHBand="0" w:noVBand="1"/>
      </w:tblPr>
      <w:tblGrid>
        <w:gridCol w:w="3009"/>
        <w:gridCol w:w="1408"/>
        <w:gridCol w:w="1345"/>
        <w:gridCol w:w="1936"/>
        <w:gridCol w:w="1954"/>
      </w:tblGrid>
      <w:tr w:rsidR="007E7CDC" w14:paraId="42F870BB" w14:textId="77777777">
        <w:trPr>
          <w:tblHeader/>
        </w:trPr>
        <w:tc>
          <w:tcPr>
            <w:tcW w:w="1558"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0227EC3" w14:textId="77777777" w:rsidR="007E7CDC" w:rsidRDefault="0002351B">
            <w:pPr>
              <w:jc w:val="center"/>
              <w:rPr>
                <w:rFonts w:cs="宋体"/>
                <w:b/>
                <w:sz w:val="20"/>
                <w:lang w:bidi="ar"/>
              </w:rPr>
            </w:pPr>
            <w:r>
              <w:rPr>
                <w:rFonts w:cs="宋体"/>
                <w:b/>
                <w:sz w:val="20"/>
                <w:lang w:bidi="ar"/>
              </w:rPr>
              <w:t>开支科目</w:t>
            </w:r>
            <w:r>
              <w:rPr>
                <w:rFonts w:cs="宋体"/>
                <w:b/>
                <w:sz w:val="20"/>
                <w:lang w:bidi="ar"/>
              </w:rPr>
              <w:t xml:space="preserve"> </w:t>
            </w:r>
          </w:p>
        </w:tc>
        <w:tc>
          <w:tcPr>
            <w:tcW w:w="729"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3665C499" w14:textId="77777777" w:rsidR="007E7CDC" w:rsidRDefault="0002351B">
            <w:pPr>
              <w:jc w:val="center"/>
              <w:rPr>
                <w:rFonts w:cs="宋体"/>
                <w:b/>
                <w:sz w:val="20"/>
                <w:lang w:bidi="ar"/>
              </w:rPr>
            </w:pPr>
            <w:r>
              <w:rPr>
                <w:rFonts w:cs="宋体"/>
                <w:b/>
                <w:sz w:val="20"/>
                <w:lang w:bidi="ar"/>
              </w:rPr>
              <w:t>预算经费（元）</w:t>
            </w:r>
            <w:r>
              <w:rPr>
                <w:rFonts w:cs="宋体"/>
                <w:b/>
                <w:sz w:val="20"/>
                <w:lang w:bidi="ar"/>
              </w:rPr>
              <w:t xml:space="preserve"> </w:t>
            </w:r>
          </w:p>
        </w:tc>
        <w:tc>
          <w:tcPr>
            <w:tcW w:w="697" w:type="pct"/>
            <w:vMerge w:val="restar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7933FF8A" w14:textId="77777777" w:rsidR="007E7CDC" w:rsidRDefault="0002351B">
            <w:pPr>
              <w:jc w:val="center"/>
              <w:rPr>
                <w:rFonts w:cs="宋体"/>
                <w:b/>
                <w:sz w:val="20"/>
                <w:lang w:bidi="ar"/>
              </w:rPr>
            </w:pPr>
            <w:r>
              <w:rPr>
                <w:rFonts w:cs="宋体"/>
                <w:b/>
                <w:sz w:val="20"/>
                <w:lang w:bidi="ar"/>
              </w:rPr>
              <w:t>主要用途</w:t>
            </w:r>
            <w:r>
              <w:rPr>
                <w:rFonts w:cs="宋体"/>
                <w:b/>
                <w:sz w:val="20"/>
                <w:lang w:bidi="ar"/>
              </w:rPr>
              <w:t xml:space="preserve"> </w:t>
            </w:r>
          </w:p>
        </w:tc>
        <w:tc>
          <w:tcPr>
            <w:tcW w:w="2014" w:type="pct"/>
            <w:gridSpan w:val="2"/>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ADF48CB" w14:textId="77777777" w:rsidR="007E7CDC" w:rsidRDefault="0002351B">
            <w:pPr>
              <w:jc w:val="center"/>
              <w:rPr>
                <w:rFonts w:cs="宋体"/>
                <w:b/>
                <w:sz w:val="20"/>
                <w:lang w:bidi="ar"/>
              </w:rPr>
            </w:pPr>
            <w:r>
              <w:rPr>
                <w:rFonts w:cs="宋体"/>
                <w:b/>
                <w:sz w:val="20"/>
                <w:lang w:bidi="ar"/>
              </w:rPr>
              <w:t>阶段下达经费计划（元）</w:t>
            </w:r>
            <w:r>
              <w:rPr>
                <w:rFonts w:cs="宋体"/>
                <w:b/>
                <w:sz w:val="20"/>
                <w:lang w:bidi="ar"/>
              </w:rPr>
              <w:t xml:space="preserve"> </w:t>
            </w:r>
          </w:p>
        </w:tc>
      </w:tr>
      <w:tr w:rsidR="007E7CDC" w14:paraId="37752262" w14:textId="77777777">
        <w:trPr>
          <w:tblHeader/>
        </w:trPr>
        <w:tc>
          <w:tcPr>
            <w:tcW w:w="1558"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50099FBB" w14:textId="77777777" w:rsidR="007E7CDC" w:rsidRDefault="007E7CDC">
            <w:pPr>
              <w:rPr>
                <w:sz w:val="20"/>
                <w:lang w:bidi="ar"/>
              </w:rPr>
            </w:pPr>
          </w:p>
        </w:tc>
        <w:tc>
          <w:tcPr>
            <w:tcW w:w="729"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C41B50F" w14:textId="77777777" w:rsidR="007E7CDC" w:rsidRDefault="007E7CDC">
            <w:pPr>
              <w:rPr>
                <w:sz w:val="20"/>
                <w:lang w:bidi="ar"/>
              </w:rPr>
            </w:pPr>
          </w:p>
        </w:tc>
        <w:tc>
          <w:tcPr>
            <w:tcW w:w="697" w:type="pct"/>
            <w:vMerge/>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1FCBB80C" w14:textId="77777777" w:rsidR="007E7CDC" w:rsidRDefault="007E7CDC">
            <w:pPr>
              <w:rPr>
                <w:sz w:val="20"/>
                <w:lang w:bidi="ar"/>
              </w:rPr>
            </w:pPr>
          </w:p>
        </w:tc>
        <w:tc>
          <w:tcPr>
            <w:tcW w:w="1003"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656075A8" w14:textId="77777777" w:rsidR="007E7CDC" w:rsidRDefault="0002351B">
            <w:pPr>
              <w:jc w:val="center"/>
              <w:rPr>
                <w:rFonts w:cs="宋体"/>
                <w:b/>
                <w:color w:val="FF0000"/>
                <w:sz w:val="20"/>
                <w:lang w:bidi="ar"/>
              </w:rPr>
            </w:pPr>
            <w:r>
              <w:rPr>
                <w:rFonts w:cs="宋体"/>
                <w:b/>
                <w:sz w:val="20"/>
                <w:lang w:bidi="ar"/>
              </w:rPr>
              <w:t>前半阶段</w:t>
            </w:r>
            <w:r>
              <w:rPr>
                <w:rFonts w:cs="宋体"/>
                <w:b/>
                <w:sz w:val="20"/>
                <w:lang w:bidi="ar"/>
              </w:rPr>
              <w:t xml:space="preserve">               </w:t>
            </w:r>
            <w:r>
              <w:rPr>
                <w:rFonts w:cs="宋体"/>
                <w:b/>
                <w:sz w:val="20"/>
                <w:lang w:bidi="ar"/>
              </w:rPr>
              <w:t>（中期检查前）</w:t>
            </w:r>
          </w:p>
        </w:tc>
        <w:tc>
          <w:tcPr>
            <w:tcW w:w="1010" w:type="pct"/>
            <w:tcBorders>
              <w:top w:val="single" w:sz="8" w:space="0" w:color="auto"/>
              <w:left w:val="single" w:sz="8" w:space="0" w:color="auto"/>
              <w:bottom w:val="single" w:sz="8" w:space="0" w:color="auto"/>
              <w:right w:val="single" w:sz="8" w:space="0" w:color="auto"/>
            </w:tcBorders>
            <w:tcMar>
              <w:top w:w="120" w:type="dxa"/>
              <w:left w:w="0" w:type="dxa"/>
              <w:bottom w:w="120" w:type="dxa"/>
              <w:right w:w="0" w:type="dxa"/>
            </w:tcMar>
            <w:vAlign w:val="center"/>
          </w:tcPr>
          <w:p w14:paraId="408E8AF1" w14:textId="77777777" w:rsidR="007E7CDC" w:rsidRDefault="0002351B">
            <w:pPr>
              <w:jc w:val="center"/>
              <w:rPr>
                <w:rFonts w:cs="宋体"/>
                <w:b/>
                <w:sz w:val="20"/>
                <w:lang w:bidi="ar"/>
              </w:rPr>
            </w:pPr>
            <w:r>
              <w:rPr>
                <w:rFonts w:cs="宋体"/>
                <w:b/>
                <w:sz w:val="20"/>
                <w:lang w:bidi="ar"/>
              </w:rPr>
              <w:t>后半阶段</w:t>
            </w:r>
            <w:r>
              <w:rPr>
                <w:rFonts w:cs="宋体"/>
                <w:b/>
                <w:sz w:val="20"/>
                <w:lang w:bidi="ar"/>
              </w:rPr>
              <w:t xml:space="preserve">      </w:t>
            </w:r>
            <w:r>
              <w:rPr>
                <w:rFonts w:cs="宋体"/>
                <w:b/>
                <w:sz w:val="20"/>
                <w:lang w:bidi="ar"/>
              </w:rPr>
              <w:t>（中期检查后）</w:t>
            </w:r>
          </w:p>
        </w:tc>
      </w:tr>
      <w:tr w:rsidR="007E7CDC" w14:paraId="4D91D58C"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3B4D37C" w14:textId="77777777" w:rsidR="007E7CDC" w:rsidRDefault="0002351B">
            <w:pPr>
              <w:rPr>
                <w:rFonts w:cs="宋体"/>
                <w:sz w:val="20"/>
                <w:lang w:bidi="ar"/>
              </w:rPr>
            </w:pPr>
            <w:r>
              <w:rPr>
                <w:rFonts w:cs="宋体"/>
                <w:sz w:val="20"/>
                <w:lang w:bidi="ar"/>
              </w:rPr>
              <w:t>预算经费总额</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21F344" w14:textId="28C110C0" w:rsidR="007E7CDC" w:rsidRDefault="00623C63">
            <w:pPr>
              <w:jc w:val="center"/>
              <w:rPr>
                <w:rFonts w:cs="宋体"/>
                <w:sz w:val="20"/>
                <w:lang w:bidi="ar"/>
              </w:rPr>
            </w:pPr>
            <w:r>
              <w:rPr>
                <w:rFonts w:cs="宋体"/>
                <w:sz w:val="20"/>
                <w:lang w:bidi="ar"/>
              </w:rPr>
              <w:t>15</w:t>
            </w:r>
            <w:r w:rsidR="0002351B">
              <w:rPr>
                <w:rFonts w:cs="宋体"/>
                <w:sz w:val="20"/>
                <w:lang w:bidi="ar"/>
              </w:rPr>
              <w:t>000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07E72E3" w14:textId="77777777" w:rsidR="007E7CDC" w:rsidRDefault="0002351B">
            <w:pPr>
              <w:rPr>
                <w:rFonts w:cs="宋体"/>
                <w:sz w:val="20"/>
                <w:lang w:bidi="ar"/>
              </w:rPr>
            </w:pPr>
            <w:r>
              <w:rPr>
                <w:rFonts w:cs="宋体"/>
                <w:sz w:val="20"/>
                <w:lang w:bidi="ar"/>
              </w:rPr>
              <w:t>路费、实验分析费用</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E0A399E" w14:textId="3B0B2B9D" w:rsidR="007E7CDC" w:rsidRDefault="00623C63">
            <w:pPr>
              <w:jc w:val="center"/>
              <w:rPr>
                <w:rFonts w:cs="宋体"/>
                <w:sz w:val="20"/>
                <w:lang w:bidi="ar"/>
              </w:rPr>
            </w:pPr>
            <w:r>
              <w:rPr>
                <w:rFonts w:cs="宋体" w:hint="eastAsia"/>
                <w:sz w:val="20"/>
                <w:lang w:bidi="ar"/>
              </w:rPr>
              <w:t>6</w:t>
            </w:r>
            <w:r>
              <w:rPr>
                <w:rFonts w:cs="宋体"/>
                <w:sz w:val="20"/>
                <w:lang w:bidi="ar"/>
              </w:rPr>
              <w:t>550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951435B" w14:textId="651DDA73" w:rsidR="007E7CDC" w:rsidRDefault="00623C63">
            <w:pPr>
              <w:jc w:val="center"/>
              <w:rPr>
                <w:rFonts w:cs="宋体"/>
                <w:sz w:val="20"/>
                <w:lang w:bidi="ar"/>
              </w:rPr>
            </w:pPr>
            <w:r>
              <w:rPr>
                <w:rFonts w:cs="宋体" w:hint="eastAsia"/>
                <w:sz w:val="20"/>
                <w:lang w:bidi="ar"/>
              </w:rPr>
              <w:t>8</w:t>
            </w:r>
            <w:r>
              <w:rPr>
                <w:rFonts w:cs="宋体"/>
                <w:sz w:val="20"/>
                <w:lang w:bidi="ar"/>
              </w:rPr>
              <w:t>450</w:t>
            </w:r>
          </w:p>
        </w:tc>
      </w:tr>
      <w:tr w:rsidR="007E7CDC" w14:paraId="1F17B712"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EBA2D61" w14:textId="77777777" w:rsidR="007E7CDC" w:rsidRDefault="0002351B">
            <w:pPr>
              <w:rPr>
                <w:rFonts w:cs="宋体"/>
                <w:sz w:val="20"/>
                <w:lang w:bidi="ar"/>
              </w:rPr>
            </w:pPr>
            <w:r>
              <w:rPr>
                <w:rFonts w:cs="宋体"/>
                <w:sz w:val="20"/>
                <w:lang w:bidi="ar"/>
              </w:rPr>
              <w:lastRenderedPageBreak/>
              <w:t xml:space="preserve">1. </w:t>
            </w:r>
            <w:r>
              <w:rPr>
                <w:rFonts w:cs="宋体"/>
                <w:sz w:val="20"/>
                <w:lang w:bidi="ar"/>
              </w:rPr>
              <w:t>业务费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76BD40D" w14:textId="661A9AA5" w:rsidR="007E7CDC" w:rsidRDefault="0002351B">
            <w:pPr>
              <w:jc w:val="center"/>
              <w:rPr>
                <w:rFonts w:cs="宋体"/>
                <w:sz w:val="20"/>
                <w:lang w:bidi="ar"/>
              </w:rPr>
            </w:pPr>
            <w:r>
              <w:rPr>
                <w:rFonts w:cs="宋体"/>
                <w:sz w:val="20"/>
                <w:lang w:bidi="ar"/>
              </w:rPr>
              <w:t>1</w:t>
            </w:r>
            <w:r w:rsidR="00623C63">
              <w:rPr>
                <w:rFonts w:cs="宋体"/>
                <w:sz w:val="20"/>
                <w:lang w:bidi="ar"/>
              </w:rPr>
              <w:t>38</w:t>
            </w:r>
            <w:r>
              <w:rPr>
                <w:rFonts w:cs="宋体"/>
                <w:sz w:val="20"/>
                <w:lang w:bidi="ar"/>
              </w:rPr>
              <w:t>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EB2F3A0" w14:textId="77777777" w:rsidR="007E7CDC" w:rsidRDefault="0002351B">
            <w:pPr>
              <w:rPr>
                <w:rFonts w:cs="宋体"/>
                <w:sz w:val="20"/>
                <w:lang w:bidi="ar"/>
              </w:rPr>
            </w:pPr>
            <w:r>
              <w:rPr>
                <w:rFonts w:cs="宋体"/>
                <w:sz w:val="20"/>
                <w:lang w:bidi="ar"/>
              </w:rPr>
              <w:t>数据分析、路费、论文出版</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2393989" w14:textId="42D032CC" w:rsidR="007E7CDC" w:rsidRDefault="00623C63">
            <w:pPr>
              <w:ind w:firstLineChars="300" w:firstLine="600"/>
              <w:jc w:val="both"/>
              <w:rPr>
                <w:rFonts w:cs="宋体"/>
                <w:sz w:val="20"/>
                <w:lang w:bidi="ar"/>
              </w:rPr>
            </w:pPr>
            <w:r>
              <w:rPr>
                <w:rFonts w:cs="宋体"/>
                <w:sz w:val="20"/>
                <w:lang w:bidi="ar"/>
              </w:rPr>
              <w:t>60</w:t>
            </w:r>
            <w:r w:rsidR="0002351B">
              <w:rPr>
                <w:rFonts w:cs="宋体"/>
                <w:sz w:val="20"/>
                <w:lang w:bidi="ar"/>
              </w:rPr>
              <w:t>00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86112B6" w14:textId="600CC5FC" w:rsidR="007E7CDC" w:rsidRDefault="00623C63">
            <w:pPr>
              <w:jc w:val="center"/>
              <w:rPr>
                <w:rFonts w:cs="宋体"/>
                <w:sz w:val="20"/>
                <w:lang w:bidi="ar"/>
              </w:rPr>
            </w:pPr>
            <w:r>
              <w:rPr>
                <w:rFonts w:cs="宋体"/>
                <w:sz w:val="20"/>
                <w:lang w:bidi="ar"/>
              </w:rPr>
              <w:t>78</w:t>
            </w:r>
            <w:r w:rsidR="0002351B">
              <w:rPr>
                <w:rFonts w:cs="宋体"/>
                <w:sz w:val="20"/>
                <w:lang w:bidi="ar"/>
              </w:rPr>
              <w:t>00</w:t>
            </w:r>
          </w:p>
        </w:tc>
      </w:tr>
      <w:tr w:rsidR="007E7CDC" w14:paraId="1AB20C34"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D6F70B" w14:textId="77777777" w:rsidR="007E7CDC" w:rsidRDefault="0002351B">
            <w:pPr>
              <w:rPr>
                <w:rFonts w:cs="宋体"/>
                <w:sz w:val="20"/>
                <w:lang w:bidi="ar"/>
              </w:rPr>
            </w:pPr>
            <w:r>
              <w:rPr>
                <w:rFonts w:cs="宋体"/>
                <w:sz w:val="20"/>
                <w:lang w:bidi="ar"/>
              </w:rPr>
              <w:t>（</w:t>
            </w:r>
            <w:r>
              <w:rPr>
                <w:rFonts w:cs="宋体"/>
                <w:sz w:val="20"/>
                <w:lang w:bidi="ar"/>
              </w:rPr>
              <w:t>1</w:t>
            </w:r>
            <w:r>
              <w:rPr>
                <w:rFonts w:cs="宋体"/>
                <w:sz w:val="20"/>
                <w:lang w:bidi="ar"/>
              </w:rPr>
              <w:t>）计算、分析、测试费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0D0421B" w14:textId="42490388" w:rsidR="007E7CDC" w:rsidRDefault="00623C63">
            <w:pPr>
              <w:jc w:val="center"/>
              <w:rPr>
                <w:rFonts w:cs="宋体"/>
                <w:sz w:val="20"/>
                <w:lang w:bidi="ar"/>
              </w:rPr>
            </w:pPr>
            <w:r>
              <w:rPr>
                <w:rFonts w:cs="宋体"/>
                <w:sz w:val="20"/>
                <w:lang w:bidi="ar"/>
              </w:rPr>
              <w:t>2</w:t>
            </w:r>
            <w:r w:rsidR="0002351B">
              <w:rPr>
                <w:rFonts w:cs="宋体"/>
                <w:sz w:val="20"/>
                <w:lang w:bidi="ar"/>
              </w:rPr>
              <w:t>000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084C8DF" w14:textId="77777777" w:rsidR="007E7CDC" w:rsidRDefault="0002351B">
            <w:pPr>
              <w:rPr>
                <w:rFonts w:cs="宋体"/>
                <w:sz w:val="20"/>
                <w:lang w:bidi="ar"/>
              </w:rPr>
            </w:pPr>
            <w:r>
              <w:rPr>
                <w:rFonts w:cs="宋体"/>
                <w:sz w:val="20"/>
                <w:lang w:bidi="ar"/>
              </w:rPr>
              <w:t>数据采集和分析</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11ADC4B" w14:textId="0294811C" w:rsidR="007E7CDC" w:rsidRDefault="00623C63">
            <w:pPr>
              <w:jc w:val="center"/>
              <w:rPr>
                <w:rFonts w:cs="宋体"/>
                <w:sz w:val="20"/>
                <w:lang w:bidi="ar"/>
              </w:rPr>
            </w:pPr>
            <w:r>
              <w:rPr>
                <w:rFonts w:cs="宋体"/>
                <w:sz w:val="20"/>
                <w:lang w:bidi="ar"/>
              </w:rPr>
              <w:t>2</w:t>
            </w:r>
            <w:r w:rsidR="0002351B">
              <w:rPr>
                <w:rFonts w:cs="宋体"/>
                <w:sz w:val="20"/>
                <w:lang w:bidi="ar"/>
              </w:rPr>
              <w:t>000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E81F573" w14:textId="77777777" w:rsidR="007E7CDC" w:rsidRDefault="0002351B">
            <w:pPr>
              <w:jc w:val="center"/>
              <w:rPr>
                <w:rFonts w:cs="宋体"/>
                <w:sz w:val="20"/>
                <w:lang w:bidi="ar"/>
              </w:rPr>
            </w:pPr>
            <w:r>
              <w:rPr>
                <w:rFonts w:cs="宋体"/>
                <w:sz w:val="20"/>
                <w:lang w:bidi="ar"/>
              </w:rPr>
              <w:t>0</w:t>
            </w:r>
          </w:p>
        </w:tc>
      </w:tr>
      <w:tr w:rsidR="007E7CDC" w14:paraId="4D694848"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B8AEF0C" w14:textId="77777777" w:rsidR="007E7CDC" w:rsidRDefault="0002351B">
            <w:pPr>
              <w:rPr>
                <w:rFonts w:cs="宋体"/>
                <w:sz w:val="20"/>
                <w:lang w:bidi="ar"/>
              </w:rPr>
            </w:pPr>
            <w:r>
              <w:rPr>
                <w:rFonts w:cs="宋体"/>
                <w:sz w:val="20"/>
                <w:lang w:bidi="ar"/>
              </w:rPr>
              <w:t>（</w:t>
            </w:r>
            <w:r>
              <w:rPr>
                <w:rFonts w:cs="宋体"/>
                <w:sz w:val="20"/>
                <w:lang w:bidi="ar"/>
              </w:rPr>
              <w:t>2</w:t>
            </w:r>
            <w:r>
              <w:rPr>
                <w:rFonts w:cs="宋体"/>
                <w:sz w:val="20"/>
                <w:lang w:bidi="ar"/>
              </w:rPr>
              <w:t>）能源动力费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C017620" w14:textId="77777777" w:rsidR="007E7CDC" w:rsidRDefault="0002351B">
            <w:pPr>
              <w:jc w:val="center"/>
              <w:rPr>
                <w:rFonts w:cs="宋体"/>
                <w:sz w:val="20"/>
                <w:lang w:bidi="ar"/>
              </w:rPr>
            </w:pPr>
            <w:r>
              <w:rPr>
                <w:rFonts w:cs="宋体"/>
                <w:sz w:val="20"/>
                <w:lang w:bidi="ar"/>
              </w:rPr>
              <w:t>1000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F1D9080" w14:textId="77777777" w:rsidR="007E7CDC" w:rsidRDefault="0002351B">
            <w:pPr>
              <w:rPr>
                <w:rFonts w:cs="宋体"/>
                <w:sz w:val="20"/>
                <w:lang w:bidi="ar"/>
              </w:rPr>
            </w:pPr>
            <w:r>
              <w:rPr>
                <w:rFonts w:cs="宋体"/>
                <w:sz w:val="20"/>
                <w:lang w:bidi="ar"/>
              </w:rPr>
              <w:t>路费</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C3D6766" w14:textId="77777777" w:rsidR="007E7CDC" w:rsidRDefault="0002351B">
            <w:pPr>
              <w:jc w:val="center"/>
              <w:rPr>
                <w:rFonts w:cs="宋体"/>
                <w:sz w:val="20"/>
                <w:lang w:bidi="ar"/>
              </w:rPr>
            </w:pPr>
            <w:r>
              <w:rPr>
                <w:rFonts w:cs="宋体"/>
                <w:sz w:val="20"/>
                <w:lang w:bidi="ar"/>
              </w:rPr>
              <w:t>500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AB49949" w14:textId="77777777" w:rsidR="007E7CDC" w:rsidRDefault="0002351B">
            <w:pPr>
              <w:jc w:val="center"/>
              <w:rPr>
                <w:rFonts w:cs="宋体"/>
                <w:sz w:val="20"/>
                <w:lang w:bidi="ar"/>
              </w:rPr>
            </w:pPr>
            <w:r>
              <w:rPr>
                <w:rFonts w:cs="宋体"/>
                <w:sz w:val="20"/>
                <w:lang w:bidi="ar"/>
              </w:rPr>
              <w:t>500</w:t>
            </w:r>
          </w:p>
        </w:tc>
      </w:tr>
      <w:tr w:rsidR="007E7CDC" w14:paraId="1E6CE8CF"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B06C5ED" w14:textId="77777777" w:rsidR="007E7CDC" w:rsidRDefault="0002351B">
            <w:pPr>
              <w:rPr>
                <w:rFonts w:cs="宋体"/>
                <w:sz w:val="20"/>
                <w:lang w:bidi="ar"/>
              </w:rPr>
            </w:pPr>
            <w:r>
              <w:rPr>
                <w:rFonts w:cs="宋体"/>
                <w:sz w:val="20"/>
                <w:lang w:bidi="ar"/>
              </w:rPr>
              <w:t>（</w:t>
            </w:r>
            <w:r>
              <w:rPr>
                <w:rFonts w:cs="宋体"/>
                <w:sz w:val="20"/>
                <w:lang w:bidi="ar"/>
              </w:rPr>
              <w:t>3</w:t>
            </w:r>
            <w:r>
              <w:rPr>
                <w:rFonts w:cs="宋体"/>
                <w:sz w:val="20"/>
                <w:lang w:bidi="ar"/>
              </w:rPr>
              <w:t>）会议、差旅费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DE3F1C9" w14:textId="15BCBDD1" w:rsidR="007E7CDC" w:rsidRDefault="00623C63">
            <w:pPr>
              <w:jc w:val="center"/>
              <w:rPr>
                <w:rFonts w:cs="宋体"/>
                <w:sz w:val="20"/>
                <w:lang w:bidi="ar"/>
              </w:rPr>
            </w:pPr>
            <w:r>
              <w:rPr>
                <w:rFonts w:cs="宋体"/>
                <w:sz w:val="20"/>
                <w:lang w:bidi="ar"/>
              </w:rPr>
              <w:t>4</w:t>
            </w:r>
            <w:r w:rsidR="0002351B">
              <w:rPr>
                <w:rFonts w:cs="宋体"/>
                <w:sz w:val="20"/>
                <w:lang w:bidi="ar"/>
              </w:rPr>
              <w:t>000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CBF79F3" w14:textId="77777777" w:rsidR="007E7CDC" w:rsidRDefault="0002351B">
            <w:pPr>
              <w:rPr>
                <w:rFonts w:cs="宋体"/>
                <w:sz w:val="20"/>
                <w:lang w:bidi="ar"/>
              </w:rPr>
            </w:pPr>
            <w:r>
              <w:rPr>
                <w:rFonts w:cs="宋体"/>
                <w:sz w:val="20"/>
                <w:lang w:bidi="ar"/>
              </w:rPr>
              <w:t>实地考察</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8B60F27" w14:textId="5BB33524" w:rsidR="007E7CDC" w:rsidRDefault="00623C63">
            <w:pPr>
              <w:jc w:val="center"/>
              <w:rPr>
                <w:rFonts w:cs="宋体"/>
                <w:sz w:val="20"/>
                <w:lang w:bidi="ar"/>
              </w:rPr>
            </w:pPr>
            <w:r>
              <w:rPr>
                <w:rFonts w:cs="宋体"/>
                <w:sz w:val="20"/>
                <w:lang w:bidi="ar"/>
              </w:rPr>
              <w:t>3</w:t>
            </w:r>
            <w:r w:rsidR="0002351B">
              <w:rPr>
                <w:rFonts w:cs="宋体"/>
                <w:sz w:val="20"/>
                <w:lang w:bidi="ar"/>
              </w:rPr>
              <w:t>000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B704DFD" w14:textId="77777777" w:rsidR="007E7CDC" w:rsidRDefault="0002351B">
            <w:pPr>
              <w:jc w:val="center"/>
              <w:rPr>
                <w:rFonts w:cs="宋体"/>
                <w:sz w:val="20"/>
                <w:lang w:bidi="ar"/>
              </w:rPr>
            </w:pPr>
            <w:r>
              <w:rPr>
                <w:rFonts w:cs="宋体"/>
                <w:sz w:val="20"/>
                <w:lang w:bidi="ar"/>
              </w:rPr>
              <w:t>1000</w:t>
            </w:r>
          </w:p>
        </w:tc>
      </w:tr>
      <w:tr w:rsidR="007E7CDC" w14:paraId="099D14CD"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32C1774" w14:textId="77777777" w:rsidR="007E7CDC" w:rsidRDefault="0002351B">
            <w:pPr>
              <w:rPr>
                <w:rFonts w:cs="宋体"/>
                <w:sz w:val="20"/>
                <w:lang w:bidi="ar"/>
              </w:rPr>
            </w:pPr>
            <w:r>
              <w:rPr>
                <w:rFonts w:cs="宋体"/>
                <w:sz w:val="20"/>
                <w:lang w:bidi="ar"/>
              </w:rPr>
              <w:t>（</w:t>
            </w:r>
            <w:r>
              <w:rPr>
                <w:rFonts w:cs="宋体"/>
                <w:sz w:val="20"/>
                <w:lang w:bidi="ar"/>
              </w:rPr>
              <w:t>4</w:t>
            </w:r>
            <w:r>
              <w:rPr>
                <w:rFonts w:cs="宋体"/>
                <w:sz w:val="20"/>
                <w:lang w:bidi="ar"/>
              </w:rPr>
              <w:t>）文献检索费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D8C9734" w14:textId="36EE4B34" w:rsidR="007E7CDC" w:rsidRDefault="00623C63">
            <w:pPr>
              <w:jc w:val="center"/>
              <w:rPr>
                <w:rFonts w:cs="宋体"/>
                <w:sz w:val="20"/>
                <w:lang w:bidi="ar"/>
              </w:rPr>
            </w:pPr>
            <w:r>
              <w:rPr>
                <w:rFonts w:cs="宋体" w:hint="eastAsia"/>
                <w:sz w:val="20"/>
                <w:lang w:bidi="ar"/>
              </w:rPr>
              <w:t>8</w:t>
            </w:r>
            <w:r>
              <w:rPr>
                <w:rFonts w:cs="宋体"/>
                <w:sz w:val="20"/>
                <w:lang w:bidi="ar"/>
              </w:rPr>
              <w:t>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5918C77" w14:textId="77777777" w:rsidR="007E7CDC" w:rsidRDefault="0002351B">
            <w:pPr>
              <w:rPr>
                <w:rFonts w:cs="宋体"/>
                <w:sz w:val="20"/>
                <w:lang w:bidi="ar"/>
              </w:rPr>
            </w:pPr>
            <w:r>
              <w:rPr>
                <w:rFonts w:cs="宋体"/>
                <w:sz w:val="20"/>
                <w:lang w:bidi="ar"/>
              </w:rPr>
              <w:t>付费文献</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BC6A49E" w14:textId="27ECB61D" w:rsidR="007E7CDC" w:rsidRDefault="00623C63">
            <w:pPr>
              <w:jc w:val="center"/>
              <w:rPr>
                <w:rFonts w:cs="宋体"/>
                <w:sz w:val="20"/>
                <w:lang w:bidi="ar"/>
              </w:rPr>
            </w:pPr>
            <w:r>
              <w:rPr>
                <w:rFonts w:cs="宋体"/>
                <w:sz w:val="20"/>
                <w:lang w:bidi="ar"/>
              </w:rPr>
              <w:t>5</w:t>
            </w:r>
            <w:r w:rsidR="0002351B">
              <w:rPr>
                <w:rFonts w:cs="宋体"/>
                <w:sz w:val="20"/>
                <w:lang w:bidi="ar"/>
              </w:rPr>
              <w:t>00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EA6371C" w14:textId="61A65410" w:rsidR="007E7CDC" w:rsidRDefault="00623C63">
            <w:pPr>
              <w:jc w:val="center"/>
              <w:rPr>
                <w:rFonts w:cs="宋体"/>
                <w:sz w:val="20"/>
                <w:lang w:bidi="ar"/>
              </w:rPr>
            </w:pPr>
            <w:r>
              <w:rPr>
                <w:rFonts w:cs="宋体"/>
                <w:sz w:val="20"/>
                <w:lang w:bidi="ar"/>
              </w:rPr>
              <w:t>3</w:t>
            </w:r>
            <w:r w:rsidR="0002351B">
              <w:rPr>
                <w:rFonts w:cs="宋体"/>
                <w:sz w:val="20"/>
                <w:lang w:bidi="ar"/>
              </w:rPr>
              <w:t>00</w:t>
            </w:r>
          </w:p>
        </w:tc>
      </w:tr>
      <w:tr w:rsidR="007E7CDC" w14:paraId="315723D5"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A33B7F7" w14:textId="77777777" w:rsidR="007E7CDC" w:rsidRDefault="0002351B">
            <w:pPr>
              <w:rPr>
                <w:rFonts w:cs="宋体"/>
                <w:sz w:val="20"/>
                <w:lang w:bidi="ar"/>
              </w:rPr>
            </w:pPr>
            <w:r>
              <w:rPr>
                <w:rFonts w:cs="宋体"/>
                <w:sz w:val="20"/>
                <w:lang w:bidi="ar"/>
              </w:rPr>
              <w:t>（</w:t>
            </w:r>
            <w:r>
              <w:rPr>
                <w:rFonts w:cs="宋体"/>
                <w:sz w:val="20"/>
                <w:lang w:bidi="ar"/>
              </w:rPr>
              <w:t>5</w:t>
            </w:r>
            <w:r>
              <w:rPr>
                <w:rFonts w:cs="宋体"/>
                <w:sz w:val="20"/>
                <w:lang w:bidi="ar"/>
              </w:rPr>
              <w:t>）论文出版费</w:t>
            </w:r>
            <w:r>
              <w:rPr>
                <w:rFonts w:cs="宋体"/>
                <w:sz w:val="20"/>
                <w:lang w:bidi="ar"/>
              </w:rPr>
              <w:t xml:space="preserve"> </w:t>
            </w:r>
            <w:r>
              <w:rPr>
                <w:rFonts w:cs="宋体"/>
                <w:sz w:val="20"/>
                <w:lang w:bidi="ar"/>
              </w:rPr>
              <w:t>（专利等高质量成果）</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D25611C" w14:textId="01C3B949" w:rsidR="007E7CDC" w:rsidRDefault="00623C63">
            <w:pPr>
              <w:jc w:val="center"/>
              <w:rPr>
                <w:rFonts w:cs="宋体"/>
                <w:sz w:val="20"/>
                <w:lang w:bidi="ar"/>
              </w:rPr>
            </w:pPr>
            <w:r>
              <w:rPr>
                <w:rFonts w:cs="宋体"/>
                <w:sz w:val="20"/>
                <w:lang w:bidi="ar"/>
              </w:rPr>
              <w:t>6</w:t>
            </w:r>
            <w:r w:rsidR="0002351B">
              <w:rPr>
                <w:rFonts w:cs="宋体"/>
                <w:sz w:val="20"/>
                <w:lang w:bidi="ar"/>
              </w:rPr>
              <w:t>000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E0B5BF7" w14:textId="77777777" w:rsidR="007E7CDC" w:rsidRDefault="0002351B">
            <w:pPr>
              <w:rPr>
                <w:rFonts w:cs="宋体"/>
                <w:sz w:val="20"/>
                <w:lang w:bidi="ar"/>
              </w:rPr>
            </w:pPr>
            <w:r>
              <w:rPr>
                <w:rFonts w:cs="宋体"/>
                <w:sz w:val="20"/>
                <w:lang w:bidi="ar"/>
              </w:rPr>
              <w:t>论文出版费</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4D4090C" w14:textId="77777777" w:rsidR="007E7CDC" w:rsidRDefault="0002351B">
            <w:pPr>
              <w:jc w:val="center"/>
              <w:rPr>
                <w:rFonts w:cs="宋体"/>
                <w:sz w:val="20"/>
                <w:lang w:bidi="ar"/>
              </w:rPr>
            </w:pPr>
            <w:r>
              <w:rPr>
                <w:rFonts w:cs="宋体"/>
                <w:sz w:val="20"/>
                <w:lang w:bidi="ar"/>
              </w:rPr>
              <w:t>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56BBDA5" w14:textId="043E1100" w:rsidR="007E7CDC" w:rsidRDefault="00623C63">
            <w:pPr>
              <w:jc w:val="center"/>
              <w:rPr>
                <w:rFonts w:cs="宋体"/>
                <w:sz w:val="20"/>
                <w:lang w:bidi="ar"/>
              </w:rPr>
            </w:pPr>
            <w:r>
              <w:rPr>
                <w:rFonts w:cs="宋体"/>
                <w:sz w:val="20"/>
                <w:lang w:bidi="ar"/>
              </w:rPr>
              <w:t>6</w:t>
            </w:r>
            <w:r w:rsidR="0002351B">
              <w:rPr>
                <w:rFonts w:cs="宋体"/>
                <w:sz w:val="20"/>
                <w:lang w:bidi="ar"/>
              </w:rPr>
              <w:t>000</w:t>
            </w:r>
          </w:p>
        </w:tc>
      </w:tr>
      <w:tr w:rsidR="007E7CDC" w14:paraId="38A48458"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7066164" w14:textId="77777777" w:rsidR="007E7CDC" w:rsidRDefault="0002351B">
            <w:pPr>
              <w:rPr>
                <w:rFonts w:cs="宋体"/>
                <w:sz w:val="20"/>
                <w:lang w:bidi="ar"/>
              </w:rPr>
            </w:pPr>
            <w:r>
              <w:rPr>
                <w:rFonts w:cs="宋体"/>
                <w:sz w:val="20"/>
                <w:lang w:bidi="ar"/>
              </w:rPr>
              <w:t xml:space="preserve">2. </w:t>
            </w:r>
            <w:r>
              <w:rPr>
                <w:rFonts w:cs="宋体"/>
                <w:sz w:val="20"/>
                <w:lang w:bidi="ar"/>
              </w:rPr>
              <w:t>仪器设备购置费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AD33050" w14:textId="4FAFEE99" w:rsidR="007E7CDC" w:rsidRDefault="00623C63">
            <w:pPr>
              <w:jc w:val="center"/>
              <w:rPr>
                <w:rFonts w:cs="宋体"/>
                <w:sz w:val="20"/>
                <w:lang w:bidi="ar"/>
              </w:rPr>
            </w:pPr>
            <w:r>
              <w:rPr>
                <w:rFonts w:cs="宋体"/>
                <w:sz w:val="20"/>
                <w:lang w:bidi="ar"/>
              </w:rPr>
              <w:t>7</w:t>
            </w:r>
            <w:r w:rsidR="0002351B">
              <w:rPr>
                <w:rFonts w:cs="宋体"/>
                <w:sz w:val="20"/>
                <w:lang w:bidi="ar"/>
              </w:rPr>
              <w:t>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2F157FD" w14:textId="77777777" w:rsidR="007E7CDC" w:rsidRDefault="0002351B">
            <w:pPr>
              <w:rPr>
                <w:rFonts w:cs="宋体"/>
                <w:sz w:val="20"/>
                <w:lang w:bidi="ar"/>
              </w:rPr>
            </w:pPr>
            <w:r>
              <w:rPr>
                <w:rFonts w:cs="宋体"/>
                <w:sz w:val="20"/>
                <w:lang w:bidi="ar"/>
              </w:rPr>
              <w:t>硬盘、</w:t>
            </w:r>
            <w:r>
              <w:rPr>
                <w:rFonts w:cs="宋体"/>
                <w:sz w:val="20"/>
                <w:lang w:bidi="ar"/>
              </w:rPr>
              <w:t>U</w:t>
            </w:r>
            <w:r>
              <w:rPr>
                <w:rFonts w:cs="宋体"/>
                <w:sz w:val="20"/>
                <w:lang w:bidi="ar"/>
              </w:rPr>
              <w:t>盘</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FC9401B" w14:textId="7F83E6EC" w:rsidR="007E7CDC" w:rsidRDefault="00623C63">
            <w:pPr>
              <w:jc w:val="center"/>
              <w:rPr>
                <w:rFonts w:cs="宋体"/>
                <w:sz w:val="20"/>
                <w:lang w:bidi="ar"/>
              </w:rPr>
            </w:pPr>
            <w:r>
              <w:rPr>
                <w:rFonts w:cs="宋体" w:hint="eastAsia"/>
                <w:sz w:val="20"/>
                <w:lang w:bidi="ar"/>
              </w:rPr>
              <w:t>3</w:t>
            </w:r>
            <w:r>
              <w:rPr>
                <w:rFonts w:cs="宋体"/>
                <w:sz w:val="20"/>
                <w:lang w:bidi="ar"/>
              </w:rPr>
              <w:t>00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06AD1252" w14:textId="59C34118" w:rsidR="007E7CDC" w:rsidRDefault="00623C63">
            <w:pPr>
              <w:jc w:val="center"/>
              <w:rPr>
                <w:rFonts w:cs="宋体"/>
                <w:sz w:val="20"/>
                <w:lang w:bidi="ar"/>
              </w:rPr>
            </w:pPr>
            <w:r>
              <w:rPr>
                <w:rFonts w:cs="宋体" w:hint="eastAsia"/>
                <w:sz w:val="20"/>
                <w:lang w:bidi="ar"/>
              </w:rPr>
              <w:t>4</w:t>
            </w:r>
            <w:r>
              <w:rPr>
                <w:rFonts w:cs="宋体"/>
                <w:sz w:val="20"/>
                <w:lang w:bidi="ar"/>
              </w:rPr>
              <w:t>00</w:t>
            </w:r>
          </w:p>
        </w:tc>
      </w:tr>
      <w:tr w:rsidR="007E7CDC" w14:paraId="17F637F1"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A75F26C" w14:textId="77777777" w:rsidR="007E7CDC" w:rsidRDefault="0002351B">
            <w:pPr>
              <w:rPr>
                <w:rFonts w:cs="宋体"/>
                <w:sz w:val="20"/>
                <w:lang w:bidi="ar"/>
              </w:rPr>
            </w:pPr>
            <w:r>
              <w:rPr>
                <w:rFonts w:cs="宋体"/>
                <w:sz w:val="20"/>
                <w:lang w:bidi="ar"/>
              </w:rPr>
              <w:t xml:space="preserve">3. </w:t>
            </w:r>
            <w:r>
              <w:rPr>
                <w:rFonts w:cs="宋体"/>
                <w:sz w:val="20"/>
                <w:lang w:bidi="ar"/>
              </w:rPr>
              <w:t>实验装置试制费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9E1D387" w14:textId="77777777" w:rsidR="007E7CDC" w:rsidRDefault="0002351B">
            <w:pPr>
              <w:jc w:val="center"/>
              <w:rPr>
                <w:rFonts w:cs="宋体"/>
                <w:sz w:val="20"/>
                <w:lang w:bidi="ar"/>
              </w:rPr>
            </w:pPr>
            <w:r>
              <w:rPr>
                <w:rFonts w:cs="宋体"/>
                <w:sz w:val="20"/>
                <w:lang w:bidi="ar"/>
              </w:rPr>
              <w:t>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77CC806" w14:textId="77777777" w:rsidR="007E7CDC" w:rsidRDefault="0002351B">
            <w:pPr>
              <w:rPr>
                <w:rFonts w:cs="宋体"/>
                <w:sz w:val="20"/>
                <w:lang w:bidi="ar"/>
              </w:rPr>
            </w:pPr>
            <w:r>
              <w:rPr>
                <w:rFonts w:cs="宋体"/>
                <w:sz w:val="20"/>
                <w:lang w:bidi="ar"/>
              </w:rPr>
              <w:t>无</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91249D2" w14:textId="77777777" w:rsidR="007E7CDC" w:rsidRDefault="0002351B">
            <w:pPr>
              <w:jc w:val="center"/>
              <w:rPr>
                <w:rFonts w:cs="宋体"/>
                <w:sz w:val="20"/>
                <w:lang w:bidi="ar"/>
              </w:rPr>
            </w:pPr>
            <w:r>
              <w:rPr>
                <w:rFonts w:cs="宋体"/>
                <w:sz w:val="20"/>
                <w:lang w:bidi="ar"/>
              </w:rPr>
              <w:t>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4DA6ED9B" w14:textId="77777777" w:rsidR="007E7CDC" w:rsidRDefault="0002351B">
            <w:pPr>
              <w:jc w:val="center"/>
              <w:rPr>
                <w:rFonts w:cs="宋体"/>
                <w:sz w:val="20"/>
                <w:lang w:bidi="ar"/>
              </w:rPr>
            </w:pPr>
            <w:r>
              <w:rPr>
                <w:rFonts w:cs="宋体"/>
                <w:sz w:val="20"/>
                <w:lang w:bidi="ar"/>
              </w:rPr>
              <w:t>0</w:t>
            </w:r>
          </w:p>
        </w:tc>
      </w:tr>
      <w:tr w:rsidR="007E7CDC" w14:paraId="7FF94711"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BCCC9DA" w14:textId="77777777" w:rsidR="007E7CDC" w:rsidRDefault="0002351B">
            <w:pPr>
              <w:rPr>
                <w:rFonts w:cs="宋体"/>
                <w:sz w:val="20"/>
                <w:lang w:bidi="ar"/>
              </w:rPr>
            </w:pPr>
            <w:r>
              <w:rPr>
                <w:rFonts w:cs="宋体"/>
                <w:sz w:val="20"/>
                <w:lang w:bidi="ar"/>
              </w:rPr>
              <w:t xml:space="preserve">4. </w:t>
            </w:r>
            <w:r>
              <w:rPr>
                <w:rFonts w:cs="宋体"/>
                <w:sz w:val="20"/>
                <w:lang w:bidi="ar"/>
              </w:rPr>
              <w:t>材料费</w:t>
            </w:r>
            <w:r>
              <w:rPr>
                <w:rFonts w:cs="宋体"/>
                <w:sz w:val="20"/>
                <w:lang w:bidi="ar"/>
              </w:rPr>
              <w:t xml:space="preserve"> </w:t>
            </w:r>
          </w:p>
        </w:tc>
        <w:tc>
          <w:tcPr>
            <w:tcW w:w="729"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5A689DF7" w14:textId="77777777" w:rsidR="007E7CDC" w:rsidRDefault="0002351B">
            <w:pPr>
              <w:jc w:val="center"/>
              <w:rPr>
                <w:rFonts w:cs="宋体"/>
                <w:sz w:val="20"/>
                <w:lang w:bidi="ar"/>
              </w:rPr>
            </w:pPr>
            <w:r>
              <w:rPr>
                <w:rFonts w:cs="宋体"/>
                <w:sz w:val="20"/>
                <w:lang w:bidi="ar"/>
              </w:rPr>
              <w:t>500</w:t>
            </w:r>
          </w:p>
        </w:tc>
        <w:tc>
          <w:tcPr>
            <w:tcW w:w="697"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7A80EA8A" w14:textId="77777777" w:rsidR="007E7CDC" w:rsidRDefault="0002351B">
            <w:pPr>
              <w:rPr>
                <w:rFonts w:cs="宋体"/>
                <w:sz w:val="20"/>
                <w:lang w:bidi="ar"/>
              </w:rPr>
            </w:pPr>
            <w:r>
              <w:rPr>
                <w:rFonts w:cs="宋体"/>
                <w:sz w:val="20"/>
                <w:lang w:bidi="ar"/>
              </w:rPr>
              <w:t>各种资料印刷</w:t>
            </w:r>
          </w:p>
        </w:tc>
        <w:tc>
          <w:tcPr>
            <w:tcW w:w="1003"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EB299DB" w14:textId="77777777" w:rsidR="007E7CDC" w:rsidRDefault="0002351B">
            <w:pPr>
              <w:jc w:val="center"/>
              <w:rPr>
                <w:rFonts w:cs="宋体"/>
                <w:sz w:val="20"/>
                <w:lang w:bidi="ar"/>
              </w:rPr>
            </w:pPr>
            <w:r>
              <w:rPr>
                <w:rFonts w:cs="宋体"/>
                <w:sz w:val="20"/>
                <w:lang w:bidi="ar"/>
              </w:rPr>
              <w:t>250</w:t>
            </w:r>
          </w:p>
        </w:tc>
        <w:tc>
          <w:tcPr>
            <w:tcW w:w="1010"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64C54BC9" w14:textId="77777777" w:rsidR="007E7CDC" w:rsidRDefault="0002351B">
            <w:pPr>
              <w:jc w:val="center"/>
              <w:rPr>
                <w:rFonts w:cs="宋体"/>
                <w:sz w:val="20"/>
                <w:lang w:bidi="ar"/>
              </w:rPr>
            </w:pPr>
            <w:r>
              <w:rPr>
                <w:rFonts w:cs="宋体"/>
                <w:sz w:val="20"/>
                <w:lang w:bidi="ar"/>
              </w:rPr>
              <w:t>250</w:t>
            </w:r>
          </w:p>
        </w:tc>
      </w:tr>
      <w:tr w:rsidR="007E7CDC" w14:paraId="0189ABEF"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9284A58" w14:textId="77777777" w:rsidR="007E7CDC" w:rsidRDefault="0002351B">
            <w:pPr>
              <w:jc w:val="center"/>
              <w:rPr>
                <w:rFonts w:cs="宋体"/>
                <w:sz w:val="20"/>
                <w:lang w:bidi="ar"/>
              </w:rPr>
            </w:pPr>
            <w:r>
              <w:rPr>
                <w:rFonts w:cs="宋体"/>
                <w:b/>
                <w:sz w:val="20"/>
                <w:lang w:bidi="ar"/>
              </w:rPr>
              <w:t>学校拨款</w:t>
            </w:r>
            <w:r>
              <w:rPr>
                <w:rFonts w:cs="宋体"/>
                <w:sz w:val="20"/>
                <w:lang w:bidi="ar"/>
              </w:rPr>
              <w:t xml:space="preserve"> </w:t>
            </w:r>
          </w:p>
        </w:tc>
        <w:tc>
          <w:tcPr>
            <w:tcW w:w="3441" w:type="pct"/>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39B8CC7D" w14:textId="77777777" w:rsidR="007E7CDC" w:rsidRDefault="007E7CDC">
            <w:pPr>
              <w:rPr>
                <w:sz w:val="20"/>
                <w:lang w:bidi="ar"/>
              </w:rPr>
            </w:pPr>
          </w:p>
        </w:tc>
      </w:tr>
      <w:tr w:rsidR="007E7CDC" w14:paraId="1DED7EF5" w14:textId="77777777">
        <w:tc>
          <w:tcPr>
            <w:tcW w:w="1558" w:type="pct"/>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9959F1B" w14:textId="77777777" w:rsidR="007E7CDC" w:rsidRDefault="0002351B">
            <w:pPr>
              <w:jc w:val="center"/>
              <w:rPr>
                <w:rFonts w:cs="宋体"/>
                <w:sz w:val="20"/>
                <w:lang w:bidi="ar"/>
              </w:rPr>
            </w:pPr>
            <w:r>
              <w:rPr>
                <w:rFonts w:cs="宋体"/>
                <w:b/>
                <w:sz w:val="20"/>
                <w:lang w:bidi="ar"/>
              </w:rPr>
              <w:t>财政拨款</w:t>
            </w:r>
            <w:r>
              <w:rPr>
                <w:rFonts w:cs="宋体"/>
                <w:sz w:val="20"/>
                <w:lang w:bidi="ar"/>
              </w:rPr>
              <w:t xml:space="preserve"> </w:t>
            </w:r>
          </w:p>
        </w:tc>
        <w:tc>
          <w:tcPr>
            <w:tcW w:w="3441" w:type="pct"/>
            <w:gridSpan w:val="4"/>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C0599E4" w14:textId="77777777" w:rsidR="007E7CDC" w:rsidRDefault="007E7CDC">
            <w:pPr>
              <w:rPr>
                <w:sz w:val="20"/>
                <w:lang w:bidi="ar"/>
              </w:rPr>
            </w:pPr>
          </w:p>
        </w:tc>
      </w:tr>
    </w:tbl>
    <w:p w14:paraId="3B2C44E6" w14:textId="77777777" w:rsidR="007E7CDC" w:rsidRDefault="0002351B">
      <w:pPr>
        <w:pStyle w:val="4"/>
        <w:keepNext/>
        <w:spacing w:line="600" w:lineRule="atLeast"/>
        <w:textAlignment w:val="center"/>
        <w:rPr>
          <w:rFonts w:ascii="黑体" w:eastAsia="黑体" w:cs="黑体" w:hint="default"/>
          <w:b w:val="0"/>
          <w:sz w:val="28"/>
          <w:szCs w:val="28"/>
        </w:rPr>
      </w:pPr>
      <w:r>
        <w:rPr>
          <w:rFonts w:ascii="黑体" w:eastAsia="黑体" w:cs="黑体"/>
          <w:b w:val="0"/>
          <w:sz w:val="28"/>
          <w:szCs w:val="28"/>
        </w:rPr>
        <w:t xml:space="preserve">四、 项目组成员签名 </w:t>
      </w:r>
    </w:p>
    <w:tbl>
      <w:tblPr>
        <w:tblW w:w="5000" w:type="pct"/>
        <w:tblLook w:val="04A0" w:firstRow="1" w:lastRow="0" w:firstColumn="1" w:lastColumn="0" w:noHBand="0" w:noVBand="1"/>
      </w:tblPr>
      <w:tblGrid>
        <w:gridCol w:w="9340"/>
      </w:tblGrid>
      <w:tr w:rsidR="007E7CDC" w14:paraId="5121D51D"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C5BFD1E" w14:textId="77777777" w:rsidR="007E7CDC" w:rsidRDefault="0002351B">
            <w:pPr>
              <w:spacing w:before="240" w:after="240"/>
              <w:ind w:left="240" w:right="240"/>
              <w:rPr>
                <w:rFonts w:cs="宋体"/>
                <w:sz w:val="20"/>
                <w:lang w:bidi="ar"/>
              </w:rPr>
            </w:pPr>
            <w:r>
              <w:rPr>
                <w:rFonts w:cs="宋体"/>
                <w:sz w:val="20"/>
                <w:lang w:bidi="ar"/>
              </w:rPr>
              <w:t xml:space="preserve">  </w:t>
            </w:r>
          </w:p>
          <w:p w14:paraId="600A23B1" w14:textId="77777777" w:rsidR="007E7CDC" w:rsidRDefault="0002351B">
            <w:pPr>
              <w:spacing w:before="240" w:after="240"/>
              <w:ind w:left="240" w:right="240"/>
              <w:rPr>
                <w:rFonts w:cs="宋体"/>
                <w:sz w:val="20"/>
                <w:lang w:bidi="ar"/>
              </w:rPr>
            </w:pPr>
            <w:r>
              <w:rPr>
                <w:rFonts w:cs="宋体"/>
                <w:sz w:val="20"/>
                <w:lang w:bidi="ar"/>
              </w:rPr>
              <w:t xml:space="preserve">  </w:t>
            </w:r>
          </w:p>
          <w:p w14:paraId="00081532" w14:textId="77777777" w:rsidR="007E7CDC" w:rsidRDefault="0002351B">
            <w:pPr>
              <w:spacing w:before="240" w:after="240"/>
              <w:ind w:left="240" w:right="240"/>
              <w:rPr>
                <w:rFonts w:cs="宋体"/>
                <w:sz w:val="20"/>
                <w:lang w:bidi="ar"/>
              </w:rPr>
            </w:pPr>
            <w:r>
              <w:rPr>
                <w:rFonts w:cs="宋体"/>
                <w:sz w:val="20"/>
                <w:lang w:bidi="ar"/>
              </w:rPr>
              <w:t xml:space="preserve">  </w:t>
            </w:r>
          </w:p>
        </w:tc>
      </w:tr>
    </w:tbl>
    <w:p w14:paraId="19F98AFC" w14:textId="77777777" w:rsidR="007E7CDC" w:rsidRDefault="0002351B">
      <w:pPr>
        <w:pStyle w:val="4"/>
        <w:keepNext/>
        <w:spacing w:line="600" w:lineRule="atLeast"/>
        <w:textAlignment w:val="center"/>
        <w:rPr>
          <w:rFonts w:ascii="黑体" w:eastAsia="黑体" w:cs="黑体" w:hint="default"/>
          <w:b w:val="0"/>
          <w:sz w:val="28"/>
          <w:szCs w:val="28"/>
        </w:rPr>
      </w:pPr>
      <w:r>
        <w:rPr>
          <w:rFonts w:ascii="黑体" w:eastAsia="黑体" w:cs="黑体"/>
          <w:b w:val="0"/>
          <w:sz w:val="28"/>
          <w:szCs w:val="28"/>
        </w:rPr>
        <w:lastRenderedPageBreak/>
        <w:t xml:space="preserve">五、 指导教师意见 </w:t>
      </w:r>
    </w:p>
    <w:tbl>
      <w:tblPr>
        <w:tblW w:w="5000" w:type="pct"/>
        <w:tblLook w:val="04A0" w:firstRow="1" w:lastRow="0" w:firstColumn="1" w:lastColumn="0" w:noHBand="0" w:noVBand="1"/>
      </w:tblPr>
      <w:tblGrid>
        <w:gridCol w:w="9340"/>
      </w:tblGrid>
      <w:tr w:rsidR="007E7CDC" w14:paraId="4D440BA6"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1555B7AC" w14:textId="77777777" w:rsidR="007E7CDC" w:rsidRDefault="0002351B">
            <w:pPr>
              <w:spacing w:before="240" w:after="240"/>
              <w:ind w:left="240" w:right="240"/>
              <w:rPr>
                <w:rFonts w:cs="宋体"/>
                <w:sz w:val="20"/>
                <w:lang w:bidi="ar"/>
              </w:rPr>
            </w:pPr>
            <w:r>
              <w:rPr>
                <w:rFonts w:cs="宋体"/>
                <w:sz w:val="20"/>
                <w:lang w:bidi="ar"/>
              </w:rPr>
              <w:t xml:space="preserve">  </w:t>
            </w:r>
          </w:p>
          <w:p w14:paraId="1473F7F6" w14:textId="77777777" w:rsidR="007E7CDC" w:rsidRDefault="0002351B">
            <w:pPr>
              <w:spacing w:before="240" w:after="40"/>
              <w:ind w:right="800"/>
              <w:jc w:val="right"/>
              <w:rPr>
                <w:rFonts w:ascii="仿宋" w:eastAsia="仿宋" w:hAnsi="仿宋" w:cs="仿宋"/>
                <w:b/>
                <w:sz w:val="20"/>
                <w:lang w:bidi="ar"/>
              </w:rPr>
            </w:pPr>
            <w:r>
              <w:rPr>
                <w:rFonts w:ascii="仿宋" w:eastAsia="仿宋" w:hAnsi="仿宋" w:cs="仿宋"/>
                <w:b/>
                <w:sz w:val="20"/>
                <w:lang w:bidi="ar"/>
              </w:rPr>
              <w:t>导师（签章）：</w:t>
            </w:r>
          </w:p>
          <w:p w14:paraId="3FFC4DDE" w14:textId="77777777" w:rsidR="007E7CDC" w:rsidRDefault="0002351B">
            <w:pPr>
              <w:spacing w:before="240" w:after="40"/>
              <w:ind w:right="800"/>
              <w:jc w:val="right"/>
              <w:rPr>
                <w:rFonts w:ascii="仿宋" w:eastAsia="仿宋" w:hAnsi="仿宋" w:cs="仿宋"/>
                <w:b/>
                <w:sz w:val="20"/>
                <w:lang w:bidi="ar"/>
              </w:rPr>
            </w:pPr>
            <w:r>
              <w:rPr>
                <w:rFonts w:ascii="Calibri" w:eastAsia="仿宋" w:hAnsi="Calibri" w:cs="Calibri"/>
                <w:b/>
                <w:sz w:val="20"/>
                <w:lang w:bidi="ar"/>
              </w:rPr>
              <w:t>  </w:t>
            </w:r>
            <w:r>
              <w:rPr>
                <w:rFonts w:ascii="仿宋" w:eastAsia="仿宋" w:hAnsi="仿宋" w:cs="仿宋"/>
                <w:b/>
                <w:sz w:val="20"/>
                <w:lang w:bidi="ar"/>
              </w:rPr>
              <w:t>年</w:t>
            </w:r>
            <w:r>
              <w:rPr>
                <w:rFonts w:ascii="Calibri" w:eastAsia="仿宋" w:hAnsi="Calibri" w:cs="Calibri"/>
                <w:b/>
                <w:sz w:val="20"/>
                <w:lang w:bidi="ar"/>
              </w:rPr>
              <w:t>        </w:t>
            </w:r>
            <w:r>
              <w:rPr>
                <w:rFonts w:ascii="仿宋" w:eastAsia="仿宋" w:hAnsi="仿宋" w:cs="仿宋"/>
                <w:b/>
                <w:sz w:val="20"/>
                <w:lang w:bidi="ar"/>
              </w:rPr>
              <w:t>月</w:t>
            </w:r>
            <w:r>
              <w:rPr>
                <w:rFonts w:ascii="Calibri" w:eastAsia="仿宋" w:hAnsi="Calibri" w:cs="Calibri"/>
                <w:b/>
                <w:sz w:val="20"/>
                <w:lang w:bidi="ar"/>
              </w:rPr>
              <w:t>        </w:t>
            </w:r>
            <w:r>
              <w:rPr>
                <w:rFonts w:ascii="仿宋" w:eastAsia="仿宋" w:hAnsi="仿宋" w:cs="仿宋"/>
                <w:b/>
                <w:sz w:val="20"/>
                <w:lang w:bidi="ar"/>
              </w:rPr>
              <w:t>日</w:t>
            </w:r>
            <w:r>
              <w:rPr>
                <w:rFonts w:ascii="Calibri" w:eastAsia="仿宋" w:hAnsi="Calibri" w:cs="Calibri"/>
                <w:b/>
                <w:sz w:val="20"/>
                <w:lang w:bidi="ar"/>
              </w:rPr>
              <w:t>  </w:t>
            </w:r>
          </w:p>
        </w:tc>
      </w:tr>
    </w:tbl>
    <w:p w14:paraId="467FBC84" w14:textId="77777777" w:rsidR="007E7CDC" w:rsidRDefault="0002351B">
      <w:pPr>
        <w:pStyle w:val="4"/>
        <w:keepNext/>
        <w:spacing w:line="600" w:lineRule="atLeast"/>
        <w:textAlignment w:val="center"/>
        <w:rPr>
          <w:rFonts w:ascii="黑体" w:eastAsia="黑体" w:cs="黑体" w:hint="default"/>
          <w:b w:val="0"/>
          <w:sz w:val="28"/>
          <w:szCs w:val="28"/>
        </w:rPr>
      </w:pPr>
      <w:r>
        <w:rPr>
          <w:rFonts w:ascii="黑体" w:eastAsia="黑体" w:cs="黑体"/>
          <w:b w:val="0"/>
          <w:sz w:val="28"/>
          <w:szCs w:val="28"/>
        </w:rPr>
        <w:t xml:space="preserve">六、 院系大学生创新创业训练计划专家组意见 </w:t>
      </w:r>
    </w:p>
    <w:tbl>
      <w:tblPr>
        <w:tblW w:w="5000" w:type="pct"/>
        <w:tblLook w:val="04A0" w:firstRow="1" w:lastRow="0" w:firstColumn="1" w:lastColumn="0" w:noHBand="0" w:noVBand="1"/>
      </w:tblPr>
      <w:tblGrid>
        <w:gridCol w:w="9340"/>
      </w:tblGrid>
      <w:tr w:rsidR="007E7CDC" w14:paraId="6B7E3482"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D6FEC4C" w14:textId="77777777" w:rsidR="007E7CDC" w:rsidRDefault="0002351B">
            <w:pPr>
              <w:spacing w:before="240" w:after="240"/>
              <w:ind w:left="240" w:right="240"/>
              <w:rPr>
                <w:rFonts w:cs="宋体"/>
                <w:sz w:val="20"/>
                <w:lang w:bidi="ar"/>
              </w:rPr>
            </w:pPr>
            <w:r>
              <w:rPr>
                <w:rFonts w:cs="宋体"/>
                <w:sz w:val="20"/>
                <w:lang w:bidi="ar"/>
              </w:rPr>
              <w:t xml:space="preserve">  </w:t>
            </w:r>
          </w:p>
          <w:p w14:paraId="39C8D901" w14:textId="77777777" w:rsidR="007E7CDC" w:rsidRDefault="0002351B">
            <w:pPr>
              <w:spacing w:before="240" w:after="40"/>
              <w:ind w:right="800"/>
              <w:jc w:val="right"/>
              <w:rPr>
                <w:rFonts w:ascii="仿宋" w:eastAsia="仿宋" w:hAnsi="仿宋" w:cs="仿宋"/>
                <w:b/>
                <w:sz w:val="20"/>
                <w:lang w:bidi="ar"/>
              </w:rPr>
            </w:pPr>
            <w:r>
              <w:rPr>
                <w:rFonts w:ascii="仿宋" w:eastAsia="仿宋" w:hAnsi="仿宋" w:cs="仿宋"/>
                <w:b/>
                <w:sz w:val="20"/>
                <w:lang w:bidi="ar"/>
              </w:rPr>
              <w:t>教学负责人（签章）：</w:t>
            </w:r>
          </w:p>
          <w:p w14:paraId="6939DA72" w14:textId="77777777" w:rsidR="007E7CDC" w:rsidRDefault="0002351B">
            <w:pPr>
              <w:spacing w:before="240" w:after="40"/>
              <w:ind w:right="800"/>
              <w:jc w:val="right"/>
              <w:rPr>
                <w:rFonts w:ascii="仿宋" w:eastAsia="仿宋" w:hAnsi="仿宋" w:cs="仿宋"/>
                <w:b/>
                <w:sz w:val="20"/>
                <w:lang w:bidi="ar"/>
              </w:rPr>
            </w:pPr>
            <w:r>
              <w:rPr>
                <w:rFonts w:ascii="Calibri" w:eastAsia="仿宋" w:hAnsi="Calibri" w:cs="Calibri"/>
                <w:b/>
                <w:sz w:val="20"/>
                <w:lang w:bidi="ar"/>
              </w:rPr>
              <w:t>  </w:t>
            </w:r>
            <w:r>
              <w:rPr>
                <w:rFonts w:ascii="仿宋" w:eastAsia="仿宋" w:hAnsi="仿宋" w:cs="仿宋"/>
                <w:b/>
                <w:sz w:val="20"/>
                <w:lang w:bidi="ar"/>
              </w:rPr>
              <w:t>年</w:t>
            </w:r>
            <w:r>
              <w:rPr>
                <w:rFonts w:ascii="Calibri" w:eastAsia="仿宋" w:hAnsi="Calibri" w:cs="Calibri"/>
                <w:b/>
                <w:sz w:val="20"/>
                <w:lang w:bidi="ar"/>
              </w:rPr>
              <w:t>        </w:t>
            </w:r>
            <w:r>
              <w:rPr>
                <w:rFonts w:ascii="仿宋" w:eastAsia="仿宋" w:hAnsi="仿宋" w:cs="仿宋"/>
                <w:b/>
                <w:sz w:val="20"/>
                <w:lang w:bidi="ar"/>
              </w:rPr>
              <w:t>月</w:t>
            </w:r>
            <w:r>
              <w:rPr>
                <w:rFonts w:ascii="Calibri" w:eastAsia="仿宋" w:hAnsi="Calibri" w:cs="Calibri"/>
                <w:b/>
                <w:sz w:val="20"/>
                <w:lang w:bidi="ar"/>
              </w:rPr>
              <w:t>        </w:t>
            </w:r>
            <w:r>
              <w:rPr>
                <w:rFonts w:ascii="仿宋" w:eastAsia="仿宋" w:hAnsi="仿宋" w:cs="仿宋"/>
                <w:b/>
                <w:sz w:val="20"/>
                <w:lang w:bidi="ar"/>
              </w:rPr>
              <w:t>日</w:t>
            </w:r>
            <w:r>
              <w:rPr>
                <w:rFonts w:ascii="Calibri" w:eastAsia="仿宋" w:hAnsi="Calibri" w:cs="Calibri"/>
                <w:b/>
                <w:sz w:val="20"/>
                <w:lang w:bidi="ar"/>
              </w:rPr>
              <w:t>  </w:t>
            </w:r>
          </w:p>
        </w:tc>
      </w:tr>
    </w:tbl>
    <w:p w14:paraId="63B14B0C" w14:textId="77777777" w:rsidR="007E7CDC" w:rsidRDefault="0002351B">
      <w:pPr>
        <w:pStyle w:val="4"/>
        <w:keepNext/>
        <w:spacing w:line="600" w:lineRule="atLeast"/>
        <w:textAlignment w:val="center"/>
        <w:rPr>
          <w:rFonts w:ascii="黑体" w:eastAsia="黑体" w:cs="黑体" w:hint="default"/>
          <w:b w:val="0"/>
          <w:sz w:val="28"/>
          <w:szCs w:val="28"/>
        </w:rPr>
      </w:pPr>
      <w:r>
        <w:rPr>
          <w:rFonts w:ascii="黑体" w:eastAsia="黑体" w:cs="黑体"/>
          <w:b w:val="0"/>
          <w:sz w:val="28"/>
          <w:szCs w:val="28"/>
        </w:rPr>
        <w:t xml:space="preserve">七、 学校大学生创新创业训练计划专家组意见 </w:t>
      </w:r>
    </w:p>
    <w:tbl>
      <w:tblPr>
        <w:tblW w:w="5000" w:type="pct"/>
        <w:tblLook w:val="04A0" w:firstRow="1" w:lastRow="0" w:firstColumn="1" w:lastColumn="0" w:noHBand="0" w:noVBand="1"/>
      </w:tblPr>
      <w:tblGrid>
        <w:gridCol w:w="9340"/>
      </w:tblGrid>
      <w:tr w:rsidR="007E7CDC" w14:paraId="4EAFF556" w14:textId="77777777">
        <w:tc>
          <w:tcPr>
            <w:tcW w:w="0" w:type="auto"/>
            <w:tcBorders>
              <w:top w:val="single" w:sz="8" w:space="0" w:color="auto"/>
              <w:left w:val="single" w:sz="8" w:space="0" w:color="auto"/>
              <w:bottom w:val="single" w:sz="8" w:space="0" w:color="auto"/>
              <w:right w:val="single" w:sz="8" w:space="0" w:color="auto"/>
            </w:tcBorders>
            <w:tcMar>
              <w:top w:w="120" w:type="dxa"/>
              <w:left w:w="40" w:type="dxa"/>
              <w:bottom w:w="120" w:type="dxa"/>
              <w:right w:w="40" w:type="dxa"/>
            </w:tcMar>
            <w:vAlign w:val="center"/>
          </w:tcPr>
          <w:p w14:paraId="2398F3E3" w14:textId="77777777" w:rsidR="007E7CDC" w:rsidRDefault="0002351B">
            <w:pPr>
              <w:spacing w:before="240" w:after="240"/>
              <w:ind w:left="240" w:right="240"/>
              <w:rPr>
                <w:rFonts w:cs="宋体"/>
                <w:sz w:val="20"/>
                <w:lang w:bidi="ar"/>
              </w:rPr>
            </w:pPr>
            <w:r>
              <w:rPr>
                <w:rFonts w:cs="宋体"/>
                <w:sz w:val="20"/>
                <w:lang w:bidi="ar"/>
              </w:rPr>
              <w:t xml:space="preserve">  </w:t>
            </w:r>
          </w:p>
          <w:p w14:paraId="3DD10DDA" w14:textId="77777777" w:rsidR="007E7CDC" w:rsidRDefault="0002351B">
            <w:pPr>
              <w:spacing w:before="240" w:after="40"/>
              <w:ind w:right="800"/>
              <w:jc w:val="right"/>
              <w:rPr>
                <w:rFonts w:ascii="仿宋" w:eastAsia="仿宋" w:hAnsi="仿宋" w:cs="仿宋"/>
                <w:b/>
                <w:sz w:val="20"/>
                <w:lang w:bidi="ar"/>
              </w:rPr>
            </w:pPr>
            <w:r>
              <w:rPr>
                <w:rFonts w:ascii="仿宋" w:eastAsia="仿宋" w:hAnsi="仿宋" w:cs="仿宋"/>
                <w:b/>
                <w:sz w:val="20"/>
                <w:lang w:bidi="ar"/>
              </w:rPr>
              <w:t>负责人（签章）：</w:t>
            </w:r>
          </w:p>
          <w:p w14:paraId="180D3B7D" w14:textId="77777777" w:rsidR="007E7CDC" w:rsidRDefault="0002351B">
            <w:pPr>
              <w:spacing w:before="240" w:after="40"/>
              <w:ind w:right="800"/>
              <w:jc w:val="right"/>
              <w:rPr>
                <w:rFonts w:ascii="仿宋" w:eastAsia="仿宋" w:hAnsi="仿宋" w:cs="仿宋"/>
                <w:b/>
                <w:sz w:val="20"/>
                <w:lang w:bidi="ar"/>
              </w:rPr>
            </w:pPr>
            <w:r>
              <w:rPr>
                <w:rFonts w:ascii="Calibri" w:eastAsia="仿宋" w:hAnsi="Calibri" w:cs="Calibri"/>
                <w:b/>
                <w:sz w:val="20"/>
                <w:lang w:bidi="ar"/>
              </w:rPr>
              <w:t>  </w:t>
            </w:r>
            <w:r>
              <w:rPr>
                <w:rFonts w:ascii="仿宋" w:eastAsia="仿宋" w:hAnsi="仿宋" w:cs="仿宋"/>
                <w:b/>
                <w:sz w:val="20"/>
                <w:lang w:bidi="ar"/>
              </w:rPr>
              <w:t>年</w:t>
            </w:r>
            <w:r>
              <w:rPr>
                <w:rFonts w:ascii="Calibri" w:eastAsia="仿宋" w:hAnsi="Calibri" w:cs="Calibri"/>
                <w:b/>
                <w:sz w:val="20"/>
                <w:lang w:bidi="ar"/>
              </w:rPr>
              <w:t>        </w:t>
            </w:r>
            <w:r>
              <w:rPr>
                <w:rFonts w:ascii="仿宋" w:eastAsia="仿宋" w:hAnsi="仿宋" w:cs="仿宋"/>
                <w:b/>
                <w:sz w:val="20"/>
                <w:lang w:bidi="ar"/>
              </w:rPr>
              <w:t>月</w:t>
            </w:r>
            <w:r>
              <w:rPr>
                <w:rFonts w:ascii="Calibri" w:eastAsia="仿宋" w:hAnsi="Calibri" w:cs="Calibri"/>
                <w:b/>
                <w:sz w:val="20"/>
                <w:lang w:bidi="ar"/>
              </w:rPr>
              <w:t>        </w:t>
            </w:r>
            <w:r>
              <w:rPr>
                <w:rFonts w:ascii="仿宋" w:eastAsia="仿宋" w:hAnsi="仿宋" w:cs="仿宋"/>
                <w:b/>
                <w:sz w:val="20"/>
                <w:lang w:bidi="ar"/>
              </w:rPr>
              <w:t>日</w:t>
            </w:r>
            <w:r>
              <w:rPr>
                <w:rFonts w:ascii="Calibri" w:eastAsia="仿宋" w:hAnsi="Calibri" w:cs="Calibri"/>
                <w:b/>
                <w:sz w:val="20"/>
                <w:lang w:bidi="ar"/>
              </w:rPr>
              <w:t>  </w:t>
            </w:r>
          </w:p>
        </w:tc>
      </w:tr>
    </w:tbl>
    <w:p w14:paraId="4F63D6A8" w14:textId="77777777" w:rsidR="007E7CDC" w:rsidRDefault="007E7CDC">
      <w:pPr>
        <w:rPr>
          <w:vanish/>
        </w:rPr>
      </w:pPr>
    </w:p>
    <w:tbl>
      <w:tblPr>
        <w:tblW w:w="0" w:type="dxa"/>
        <w:tblCellSpacing w:w="0" w:type="dxa"/>
        <w:tblInd w:w="21600" w:type="dxa"/>
        <w:tblCellMar>
          <w:left w:w="0" w:type="dxa"/>
          <w:right w:w="0" w:type="dxa"/>
        </w:tblCellMar>
        <w:tblLook w:val="04A0" w:firstRow="1" w:lastRow="0" w:firstColumn="1" w:lastColumn="0" w:noHBand="0" w:noVBand="1"/>
      </w:tblPr>
      <w:tblGrid>
        <w:gridCol w:w="2703"/>
        <w:gridCol w:w="91"/>
      </w:tblGrid>
      <w:tr w:rsidR="007E7CDC" w14:paraId="30B61C85" w14:textId="77777777">
        <w:trPr>
          <w:tblCellSpacing w:w="0" w:type="dxa"/>
        </w:trPr>
        <w:tc>
          <w:tcPr>
            <w:tcW w:w="0" w:type="auto"/>
            <w:vAlign w:val="center"/>
          </w:tcPr>
          <w:p w14:paraId="442ED2E2" w14:textId="77777777" w:rsidR="007E7CDC" w:rsidRDefault="0002351B">
            <w:pPr>
              <w:pStyle w:val="a7"/>
              <w:rPr>
                <w:rFonts w:hint="default"/>
              </w:rPr>
            </w:pPr>
            <w:r>
              <w:rPr>
                <w:noProof/>
              </w:rPr>
              <w:drawing>
                <wp:inline distT="0" distB="0" distL="114300" distR="114300" wp14:anchorId="34640DAA" wp14:editId="7D6D0BB2">
                  <wp:extent cx="1714500" cy="428625"/>
                  <wp:effectExtent l="0" t="0" r="1905" b="3175"/>
                  <wp:docPr id="15"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7"/>
                          <pic:cNvPicPr>
                            <a:picLocks noChangeAspect="1"/>
                          </pic:cNvPicPr>
                        </pic:nvPicPr>
                        <pic:blipFill>
                          <a:blip r:embed="rId83"/>
                          <a:stretch>
                            <a:fillRect/>
                          </a:stretch>
                        </pic:blipFill>
                        <pic:spPr>
                          <a:xfrm>
                            <a:off x="0" y="0"/>
                            <a:ext cx="1714500" cy="428625"/>
                          </a:xfrm>
                          <a:prstGeom prst="rect">
                            <a:avLst/>
                          </a:prstGeom>
                          <a:noFill/>
                          <a:ln>
                            <a:noFill/>
                          </a:ln>
                        </pic:spPr>
                      </pic:pic>
                    </a:graphicData>
                  </a:graphic>
                </wp:inline>
              </w:drawing>
            </w:r>
          </w:p>
        </w:tc>
        <w:tc>
          <w:tcPr>
            <w:tcW w:w="0" w:type="auto"/>
            <w:vAlign w:val="center"/>
          </w:tcPr>
          <w:p w14:paraId="535CF880" w14:textId="77777777" w:rsidR="007E7CDC" w:rsidRDefault="0002351B">
            <w:pPr>
              <w:pStyle w:val="a5"/>
              <w:jc w:val="center"/>
              <w:rPr>
                <w:rFonts w:hint="default"/>
              </w:rPr>
            </w:pPr>
            <w:r>
              <w:fldChar w:fldCharType="begin"/>
            </w:r>
            <w:r>
              <w:instrText>PAGE</w:instrText>
            </w:r>
            <w:r w:rsidR="00D301FF">
              <w:rPr>
                <w:rFonts w:hint="default"/>
              </w:rPr>
              <w:fldChar w:fldCharType="separate"/>
            </w:r>
            <w:r>
              <w:fldChar w:fldCharType="end"/>
            </w:r>
            <w:r>
              <w:t xml:space="preserve"> / </w:t>
            </w:r>
            <w:r>
              <w:fldChar w:fldCharType="begin"/>
            </w:r>
            <w:r>
              <w:instrText>NUMPAGES</w:instrText>
            </w:r>
            <w:r w:rsidR="00D301FF">
              <w:rPr>
                <w:rFonts w:hint="default"/>
              </w:rPr>
              <w:fldChar w:fldCharType="separate"/>
            </w:r>
            <w:r>
              <w:fldChar w:fldCharType="end"/>
            </w:r>
            <w:r>
              <w:t xml:space="preserve"> </w:t>
            </w:r>
          </w:p>
        </w:tc>
      </w:tr>
    </w:tbl>
    <w:p w14:paraId="5570E1DF" w14:textId="77777777" w:rsidR="007E7CDC" w:rsidRDefault="007E7CDC"/>
    <w:sectPr w:rsidR="007E7CDC">
      <w:headerReference w:type="default" r:id="rId84"/>
      <w:footerReference w:type="default" r:id="rId85"/>
      <w:footerReference w:type="first" r:id="rId86"/>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29946" w14:textId="77777777" w:rsidR="00D301FF" w:rsidRDefault="00D301FF">
      <w:r>
        <w:separator/>
      </w:r>
    </w:p>
  </w:endnote>
  <w:endnote w:type="continuationSeparator" w:id="0">
    <w:p w14:paraId="66764F6A" w14:textId="77777777" w:rsidR="00D301FF" w:rsidRDefault="00D30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ExtG">
    <w:panose1 w:val="02010609060101010101"/>
    <w:charset w:val="86"/>
    <w:family w:val="modern"/>
    <w:pitch w:val="fixed"/>
    <w:sig w:usb0="00000003" w:usb1="0A0E0000" w:usb2="00000010"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A399C" w14:textId="77777777" w:rsidR="007E7CDC" w:rsidRDefault="0002351B">
    <w:pPr>
      <w:pStyle w:val="a5"/>
      <w:jc w:val="center"/>
      <w:rPr>
        <w:rFonts w:hint="default"/>
      </w:rPr>
    </w:pPr>
    <w:r>
      <w:fldChar w:fldCharType="begin"/>
    </w:r>
    <w:r>
      <w:instrText>PAGE</w:instrText>
    </w:r>
    <w:r>
      <w:fldChar w:fldCharType="separate"/>
    </w:r>
    <w:r>
      <w:rPr>
        <w:rFonts w:hint="default"/>
      </w:rPr>
      <w:t>4</w:t>
    </w:r>
    <w:r>
      <w:fldChar w:fldCharType="end"/>
    </w:r>
    <w:r>
      <w:t xml:space="preserve"> / </w:t>
    </w:r>
    <w:r>
      <w:fldChar w:fldCharType="begin"/>
    </w:r>
    <w:r>
      <w:instrText>NUMPAGES</w:instrText>
    </w:r>
    <w:r>
      <w:fldChar w:fldCharType="separate"/>
    </w:r>
    <w:r>
      <w:rPr>
        <w:rFonts w:hint="default"/>
      </w:rPr>
      <w:t>6</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5250C" w14:textId="77777777" w:rsidR="007E7CDC" w:rsidRDefault="0002351B">
    <w:pPr>
      <w:pStyle w:val="a5"/>
      <w:jc w:val="center"/>
      <w:rPr>
        <w:rFonts w:hint="default"/>
      </w:rPr>
    </w:pPr>
    <w:r>
      <w:fldChar w:fldCharType="begin"/>
    </w:r>
    <w:r>
      <w:instrText>PAGE</w:instrText>
    </w:r>
    <w:r>
      <w:fldChar w:fldCharType="separate"/>
    </w:r>
    <w:r>
      <w:rPr>
        <w:rFonts w:hint="default"/>
      </w:rPr>
      <w:t>1</w:t>
    </w:r>
    <w:r>
      <w:fldChar w:fldCharType="end"/>
    </w:r>
    <w:r>
      <w:t xml:space="preserve"> / </w:t>
    </w:r>
    <w:r>
      <w:fldChar w:fldCharType="begin"/>
    </w:r>
    <w:r>
      <w:instrText>NUMPAGES</w:instrText>
    </w:r>
    <w:r>
      <w:fldChar w:fldCharType="separate"/>
    </w:r>
    <w:r>
      <w:rPr>
        <w:rFonts w:hint="default"/>
      </w:rPr>
      <w:t>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CECDF" w14:textId="77777777" w:rsidR="00D301FF" w:rsidRDefault="00D301FF">
      <w:r>
        <w:separator/>
      </w:r>
    </w:p>
  </w:footnote>
  <w:footnote w:type="continuationSeparator" w:id="0">
    <w:p w14:paraId="01CD8B99" w14:textId="77777777" w:rsidR="00D301FF" w:rsidRDefault="00D30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D1787" w14:textId="77777777" w:rsidR="007E7CDC" w:rsidRDefault="0002351B">
    <w:pPr>
      <w:pStyle w:val="a7"/>
      <w:rPr>
        <w:rFonts w:hint="default"/>
      </w:rPr>
    </w:pPr>
    <w:r>
      <w:rPr>
        <w:noProof/>
      </w:rPr>
      <w:drawing>
        <wp:inline distT="0" distB="0" distL="114300" distR="114300" wp14:anchorId="2DED6AD5" wp14:editId="082829DA">
          <wp:extent cx="1714500" cy="428625"/>
          <wp:effectExtent l="0" t="0" r="1905" b="317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
                  <a:stretch>
                    <a:fillRect/>
                  </a:stretch>
                </pic:blipFill>
                <pic:spPr>
                  <a:xfrm>
                    <a:off x="0" y="0"/>
                    <a:ext cx="1714500" cy="428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4598588"/>
    <w:multiLevelType w:val="multilevel"/>
    <w:tmpl w:val="C4598588"/>
    <w:lvl w:ilvl="0">
      <w:start w:val="1"/>
      <w:numFmt w:val="decimal"/>
      <w:lvlText w:val="%1."/>
      <w:lvlJc w:val="left"/>
      <w:pPr>
        <w:tabs>
          <w:tab w:val="left" w:pos="1200"/>
        </w:tabs>
        <w:ind w:left="1200" w:hanging="360"/>
      </w:pPr>
    </w:lvl>
    <w:lvl w:ilvl="1">
      <w:start w:val="1"/>
      <w:numFmt w:val="decimal"/>
      <w:lvlText w:val="%2."/>
      <w:lvlJc w:val="left"/>
      <w:pPr>
        <w:tabs>
          <w:tab w:val="left" w:pos="1920"/>
        </w:tabs>
        <w:ind w:left="1920" w:hanging="360"/>
      </w:pPr>
    </w:lvl>
    <w:lvl w:ilvl="2">
      <w:start w:val="1"/>
      <w:numFmt w:val="decimal"/>
      <w:lvlText w:val="%3."/>
      <w:lvlJc w:val="left"/>
      <w:pPr>
        <w:tabs>
          <w:tab w:val="left" w:pos="2640"/>
        </w:tabs>
        <w:ind w:left="2640" w:hanging="360"/>
      </w:pPr>
    </w:lvl>
    <w:lvl w:ilvl="3">
      <w:start w:val="1"/>
      <w:numFmt w:val="decimal"/>
      <w:lvlText w:val="%4."/>
      <w:lvlJc w:val="left"/>
      <w:pPr>
        <w:tabs>
          <w:tab w:val="left" w:pos="3360"/>
        </w:tabs>
        <w:ind w:left="3360" w:hanging="360"/>
      </w:pPr>
    </w:lvl>
    <w:lvl w:ilvl="4">
      <w:start w:val="1"/>
      <w:numFmt w:val="decimal"/>
      <w:lvlText w:val="%5."/>
      <w:lvlJc w:val="left"/>
      <w:pPr>
        <w:tabs>
          <w:tab w:val="left" w:pos="4080"/>
        </w:tabs>
        <w:ind w:left="4080" w:hanging="360"/>
      </w:pPr>
    </w:lvl>
    <w:lvl w:ilvl="5">
      <w:start w:val="1"/>
      <w:numFmt w:val="decimal"/>
      <w:lvlText w:val="%6."/>
      <w:lvlJc w:val="left"/>
      <w:pPr>
        <w:tabs>
          <w:tab w:val="left" w:pos="4800"/>
        </w:tabs>
        <w:ind w:left="4800" w:hanging="360"/>
      </w:pPr>
    </w:lvl>
    <w:lvl w:ilvl="6">
      <w:start w:val="1"/>
      <w:numFmt w:val="decimal"/>
      <w:lvlText w:val="%7."/>
      <w:lvlJc w:val="left"/>
      <w:pPr>
        <w:tabs>
          <w:tab w:val="left" w:pos="5520"/>
        </w:tabs>
        <w:ind w:left="5520" w:hanging="360"/>
      </w:pPr>
    </w:lvl>
    <w:lvl w:ilvl="7">
      <w:start w:val="1"/>
      <w:numFmt w:val="decimal"/>
      <w:lvlText w:val="%8."/>
      <w:lvlJc w:val="left"/>
      <w:pPr>
        <w:tabs>
          <w:tab w:val="left" w:pos="6240"/>
        </w:tabs>
        <w:ind w:left="6240" w:hanging="360"/>
      </w:pPr>
    </w:lvl>
    <w:lvl w:ilvl="8">
      <w:start w:val="1"/>
      <w:numFmt w:val="decimal"/>
      <w:lvlText w:val="%9."/>
      <w:lvlJc w:val="left"/>
      <w:pPr>
        <w:tabs>
          <w:tab w:val="left" w:pos="6960"/>
        </w:tabs>
        <w:ind w:left="6960" w:hanging="360"/>
      </w:pPr>
    </w:lvl>
  </w:abstractNum>
  <w:abstractNum w:abstractNumId="1" w15:restartNumberingAfterBreak="0">
    <w:nsid w:val="14E3794C"/>
    <w:multiLevelType w:val="multilevel"/>
    <w:tmpl w:val="14E3794C"/>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33FD25FB"/>
    <w:multiLevelType w:val="multilevel"/>
    <w:tmpl w:val="7D1ACF02"/>
    <w:lvl w:ilvl="0">
      <w:start w:val="2"/>
      <w:numFmt w:val="decimal"/>
      <w:lvlText w:val="（%1）"/>
      <w:lvlJc w:val="left"/>
      <w:pPr>
        <w:ind w:left="720" w:hanging="720"/>
      </w:pPr>
      <w:rPr>
        <w:rFonts w:cs="微软雅黑" w:hint="default"/>
      </w:rPr>
    </w:lvl>
    <w:lvl w:ilvl="1">
      <w:start w:val="1"/>
      <w:numFmt w:val="decimalEnclosedCircle"/>
      <w:lvlText w:val="%2"/>
      <w:lvlJc w:val="left"/>
      <w:pPr>
        <w:ind w:left="780" w:hanging="360"/>
      </w:pPr>
      <w:rPr>
        <w:rFonts w:cs="微软雅黑"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6970642"/>
    <w:multiLevelType w:val="hybridMultilevel"/>
    <w:tmpl w:val="5E1EF73C"/>
    <w:lvl w:ilvl="0" w:tplc="9C0AB91E">
      <w:start w:val="2"/>
      <w:numFmt w:val="decimalEnclosedCircle"/>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E285459"/>
    <w:multiLevelType w:val="multilevel"/>
    <w:tmpl w:val="6726B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A43C23"/>
    <w:multiLevelType w:val="multilevel"/>
    <w:tmpl w:val="4AA43C23"/>
    <w:lvl w:ilvl="0">
      <w:start w:val="1"/>
      <w:numFmt w:val="decimalEnclosedCircle"/>
      <w:lvlText w:val="%1"/>
      <w:lvlJc w:val="left"/>
      <w:pPr>
        <w:ind w:left="1620" w:hanging="360"/>
      </w:pPr>
      <w:rPr>
        <w:rFonts w:hint="default"/>
      </w:rPr>
    </w:lvl>
    <w:lvl w:ilvl="1">
      <w:start w:val="1"/>
      <w:numFmt w:val="lowerLetter"/>
      <w:lvlText w:val="%2)"/>
      <w:lvlJc w:val="left"/>
      <w:pPr>
        <w:ind w:left="2100" w:hanging="420"/>
      </w:pPr>
    </w:lvl>
    <w:lvl w:ilvl="2">
      <w:start w:val="1"/>
      <w:numFmt w:val="lowerRoman"/>
      <w:lvlText w:val="%3."/>
      <w:lvlJc w:val="right"/>
      <w:pPr>
        <w:ind w:left="2520" w:hanging="420"/>
      </w:pPr>
    </w:lvl>
    <w:lvl w:ilvl="3">
      <w:start w:val="1"/>
      <w:numFmt w:val="decimal"/>
      <w:lvlText w:val="%4."/>
      <w:lvlJc w:val="left"/>
      <w:pPr>
        <w:ind w:left="2940" w:hanging="420"/>
      </w:pPr>
    </w:lvl>
    <w:lvl w:ilvl="4">
      <w:start w:val="1"/>
      <w:numFmt w:val="lowerLetter"/>
      <w:lvlText w:val="%5)"/>
      <w:lvlJc w:val="left"/>
      <w:pPr>
        <w:ind w:left="3360" w:hanging="420"/>
      </w:pPr>
    </w:lvl>
    <w:lvl w:ilvl="5">
      <w:start w:val="1"/>
      <w:numFmt w:val="lowerRoman"/>
      <w:lvlText w:val="%6."/>
      <w:lvlJc w:val="right"/>
      <w:pPr>
        <w:ind w:left="3780" w:hanging="420"/>
      </w:pPr>
    </w:lvl>
    <w:lvl w:ilvl="6">
      <w:start w:val="1"/>
      <w:numFmt w:val="decimal"/>
      <w:lvlText w:val="%7."/>
      <w:lvlJc w:val="left"/>
      <w:pPr>
        <w:ind w:left="4200" w:hanging="420"/>
      </w:pPr>
    </w:lvl>
    <w:lvl w:ilvl="7">
      <w:start w:val="1"/>
      <w:numFmt w:val="lowerLetter"/>
      <w:lvlText w:val="%8)"/>
      <w:lvlJc w:val="left"/>
      <w:pPr>
        <w:ind w:left="4620" w:hanging="420"/>
      </w:pPr>
    </w:lvl>
    <w:lvl w:ilvl="8">
      <w:start w:val="1"/>
      <w:numFmt w:val="lowerRoman"/>
      <w:lvlText w:val="%9."/>
      <w:lvlJc w:val="right"/>
      <w:pPr>
        <w:ind w:left="5040" w:hanging="420"/>
      </w:pPr>
    </w:lvl>
  </w:abstractNum>
  <w:abstractNum w:abstractNumId="6" w15:restartNumberingAfterBreak="0">
    <w:nsid w:val="5BC13EA2"/>
    <w:multiLevelType w:val="hybridMultilevel"/>
    <w:tmpl w:val="3D1A5ED6"/>
    <w:lvl w:ilvl="0" w:tplc="920C5EDE">
      <w:start w:val="1"/>
      <w:numFmt w:val="bullet"/>
      <w:lvlText w:val="•"/>
      <w:lvlJc w:val="left"/>
      <w:pPr>
        <w:tabs>
          <w:tab w:val="num" w:pos="720"/>
        </w:tabs>
        <w:ind w:left="720" w:hanging="360"/>
      </w:pPr>
      <w:rPr>
        <w:rFonts w:ascii="Arial" w:hAnsi="Arial" w:hint="default"/>
      </w:rPr>
    </w:lvl>
    <w:lvl w:ilvl="1" w:tplc="BD4469C4" w:tentative="1">
      <w:start w:val="1"/>
      <w:numFmt w:val="bullet"/>
      <w:lvlText w:val="•"/>
      <w:lvlJc w:val="left"/>
      <w:pPr>
        <w:tabs>
          <w:tab w:val="num" w:pos="1440"/>
        </w:tabs>
        <w:ind w:left="1440" w:hanging="360"/>
      </w:pPr>
      <w:rPr>
        <w:rFonts w:ascii="Arial" w:hAnsi="Arial" w:hint="default"/>
      </w:rPr>
    </w:lvl>
    <w:lvl w:ilvl="2" w:tplc="206E63A8" w:tentative="1">
      <w:start w:val="1"/>
      <w:numFmt w:val="bullet"/>
      <w:lvlText w:val="•"/>
      <w:lvlJc w:val="left"/>
      <w:pPr>
        <w:tabs>
          <w:tab w:val="num" w:pos="2160"/>
        </w:tabs>
        <w:ind w:left="2160" w:hanging="360"/>
      </w:pPr>
      <w:rPr>
        <w:rFonts w:ascii="Arial" w:hAnsi="Arial" w:hint="default"/>
      </w:rPr>
    </w:lvl>
    <w:lvl w:ilvl="3" w:tplc="C4183F40" w:tentative="1">
      <w:start w:val="1"/>
      <w:numFmt w:val="bullet"/>
      <w:lvlText w:val="•"/>
      <w:lvlJc w:val="left"/>
      <w:pPr>
        <w:tabs>
          <w:tab w:val="num" w:pos="2880"/>
        </w:tabs>
        <w:ind w:left="2880" w:hanging="360"/>
      </w:pPr>
      <w:rPr>
        <w:rFonts w:ascii="Arial" w:hAnsi="Arial" w:hint="default"/>
      </w:rPr>
    </w:lvl>
    <w:lvl w:ilvl="4" w:tplc="E65A9334" w:tentative="1">
      <w:start w:val="1"/>
      <w:numFmt w:val="bullet"/>
      <w:lvlText w:val="•"/>
      <w:lvlJc w:val="left"/>
      <w:pPr>
        <w:tabs>
          <w:tab w:val="num" w:pos="3600"/>
        </w:tabs>
        <w:ind w:left="3600" w:hanging="360"/>
      </w:pPr>
      <w:rPr>
        <w:rFonts w:ascii="Arial" w:hAnsi="Arial" w:hint="default"/>
      </w:rPr>
    </w:lvl>
    <w:lvl w:ilvl="5" w:tplc="DF3C8DBE" w:tentative="1">
      <w:start w:val="1"/>
      <w:numFmt w:val="bullet"/>
      <w:lvlText w:val="•"/>
      <w:lvlJc w:val="left"/>
      <w:pPr>
        <w:tabs>
          <w:tab w:val="num" w:pos="4320"/>
        </w:tabs>
        <w:ind w:left="4320" w:hanging="360"/>
      </w:pPr>
      <w:rPr>
        <w:rFonts w:ascii="Arial" w:hAnsi="Arial" w:hint="default"/>
      </w:rPr>
    </w:lvl>
    <w:lvl w:ilvl="6" w:tplc="4B4CF310" w:tentative="1">
      <w:start w:val="1"/>
      <w:numFmt w:val="bullet"/>
      <w:lvlText w:val="•"/>
      <w:lvlJc w:val="left"/>
      <w:pPr>
        <w:tabs>
          <w:tab w:val="num" w:pos="5040"/>
        </w:tabs>
        <w:ind w:left="5040" w:hanging="360"/>
      </w:pPr>
      <w:rPr>
        <w:rFonts w:ascii="Arial" w:hAnsi="Arial" w:hint="default"/>
      </w:rPr>
    </w:lvl>
    <w:lvl w:ilvl="7" w:tplc="41B29894" w:tentative="1">
      <w:start w:val="1"/>
      <w:numFmt w:val="bullet"/>
      <w:lvlText w:val="•"/>
      <w:lvlJc w:val="left"/>
      <w:pPr>
        <w:tabs>
          <w:tab w:val="num" w:pos="5760"/>
        </w:tabs>
        <w:ind w:left="5760" w:hanging="360"/>
      </w:pPr>
      <w:rPr>
        <w:rFonts w:ascii="Arial" w:hAnsi="Arial" w:hint="default"/>
      </w:rPr>
    </w:lvl>
    <w:lvl w:ilvl="8" w:tplc="EADC95A6"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2"/>
  </w:num>
  <w:num w:numId="3">
    <w:abstractNumId w:val="5"/>
  </w:num>
  <w:num w:numId="4">
    <w:abstractNumId w:val="1"/>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proofState w:spelling="clean" w:grammar="clean"/>
  <w:defaultTabStop w:val="420"/>
  <w:noPunctuationKerning/>
  <w:characterSpacingControl w:val="doNotCompress"/>
  <w:hdrShapeDefaults>
    <o:shapedefaults v:ext="edit" spidmax="2049"/>
  </w:hdrShapeDefaults>
  <w:footnotePr>
    <w:footnote w:id="-1"/>
    <w:footnote w:id="0"/>
  </w:footnotePr>
  <w:endnotePr>
    <w:endnote w:id="-1"/>
    <w:endnote w:id="0"/>
  </w:endnotePr>
  <w:compat>
    <w:spaceForUL/>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NiMmJjMGUyMDNhMGI0MjllZTc4OTE3ODRjOTBjMWQifQ=="/>
  </w:docVars>
  <w:rsids>
    <w:rsidRoot w:val="00D324C7"/>
    <w:rsid w:val="0002351B"/>
    <w:rsid w:val="00033010"/>
    <w:rsid w:val="00045BB1"/>
    <w:rsid w:val="0006449C"/>
    <w:rsid w:val="000B1C30"/>
    <w:rsid w:val="000B2B6B"/>
    <w:rsid w:val="000B3C38"/>
    <w:rsid w:val="000C6949"/>
    <w:rsid w:val="000D75B6"/>
    <w:rsid w:val="000E4795"/>
    <w:rsid w:val="0010413E"/>
    <w:rsid w:val="001255F7"/>
    <w:rsid w:val="001303AF"/>
    <w:rsid w:val="0013240F"/>
    <w:rsid w:val="00137C8A"/>
    <w:rsid w:val="00143B5A"/>
    <w:rsid w:val="001466AE"/>
    <w:rsid w:val="001517DA"/>
    <w:rsid w:val="00175133"/>
    <w:rsid w:val="00185C11"/>
    <w:rsid w:val="001C058F"/>
    <w:rsid w:val="001C0DDB"/>
    <w:rsid w:val="001D2364"/>
    <w:rsid w:val="001F1F3D"/>
    <w:rsid w:val="001F4630"/>
    <w:rsid w:val="00277182"/>
    <w:rsid w:val="00281C16"/>
    <w:rsid w:val="00287000"/>
    <w:rsid w:val="002B3825"/>
    <w:rsid w:val="002B70F9"/>
    <w:rsid w:val="002F7AA6"/>
    <w:rsid w:val="00311D8D"/>
    <w:rsid w:val="00335098"/>
    <w:rsid w:val="00350784"/>
    <w:rsid w:val="00384D1D"/>
    <w:rsid w:val="003A56DD"/>
    <w:rsid w:val="003B47C0"/>
    <w:rsid w:val="003D30A8"/>
    <w:rsid w:val="003D7816"/>
    <w:rsid w:val="003E3395"/>
    <w:rsid w:val="003E63F7"/>
    <w:rsid w:val="00402E4D"/>
    <w:rsid w:val="0042097F"/>
    <w:rsid w:val="00431767"/>
    <w:rsid w:val="00451192"/>
    <w:rsid w:val="004B606F"/>
    <w:rsid w:val="004D6B32"/>
    <w:rsid w:val="00507C6D"/>
    <w:rsid w:val="0051304D"/>
    <w:rsid w:val="00532E52"/>
    <w:rsid w:val="0055145D"/>
    <w:rsid w:val="005523BF"/>
    <w:rsid w:val="005640D5"/>
    <w:rsid w:val="00590F10"/>
    <w:rsid w:val="0059504A"/>
    <w:rsid w:val="005C50BF"/>
    <w:rsid w:val="005C65B5"/>
    <w:rsid w:val="005D3776"/>
    <w:rsid w:val="005F43FA"/>
    <w:rsid w:val="00623C63"/>
    <w:rsid w:val="00624EFE"/>
    <w:rsid w:val="00641505"/>
    <w:rsid w:val="0064708A"/>
    <w:rsid w:val="006568C9"/>
    <w:rsid w:val="00667E73"/>
    <w:rsid w:val="006854AA"/>
    <w:rsid w:val="006962C9"/>
    <w:rsid w:val="006A448F"/>
    <w:rsid w:val="00733E7E"/>
    <w:rsid w:val="007424FA"/>
    <w:rsid w:val="007563EF"/>
    <w:rsid w:val="00761BE6"/>
    <w:rsid w:val="00774A09"/>
    <w:rsid w:val="00776867"/>
    <w:rsid w:val="007873C6"/>
    <w:rsid w:val="007B6CA2"/>
    <w:rsid w:val="007B79FB"/>
    <w:rsid w:val="007C2694"/>
    <w:rsid w:val="007D27EF"/>
    <w:rsid w:val="007E7CDC"/>
    <w:rsid w:val="00804506"/>
    <w:rsid w:val="00824D2B"/>
    <w:rsid w:val="00830C35"/>
    <w:rsid w:val="00844D60"/>
    <w:rsid w:val="008702BC"/>
    <w:rsid w:val="008821F8"/>
    <w:rsid w:val="008854A6"/>
    <w:rsid w:val="008953E0"/>
    <w:rsid w:val="008972B1"/>
    <w:rsid w:val="008C04BC"/>
    <w:rsid w:val="008D3822"/>
    <w:rsid w:val="008E2A84"/>
    <w:rsid w:val="008F1FA7"/>
    <w:rsid w:val="008F4AD6"/>
    <w:rsid w:val="0090365D"/>
    <w:rsid w:val="00914108"/>
    <w:rsid w:val="00961E5A"/>
    <w:rsid w:val="009721FD"/>
    <w:rsid w:val="00996C94"/>
    <w:rsid w:val="009B3513"/>
    <w:rsid w:val="009C283C"/>
    <w:rsid w:val="009F31A2"/>
    <w:rsid w:val="00A171BF"/>
    <w:rsid w:val="00A229E8"/>
    <w:rsid w:val="00A25B3F"/>
    <w:rsid w:val="00A260B4"/>
    <w:rsid w:val="00A57D58"/>
    <w:rsid w:val="00AA0280"/>
    <w:rsid w:val="00AA03C4"/>
    <w:rsid w:val="00AA35B7"/>
    <w:rsid w:val="00AA56DC"/>
    <w:rsid w:val="00AE1D9A"/>
    <w:rsid w:val="00B043F1"/>
    <w:rsid w:val="00B1636F"/>
    <w:rsid w:val="00B46541"/>
    <w:rsid w:val="00B46E65"/>
    <w:rsid w:val="00B8440A"/>
    <w:rsid w:val="00B92735"/>
    <w:rsid w:val="00BC02A9"/>
    <w:rsid w:val="00BC12EA"/>
    <w:rsid w:val="00BC3387"/>
    <w:rsid w:val="00BC3C53"/>
    <w:rsid w:val="00BD25CF"/>
    <w:rsid w:val="00C06653"/>
    <w:rsid w:val="00C24EF1"/>
    <w:rsid w:val="00C4722E"/>
    <w:rsid w:val="00C53899"/>
    <w:rsid w:val="00C800E4"/>
    <w:rsid w:val="00CB224B"/>
    <w:rsid w:val="00CF3139"/>
    <w:rsid w:val="00D17F0F"/>
    <w:rsid w:val="00D20CF8"/>
    <w:rsid w:val="00D301FF"/>
    <w:rsid w:val="00D324C7"/>
    <w:rsid w:val="00D47FD2"/>
    <w:rsid w:val="00D56426"/>
    <w:rsid w:val="00D60889"/>
    <w:rsid w:val="00D84684"/>
    <w:rsid w:val="00D96557"/>
    <w:rsid w:val="00DD3E11"/>
    <w:rsid w:val="00DE46F4"/>
    <w:rsid w:val="00E25AAC"/>
    <w:rsid w:val="00E33D9E"/>
    <w:rsid w:val="00E757C4"/>
    <w:rsid w:val="00EB67F7"/>
    <w:rsid w:val="00EC37FF"/>
    <w:rsid w:val="00EC7776"/>
    <w:rsid w:val="00EE7978"/>
    <w:rsid w:val="00EF0F6D"/>
    <w:rsid w:val="00F04FE5"/>
    <w:rsid w:val="00F10A93"/>
    <w:rsid w:val="00F15CC4"/>
    <w:rsid w:val="00F22B15"/>
    <w:rsid w:val="00F2317B"/>
    <w:rsid w:val="00F33EE2"/>
    <w:rsid w:val="00F66078"/>
    <w:rsid w:val="00F71166"/>
    <w:rsid w:val="00F84D7B"/>
    <w:rsid w:val="00FA1E17"/>
    <w:rsid w:val="00FF306E"/>
    <w:rsid w:val="01F0796E"/>
    <w:rsid w:val="041701E2"/>
    <w:rsid w:val="0BD87E0A"/>
    <w:rsid w:val="0D8D31FE"/>
    <w:rsid w:val="121C05C0"/>
    <w:rsid w:val="13BD0E66"/>
    <w:rsid w:val="175E4462"/>
    <w:rsid w:val="1C912252"/>
    <w:rsid w:val="200005A3"/>
    <w:rsid w:val="268D29D9"/>
    <w:rsid w:val="2BD40774"/>
    <w:rsid w:val="2D503662"/>
    <w:rsid w:val="30F2330C"/>
    <w:rsid w:val="315D1DDB"/>
    <w:rsid w:val="3C2D5647"/>
    <w:rsid w:val="420B7EDD"/>
    <w:rsid w:val="4661134E"/>
    <w:rsid w:val="47DA4855"/>
    <w:rsid w:val="4BD936EA"/>
    <w:rsid w:val="52B02C13"/>
    <w:rsid w:val="593F28F0"/>
    <w:rsid w:val="5C4D04BE"/>
    <w:rsid w:val="5D8D2FA6"/>
    <w:rsid w:val="5E2559D0"/>
    <w:rsid w:val="635C55AB"/>
    <w:rsid w:val="68E20498"/>
    <w:rsid w:val="6DA22A9E"/>
    <w:rsid w:val="6EA52D63"/>
    <w:rsid w:val="734E2658"/>
    <w:rsid w:val="77F24622"/>
    <w:rsid w:val="79987CA1"/>
    <w:rsid w:val="7EE53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FEAAB4"/>
  <w15:docId w15:val="{961ED2E6-4E94-416C-8C67-72A28941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uiPriority="0" w:unhideWhenUsed="1"/>
    <w:lsdException w:name="footer"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Pr>
      <w:bCs/>
      <w:sz w:val="24"/>
    </w:rPr>
  </w:style>
  <w:style w:type="paragraph" w:styleId="1">
    <w:name w:val="heading 1"/>
    <w:basedOn w:val="a"/>
    <w:next w:val="a"/>
    <w:uiPriority w:val="9"/>
    <w:qFormat/>
    <w:pPr>
      <w:spacing w:before="100" w:beforeAutospacing="1" w:after="100" w:afterAutospacing="1"/>
      <w:outlineLvl w:val="0"/>
    </w:pPr>
    <w:rPr>
      <w:rFonts w:ascii="宋体" w:hAnsi="宋体" w:hint="eastAsia"/>
      <w:b/>
      <w:kern w:val="44"/>
      <w:sz w:val="48"/>
      <w:szCs w:val="48"/>
    </w:rPr>
  </w:style>
  <w:style w:type="paragraph" w:styleId="2">
    <w:name w:val="heading 2"/>
    <w:basedOn w:val="a"/>
    <w:next w:val="a"/>
    <w:uiPriority w:val="9"/>
    <w:qFormat/>
    <w:pPr>
      <w:spacing w:before="100" w:beforeAutospacing="1" w:after="100" w:afterAutospacing="1"/>
      <w:outlineLvl w:val="1"/>
    </w:pPr>
    <w:rPr>
      <w:rFonts w:ascii="宋体" w:hAnsi="宋体" w:hint="eastAsia"/>
      <w:b/>
      <w:szCs w:val="24"/>
    </w:rPr>
  </w:style>
  <w:style w:type="paragraph" w:styleId="3">
    <w:name w:val="heading 3"/>
    <w:basedOn w:val="a"/>
    <w:next w:val="a"/>
    <w:uiPriority w:val="9"/>
    <w:qFormat/>
    <w:pPr>
      <w:spacing w:before="100" w:beforeAutospacing="1" w:after="100" w:afterAutospacing="1"/>
      <w:outlineLvl w:val="2"/>
    </w:pPr>
    <w:rPr>
      <w:rFonts w:ascii="宋体" w:hAnsi="宋体" w:hint="eastAsia"/>
      <w:b/>
      <w:sz w:val="27"/>
      <w:szCs w:val="27"/>
    </w:rPr>
  </w:style>
  <w:style w:type="paragraph" w:styleId="4">
    <w:name w:val="heading 4"/>
    <w:basedOn w:val="a"/>
    <w:next w:val="a"/>
    <w:link w:val="40"/>
    <w:uiPriority w:val="9"/>
    <w:qFormat/>
    <w:pPr>
      <w:spacing w:before="100" w:beforeAutospacing="1" w:after="100" w:afterAutospacing="1"/>
      <w:outlineLvl w:val="3"/>
    </w:pPr>
    <w:rPr>
      <w:rFonts w:ascii="宋体" w:hAnsi="宋体" w:hint="eastAsia"/>
      <w:b/>
      <w:szCs w:val="24"/>
    </w:rPr>
  </w:style>
  <w:style w:type="paragraph" w:styleId="5">
    <w:name w:val="heading 5"/>
    <w:basedOn w:val="a"/>
    <w:next w:val="a"/>
    <w:uiPriority w:val="9"/>
    <w:qFormat/>
    <w:pPr>
      <w:spacing w:before="100" w:beforeAutospacing="1" w:after="100" w:afterAutospacing="1"/>
      <w:outlineLvl w:val="4"/>
    </w:pPr>
    <w:rPr>
      <w:rFonts w:ascii="宋体" w:hAnsi="宋体" w:hint="eastAsia"/>
      <w:b/>
      <w:szCs w:val="24"/>
    </w:rPr>
  </w:style>
  <w:style w:type="paragraph" w:styleId="6">
    <w:name w:val="heading 6"/>
    <w:basedOn w:val="a"/>
    <w:next w:val="a"/>
    <w:uiPriority w:val="9"/>
    <w:qFormat/>
    <w:pPr>
      <w:spacing w:before="100" w:beforeAutospacing="1" w:after="100" w:afterAutospacing="1"/>
      <w:outlineLvl w:val="5"/>
    </w:pPr>
    <w:rPr>
      <w:rFonts w:ascii="宋体" w:hAnsi="宋体" w:hint="eastAsia"/>
      <w:b/>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spacing w:after="100" w:line="259" w:lineRule="auto"/>
      <w:ind w:left="440"/>
    </w:pPr>
    <w:rPr>
      <w:rFonts w:ascii="等线" w:eastAsia="等线" w:hAnsi="等线"/>
      <w:sz w:val="22"/>
      <w:szCs w:val="22"/>
    </w:rPr>
  </w:style>
  <w:style w:type="paragraph" w:styleId="a3">
    <w:name w:val="endnote text"/>
    <w:basedOn w:val="a"/>
    <w:link w:val="a4"/>
    <w:semiHidden/>
    <w:unhideWhenUsed/>
    <w:pPr>
      <w:snapToGrid w:val="0"/>
    </w:pPr>
  </w:style>
  <w:style w:type="paragraph" w:styleId="a5">
    <w:name w:val="footer"/>
    <w:basedOn w:val="a"/>
    <w:link w:val="a6"/>
    <w:unhideWhenUsed/>
    <w:pPr>
      <w:tabs>
        <w:tab w:val="center" w:pos="4320"/>
        <w:tab w:val="right" w:pos="8640"/>
      </w:tabs>
    </w:pPr>
    <w:rPr>
      <w:rFonts w:ascii="等线" w:eastAsia="等线" w:hAnsi="等线" w:hint="eastAsia"/>
      <w:szCs w:val="24"/>
    </w:rPr>
  </w:style>
  <w:style w:type="paragraph" w:styleId="a7">
    <w:name w:val="header"/>
    <w:basedOn w:val="a"/>
    <w:link w:val="a8"/>
    <w:unhideWhenUsed/>
    <w:pPr>
      <w:spacing w:before="100" w:beforeAutospacing="1" w:after="100" w:afterAutospacing="1"/>
    </w:pPr>
    <w:rPr>
      <w:rFonts w:ascii="宋体" w:hAnsi="宋体" w:hint="eastAsia"/>
      <w:szCs w:val="24"/>
    </w:rPr>
  </w:style>
  <w:style w:type="paragraph" w:styleId="TOC1">
    <w:name w:val="toc 1"/>
    <w:basedOn w:val="a"/>
    <w:next w:val="a"/>
    <w:uiPriority w:val="39"/>
    <w:unhideWhenUsed/>
    <w:pPr>
      <w:spacing w:after="100" w:line="259" w:lineRule="auto"/>
    </w:pPr>
    <w:rPr>
      <w:rFonts w:ascii="等线" w:eastAsia="等线" w:hAnsi="等线"/>
      <w:sz w:val="22"/>
      <w:szCs w:val="22"/>
    </w:rPr>
  </w:style>
  <w:style w:type="paragraph" w:styleId="TOC2">
    <w:name w:val="toc 2"/>
    <w:basedOn w:val="a"/>
    <w:next w:val="a"/>
    <w:uiPriority w:val="39"/>
    <w:unhideWhenUsed/>
    <w:pPr>
      <w:spacing w:after="100" w:line="259" w:lineRule="auto"/>
      <w:ind w:left="220"/>
    </w:pPr>
    <w:rPr>
      <w:rFonts w:ascii="等线" w:eastAsia="等线" w:hAnsi="等线"/>
      <w:sz w:val="22"/>
      <w:szCs w:val="22"/>
    </w:rPr>
  </w:style>
  <w:style w:type="paragraph" w:styleId="HTML">
    <w:name w:val="HTML Preformatted"/>
    <w:basedOn w:val="a"/>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hint="eastAsia"/>
      <w:szCs w:val="24"/>
    </w:rPr>
  </w:style>
  <w:style w:type="paragraph" w:styleId="a9">
    <w:name w:val="Normal (Web)"/>
    <w:basedOn w:val="a"/>
    <w:uiPriority w:val="99"/>
    <w:unhideWhenUsed/>
    <w:pPr>
      <w:spacing w:before="100" w:beforeAutospacing="1" w:after="100" w:afterAutospacing="1"/>
    </w:pPr>
    <w:rPr>
      <w:rFonts w:ascii="宋体" w:hAnsi="宋体" w:hint="eastAsia"/>
      <w:szCs w:val="24"/>
    </w:rPr>
  </w:style>
  <w:style w:type="table" w:styleId="aa">
    <w:name w:val="Table Grid"/>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uiPriority w:val="22"/>
    <w:qFormat/>
    <w:rPr>
      <w:b/>
    </w:rPr>
  </w:style>
  <w:style w:type="character" w:styleId="ac">
    <w:name w:val="endnote reference"/>
    <w:semiHidden/>
    <w:unhideWhenUsed/>
    <w:rPr>
      <w:vertAlign w:val="superscript"/>
    </w:rPr>
  </w:style>
  <w:style w:type="character" w:styleId="ad">
    <w:name w:val="Emphasis"/>
    <w:uiPriority w:val="20"/>
    <w:qFormat/>
    <w:rPr>
      <w:i/>
    </w:rPr>
  </w:style>
  <w:style w:type="character" w:styleId="ae">
    <w:name w:val="Hyperlink"/>
    <w:uiPriority w:val="99"/>
    <w:unhideWhenUsed/>
    <w:rPr>
      <w:color w:val="467886"/>
      <w:u w:val="single"/>
    </w:rPr>
  </w:style>
  <w:style w:type="character" w:styleId="HTML0">
    <w:name w:val="HTML Code"/>
    <w:uiPriority w:val="99"/>
    <w:semiHidden/>
    <w:unhideWhenUsed/>
    <w:rPr>
      <w:rFonts w:ascii="宋体" w:eastAsia="宋体" w:hAnsi="宋体" w:cs="宋体"/>
      <w:sz w:val="24"/>
      <w:szCs w:val="24"/>
    </w:rPr>
  </w:style>
  <w:style w:type="character" w:customStyle="1" w:styleId="40">
    <w:name w:val="标题 4 字符"/>
    <w:link w:val="4"/>
    <w:rPr>
      <w:rFonts w:ascii="等线 Light" w:eastAsia="等线 Light" w:hAnsi="等线 Light" w:cs="Times New Roman"/>
      <w:b/>
      <w:sz w:val="28"/>
      <w:szCs w:val="28"/>
    </w:rPr>
  </w:style>
  <w:style w:type="character" w:customStyle="1" w:styleId="a6">
    <w:name w:val="页脚 字符"/>
    <w:link w:val="a5"/>
    <w:rPr>
      <w:rFonts w:ascii="宋体" w:eastAsia="宋体" w:hAnsi="宋体" w:cs="宋体" w:hint="eastAsia"/>
      <w:sz w:val="18"/>
      <w:szCs w:val="18"/>
    </w:rPr>
  </w:style>
  <w:style w:type="character" w:customStyle="1" w:styleId="a8">
    <w:name w:val="页眉 字符"/>
    <w:link w:val="a7"/>
    <w:rPr>
      <w:rFonts w:ascii="宋体" w:eastAsia="宋体" w:hAnsi="宋体" w:cs="宋体" w:hint="eastAsia"/>
      <w:sz w:val="18"/>
      <w:szCs w:val="18"/>
    </w:rPr>
  </w:style>
  <w:style w:type="paragraph" w:customStyle="1" w:styleId="c-lxyj-title11">
    <w:name w:val="c-lxyj-title11"/>
    <w:basedOn w:val="a"/>
    <w:pPr>
      <w:spacing w:before="120" w:after="120" w:line="400" w:lineRule="atLeast"/>
    </w:pPr>
    <w:rPr>
      <w:rFonts w:ascii="宋体" w:hAnsi="宋体" w:hint="eastAsia"/>
      <w:b/>
      <w:szCs w:val="24"/>
    </w:rPr>
  </w:style>
  <w:style w:type="paragraph" w:customStyle="1" w:styleId="c-word--empty">
    <w:name w:val="c-word--empty"/>
    <w:basedOn w:val="a"/>
    <w:pPr>
      <w:spacing w:before="100" w:beforeAutospacing="1" w:after="100" w:afterAutospacing="1"/>
      <w:jc w:val="center"/>
    </w:pPr>
    <w:rPr>
      <w:rFonts w:ascii="宋体" w:hAnsi="宋体" w:hint="eastAsia"/>
      <w:color w:val="DDDDDD"/>
      <w:sz w:val="36"/>
      <w:szCs w:val="36"/>
    </w:rPr>
  </w:style>
  <w:style w:type="paragraph" w:customStyle="1" w:styleId="word-title1">
    <w:name w:val="word-title1"/>
    <w:basedOn w:val="a"/>
    <w:pPr>
      <w:spacing w:before="100" w:beforeAutospacing="1" w:after="100" w:afterAutospacing="1"/>
    </w:pPr>
    <w:rPr>
      <w:rFonts w:ascii="宋体" w:hAnsi="宋体" w:hint="eastAsia"/>
      <w:szCs w:val="24"/>
    </w:rPr>
  </w:style>
  <w:style w:type="paragraph" w:customStyle="1" w:styleId="c-base-info-content">
    <w:name w:val="c-base-info-content"/>
    <w:basedOn w:val="a"/>
    <w:pPr>
      <w:spacing w:before="20" w:after="20"/>
    </w:pPr>
    <w:rPr>
      <w:rFonts w:ascii="宋体" w:hAnsi="宋体"/>
    </w:rPr>
  </w:style>
  <w:style w:type="paragraph" w:customStyle="1" w:styleId="word-logo">
    <w:name w:val="word-logo"/>
    <w:basedOn w:val="a"/>
    <w:pPr>
      <w:spacing w:before="200" w:after="200"/>
      <w:jc w:val="center"/>
    </w:pPr>
    <w:rPr>
      <w:rFonts w:ascii="宋体" w:hAnsi="宋体"/>
    </w:rPr>
  </w:style>
  <w:style w:type="paragraph" w:customStyle="1" w:styleId="c-base-info-title">
    <w:name w:val="c-base-info-title"/>
    <w:basedOn w:val="a"/>
    <w:pPr>
      <w:keepNext/>
      <w:spacing w:line="600" w:lineRule="atLeast"/>
      <w:textAlignment w:val="center"/>
    </w:pPr>
    <w:rPr>
      <w:rFonts w:ascii="黑体" w:eastAsia="黑体" w:hAnsi="宋体" w:hint="eastAsia"/>
      <w:sz w:val="28"/>
      <w:szCs w:val="28"/>
    </w:rPr>
  </w:style>
  <w:style w:type="paragraph" w:customStyle="1" w:styleId="c-lxyj-content1">
    <w:name w:val="c-lxyj-content1"/>
    <w:basedOn w:val="a"/>
    <w:pPr>
      <w:spacing w:before="240" w:after="480" w:line="480" w:lineRule="atLeast"/>
      <w:ind w:left="80" w:right="80" w:firstLine="480"/>
    </w:pPr>
    <w:rPr>
      <w:rFonts w:ascii="宋体" w:hAnsi="宋体" w:hint="eastAsia"/>
      <w:szCs w:val="24"/>
    </w:rPr>
  </w:style>
  <w:style w:type="paragraph" w:customStyle="1" w:styleId="c-base-info-content11">
    <w:name w:val="c-base-info-content11"/>
    <w:basedOn w:val="a"/>
    <w:pPr>
      <w:spacing w:before="20" w:after="20"/>
    </w:pPr>
    <w:rPr>
      <w:rFonts w:ascii="宋体" w:hAnsi="宋体" w:hint="eastAsia"/>
      <w:szCs w:val="24"/>
    </w:rPr>
  </w:style>
  <w:style w:type="paragraph" w:customStyle="1" w:styleId="c-lxyj-sub">
    <w:name w:val="c-lxyj-sub"/>
    <w:basedOn w:val="a"/>
    <w:pPr>
      <w:spacing w:before="100" w:beforeAutospacing="1" w:after="100" w:afterAutospacing="1"/>
    </w:pPr>
    <w:rPr>
      <w:rFonts w:ascii="宋体" w:hAnsi="宋体" w:hint="eastAsia"/>
      <w:szCs w:val="24"/>
    </w:rPr>
  </w:style>
  <w:style w:type="paragraph" w:customStyle="1" w:styleId="c-lxyj-sub-title11">
    <w:name w:val="c-lxyj-sub-title11"/>
    <w:basedOn w:val="a"/>
    <w:pPr>
      <w:spacing w:before="100" w:beforeAutospacing="1" w:after="100" w:afterAutospacing="1"/>
      <w:ind w:firstLine="480"/>
    </w:pPr>
    <w:rPr>
      <w:rFonts w:ascii="仿宋" w:eastAsia="仿宋" w:hAnsi="仿宋" w:hint="eastAsia"/>
      <w:b/>
      <w:szCs w:val="24"/>
    </w:rPr>
  </w:style>
  <w:style w:type="paragraph" w:customStyle="1" w:styleId="c-yijian-content11">
    <w:name w:val="c-yijian-content11"/>
    <w:basedOn w:val="a"/>
    <w:pPr>
      <w:spacing w:before="240" w:after="240"/>
      <w:ind w:left="240" w:right="240"/>
    </w:pPr>
    <w:rPr>
      <w:rFonts w:ascii="宋体" w:hAnsi="宋体" w:hint="eastAsia"/>
      <w:szCs w:val="24"/>
    </w:rPr>
  </w:style>
  <w:style w:type="paragraph" w:customStyle="1" w:styleId="c-yijian-content">
    <w:name w:val="c-yijian-content"/>
    <w:basedOn w:val="a"/>
    <w:pPr>
      <w:spacing w:before="240" w:after="240"/>
      <w:ind w:left="240" w:right="240"/>
    </w:pPr>
    <w:rPr>
      <w:rFonts w:ascii="宋体" w:hAnsi="宋体"/>
    </w:rPr>
  </w:style>
  <w:style w:type="paragraph" w:customStyle="1" w:styleId="c-yijian-sign11">
    <w:name w:val="c-yijian-sign11"/>
    <w:basedOn w:val="a"/>
    <w:pPr>
      <w:spacing w:before="240" w:after="40"/>
      <w:ind w:right="800"/>
      <w:jc w:val="right"/>
    </w:pPr>
    <w:rPr>
      <w:rFonts w:ascii="仿宋" w:eastAsia="仿宋" w:hAnsi="仿宋" w:hint="eastAsia"/>
      <w:b/>
      <w:szCs w:val="24"/>
    </w:rPr>
  </w:style>
  <w:style w:type="paragraph" w:customStyle="1" w:styleId="c-word--title">
    <w:name w:val="c-word--title"/>
    <w:basedOn w:val="a"/>
    <w:pPr>
      <w:jc w:val="center"/>
    </w:pPr>
    <w:rPr>
      <w:rFonts w:ascii="宋体" w:hAnsi="宋体" w:hint="eastAsia"/>
      <w:szCs w:val="24"/>
    </w:rPr>
  </w:style>
  <w:style w:type="paragraph" w:customStyle="1" w:styleId="c-lxyj-content">
    <w:name w:val="c-lxyj-content"/>
    <w:basedOn w:val="a"/>
    <w:pPr>
      <w:spacing w:before="100" w:beforeAutospacing="1" w:after="100" w:afterAutospacing="1"/>
    </w:pPr>
    <w:rPr>
      <w:rFonts w:ascii="宋体" w:hAnsi="宋体" w:hint="eastAsia"/>
      <w:szCs w:val="24"/>
    </w:rPr>
  </w:style>
  <w:style w:type="paragraph" w:customStyle="1" w:styleId="c-lxyj-sub-contet11">
    <w:name w:val="c-lxyj-sub-contet11"/>
    <w:basedOn w:val="a"/>
    <w:pPr>
      <w:spacing w:before="40" w:after="240"/>
      <w:ind w:left="480" w:right="480" w:firstLine="480"/>
    </w:pPr>
    <w:rPr>
      <w:rFonts w:ascii="宋体" w:hAnsi="宋体" w:hint="eastAsia"/>
      <w:szCs w:val="24"/>
    </w:rPr>
  </w:style>
  <w:style w:type="paragraph" w:customStyle="1" w:styleId="msonormal1">
    <w:name w:val="msonormal1"/>
    <w:basedOn w:val="a"/>
    <w:pPr>
      <w:spacing w:before="100" w:beforeAutospacing="1" w:after="100" w:afterAutospacing="1"/>
    </w:pPr>
    <w:rPr>
      <w:rFonts w:ascii="宋体" w:hAnsi="宋体" w:hint="eastAsia"/>
      <w:szCs w:val="24"/>
    </w:rPr>
  </w:style>
  <w:style w:type="paragraph" w:customStyle="1" w:styleId="word-logo11">
    <w:name w:val="word-logo11"/>
    <w:basedOn w:val="a"/>
    <w:pPr>
      <w:spacing w:before="200" w:after="200"/>
      <w:jc w:val="center"/>
    </w:pPr>
    <w:rPr>
      <w:rFonts w:ascii="宋体" w:hAnsi="宋体" w:hint="eastAsia"/>
      <w:szCs w:val="24"/>
    </w:rPr>
  </w:style>
  <w:style w:type="paragraph" w:customStyle="1" w:styleId="word-title11">
    <w:name w:val="word-title11"/>
    <w:basedOn w:val="a"/>
    <w:pPr>
      <w:spacing w:before="200" w:after="400"/>
      <w:jc w:val="center"/>
    </w:pPr>
    <w:rPr>
      <w:rFonts w:ascii="黑体" w:eastAsia="黑体" w:hAnsi="宋体" w:hint="eastAsia"/>
      <w:sz w:val="52"/>
      <w:szCs w:val="52"/>
    </w:rPr>
  </w:style>
  <w:style w:type="paragraph" w:customStyle="1" w:styleId="word-title12">
    <w:name w:val="word-title12"/>
    <w:basedOn w:val="a"/>
    <w:pPr>
      <w:spacing w:before="200" w:after="400"/>
      <w:jc w:val="center"/>
    </w:pPr>
    <w:rPr>
      <w:rFonts w:ascii="黑体" w:eastAsia="黑体" w:hAnsi="宋体" w:hint="eastAsia"/>
      <w:sz w:val="52"/>
      <w:szCs w:val="52"/>
    </w:rPr>
  </w:style>
  <w:style w:type="paragraph" w:customStyle="1" w:styleId="c-yijian-sign">
    <w:name w:val="c-yijian-sign"/>
    <w:basedOn w:val="a"/>
    <w:pPr>
      <w:spacing w:before="240" w:after="40"/>
      <w:ind w:right="800"/>
      <w:jc w:val="right"/>
    </w:pPr>
    <w:rPr>
      <w:rFonts w:ascii="仿宋" w:eastAsia="仿宋" w:hAnsi="仿宋" w:hint="eastAsia"/>
      <w:b/>
    </w:rPr>
  </w:style>
  <w:style w:type="paragraph" w:customStyle="1" w:styleId="c-lxyj-sub-title">
    <w:name w:val="c-lxyj-sub-title"/>
    <w:basedOn w:val="a"/>
    <w:pPr>
      <w:ind w:firstLine="480"/>
    </w:pPr>
    <w:rPr>
      <w:rFonts w:ascii="仿宋" w:eastAsia="仿宋" w:hAnsi="仿宋" w:hint="eastAsia"/>
      <w:b/>
      <w:szCs w:val="24"/>
    </w:rPr>
  </w:style>
  <w:style w:type="paragraph" w:customStyle="1" w:styleId="c-lxyj-title">
    <w:name w:val="c-lxyj-title"/>
    <w:basedOn w:val="a"/>
    <w:pPr>
      <w:spacing w:before="120" w:after="120" w:line="400" w:lineRule="atLeast"/>
      <w:textAlignment w:val="center"/>
    </w:pPr>
    <w:rPr>
      <w:rFonts w:ascii="宋体" w:hAnsi="宋体" w:hint="eastAsia"/>
      <w:b/>
      <w:szCs w:val="24"/>
    </w:rPr>
  </w:style>
  <w:style w:type="paragraph" w:customStyle="1" w:styleId="c-lxyj-sub1">
    <w:name w:val="c-lxyj-sub1"/>
    <w:basedOn w:val="a"/>
    <w:pPr>
      <w:spacing w:before="120" w:after="240"/>
    </w:pPr>
    <w:rPr>
      <w:rFonts w:ascii="宋体" w:hAnsi="宋体" w:hint="eastAsia"/>
      <w:szCs w:val="24"/>
    </w:rPr>
  </w:style>
  <w:style w:type="paragraph" w:customStyle="1" w:styleId="text-center">
    <w:name w:val="text-center"/>
    <w:basedOn w:val="a"/>
    <w:pPr>
      <w:spacing w:before="100" w:beforeAutospacing="1" w:after="100" w:afterAutospacing="1"/>
      <w:jc w:val="center"/>
    </w:pPr>
    <w:rPr>
      <w:rFonts w:ascii="宋体" w:hAnsi="宋体" w:hint="eastAsia"/>
      <w:szCs w:val="24"/>
    </w:rPr>
  </w:style>
  <w:style w:type="paragraph" w:customStyle="1" w:styleId="c-base-info-title11">
    <w:name w:val="c-base-info-title11"/>
    <w:basedOn w:val="a"/>
    <w:pPr>
      <w:keepNext/>
      <w:spacing w:before="100" w:beforeAutospacing="1" w:after="100" w:afterAutospacing="1" w:line="600" w:lineRule="atLeast"/>
    </w:pPr>
    <w:rPr>
      <w:rFonts w:ascii="黑体" w:eastAsia="黑体" w:hAnsi="宋体" w:hint="eastAsia"/>
      <w:sz w:val="28"/>
      <w:szCs w:val="28"/>
    </w:rPr>
  </w:style>
  <w:style w:type="paragraph" w:customStyle="1" w:styleId="c-lxyj-sub-contet">
    <w:name w:val="c-lxyj-sub-contet"/>
    <w:basedOn w:val="a"/>
    <w:pPr>
      <w:spacing w:before="40" w:after="240"/>
      <w:ind w:left="480" w:right="480" w:firstLine="480"/>
    </w:pPr>
    <w:rPr>
      <w:rFonts w:ascii="宋体" w:hAnsi="宋体" w:hint="eastAsia"/>
      <w:szCs w:val="24"/>
    </w:rPr>
  </w:style>
  <w:style w:type="paragraph" w:customStyle="1" w:styleId="af">
    <w:name w:val="引用文献"/>
    <w:basedOn w:val="a"/>
    <w:rPr>
      <w:rFonts w:cs="宋体"/>
      <w:color w:val="000000"/>
      <w:sz w:val="20"/>
      <w:szCs w:val="18"/>
    </w:rPr>
  </w:style>
  <w:style w:type="paragraph" w:styleId="af0">
    <w:name w:val="List Paragraph"/>
    <w:basedOn w:val="a"/>
    <w:uiPriority w:val="34"/>
    <w:qFormat/>
    <w:pPr>
      <w:widowControl w:val="0"/>
      <w:ind w:firstLineChars="200" w:firstLine="420"/>
      <w:jc w:val="both"/>
    </w:pPr>
    <w:rPr>
      <w:rFonts w:ascii="等线" w:eastAsia="等线" w:hAnsi="等线"/>
      <w:kern w:val="2"/>
      <w:sz w:val="21"/>
      <w:szCs w:val="22"/>
    </w:rPr>
  </w:style>
  <w:style w:type="character" w:customStyle="1" w:styleId="mord">
    <w:name w:val="mord"/>
    <w:basedOn w:val="a0"/>
  </w:style>
  <w:style w:type="character" w:customStyle="1" w:styleId="mrel">
    <w:name w:val="mrel"/>
    <w:basedOn w:val="a0"/>
  </w:style>
  <w:style w:type="character" w:customStyle="1" w:styleId="mbin">
    <w:name w:val="mbin"/>
    <w:basedOn w:val="a0"/>
  </w:style>
  <w:style w:type="character" w:customStyle="1" w:styleId="vlist-s">
    <w:name w:val="vlist-s"/>
    <w:basedOn w:val="a0"/>
  </w:style>
  <w:style w:type="character" w:customStyle="1" w:styleId="mopen">
    <w:name w:val="mopen"/>
    <w:basedOn w:val="a0"/>
  </w:style>
  <w:style w:type="character" w:customStyle="1" w:styleId="mclose">
    <w:name w:val="mclose"/>
    <w:basedOn w:val="a0"/>
  </w:style>
  <w:style w:type="character" w:customStyle="1" w:styleId="mpunct">
    <w:name w:val="mpunct"/>
    <w:basedOn w:val="a0"/>
  </w:style>
  <w:style w:type="character" w:customStyle="1" w:styleId="minner">
    <w:name w:val="minner"/>
    <w:basedOn w:val="a0"/>
  </w:style>
  <w:style w:type="character" w:customStyle="1" w:styleId="16">
    <w:name w:val="16"/>
    <w:rPr>
      <w:rFonts w:ascii="Courier New" w:hAnsi="Courier New" w:cs="Courier New" w:hint="default"/>
      <w:sz w:val="20"/>
      <w:szCs w:val="20"/>
    </w:rPr>
  </w:style>
  <w:style w:type="character" w:customStyle="1" w:styleId="15">
    <w:name w:val="15"/>
    <w:rPr>
      <w:rFonts w:ascii="Times New Roman" w:hAnsi="Times New Roman" w:cs="Times New Roman" w:hint="default"/>
      <w:b/>
      <w:bCs/>
    </w:rPr>
  </w:style>
  <w:style w:type="paragraph" w:customStyle="1" w:styleId="af1">
    <w:basedOn w:val="1"/>
    <w:next w:val="a"/>
    <w:uiPriority w:val="39"/>
    <w:unhideWhenUsed/>
    <w:qFormat/>
    <w:pPr>
      <w:keepNext/>
      <w:keepLines/>
      <w:spacing w:before="240" w:beforeAutospacing="0" w:after="0" w:afterAutospacing="0" w:line="259" w:lineRule="auto"/>
      <w:outlineLvl w:val="9"/>
    </w:pPr>
    <w:rPr>
      <w:rFonts w:ascii="等线 Light" w:eastAsia="等线 Light" w:hAnsi="等线 Light" w:hint="default"/>
      <w:b w:val="0"/>
      <w:color w:val="2F5496"/>
      <w:kern w:val="0"/>
      <w:sz w:val="32"/>
      <w:szCs w:val="32"/>
    </w:rPr>
  </w:style>
  <w:style w:type="character" w:customStyle="1" w:styleId="a4">
    <w:name w:val="尾注文本 字符"/>
    <w:link w:val="a3"/>
    <w:semiHidden/>
    <w:rPr>
      <w:rFonts w:ascii="宋体" w:hAnsi="宋体"/>
      <w:sz w:val="24"/>
      <w:szCs w:val="24"/>
    </w:rPr>
  </w:style>
  <w:style w:type="character" w:customStyle="1" w:styleId="af2">
    <w:uiPriority w:val="21"/>
    <w:qFormat/>
    <w:rPr>
      <w:i/>
      <w:iCs/>
      <w:color w:val="4472C4"/>
    </w:rPr>
  </w:style>
  <w:style w:type="paragraph" w:styleId="af3">
    <w:name w:val="caption"/>
    <w:basedOn w:val="a"/>
    <w:next w:val="a"/>
    <w:uiPriority w:val="35"/>
    <w:unhideWhenUsed/>
    <w:qFormat/>
    <w:rsid w:val="001466AE"/>
    <w:rPr>
      <w:rFonts w:asciiTheme="majorHAnsi" w:eastAsia="黑体" w:hAnsiTheme="majorHAnsi" w:cstheme="majorBid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7940872">
      <w:bodyDiv w:val="1"/>
      <w:marLeft w:val="0"/>
      <w:marRight w:val="0"/>
      <w:marTop w:val="0"/>
      <w:marBottom w:val="0"/>
      <w:divBdr>
        <w:top w:val="none" w:sz="0" w:space="0" w:color="auto"/>
        <w:left w:val="none" w:sz="0" w:space="0" w:color="auto"/>
        <w:bottom w:val="none" w:sz="0" w:space="0" w:color="auto"/>
        <w:right w:val="none" w:sz="0" w:space="0" w:color="auto"/>
      </w:divBdr>
    </w:div>
    <w:div w:id="1112482085">
      <w:bodyDiv w:val="1"/>
      <w:marLeft w:val="0"/>
      <w:marRight w:val="0"/>
      <w:marTop w:val="0"/>
      <w:marBottom w:val="0"/>
      <w:divBdr>
        <w:top w:val="none" w:sz="0" w:space="0" w:color="auto"/>
        <w:left w:val="none" w:sz="0" w:space="0" w:color="auto"/>
        <w:bottom w:val="none" w:sz="0" w:space="0" w:color="auto"/>
        <w:right w:val="none" w:sz="0" w:space="0" w:color="auto"/>
      </w:divBdr>
    </w:div>
    <w:div w:id="1216091096">
      <w:bodyDiv w:val="1"/>
      <w:marLeft w:val="0"/>
      <w:marRight w:val="0"/>
      <w:marTop w:val="0"/>
      <w:marBottom w:val="0"/>
      <w:divBdr>
        <w:top w:val="none" w:sz="0" w:space="0" w:color="auto"/>
        <w:left w:val="none" w:sz="0" w:space="0" w:color="auto"/>
        <w:bottom w:val="none" w:sz="0" w:space="0" w:color="auto"/>
        <w:right w:val="none" w:sz="0" w:space="0" w:color="auto"/>
      </w:divBdr>
      <w:divsChild>
        <w:div w:id="1394623605">
          <w:marLeft w:val="446"/>
          <w:marRight w:val="0"/>
          <w:marTop w:val="0"/>
          <w:marBottom w:val="0"/>
          <w:divBdr>
            <w:top w:val="none" w:sz="0" w:space="0" w:color="auto"/>
            <w:left w:val="none" w:sz="0" w:space="0" w:color="auto"/>
            <w:bottom w:val="none" w:sz="0" w:space="0" w:color="auto"/>
            <w:right w:val="none" w:sz="0" w:space="0" w:color="auto"/>
          </w:divBdr>
        </w:div>
      </w:divsChild>
    </w:div>
    <w:div w:id="1311321562">
      <w:bodyDiv w:val="1"/>
      <w:marLeft w:val="0"/>
      <w:marRight w:val="0"/>
      <w:marTop w:val="0"/>
      <w:marBottom w:val="0"/>
      <w:divBdr>
        <w:top w:val="none" w:sz="0" w:space="0" w:color="auto"/>
        <w:left w:val="none" w:sz="0" w:space="0" w:color="auto"/>
        <w:bottom w:val="none" w:sz="0" w:space="0" w:color="auto"/>
        <w:right w:val="none" w:sz="0" w:space="0" w:color="auto"/>
      </w:divBdr>
    </w:div>
    <w:div w:id="1804034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6F94F-AC92-49B8-9486-23DAD81B3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30</Pages>
  <Words>3381</Words>
  <Characters>19272</Characters>
  <Application>Microsoft Office Word</Application>
  <DocSecurity>0</DocSecurity>
  <Lines>160</Lines>
  <Paragraphs>45</Paragraphs>
  <ScaleCrop>false</ScaleCrop>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河海大学_创新训练项目_2021年01月28日15时08分02秒</dc:title>
  <dc:creator>PC17</dc:creator>
  <cp:lastModifiedBy>欣灼 姜</cp:lastModifiedBy>
  <cp:revision>7</cp:revision>
  <dcterms:created xsi:type="dcterms:W3CDTF">2025-04-14T02:16:00Z</dcterms:created>
  <dcterms:modified xsi:type="dcterms:W3CDTF">2026-02-20T15:46:00Z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7BF07C9AB17F483D9DFC98A6AD01AF8E_13</vt:lpwstr>
  </property>
  <property fmtid="{D5CDD505-2E9C-101B-9397-08002B2CF9AE}" pid="4" name="KSOTemplateDocerSaveRecord">
    <vt:lpwstr>eyJoZGlkIjoiZmI1MGJmNmZiYzNmMGQ1ZGE1NjY2ZmI5ZjYwZTUzNmYiLCJ1c2VySWQiOiIxMzM0ODU5NTQ4In0=</vt:lpwstr>
  </property>
</Properties>
</file>