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1"/>
        <w:tblpPr w:leftFromText="141" w:rightFromText="141" w:vertAnchor="page" w:horzAnchor="margin" w:tblpY="1231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7905"/>
      </w:tblGrid>
      <w:tr w:rsidR="00DD3A27" w:rsidRPr="00DD3A27" w14:paraId="794E1B7A" w14:textId="77777777" w:rsidTr="00A363CB">
        <w:tc>
          <w:tcPr>
            <w:tcW w:w="10281" w:type="dxa"/>
            <w:gridSpan w:val="2"/>
            <w:shd w:val="clear" w:color="auto" w:fill="EAF1DD"/>
          </w:tcPr>
          <w:p w14:paraId="26E3FEE6" w14:textId="3B7E7A0B" w:rsidR="00A363CB" w:rsidRPr="00A363CB" w:rsidRDefault="00A363CB" w:rsidP="00A363CB">
            <w:pPr>
              <w:tabs>
                <w:tab w:val="center" w:pos="4252"/>
                <w:tab w:val="right" w:pos="8504"/>
              </w:tabs>
              <w:rPr>
                <w:b/>
                <w:bCs/>
                <w:sz w:val="40"/>
                <w:szCs w:val="40"/>
              </w:rPr>
            </w:pPr>
            <w:bookmarkStart w:id="0" w:name="_Hlk80773672"/>
            <w:r w:rsidRPr="00A363CB">
              <w:rPr>
                <w:rFonts w:ascii="Book Antiqua" w:eastAsia="Calibri" w:hAnsi="Book Antiqua" w:cs="Times New Roman"/>
                <w:b/>
                <w:bCs/>
                <w:noProof/>
                <w:sz w:val="40"/>
                <w:szCs w:val="40"/>
              </w:rPr>
              <w:drawing>
                <wp:anchor distT="0" distB="0" distL="114300" distR="114300" simplePos="0" relativeHeight="251658240" behindDoc="0" locked="0" layoutInCell="1" allowOverlap="1" wp14:anchorId="62DEF799" wp14:editId="2C3BA6B1">
                  <wp:simplePos x="0" y="0"/>
                  <wp:positionH relativeFrom="column">
                    <wp:posOffset>5382895</wp:posOffset>
                  </wp:positionH>
                  <wp:positionV relativeFrom="paragraph">
                    <wp:posOffset>40005</wp:posOffset>
                  </wp:positionV>
                  <wp:extent cx="837565" cy="909320"/>
                  <wp:effectExtent l="0" t="0" r="635" b="5080"/>
                  <wp:wrapThrough wrapText="bothSides">
                    <wp:wrapPolygon edited="0">
                      <wp:start x="0" y="0"/>
                      <wp:lineTo x="0" y="21268"/>
                      <wp:lineTo x="21125" y="21268"/>
                      <wp:lineTo x="21125" y="0"/>
                      <wp:lineTo x="0" y="0"/>
                    </wp:wrapPolygon>
                  </wp:wrapThrough>
                  <wp:docPr id="2" name="Imagen 2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Logotip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565" cy="90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71E53" w:rsidRPr="00A363CB">
              <w:rPr>
                <w:b/>
                <w:bCs/>
                <w:sz w:val="40"/>
                <w:szCs w:val="40"/>
              </w:rPr>
              <w:t>Hoja de registro miembros del Comité de Innovaciones</w:t>
            </w:r>
          </w:p>
          <w:p w14:paraId="5B377943" w14:textId="58B108EC" w:rsidR="00A363CB" w:rsidRDefault="00A363CB" w:rsidP="00A363CB">
            <w:pPr>
              <w:tabs>
                <w:tab w:val="center" w:pos="4252"/>
                <w:tab w:val="right" w:pos="8504"/>
              </w:tabs>
              <w:rPr>
                <w:sz w:val="24"/>
                <w:szCs w:val="24"/>
              </w:rPr>
            </w:pPr>
          </w:p>
          <w:p w14:paraId="101E667A" w14:textId="3F4C3851" w:rsidR="00A363CB" w:rsidRPr="00DD3A27" w:rsidRDefault="00A363CB" w:rsidP="00A363CB">
            <w:pPr>
              <w:tabs>
                <w:tab w:val="center" w:pos="4252"/>
                <w:tab w:val="right" w:pos="8504"/>
              </w:tabs>
              <w:rPr>
                <w:rFonts w:ascii="Book Antiqua" w:eastAsia="Calibri" w:hAnsi="Book Antiqua" w:cs="Times New Roman"/>
                <w:b/>
                <w:sz w:val="28"/>
                <w:szCs w:val="28"/>
              </w:rPr>
            </w:pPr>
          </w:p>
        </w:tc>
      </w:tr>
      <w:tr w:rsidR="00DD3A27" w:rsidRPr="00DD3A27" w14:paraId="59DE7C2D" w14:textId="77777777" w:rsidTr="00A363CB">
        <w:tc>
          <w:tcPr>
            <w:tcW w:w="10281" w:type="dxa"/>
            <w:gridSpan w:val="2"/>
            <w:shd w:val="clear" w:color="auto" w:fill="EAF1DD"/>
          </w:tcPr>
          <w:p w14:paraId="5C637F1D" w14:textId="1CC0A304" w:rsidR="00571E53" w:rsidRPr="00BA65AC" w:rsidRDefault="00571E53" w:rsidP="00A36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El </w:t>
            </w:r>
            <w:r w:rsidRPr="00BA65AC">
              <w:rPr>
                <w:rFonts w:ascii="Arial" w:eastAsia="Arial" w:hAnsi="Arial" w:cs="Arial"/>
              </w:rPr>
              <w:t xml:space="preserve">Comité de Innovación Institucional que será la instancia encargada de </w:t>
            </w:r>
            <w:r w:rsidRPr="00BA65AC">
              <w:rPr>
                <w:rFonts w:ascii="Arial" w:eastAsia="Arial" w:hAnsi="Arial" w:cs="Arial"/>
                <w:u w:val="single"/>
              </w:rPr>
              <w:t>velar porque se cumpla el proceso de innovación institucional, mediante el uso adecuado de la tecnología y su aplicación en los procesos educativos</w:t>
            </w:r>
            <w:r w:rsidRPr="00BA65AC">
              <w:rPr>
                <w:rFonts w:ascii="Arial" w:eastAsia="Arial" w:hAnsi="Arial" w:cs="Arial"/>
              </w:rPr>
              <w:t>.</w:t>
            </w:r>
          </w:p>
          <w:p w14:paraId="25737865" w14:textId="45C88078" w:rsidR="00DD3A27" w:rsidRPr="00571E53" w:rsidRDefault="00DD3A27" w:rsidP="00A363CB">
            <w:pPr>
              <w:tabs>
                <w:tab w:val="center" w:pos="4252"/>
                <w:tab w:val="right" w:pos="8504"/>
              </w:tabs>
              <w:jc w:val="both"/>
              <w:rPr>
                <w:rFonts w:ascii="Arial" w:eastAsia="Calibri" w:hAnsi="Arial" w:cs="Arial"/>
                <w:lang w:val="es-ES_tradnl"/>
              </w:rPr>
            </w:pPr>
          </w:p>
        </w:tc>
      </w:tr>
      <w:tr w:rsidR="00DD3A27" w:rsidRPr="00DD3A27" w14:paraId="17C6905C" w14:textId="77777777" w:rsidTr="00A363CB">
        <w:trPr>
          <w:trHeight w:val="372"/>
        </w:trPr>
        <w:tc>
          <w:tcPr>
            <w:tcW w:w="2376" w:type="dxa"/>
            <w:vAlign w:val="center"/>
          </w:tcPr>
          <w:p w14:paraId="474EC11C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Centro Educativo</w:t>
            </w:r>
          </w:p>
        </w:tc>
        <w:tc>
          <w:tcPr>
            <w:tcW w:w="7905" w:type="dxa"/>
          </w:tcPr>
          <w:p w14:paraId="24C6A303" w14:textId="37A27F42" w:rsidR="00AE70F2" w:rsidRDefault="00AE70F2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33532531" w14:textId="414DAEF8" w:rsidR="00DD3A27" w:rsidRPr="00DD3A27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Liceo Enrique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Güier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Sáenz</w:t>
            </w:r>
          </w:p>
        </w:tc>
      </w:tr>
      <w:tr w:rsidR="00DD3A27" w:rsidRPr="00DD3A27" w14:paraId="148E1755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379CDEC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Dirección Regional</w:t>
            </w:r>
          </w:p>
        </w:tc>
        <w:tc>
          <w:tcPr>
            <w:tcW w:w="7905" w:type="dxa"/>
          </w:tcPr>
          <w:p w14:paraId="59F0DB1E" w14:textId="77777777" w:rsid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181C6652" w14:textId="5CFCB964" w:rsidR="0055758B" w:rsidRPr="00DD3A27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Cartago</w:t>
            </w:r>
          </w:p>
        </w:tc>
      </w:tr>
      <w:tr w:rsidR="00BD3506" w:rsidRPr="008F3BC8" w14:paraId="496A678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E378A25" w14:textId="1B61EA20" w:rsidR="00BD3506" w:rsidRPr="008F3BC8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Direcc</w:t>
            </w:r>
            <w:r w:rsidR="003944F2">
              <w:rPr>
                <w:rFonts w:ascii="Arial" w:eastAsia="Calibri" w:hAnsi="Arial" w:cs="Arial"/>
                <w:b/>
                <w:sz w:val="24"/>
                <w:szCs w:val="24"/>
              </w:rPr>
              <w:t>ión física del Centro Educativo</w:t>
            </w: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905" w:type="dxa"/>
          </w:tcPr>
          <w:p w14:paraId="38712EB1" w14:textId="77777777" w:rsidR="00BD3506" w:rsidRDefault="00BD3506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BB7454" w14:textId="2ABB597B" w:rsidR="0055758B" w:rsidRPr="008F3BC8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50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mts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suroeste del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Ebais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Calibri" w:hAnsi="Arial" w:cs="Arial"/>
                <w:sz w:val="24"/>
                <w:szCs w:val="24"/>
              </w:rPr>
              <w:t>Cachí</w:t>
            </w:r>
            <w:proofErr w:type="spellEnd"/>
            <w:r>
              <w:rPr>
                <w:rFonts w:ascii="Arial" w:eastAsia="Calibri" w:hAnsi="Arial" w:cs="Arial"/>
                <w:sz w:val="24"/>
                <w:szCs w:val="24"/>
              </w:rPr>
              <w:t xml:space="preserve"> centro</w:t>
            </w:r>
          </w:p>
        </w:tc>
      </w:tr>
      <w:tr w:rsidR="00280B3C" w:rsidRPr="008F3BC8" w14:paraId="1D3A185C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1A49EDBD" w14:textId="518944D7" w:rsidR="00280B3C" w:rsidRPr="008F3BC8" w:rsidRDefault="00280B3C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Correo electrónico del centro </w:t>
            </w:r>
          </w:p>
        </w:tc>
        <w:tc>
          <w:tcPr>
            <w:tcW w:w="7905" w:type="dxa"/>
          </w:tcPr>
          <w:p w14:paraId="032E0C59" w14:textId="70648325" w:rsidR="00280B3C" w:rsidRDefault="00280B3C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5B081CDF" w14:textId="6A3BCB92" w:rsidR="0055758B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lic.enriqueguiersaenz@mep.go.cr</w:t>
            </w:r>
          </w:p>
          <w:p w14:paraId="21322ECC" w14:textId="69191B02" w:rsidR="0055758B" w:rsidRPr="008F3BC8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280B3C" w:rsidRPr="008F3BC8" w14:paraId="302462F2" w14:textId="77777777" w:rsidTr="00A363CB">
        <w:trPr>
          <w:trHeight w:val="436"/>
        </w:trPr>
        <w:tc>
          <w:tcPr>
            <w:tcW w:w="2376" w:type="dxa"/>
            <w:vAlign w:val="center"/>
          </w:tcPr>
          <w:p w14:paraId="0BF6A365" w14:textId="7ED69563" w:rsidR="00280B3C" w:rsidRPr="008F3BC8" w:rsidRDefault="00B87472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Circuito Educativo</w:t>
            </w:r>
          </w:p>
        </w:tc>
        <w:tc>
          <w:tcPr>
            <w:tcW w:w="7905" w:type="dxa"/>
          </w:tcPr>
          <w:p w14:paraId="22FFA9FB" w14:textId="77777777" w:rsidR="00280B3C" w:rsidRDefault="00280B3C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FE71BDB" w14:textId="45E4E508" w:rsidR="0055758B" w:rsidRPr="008F3BC8" w:rsidRDefault="0055758B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08</w:t>
            </w:r>
          </w:p>
        </w:tc>
      </w:tr>
      <w:tr w:rsidR="00DD3A27" w:rsidRPr="00DD3A27" w14:paraId="29AD46C4" w14:textId="77777777" w:rsidTr="00A363CB">
        <w:trPr>
          <w:trHeight w:val="175"/>
        </w:trPr>
        <w:tc>
          <w:tcPr>
            <w:tcW w:w="2376" w:type="dxa"/>
            <w:vMerge w:val="restart"/>
          </w:tcPr>
          <w:p w14:paraId="2A21CC8E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6DB131A9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proofErr w:type="gramStart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Director</w:t>
            </w:r>
            <w:proofErr w:type="gramEnd"/>
            <w:r w:rsidRPr="00DD3A27">
              <w:rPr>
                <w:rFonts w:ascii="Arial" w:eastAsia="Calibri" w:hAnsi="Arial" w:cs="Arial"/>
                <w:b/>
                <w:sz w:val="24"/>
                <w:szCs w:val="24"/>
              </w:rPr>
              <w:t>(a)</w:t>
            </w:r>
          </w:p>
        </w:tc>
        <w:tc>
          <w:tcPr>
            <w:tcW w:w="7905" w:type="dxa"/>
          </w:tcPr>
          <w:p w14:paraId="41CB0493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247B4FB3" w14:textId="77A07026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proofErr w:type="spellStart"/>
            <w:proofErr w:type="gramStart"/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>Emilio</w:t>
            </w:r>
            <w:proofErr w:type="spellEnd"/>
            <w:proofErr w:type="gramEnd"/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Arias Martínez</w:t>
            </w:r>
          </w:p>
        </w:tc>
      </w:tr>
      <w:tr w:rsidR="00DD3A27" w:rsidRPr="00DD3A27" w14:paraId="34929729" w14:textId="77777777" w:rsidTr="00A363CB">
        <w:trPr>
          <w:trHeight w:val="200"/>
        </w:trPr>
        <w:tc>
          <w:tcPr>
            <w:tcW w:w="2376" w:type="dxa"/>
            <w:vMerge/>
          </w:tcPr>
          <w:p w14:paraId="7780A4A4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D3926CF" w14:textId="49E7943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emilio.arias.martinez@mep.go.cr</w:t>
            </w:r>
          </w:p>
        </w:tc>
      </w:tr>
      <w:tr w:rsidR="00DD3A27" w:rsidRPr="00DD3A27" w14:paraId="486CF1AA" w14:textId="77777777" w:rsidTr="00A363CB">
        <w:trPr>
          <w:trHeight w:val="113"/>
        </w:trPr>
        <w:tc>
          <w:tcPr>
            <w:tcW w:w="2376" w:type="dxa"/>
            <w:vMerge/>
          </w:tcPr>
          <w:p w14:paraId="76BDD0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6AE403A6" w14:textId="1BF90E9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84054901</w:t>
            </w:r>
          </w:p>
        </w:tc>
      </w:tr>
      <w:tr w:rsidR="00DD3A27" w:rsidRPr="00DD3A27" w14:paraId="23D50506" w14:textId="77777777" w:rsidTr="00A363CB">
        <w:trPr>
          <w:trHeight w:val="237"/>
        </w:trPr>
        <w:tc>
          <w:tcPr>
            <w:tcW w:w="2376" w:type="dxa"/>
            <w:vMerge w:val="restart"/>
          </w:tcPr>
          <w:p w14:paraId="167FD21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0AA7858" w14:textId="2BD70A50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Profesor de Innovación</w:t>
            </w:r>
          </w:p>
        </w:tc>
        <w:tc>
          <w:tcPr>
            <w:tcW w:w="7905" w:type="dxa"/>
          </w:tcPr>
          <w:p w14:paraId="66D79B36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786A5F40" w14:textId="464F21F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Alvin Cortés Estrada</w:t>
            </w:r>
          </w:p>
        </w:tc>
      </w:tr>
      <w:tr w:rsidR="00DD3A27" w:rsidRPr="00DD3A27" w14:paraId="02A22FC5" w14:textId="77777777" w:rsidTr="00A363CB">
        <w:trPr>
          <w:trHeight w:val="113"/>
        </w:trPr>
        <w:tc>
          <w:tcPr>
            <w:tcW w:w="2376" w:type="dxa"/>
            <w:vMerge/>
          </w:tcPr>
          <w:p w14:paraId="3E2E8AE0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A928918" w14:textId="23ABC41D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alvin.cortes.estrada@mep.go.cr</w:t>
            </w:r>
          </w:p>
        </w:tc>
      </w:tr>
      <w:tr w:rsidR="00DD3A27" w:rsidRPr="00DD3A27" w14:paraId="469C8B4F" w14:textId="77777777" w:rsidTr="00A363CB">
        <w:trPr>
          <w:trHeight w:val="175"/>
        </w:trPr>
        <w:tc>
          <w:tcPr>
            <w:tcW w:w="2376" w:type="dxa"/>
            <w:vMerge/>
          </w:tcPr>
          <w:p w14:paraId="230F4813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C4CBA87" w14:textId="5A8871A8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85533207</w:t>
            </w:r>
          </w:p>
        </w:tc>
      </w:tr>
      <w:tr w:rsidR="00DD3A27" w:rsidRPr="00DD3A27" w14:paraId="71D2A88D" w14:textId="77777777" w:rsidTr="00A363CB">
        <w:trPr>
          <w:trHeight w:val="200"/>
        </w:trPr>
        <w:tc>
          <w:tcPr>
            <w:tcW w:w="2376" w:type="dxa"/>
            <w:vMerge w:val="restart"/>
          </w:tcPr>
          <w:p w14:paraId="7E992D5D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56E368E" w14:textId="50BD6B48" w:rsidR="00DD3A27" w:rsidRPr="00DD3A27" w:rsidRDefault="00BD3506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 w:rsidR="00571E53">
              <w:rPr>
                <w:rFonts w:ascii="Arial" w:eastAsia="Calibri" w:hAnsi="Arial" w:cs="Arial"/>
                <w:b/>
                <w:sz w:val="24"/>
                <w:szCs w:val="24"/>
              </w:rPr>
              <w:t>Coordinador de Recursos.</w:t>
            </w:r>
          </w:p>
        </w:tc>
        <w:tc>
          <w:tcPr>
            <w:tcW w:w="7905" w:type="dxa"/>
          </w:tcPr>
          <w:p w14:paraId="002FC37A" w14:textId="77777777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36AC349" w14:textId="18CA800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Mauricio Rivera Solano</w:t>
            </w:r>
          </w:p>
        </w:tc>
      </w:tr>
      <w:tr w:rsidR="00DD3A27" w:rsidRPr="00DD3A27" w14:paraId="5DA1809C" w14:textId="77777777" w:rsidTr="00A363CB">
        <w:trPr>
          <w:trHeight w:val="125"/>
        </w:trPr>
        <w:tc>
          <w:tcPr>
            <w:tcW w:w="2376" w:type="dxa"/>
            <w:vMerge/>
          </w:tcPr>
          <w:p w14:paraId="39991A11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4189C6EE" w14:textId="1BBB5F74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mauricio.rivera.solano@mep.go.cr</w:t>
            </w:r>
          </w:p>
        </w:tc>
      </w:tr>
      <w:tr w:rsidR="00DD3A27" w:rsidRPr="00DD3A27" w14:paraId="130775D6" w14:textId="77777777" w:rsidTr="00A363CB">
        <w:trPr>
          <w:trHeight w:val="125"/>
        </w:trPr>
        <w:tc>
          <w:tcPr>
            <w:tcW w:w="2376" w:type="dxa"/>
            <w:vMerge/>
          </w:tcPr>
          <w:p w14:paraId="17CFCCF2" w14:textId="77777777" w:rsidR="00DD3A27" w:rsidRPr="00DD3A27" w:rsidRDefault="00DD3A27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19F62573" w14:textId="71355BCE" w:rsidR="00DD3A27" w:rsidRPr="00DD3A27" w:rsidRDefault="00DD3A27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88907816</w:t>
            </w:r>
          </w:p>
        </w:tc>
      </w:tr>
      <w:tr w:rsidR="00571E53" w:rsidRPr="00DD3A27" w14:paraId="73B6C270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0806EFDA" w14:textId="06FFCBF3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 xml:space="preserve">Datos del 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>Coordinador Académico.</w:t>
            </w:r>
          </w:p>
        </w:tc>
        <w:tc>
          <w:tcPr>
            <w:tcW w:w="7905" w:type="dxa"/>
          </w:tcPr>
          <w:p w14:paraId="432293E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D2C333F" w14:textId="064F90D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Gisela Vega Castro</w:t>
            </w:r>
          </w:p>
        </w:tc>
      </w:tr>
      <w:tr w:rsidR="00571E53" w:rsidRPr="00DD3A27" w14:paraId="5B2805B1" w14:textId="77777777" w:rsidTr="00A363CB">
        <w:trPr>
          <w:trHeight w:val="125"/>
        </w:trPr>
        <w:tc>
          <w:tcPr>
            <w:tcW w:w="2376" w:type="dxa"/>
            <w:vMerge/>
          </w:tcPr>
          <w:p w14:paraId="601C7A9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F98920E" w14:textId="545B1EA5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55758B">
              <w:rPr>
                <w:rFonts w:ascii="Arial" w:eastAsia="Calibri" w:hAnsi="Arial" w:cs="Arial"/>
                <w:sz w:val="24"/>
                <w:szCs w:val="24"/>
              </w:rPr>
              <w:t xml:space="preserve"> gisela.vega.castro@mep.go.cr</w:t>
            </w:r>
          </w:p>
        </w:tc>
      </w:tr>
      <w:tr w:rsidR="00571E53" w:rsidRPr="00DD3A27" w14:paraId="4BF1BC78" w14:textId="77777777" w:rsidTr="00A363CB">
        <w:trPr>
          <w:trHeight w:val="125"/>
        </w:trPr>
        <w:tc>
          <w:tcPr>
            <w:tcW w:w="2376" w:type="dxa"/>
            <w:vMerge/>
          </w:tcPr>
          <w:p w14:paraId="70C5FBF3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65F955B" w14:textId="0613254C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88470045</w:t>
            </w:r>
          </w:p>
        </w:tc>
      </w:tr>
      <w:tr w:rsidR="00571E53" w:rsidRPr="00DD3A27" w14:paraId="75559E2A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4E49E09B" w14:textId="2F6B6F94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8F3BC8">
              <w:rPr>
                <w:rFonts w:ascii="Arial" w:eastAsia="Calibri" w:hAnsi="Arial" w:cs="Arial"/>
                <w:b/>
                <w:sz w:val="24"/>
                <w:szCs w:val="24"/>
              </w:rPr>
              <w:t>Datos del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Profesor de Inglés Conversacional INCO.</w:t>
            </w:r>
          </w:p>
        </w:tc>
        <w:tc>
          <w:tcPr>
            <w:tcW w:w="7905" w:type="dxa"/>
          </w:tcPr>
          <w:p w14:paraId="4CD835B4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033A798C" w14:textId="428B2D76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María José </w:t>
            </w:r>
            <w:proofErr w:type="spellStart"/>
            <w:r w:rsidR="009A26FE">
              <w:rPr>
                <w:rFonts w:ascii="Arial" w:eastAsia="Calibri" w:hAnsi="Arial" w:cs="Arial"/>
                <w:sz w:val="24"/>
                <w:szCs w:val="24"/>
              </w:rPr>
              <w:t>Loaciga</w:t>
            </w:r>
            <w:proofErr w:type="spellEnd"/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Vargas</w:t>
            </w:r>
          </w:p>
        </w:tc>
      </w:tr>
      <w:tr w:rsidR="00571E53" w:rsidRPr="00DD3A27" w14:paraId="1B45FA39" w14:textId="77777777" w:rsidTr="00A363CB">
        <w:trPr>
          <w:trHeight w:val="125"/>
        </w:trPr>
        <w:tc>
          <w:tcPr>
            <w:tcW w:w="2376" w:type="dxa"/>
            <w:vMerge/>
          </w:tcPr>
          <w:p w14:paraId="503776A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AD011C0" w14:textId="38AA95E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Correo electrónico: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mar</w:t>
            </w:r>
            <w:r w:rsidR="00297F2B">
              <w:rPr>
                <w:rFonts w:ascii="Arial" w:eastAsia="Calibri" w:hAnsi="Arial" w:cs="Arial"/>
                <w:sz w:val="24"/>
                <w:szCs w:val="24"/>
              </w:rPr>
              <w:t>i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>a.loaiciga.vargas@mep.go.cr</w:t>
            </w:r>
          </w:p>
        </w:tc>
      </w:tr>
      <w:tr w:rsidR="00571E53" w:rsidRPr="00DD3A27" w14:paraId="00206AD3" w14:textId="77777777" w:rsidTr="00A363CB">
        <w:trPr>
          <w:trHeight w:val="125"/>
        </w:trPr>
        <w:tc>
          <w:tcPr>
            <w:tcW w:w="2376" w:type="dxa"/>
            <w:vMerge/>
          </w:tcPr>
          <w:p w14:paraId="735FFE08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44A16EB2" w14:textId="04B25261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87133562</w:t>
            </w:r>
          </w:p>
        </w:tc>
      </w:tr>
      <w:tr w:rsidR="00571E53" w:rsidRPr="00DD3A27" w14:paraId="44A545F5" w14:textId="77777777" w:rsidTr="00A363CB">
        <w:trPr>
          <w:trHeight w:val="125"/>
        </w:trPr>
        <w:tc>
          <w:tcPr>
            <w:tcW w:w="2376" w:type="dxa"/>
            <w:vMerge w:val="restart"/>
          </w:tcPr>
          <w:p w14:paraId="2168C93E" w14:textId="16384E66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  <w:r w:rsidRPr="00571E53">
              <w:rPr>
                <w:rFonts w:ascii="Arial" w:eastAsia="Calibri" w:hAnsi="Arial" w:cs="Arial"/>
                <w:b/>
                <w:sz w:val="24"/>
                <w:szCs w:val="24"/>
              </w:rPr>
              <w:t>Datos del estudiante</w:t>
            </w:r>
          </w:p>
        </w:tc>
        <w:tc>
          <w:tcPr>
            <w:tcW w:w="7905" w:type="dxa"/>
          </w:tcPr>
          <w:p w14:paraId="075853D6" w14:textId="77777777" w:rsidR="00571E53" w:rsidRPr="00DD3A27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4BFD0493" w14:textId="122FDF4E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proofErr w:type="spellStart"/>
            <w:proofErr w:type="gramStart"/>
            <w:r w:rsidRPr="00DD3A27">
              <w:rPr>
                <w:rFonts w:ascii="Arial" w:eastAsia="Calibri" w:hAnsi="Arial" w:cs="Arial"/>
                <w:sz w:val="24"/>
                <w:szCs w:val="24"/>
              </w:rPr>
              <w:t>Nombre: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>Jimena</w:t>
            </w:r>
            <w:proofErr w:type="spellEnd"/>
            <w:proofErr w:type="gramEnd"/>
            <w:r w:rsidR="009A26FE">
              <w:rPr>
                <w:rFonts w:ascii="Arial" w:eastAsia="Calibri" w:hAnsi="Arial" w:cs="Arial"/>
                <w:sz w:val="24"/>
                <w:szCs w:val="24"/>
              </w:rPr>
              <w:t xml:space="preserve"> Brenes Esquivel</w:t>
            </w:r>
          </w:p>
        </w:tc>
      </w:tr>
      <w:tr w:rsidR="00571E53" w:rsidRPr="00DD3A27" w14:paraId="51AC167D" w14:textId="77777777" w:rsidTr="00A363CB">
        <w:trPr>
          <w:trHeight w:val="125"/>
        </w:trPr>
        <w:tc>
          <w:tcPr>
            <w:tcW w:w="2376" w:type="dxa"/>
            <w:vMerge/>
          </w:tcPr>
          <w:p w14:paraId="614A6C72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7F2F3909" w14:textId="7CC9F0B4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 xml:space="preserve">Correo </w:t>
            </w:r>
            <w:proofErr w:type="spellStart"/>
            <w:proofErr w:type="gramStart"/>
            <w:r w:rsidRPr="00DD3A27">
              <w:rPr>
                <w:rFonts w:ascii="Arial" w:eastAsia="Calibri" w:hAnsi="Arial" w:cs="Arial"/>
                <w:sz w:val="24"/>
                <w:szCs w:val="24"/>
              </w:rPr>
              <w:t>electrónico:</w:t>
            </w:r>
            <w:r w:rsidR="009A26FE">
              <w:rPr>
                <w:rFonts w:ascii="Arial" w:eastAsia="Calibri" w:hAnsi="Arial" w:cs="Arial"/>
                <w:sz w:val="24"/>
                <w:szCs w:val="24"/>
              </w:rPr>
              <w:t>jimena.brenes.esquivel@est.mep.go.cr</w:t>
            </w:r>
            <w:proofErr w:type="spellEnd"/>
            <w:proofErr w:type="gramEnd"/>
          </w:p>
        </w:tc>
      </w:tr>
      <w:tr w:rsidR="00571E53" w:rsidRPr="00DD3A27" w14:paraId="3383DCC1" w14:textId="77777777" w:rsidTr="00A363CB">
        <w:trPr>
          <w:trHeight w:val="125"/>
        </w:trPr>
        <w:tc>
          <w:tcPr>
            <w:tcW w:w="2376" w:type="dxa"/>
            <w:vMerge/>
          </w:tcPr>
          <w:p w14:paraId="31056571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</w:rPr>
            </w:pPr>
          </w:p>
        </w:tc>
        <w:tc>
          <w:tcPr>
            <w:tcW w:w="7905" w:type="dxa"/>
          </w:tcPr>
          <w:p w14:paraId="3711735F" w14:textId="22720F8A" w:rsidR="00571E53" w:rsidRPr="00DD3A27" w:rsidRDefault="00571E53" w:rsidP="00A363CB">
            <w:pPr>
              <w:jc w:val="both"/>
              <w:rPr>
                <w:rFonts w:ascii="Arial" w:eastAsia="Calibri" w:hAnsi="Arial" w:cs="Arial"/>
              </w:rPr>
            </w:pPr>
            <w:r w:rsidRPr="00DD3A27">
              <w:rPr>
                <w:rFonts w:ascii="Arial" w:eastAsia="Calibri" w:hAnsi="Arial" w:cs="Arial"/>
                <w:sz w:val="24"/>
                <w:szCs w:val="24"/>
              </w:rPr>
              <w:t>Teléfonos:</w:t>
            </w:r>
          </w:p>
        </w:tc>
      </w:tr>
      <w:tr w:rsidR="00571E53" w:rsidRPr="00DD3A27" w14:paraId="458B5982" w14:textId="77777777" w:rsidTr="00A363CB">
        <w:trPr>
          <w:trHeight w:val="1254"/>
        </w:trPr>
        <w:tc>
          <w:tcPr>
            <w:tcW w:w="2376" w:type="dxa"/>
          </w:tcPr>
          <w:p w14:paraId="5D653D6B" w14:textId="3B21C6B4" w:rsidR="00571E53" w:rsidRPr="00DD3A27" w:rsidRDefault="00571E53" w:rsidP="00A363CB">
            <w:pPr>
              <w:tabs>
                <w:tab w:val="center" w:pos="4252"/>
                <w:tab w:val="right" w:pos="8504"/>
              </w:tabs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Funciones del Comité de Innovaciones,</w:t>
            </w:r>
          </w:p>
          <w:p w14:paraId="0FF21F45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56A65509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  <w:p w14:paraId="4619123C" w14:textId="77777777" w:rsidR="00571E53" w:rsidRPr="00DD3A27" w:rsidRDefault="00571E53" w:rsidP="00A363CB">
            <w:pPr>
              <w:tabs>
                <w:tab w:val="center" w:pos="4252"/>
                <w:tab w:val="right" w:pos="8504"/>
              </w:tabs>
              <w:jc w:val="right"/>
              <w:rPr>
                <w:rFonts w:ascii="Arial" w:eastAsia="Calibri" w:hAnsi="Arial" w:cs="Arial"/>
                <w:b/>
                <w:sz w:val="24"/>
                <w:szCs w:val="24"/>
              </w:rPr>
            </w:pPr>
          </w:p>
        </w:tc>
        <w:tc>
          <w:tcPr>
            <w:tcW w:w="7905" w:type="dxa"/>
          </w:tcPr>
          <w:p w14:paraId="3450403F" w14:textId="77777777" w:rsid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  <w:p w14:paraId="6F6FF2F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Formular estrategias para garantizar un uso efectivo de la tecnología propuesta en el centro educativo.</w:t>
            </w:r>
          </w:p>
          <w:p w14:paraId="34C9041D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Plantea propuestas al director sobre la organización y utilización de las tecnologías de forma que se promueva el uso democrático y solidario de éstas.</w:t>
            </w:r>
          </w:p>
          <w:p w14:paraId="1EAF954B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Establecer canales de comunicación efectiva entre los actores educativos del proceso.</w:t>
            </w:r>
          </w:p>
          <w:p w14:paraId="50FF2008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Dar seguimiento y apoyar los procesos de apropiación tecnológica.</w:t>
            </w:r>
          </w:p>
          <w:p w14:paraId="667CBF2D" w14:textId="30FC2BBB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Vigilar porque se cumplan las normas orientadoras para el uso de los distintos recursos tecnológicos, con el fin de apoyar los procesos de apropiación tecnológica, en los </w:t>
            </w:r>
            <w:r w:rsidR="00C525A9" w:rsidRPr="00BA65AC">
              <w:rPr>
                <w:rFonts w:ascii="Arial" w:eastAsia="Arial" w:hAnsi="Arial" w:cs="Arial"/>
              </w:rPr>
              <w:t>ámbitos regional</w:t>
            </w:r>
            <w:r w:rsidRPr="00BA65AC">
              <w:rPr>
                <w:rFonts w:ascii="Arial" w:eastAsia="Arial" w:hAnsi="Arial" w:cs="Arial"/>
              </w:rPr>
              <w:t xml:space="preserve"> e institucional.</w:t>
            </w:r>
          </w:p>
          <w:p w14:paraId="5ABF0D3E" w14:textId="3D3CAD3F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en el ámbito institucional campañas </w:t>
            </w:r>
            <w:r w:rsidR="00C525A9" w:rsidRPr="00BA65AC">
              <w:rPr>
                <w:rFonts w:ascii="Arial" w:eastAsia="Arial" w:hAnsi="Arial" w:cs="Arial"/>
              </w:rPr>
              <w:t>de motivación</w:t>
            </w:r>
            <w:r w:rsidRPr="00BA65AC">
              <w:rPr>
                <w:rFonts w:ascii="Arial" w:eastAsia="Arial" w:hAnsi="Arial" w:cs="Arial"/>
              </w:rPr>
              <w:t>, con el fin de lograr que los funcionarios de las instituciones educativas se identifiquen con los cambios tecnológicos.</w:t>
            </w:r>
          </w:p>
          <w:p w14:paraId="6E6BF2F0" w14:textId="322D842D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Apoyar la implementación de proyectos pedagógicos institucionales y otras acciones tendentes a </w:t>
            </w:r>
            <w:r w:rsidR="00C525A9" w:rsidRPr="00BA65AC">
              <w:rPr>
                <w:rFonts w:ascii="Arial" w:eastAsia="Arial" w:hAnsi="Arial" w:cs="Arial"/>
              </w:rPr>
              <w:t>generar cambios</w:t>
            </w:r>
            <w:r w:rsidRPr="00BA65AC">
              <w:rPr>
                <w:rFonts w:ascii="Arial" w:eastAsia="Arial" w:hAnsi="Arial" w:cs="Arial"/>
              </w:rPr>
              <w:t xml:space="preserve"> para aprender.</w:t>
            </w:r>
          </w:p>
          <w:p w14:paraId="3E53E536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Coordinar proyectos de extensión docente a la comunidad que permitan dar a conocer los avances en la intervención tecnológica en los procesos de aprendizaje de los jóvenes estudiantes.</w:t>
            </w:r>
          </w:p>
          <w:p w14:paraId="338D24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>Diseñar un plan de sostenibilidad de las salas de innovación, con el propósito de garantizar la utilización por largo tiempo.</w:t>
            </w:r>
          </w:p>
          <w:p w14:paraId="48C0308E" w14:textId="77777777" w:rsidR="00571E53" w:rsidRPr="00BA65AC" w:rsidRDefault="00571E53" w:rsidP="00A363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jc w:val="both"/>
            </w:pPr>
            <w:r w:rsidRPr="00BA65AC">
              <w:rPr>
                <w:rFonts w:ascii="Arial" w:eastAsia="Arial" w:hAnsi="Arial" w:cs="Arial"/>
              </w:rPr>
              <w:t xml:space="preserve">Promover campañas de motivación sobre el uso de la tecnología en el proceso de enseñanza y aprendizaje en el aula, mediante la invitación de instituciones cercanas. </w:t>
            </w:r>
          </w:p>
          <w:p w14:paraId="39DE71E9" w14:textId="6B6DD421" w:rsidR="00571E53" w:rsidRPr="00571E53" w:rsidRDefault="00571E53" w:rsidP="00A363CB">
            <w:pPr>
              <w:jc w:val="both"/>
              <w:rPr>
                <w:rFonts w:ascii="Arial" w:eastAsia="Calibri" w:hAnsi="Arial" w:cs="Arial"/>
                <w:sz w:val="24"/>
                <w:szCs w:val="24"/>
                <w:lang w:val="es-ES_tradnl"/>
              </w:rPr>
            </w:pPr>
          </w:p>
          <w:p w14:paraId="44928F2C" w14:textId="4293E021" w:rsidR="00571E53" w:rsidRPr="00DD3A27" w:rsidRDefault="00571E53" w:rsidP="00A363CB">
            <w:pPr>
              <w:spacing w:after="200" w:line="276" w:lineRule="auto"/>
              <w:contextualSpacing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</w:tbl>
    <w:p w14:paraId="5DEA08FC" w14:textId="1C9FD138" w:rsidR="00A96F04" w:rsidRDefault="00A96F04">
      <w:pPr>
        <w:rPr>
          <w:rFonts w:ascii="Arial" w:hAnsi="Arial" w:cs="Arial"/>
        </w:rPr>
      </w:pPr>
    </w:p>
    <w:p w14:paraId="4BDDDF05" w14:textId="77777777" w:rsidR="00AD464C" w:rsidRDefault="00AD464C">
      <w:pPr>
        <w:rPr>
          <w:rFonts w:ascii="Arial" w:hAnsi="Arial" w:cs="Arial"/>
        </w:rPr>
      </w:pPr>
    </w:p>
    <w:p w14:paraId="3EDC6772" w14:textId="77777777" w:rsidR="00AD464C" w:rsidRDefault="00AD464C">
      <w:pPr>
        <w:rPr>
          <w:rFonts w:ascii="Arial" w:hAnsi="Arial" w:cs="Arial"/>
        </w:rPr>
      </w:pPr>
    </w:p>
    <w:p w14:paraId="5E8FE555" w14:textId="77777777" w:rsidR="00BF03C3" w:rsidRDefault="00BF03C3">
      <w:pPr>
        <w:rPr>
          <w:rFonts w:ascii="Arial" w:hAnsi="Arial" w:cs="Arial"/>
        </w:rPr>
      </w:pPr>
    </w:p>
    <w:p w14:paraId="515DC3DB" w14:textId="77777777" w:rsidR="00BF03C3" w:rsidRDefault="00BF03C3">
      <w:pPr>
        <w:rPr>
          <w:rFonts w:ascii="Arial" w:hAnsi="Arial" w:cs="Arial"/>
        </w:rPr>
      </w:pPr>
    </w:p>
    <w:p w14:paraId="152F8F37" w14:textId="77777777" w:rsidR="00BF03C3" w:rsidRDefault="00BF03C3">
      <w:pPr>
        <w:rPr>
          <w:rFonts w:ascii="Arial" w:hAnsi="Arial" w:cs="Arial"/>
        </w:rPr>
      </w:pPr>
    </w:p>
    <w:p w14:paraId="41C0264E" w14:textId="77777777" w:rsidR="00BF03C3" w:rsidRDefault="00BF03C3">
      <w:pPr>
        <w:rPr>
          <w:rFonts w:ascii="Arial" w:hAnsi="Arial" w:cs="Arial"/>
        </w:rPr>
      </w:pPr>
    </w:p>
    <w:p w14:paraId="038A6883" w14:textId="77777777" w:rsidR="00BF03C3" w:rsidRDefault="00BF03C3">
      <w:pPr>
        <w:rPr>
          <w:rFonts w:ascii="Arial" w:hAnsi="Arial" w:cs="Arial"/>
        </w:rPr>
      </w:pPr>
    </w:p>
    <w:p w14:paraId="6FD82BD3" w14:textId="77777777" w:rsidR="00BF03C3" w:rsidRDefault="00BF03C3">
      <w:pPr>
        <w:rPr>
          <w:rFonts w:ascii="Arial" w:hAnsi="Arial" w:cs="Arial"/>
        </w:rPr>
      </w:pPr>
    </w:p>
    <w:p w14:paraId="53162D5F" w14:textId="77777777" w:rsidR="00BF03C3" w:rsidRDefault="00BF03C3">
      <w:pPr>
        <w:rPr>
          <w:rFonts w:ascii="Arial" w:hAnsi="Arial" w:cs="Arial"/>
        </w:rPr>
      </w:pPr>
    </w:p>
    <w:p w14:paraId="14D768C3" w14:textId="77777777" w:rsidR="00BF03C3" w:rsidRPr="00BF03C3" w:rsidRDefault="00AD464C">
      <w:pPr>
        <w:rPr>
          <w:rFonts w:ascii="Arial" w:hAnsi="Arial" w:cs="Arial"/>
          <w:color w:val="FFFFFF" w:themeColor="background1"/>
        </w:rPr>
      </w:pPr>
      <w:r w:rsidRPr="00BF03C3">
        <w:rPr>
          <w:rFonts w:ascii="Arial" w:hAnsi="Arial" w:cs="Arial"/>
          <w:color w:val="FFFFFF" w:themeColor="background1"/>
        </w:rPr>
        <w:t xml:space="preserve">____________________ </w:t>
      </w:r>
    </w:p>
    <w:bookmarkEnd w:id="0"/>
    <w:p w14:paraId="4ECE624A" w14:textId="0FD21E57" w:rsidR="00AD464C" w:rsidRPr="008F3BC8" w:rsidRDefault="00AD464C">
      <w:pPr>
        <w:rPr>
          <w:rFonts w:ascii="Arial" w:hAnsi="Arial" w:cs="Arial"/>
        </w:rPr>
      </w:pPr>
    </w:p>
    <w:sectPr w:rsidR="00AD464C" w:rsidRPr="008F3BC8" w:rsidSect="00212899">
      <w:headerReference w:type="default" r:id="rId9"/>
      <w:footerReference w:type="default" r:id="rId10"/>
      <w:pgSz w:w="12240" w:h="15840" w:code="1"/>
      <w:pgMar w:top="720" w:right="720" w:bottom="720" w:left="720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0F92C" w14:textId="77777777" w:rsidR="005F7849" w:rsidRDefault="005F7849" w:rsidP="002A37C5">
      <w:r>
        <w:separator/>
      </w:r>
    </w:p>
  </w:endnote>
  <w:endnote w:type="continuationSeparator" w:id="0">
    <w:p w14:paraId="4B1CA51F" w14:textId="77777777" w:rsidR="005F7849" w:rsidRDefault="005F7849" w:rsidP="002A3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23524950"/>
      <w:docPartObj>
        <w:docPartGallery w:val="Page Numbers (Bottom of Page)"/>
        <w:docPartUnique/>
      </w:docPartObj>
    </w:sdtPr>
    <w:sdtEndPr/>
    <w:sdtContent>
      <w:p w14:paraId="22E540A3" w14:textId="62D3BEC1" w:rsidR="00AD464C" w:rsidRDefault="00AD46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4F2" w:rsidRPr="003944F2">
          <w:rPr>
            <w:noProof/>
            <w:lang w:val="es-ES"/>
          </w:rPr>
          <w:t>1</w:t>
        </w:r>
        <w:r>
          <w:fldChar w:fldCharType="end"/>
        </w:r>
      </w:p>
    </w:sdtContent>
  </w:sdt>
  <w:p w14:paraId="39C76861" w14:textId="77777777" w:rsidR="00AD464C" w:rsidRDefault="00AD46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8DAB6C" w14:textId="77777777" w:rsidR="005F7849" w:rsidRDefault="005F7849" w:rsidP="002A37C5">
      <w:r>
        <w:separator/>
      </w:r>
    </w:p>
  </w:footnote>
  <w:footnote w:type="continuationSeparator" w:id="0">
    <w:p w14:paraId="0B0A1FF4" w14:textId="77777777" w:rsidR="005F7849" w:rsidRDefault="005F7849" w:rsidP="002A3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8F53B7" w14:textId="6F620662" w:rsidR="00DD3A27" w:rsidRDefault="00A43281" w:rsidP="00DD3A27">
    <w:pPr>
      <w:pStyle w:val="Encabezado"/>
      <w:jc w:val="center"/>
      <w:rPr>
        <w:rFonts w:ascii="Calibri" w:eastAsia="Calibri" w:hAnsi="Calibri" w:cs="Calibri"/>
        <w:b/>
      </w:rPr>
    </w:pPr>
    <w:r>
      <w:br/>
    </w:r>
  </w:p>
  <w:p w14:paraId="29F39FB7" w14:textId="53C0111D" w:rsidR="00DD3A27" w:rsidRDefault="00DD3A27" w:rsidP="00DD3A27">
    <w:pPr>
      <w:pStyle w:val="Encabezado"/>
      <w:rPr>
        <w:rFonts w:ascii="Calibri" w:eastAsia="Calibri" w:hAnsi="Calibri" w:cs="Calibri"/>
        <w:b/>
      </w:rPr>
    </w:pPr>
  </w:p>
  <w:p w14:paraId="712CE529" w14:textId="5984BEA9" w:rsidR="002A37C5" w:rsidRPr="00DD3A27" w:rsidRDefault="002A37C5" w:rsidP="00DD3A27">
    <w:pPr>
      <w:pStyle w:val="Encabezado"/>
      <w:jc w:val="center"/>
      <w:rPr>
        <w:rFonts w:ascii="Calibri" w:eastAsia="Calibri" w:hAnsi="Calibri" w:cs="Calibri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D4B95"/>
    <w:multiLevelType w:val="hybridMultilevel"/>
    <w:tmpl w:val="C6B0D4C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617F0"/>
    <w:multiLevelType w:val="multilevel"/>
    <w:tmpl w:val="212C080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C05"/>
    <w:rsid w:val="00011698"/>
    <w:rsid w:val="000936AC"/>
    <w:rsid w:val="000B17D7"/>
    <w:rsid w:val="001B517B"/>
    <w:rsid w:val="001C7036"/>
    <w:rsid w:val="001F2EA6"/>
    <w:rsid w:val="00205642"/>
    <w:rsid w:val="00205953"/>
    <w:rsid w:val="00212899"/>
    <w:rsid w:val="00280B3C"/>
    <w:rsid w:val="00297F2B"/>
    <w:rsid w:val="002A37C5"/>
    <w:rsid w:val="00362541"/>
    <w:rsid w:val="00375283"/>
    <w:rsid w:val="003944F2"/>
    <w:rsid w:val="003F6BD6"/>
    <w:rsid w:val="00403606"/>
    <w:rsid w:val="00415F52"/>
    <w:rsid w:val="00481D35"/>
    <w:rsid w:val="004B02B7"/>
    <w:rsid w:val="004C6634"/>
    <w:rsid w:val="004D22E0"/>
    <w:rsid w:val="0052780F"/>
    <w:rsid w:val="0055758B"/>
    <w:rsid w:val="00571E53"/>
    <w:rsid w:val="005B53F2"/>
    <w:rsid w:val="005B71C3"/>
    <w:rsid w:val="005D7F4C"/>
    <w:rsid w:val="005F7849"/>
    <w:rsid w:val="00614C05"/>
    <w:rsid w:val="006509BF"/>
    <w:rsid w:val="0065568F"/>
    <w:rsid w:val="006A71D5"/>
    <w:rsid w:val="00794316"/>
    <w:rsid w:val="007D08D4"/>
    <w:rsid w:val="00873255"/>
    <w:rsid w:val="008E0BEF"/>
    <w:rsid w:val="008F2FD6"/>
    <w:rsid w:val="008F3BC8"/>
    <w:rsid w:val="00933DF7"/>
    <w:rsid w:val="00997D33"/>
    <w:rsid w:val="009A26FE"/>
    <w:rsid w:val="009E31AF"/>
    <w:rsid w:val="00A363CB"/>
    <w:rsid w:val="00A43281"/>
    <w:rsid w:val="00A9403B"/>
    <w:rsid w:val="00A96F04"/>
    <w:rsid w:val="00AC20AB"/>
    <w:rsid w:val="00AD464C"/>
    <w:rsid w:val="00AE70F2"/>
    <w:rsid w:val="00AF181F"/>
    <w:rsid w:val="00AF440F"/>
    <w:rsid w:val="00B05885"/>
    <w:rsid w:val="00B06982"/>
    <w:rsid w:val="00B27DFB"/>
    <w:rsid w:val="00B87472"/>
    <w:rsid w:val="00B92B2A"/>
    <w:rsid w:val="00BD3506"/>
    <w:rsid w:val="00BF03C3"/>
    <w:rsid w:val="00BF647F"/>
    <w:rsid w:val="00C525A9"/>
    <w:rsid w:val="00C635DD"/>
    <w:rsid w:val="00C656E0"/>
    <w:rsid w:val="00C7697C"/>
    <w:rsid w:val="00C904AE"/>
    <w:rsid w:val="00CC4A17"/>
    <w:rsid w:val="00D817F3"/>
    <w:rsid w:val="00DD3A27"/>
    <w:rsid w:val="00DF6D46"/>
    <w:rsid w:val="00E40560"/>
    <w:rsid w:val="00E43592"/>
    <w:rsid w:val="00E4749B"/>
    <w:rsid w:val="00E52CAC"/>
    <w:rsid w:val="00E55C1F"/>
    <w:rsid w:val="00EA5608"/>
    <w:rsid w:val="00F34E4E"/>
    <w:rsid w:val="00F3579C"/>
    <w:rsid w:val="00F80E54"/>
    <w:rsid w:val="00F96FF3"/>
    <w:rsid w:val="00FF3CC2"/>
    <w:rsid w:val="00FF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C5B7A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F44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A37C5"/>
  </w:style>
  <w:style w:type="paragraph" w:styleId="Piedepgina">
    <w:name w:val="footer"/>
    <w:basedOn w:val="Normal"/>
    <w:link w:val="PiedepginaCar"/>
    <w:uiPriority w:val="99"/>
    <w:unhideWhenUsed/>
    <w:rsid w:val="002A37C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7C5"/>
  </w:style>
  <w:style w:type="table" w:customStyle="1" w:styleId="Tablaconcuadrcula1">
    <w:name w:val="Tabla con cuadrícula1"/>
    <w:basedOn w:val="Tablanormal"/>
    <w:next w:val="Tablaconcuadrcula"/>
    <w:uiPriority w:val="59"/>
    <w:rsid w:val="00DD3A27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1F1A3-6D86-4F5B-B177-02E8FDCE3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436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Cruz Martinez</dc:creator>
  <cp:keywords/>
  <dc:description/>
  <cp:lastModifiedBy>nadie</cp:lastModifiedBy>
  <cp:revision>3</cp:revision>
  <dcterms:created xsi:type="dcterms:W3CDTF">2021-09-08T00:14:00Z</dcterms:created>
  <dcterms:modified xsi:type="dcterms:W3CDTF">2021-09-08T00:18:00Z</dcterms:modified>
</cp:coreProperties>
</file>