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2018 Short Survey - Sib</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Throughout this survey we use terms that we think will assure that the largest number of parents are able to complete the survey. Not everyone uses or knows the same language so we will use the most colloquial terms which are not always the most sensitive (e.g., we use the term “natal sex” to mean the sex announced at your child’s birth). We are aware that by wording questions in this way there’s the possibility we could offend some parents, but we do so to assure that all parents know what we are talking about. While some parents know a lot about gender, for other parents these are quite new ideas.
Further, on some items, we refer to existing cultural stereotypes (e.g., referring to girl-toys or boy-toys). This does not mean we endorse this way of thinking, but many of the scales and items are being used for comparison to past work and to make cross-cultural comparisons. The wording therefore has to be preserved for comparison. We leave space at the end of the survey for any additional comments so please feel free to tell us anything about your child that we haven’t asked but you would like to tell us or about any concerns you have about the survey overall. Thank you for completing it.
Additionally, please do NOT use your child’s name in this survey. Becasuse this is a confidential study, the answers you give throughout the rest of the survey should not provide identifying information. To make this possible, we have provided each of you with a numerical code that we (but no on else) can use to identify you with. Note that we provided you with different codes for each parent in your family, so be sure to use YOUR code (if you have questions, email us at transyp@uw.edu).  </w:t>
      </w:r>
      <w:r>
        <w:rPr/>
        <w:br/>
      </w:r>
      <w:r>
        <w:rPr/>
        <w:t xml:space="preserve">Reminder - you are completing this survey for the </w:t>
      </w:r>
      <w:r>
        <w:rPr>
          <w:u w:val="single"/>
        </w:rPr>
        <w:t xml:space="preserve">sibling</w:t>
      </w:r>
      <w:r>
        <w:rPr/>
        <w:t xml:space="preserve"> of your transgender/gender nonconforming child.</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General Information</w:t>
      </w:r>
    </w:p>
  </w:body>
  <w:body>
    <w:tbl>
      <w:tblPr>
        <w:tblStyle w:val="QQuestionIconTable"/>
        <w:tblW w:w="0" w:type="auto"/>
        <w:tblLook w:firstRow="true" w:lastRow="true" w:firstCol="true" w:lastCol="true"/>
      </w:tblPr>
      <w:tblGrid/>
    </w:tbl>
    <w:p/>
  </w:body>
  <w:body>
    <w:p>
      <w:pPr>
        <w:keepNext/>
      </w:pPr>
      <w:r>
        <w:rPr/>
        <w:t xml:space="preserve">Q2 What is your child's current age? (to closest half year) </w:t>
      </w:r>
    </w:p>
  </w:body>
  <w:body>
    <w:p>
      <w:pPr>
        <w:keepNext/>
        <w:pStyle w:val="ListParagraph"/>
        <w:numPr>
          <w:ilvl w:val="0"/>
          <w:numId w:val="4"/>
        </w:numPr>
      </w:pPr>
      <w:r>
        <w:rPr/>
        <w:t xml:space="preserve">3  (1) </w:t>
      </w:r>
    </w:p>
  </w:body>
  <w:body>
    <w:p>
      <w:pPr>
        <w:keepNext/>
        <w:pStyle w:val="ListParagraph"/>
        <w:numPr>
          <w:ilvl w:val="0"/>
          <w:numId w:val="4"/>
        </w:numPr>
      </w:pPr>
      <w:r>
        <w:rPr/>
        <w:t xml:space="preserve">3.5  (2) </w:t>
      </w:r>
    </w:p>
  </w:body>
  <w:body>
    <w:p>
      <w:pPr>
        <w:keepNext/>
        <w:pStyle w:val="ListParagraph"/>
        <w:numPr>
          <w:ilvl w:val="0"/>
          <w:numId w:val="4"/>
        </w:numPr>
      </w:pPr>
      <w:r>
        <w:rPr/>
        <w:t xml:space="preserve">4  (3) </w:t>
      </w:r>
    </w:p>
  </w:body>
  <w:body>
    <w:p>
      <w:pPr>
        <w:keepNext/>
        <w:pStyle w:val="ListParagraph"/>
        <w:numPr>
          <w:ilvl w:val="0"/>
          <w:numId w:val="4"/>
        </w:numPr>
      </w:pPr>
      <w:r>
        <w:rPr/>
        <w:t xml:space="preserve">4.5  (4)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6.5  (8) </w:t>
      </w:r>
    </w:p>
  </w:body>
  <w:body>
    <w:p>
      <w:pPr>
        <w:keepNext/>
        <w:pStyle w:val="ListParagraph"/>
        <w:numPr>
          <w:ilvl w:val="0"/>
          <w:numId w:val="4"/>
        </w:numPr>
      </w:pPr>
      <w:r>
        <w:rPr/>
        <w:t xml:space="preserve">7  (9) </w:t>
      </w:r>
    </w:p>
  </w:body>
  <w:body>
    <w:p>
      <w:pPr>
        <w:keepNext/>
        <w:pStyle w:val="ListParagraph"/>
        <w:numPr>
          <w:ilvl w:val="0"/>
          <w:numId w:val="4"/>
        </w:numPr>
      </w:pPr>
      <w:r>
        <w:rPr/>
        <w:t xml:space="preserve">7.5  (10) </w:t>
      </w:r>
    </w:p>
  </w:body>
  <w:body>
    <w:p>
      <w:pPr>
        <w:keepNext/>
        <w:pStyle w:val="ListParagraph"/>
        <w:numPr>
          <w:ilvl w:val="0"/>
          <w:numId w:val="4"/>
        </w:numPr>
      </w:pPr>
      <w:r>
        <w:rPr/>
        <w:t xml:space="preserve">8  (11) </w:t>
      </w:r>
    </w:p>
  </w:body>
  <w:body>
    <w:p>
      <w:pPr>
        <w:keepNext/>
        <w:pStyle w:val="ListParagraph"/>
        <w:numPr>
          <w:ilvl w:val="0"/>
          <w:numId w:val="4"/>
        </w:numPr>
      </w:pPr>
      <w:r>
        <w:rPr/>
        <w:t xml:space="preserve">8.5  (12) </w:t>
      </w:r>
    </w:p>
  </w:body>
  <w:body>
    <w:p>
      <w:pPr>
        <w:keepNext/>
        <w:pStyle w:val="ListParagraph"/>
        <w:numPr>
          <w:ilvl w:val="0"/>
          <w:numId w:val="4"/>
        </w:numPr>
      </w:pPr>
      <w:r>
        <w:rPr/>
        <w:t xml:space="preserve">9  (13) </w:t>
      </w:r>
    </w:p>
  </w:body>
  <w:body>
    <w:p>
      <w:pPr>
        <w:keepNext/>
        <w:pStyle w:val="ListParagraph"/>
        <w:numPr>
          <w:ilvl w:val="0"/>
          <w:numId w:val="4"/>
        </w:numPr>
      </w:pPr>
      <w:r>
        <w:rPr/>
        <w:t xml:space="preserve">9.5  (14) </w:t>
      </w:r>
    </w:p>
  </w:body>
  <w:body>
    <w:p>
      <w:pPr>
        <w:keepNext/>
        <w:pStyle w:val="ListParagraph"/>
        <w:numPr>
          <w:ilvl w:val="0"/>
          <w:numId w:val="4"/>
        </w:numPr>
      </w:pPr>
      <w:r>
        <w:rPr/>
        <w:t xml:space="preserve">10  (15) </w:t>
      </w:r>
    </w:p>
  </w:body>
  <w:body>
    <w:p>
      <w:pPr>
        <w:keepNext/>
        <w:pStyle w:val="ListParagraph"/>
        <w:numPr>
          <w:ilvl w:val="0"/>
          <w:numId w:val="4"/>
        </w:numPr>
      </w:pPr>
      <w:r>
        <w:rPr/>
        <w:t xml:space="preserve">10.5  (16) </w:t>
      </w:r>
    </w:p>
  </w:body>
  <w:body>
    <w:p>
      <w:pPr>
        <w:keepNext/>
        <w:pStyle w:val="ListParagraph"/>
        <w:numPr>
          <w:ilvl w:val="0"/>
          <w:numId w:val="4"/>
        </w:numPr>
      </w:pPr>
      <w:r>
        <w:rPr/>
        <w:t xml:space="preserve">11  (17) </w:t>
      </w:r>
    </w:p>
  </w:body>
  <w:body>
    <w:p>
      <w:pPr>
        <w:keepNext/>
        <w:pStyle w:val="ListParagraph"/>
        <w:numPr>
          <w:ilvl w:val="0"/>
          <w:numId w:val="4"/>
        </w:numPr>
      </w:pPr>
      <w:r>
        <w:rPr/>
        <w:t xml:space="preserve">11.5  (18) </w:t>
      </w:r>
    </w:p>
  </w:body>
  <w:body>
    <w:p>
      <w:pPr>
        <w:keepNext/>
        <w:pStyle w:val="ListParagraph"/>
        <w:numPr>
          <w:ilvl w:val="0"/>
          <w:numId w:val="4"/>
        </w:numPr>
      </w:pPr>
      <w:r>
        <w:rPr/>
        <w:t xml:space="preserve">12  (19) </w:t>
      </w:r>
    </w:p>
  </w:body>
  <w:body>
    <w:p>
      <w:pPr>
        <w:keepNext/>
        <w:pStyle w:val="ListParagraph"/>
        <w:numPr>
          <w:ilvl w:val="0"/>
          <w:numId w:val="4"/>
        </w:numPr>
      </w:pPr>
      <w:r>
        <w:rPr/>
        <w:t xml:space="preserve">12.5  (20) </w:t>
      </w:r>
    </w:p>
  </w:body>
  <w:body>
    <w:p>
      <w:pPr>
        <w:keepNext/>
        <w:pStyle w:val="ListParagraph"/>
        <w:numPr>
          <w:ilvl w:val="0"/>
          <w:numId w:val="4"/>
        </w:numPr>
      </w:pPr>
      <w:r>
        <w:rPr/>
        <w:t xml:space="preserve">13  (21) </w:t>
      </w:r>
    </w:p>
  </w:body>
  <w:body>
    <w:p>
      <w:pPr>
        <w:keepNext/>
        <w:pStyle w:val="ListParagraph"/>
        <w:numPr>
          <w:ilvl w:val="0"/>
          <w:numId w:val="4"/>
        </w:numPr>
      </w:pPr>
      <w:r>
        <w:rPr/>
        <w:t xml:space="preserve">13.5  (22) </w:t>
      </w:r>
    </w:p>
  </w:body>
  <w:body>
    <w:p>
      <w:pPr>
        <w:keepNext/>
        <w:pStyle w:val="ListParagraph"/>
        <w:numPr>
          <w:ilvl w:val="0"/>
          <w:numId w:val="4"/>
        </w:numPr>
      </w:pPr>
      <w:r>
        <w:rPr/>
        <w:t xml:space="preserve">14  (23) </w:t>
      </w:r>
    </w:p>
  </w:body>
  <w:body>
    <w:p>
      <w:pPr>
        <w:keepNext/>
        <w:pStyle w:val="ListParagraph"/>
        <w:numPr>
          <w:ilvl w:val="0"/>
          <w:numId w:val="4"/>
        </w:numPr>
      </w:pPr>
      <w:r>
        <w:rPr/>
        <w:t xml:space="preserve">14.5  (24) </w:t>
      </w:r>
    </w:p>
  </w:body>
  <w:body>
    <w:p>
      <w:pPr>
        <w:keepNext/>
        <w:pStyle w:val="ListParagraph"/>
        <w:numPr>
          <w:ilvl w:val="0"/>
          <w:numId w:val="4"/>
        </w:numPr>
      </w:pPr>
      <w:r>
        <w:rPr/>
        <w:t xml:space="preserve">15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child's natal sex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You indicated your child's natal sex as other, what pronouns did you use when you first left the hospital after your child was born?</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Information</w:t>
      </w:r>
    </w:p>
  </w:body>
  <w:body>
    <w:p>
      <w:pPr>
        <w:pStyle w:val="BlockSeparator"/>
      </w:pPr>
    </w:p>
  </w:body>
  <w:body>
    <w:p>
      <w:pPr>
        <w:pStyle w:val="BlockStartLabel"/>
      </w:pPr>
      <w:r>
        <w:t>Start of Block: General information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Q5 Does your child (the participant) have any non-gender-related diagnoses (ie. autism, learning disabilities, etc)?</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which diagnoses?  (1) ________________________________________________</w:t>
      </w:r>
    </w:p>
  </w:body>
  <w:body>
    <w:p>
      <w:pPr/>
    </w:p>
  </w:body>
  <w:body>
    <w:p>
      <w:pPr>
        <w:pStyle w:val="BlockEndLabel"/>
      </w:pPr>
      <w:r>
        <w:t>End of Block: General information 2</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Q6 </w:t>
      </w:r>
      <w:r>
        <w:rPr>
          <w:u w:val="single"/>
          <w:b w:val="on"/>
        </w:rPr>
        <w:t xml:space="preserve">The questions below </w:t>
      </w:r>
      <w:r>
        <w:rPr>
          <w:u w:val="single"/>
          <w:b w:val="on"/>
          <w:i w:val="on"/>
        </w:rPr>
        <w:t xml:space="preserve">are not specific to your child's gender</w:t>
      </w:r>
      <w:r>
        <w:rPr>
          <w:u w:val="single"/>
          <w:b w:val="on"/>
        </w:rPr>
        <w:t xml:space="preserve">,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box per row.</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My child could not stop feeling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
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My child felt everything in his/her life went wrong.</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My child felt like he/she couldn't do anything right.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My child felt lonely.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My child felt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It was hard for my child to have fun.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My child felt nervous.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My child felt scared.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My child felt worried.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My child felt like something awful might happen.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My child worried when he/she was at home.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My child got scared really easy.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My child worried about what could happen to him/her.</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My child worried when he/she went to bed at night.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My child felt accepted by other kids his/her age.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My child was able to count on his/her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My child was good at making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My child and his/her friends helped each other out.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Other kids wanted to be my child's friend.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Other kids wanted to be with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Other kids wanted to talk to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BlockEndLabel"/>
      </w:pPr>
      <w:r>
        <w:t>End of Block: PROMIS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Q30 Below we have left empty space for you to tell us anything you think would be helpful for us to know about your child/family in general, since the last time we saw your child, or about the survey over all. Thanks for completing 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Short Survey - Sib</dc:title>
  <dc:subject/>
  <dc:creator>Qualtrics</dc:creator>
  <cp:keywords/>
  <dc:description/>
  <cp:lastModifiedBy>Qualtrics</cp:lastModifiedBy>
  <cp:revision>1</cp:revision>
  <dcterms:created xsi:type="dcterms:W3CDTF">2021-02-22T15:06:25Z</dcterms:created>
  <dcterms:modified xsi:type="dcterms:W3CDTF">2021-02-22T15:06:25Z</dcterms:modified>
</cp:coreProperties>
</file>