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 marine scientist and researcher at the **Norwegian Institute for Nature Research (NINA)** in Tromsø, Norway, pursuing my PhD in Natural Sciences focusing on Arctic seabird community density in a shifting landscape.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research spans movement ecology, acoustic telemetry, fisheries science, and quantitative ecological modeling. Previously, I served as a **National Sea Grant Knauss Marine Policy Fellow** at NOAA Fisheries, and I hold an M.S. and B.S. from the University of Delaware, where my work on American shad habitat occupancy following dam removal earned the CEOE Frances Severance Award for Best Thesis.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Beyond fieldwork and ecological modeling, I am passionate about open science, building data-driven tools (like automated grant monitoring pipelines and R-based communication tools), and bridging the gap between rigorous ecological research and policy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