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接口说明</w:t>
      </w:r>
    </w:p>
    <w:p>
      <w:pPr>
        <w:pStyle w:val="3"/>
        <w:numPr>
          <w:ilvl w:val="0"/>
          <w:numId w:val="1"/>
        </w:numPr>
      </w:pPr>
      <w:r>
        <w:t>下载附件接口</w:t>
      </w:r>
      <w:r>
        <w:rPr>
          <w:rFonts w:hint="eastAsia"/>
        </w:rPr>
        <w:t xml:space="preserve"> </w:t>
      </w:r>
      <w:r>
        <w:t>getDownLoadUrl</w:t>
      </w:r>
    </w:p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附件id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返回文件流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通讯录接口 </w:t>
      </w:r>
      <w:r>
        <w:t>getUserContactAddress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rPr>
          <w:strike/>
        </w:rPr>
      </w:pPr>
      <w:r>
        <w:rPr>
          <w:rFonts w:hint="eastAsia"/>
          <w:strike/>
        </w:rPr>
        <w:t>3．获取通知公告List</w:t>
      </w:r>
      <w:r>
        <w:rPr>
          <w:strike/>
        </w:rPr>
        <w:t xml:space="preserve">  getNoticeList 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4．获取通知公告详情 </w:t>
      </w:r>
      <w:r>
        <w:t>getNoticeDetail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5．签收通知公告 </w:t>
      </w:r>
      <w:r>
        <w:t>signNotice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通知公告id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6．用户登录 </w:t>
      </w:r>
      <w:r>
        <w:t>doLogin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ORGID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ORGNAME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7．</w:t>
      </w:r>
      <w:r>
        <w:t>获取用户信息</w:t>
      </w:r>
      <w:r>
        <w:rPr>
          <w:rFonts w:hint="eastAsia"/>
        </w:rPr>
        <w:t xml:space="preserve"> </w:t>
      </w:r>
      <w:r>
        <w:t>getUserInfoById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8．修改用户信息 </w:t>
      </w:r>
      <w:r>
        <w:t>updateUser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其他用户信息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9．获取首页数据 </w:t>
      </w:r>
      <w:r>
        <w:t>getWelcomeData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todoNum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待办数目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haveDoneNum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已办数目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noticeList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通知公告list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10．获取我的待办list</w:t>
      </w:r>
      <w:r>
        <w:t xml:space="preserve"> getTodoList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INSID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CANDIDATE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审批人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DEFKEY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TASKNAME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TASKID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任务节点id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DEFNAME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流程名称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DESCRIPTION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TASKDEFKEY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任务节点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CREATETIME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11．获取我的已办 </w:t>
      </w:r>
      <w:r>
        <w:t>getDoneList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defKey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defName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流程名称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各流程下已办数据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12．获取待办详情 </w:t>
      </w:r>
      <w:r>
        <w:t>getTodoInfos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  <w:t>INSID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  <w:t>defKey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Task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流程信息体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ATTACHS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附件信息体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Model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业务模型体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Flow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流程流转体</w:t>
            </w:r>
          </w:p>
        </w:tc>
        <w:tc>
          <w:tcPr>
            <w:tcW w:w="1659" w:type="dxa"/>
          </w:tcPr>
          <w:p>
            <w: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13．审核待办 </w:t>
      </w:r>
      <w:r>
        <w:t>compelteTask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TASKID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  <w:t>PASS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是否同意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0:否;1:是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COMMENT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审批意见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14．待办编辑审核 </w:t>
      </w:r>
      <w:r>
        <w:t>compelteTaskAndSave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TASKID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  <w:t>PASS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是否同意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0:否;1:是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COMMENT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审批意见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flowCC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抄送人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模型</w:t>
            </w:r>
            <w:r>
              <w:rPr>
                <w:rFonts w:hint="eastAsia" w:ascii="Segoe UI" w:hAnsi="Segoe UI" w:cs="Segoe UI"/>
                <w:b/>
                <w:bCs/>
                <w:color w:val="545454"/>
                <w:sz w:val="18"/>
                <w:szCs w:val="18"/>
              </w:rPr>
              <w:t>.字段名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模型修改内容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15．撤回单据 </w:t>
      </w:r>
      <w:r>
        <w:t>reset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defKey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insId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16．删除单据 </w:t>
      </w:r>
      <w:r>
        <w:t>delete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defKey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17．获取用户制单单据 </w:t>
      </w:r>
      <w:r>
        <w:t>getUserDocumentList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defKey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docType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有些流程根据类型细分多个业务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userId</w:t>
            </w:r>
          </w:p>
        </w:tc>
        <w:tc>
          <w:tcPr>
            <w:tcW w:w="1659" w:type="dxa"/>
          </w:tcPr>
          <w:p>
            <w: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type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区分自定以流程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1是自定义流程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searchText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部门和用户名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WTJ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未完成list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SPZ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审批中list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YWC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已完成list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CC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抄送给自己list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18．获取单据详情 </w:t>
      </w:r>
      <w:r>
        <w:t>getDocument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defKey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流程key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1659" w:type="dxa"/>
          </w:tcPr>
          <w:p>
            <w:r>
              <w:t>单据id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 w:val="0"/>
                <w:bCs/>
              </w:rPr>
            </w:pPr>
            <w:r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  <w:t>pageType</w:t>
            </w:r>
          </w:p>
        </w:tc>
        <w:tc>
          <w:tcPr>
            <w:tcW w:w="1659" w:type="dxa"/>
          </w:tcPr>
          <w:p>
            <w:r>
              <w:t>页面显示类型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数据体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ATTACHS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附件list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MODEL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表单业务模型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19．获取资产归还list</w:t>
      </w:r>
      <w:r>
        <w:t>backlistData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userid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20．归还资产 </w:t>
      </w:r>
      <w:r>
        <w:t>backBorrow</w:t>
      </w:r>
    </w:p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</w:t>
            </w:r>
            <w:r>
              <w:rPr>
                <w:rFonts w:hint="eastAsia"/>
                <w:b w:val="0"/>
                <w:bCs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资产id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Ifback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是否归还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1成功归还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 xml:space="preserve">21．获取自定义流程 </w:t>
      </w:r>
      <w:r>
        <w:t>getCustomModelPage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．帮助类</w:t>
      </w:r>
    </w:p>
    <w:p>
      <w:r>
        <w:rPr>
          <w:rFonts w:hint="eastAsia"/>
        </w:rPr>
        <w:t>改类接口调用比较简单，可以参考</w:t>
      </w:r>
      <w:r>
        <w:t>CommonHelpController类</w:t>
      </w:r>
      <w:r>
        <w:rPr>
          <w:rFonts w:hint="eastAsia"/>
        </w:rPr>
        <w:t>，</w:t>
      </w:r>
      <w:r>
        <w:t>了解调用方法</w:t>
      </w: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获取可用车辆 </w:t>
      </w:r>
      <w:r>
        <w:rPr>
          <w:b/>
          <w:sz w:val="28"/>
          <w:szCs w:val="28"/>
        </w:rPr>
        <w:t>getCanUseCar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获取岗位信息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getStationInfo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获取会议室 </w:t>
      </w:r>
      <w:r>
        <w:rPr>
          <w:b/>
          <w:sz w:val="28"/>
          <w:szCs w:val="28"/>
        </w:rPr>
        <w:t>getMeetRoom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获取组织结构树 </w:t>
      </w:r>
      <w:r>
        <w:rPr>
          <w:b/>
          <w:sz w:val="28"/>
          <w:szCs w:val="28"/>
        </w:rPr>
        <w:t>getOrgTree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获取可用资产 </w:t>
      </w:r>
      <w:r>
        <w:rPr>
          <w:b/>
          <w:sz w:val="28"/>
          <w:szCs w:val="28"/>
        </w:rPr>
        <w:t>getCanUseAsset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获取人员</w:t>
      </w:r>
      <w:bookmarkStart w:id="0" w:name="_GoBack"/>
      <w:r>
        <w:rPr>
          <w:b/>
          <w:sz w:val="28"/>
          <w:szCs w:val="28"/>
        </w:rPr>
        <w:t>getUsers</w:t>
      </w:r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获取项目getProjects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获取合同getContracts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214E"/>
    <w:multiLevelType w:val="multilevel"/>
    <w:tmpl w:val="28F321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B5"/>
    <w:rsid w:val="000130AA"/>
    <w:rsid w:val="00231BBA"/>
    <w:rsid w:val="0037443F"/>
    <w:rsid w:val="003B3A76"/>
    <w:rsid w:val="00510EF7"/>
    <w:rsid w:val="00533C00"/>
    <w:rsid w:val="006E57B4"/>
    <w:rsid w:val="007A22B9"/>
    <w:rsid w:val="007F4A73"/>
    <w:rsid w:val="00B00EB5"/>
    <w:rsid w:val="00B0151D"/>
    <w:rsid w:val="00C92A90"/>
    <w:rsid w:val="00CF3C6F"/>
    <w:rsid w:val="00D051F0"/>
    <w:rsid w:val="622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3">
    <w:name w:val="Grid Table 1 Light"/>
    <w:basedOn w:val="7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620</Words>
  <Characters>3535</Characters>
  <Lines>29</Lines>
  <Paragraphs>8</Paragraphs>
  <TotalTime>471</TotalTime>
  <ScaleCrop>false</ScaleCrop>
  <LinksUpToDate>false</LinksUpToDate>
  <CharactersWithSpaces>4147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2018-10-23T06:56:00Z</dcterms:created>
  <dc:creator>ZHOU ZHONGYAN</dc:creator>
  <cp:lastModifiedBy>kiugyo</cp:lastModifiedBy>
  <dcterms:modified xsi:type="dcterms:W3CDTF">2018-10-30T11:27:54Z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