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96" w:rsidRDefault="00FF6C96" w:rsidP="00FF6C96">
      <w:pPr>
        <w:pStyle w:val="Heading1"/>
        <w:spacing w:line="276" w:lineRule="auto"/>
        <w:rPr>
          <w:rFonts w:cs="Arial"/>
        </w:rPr>
      </w:pPr>
      <w:bookmarkStart w:id="0" w:name="_Toc328156010"/>
      <w:r>
        <w:rPr>
          <w:rFonts w:cs="Arial"/>
        </w:rPr>
        <w:t>SharePoint 2013: Assign new settings to a navigation term set using .NET server</w:t>
      </w:r>
      <w:bookmarkEnd w:id="0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 xml:space="preserve">  Assign new navigation settings to </w:t>
      </w:r>
      <w:proofErr w:type="spellStart"/>
      <w:r>
        <w:rPr>
          <w:rStyle w:val="Bold"/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SharePoint 2013 Preview publishing site using the .NET server object model.</w:t>
      </w:r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demonstrates how to assign new navigation settings to </w:t>
      </w:r>
      <w:proofErr w:type="spellStart"/>
      <w:r>
        <w:rPr>
          <w:rStyle w:val="Bold"/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SharePoint 2013 Preview publishing site using the .NET server object model.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1" w:name="_Toc328156011"/>
      <w:r>
        <w:rPr>
          <w:rFonts w:cs="Arial"/>
          <w:color w:val="000000"/>
        </w:rPr>
        <w:t>Description of the sample</w:t>
      </w:r>
      <w:bookmarkEnd w:id="1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code that shows how to assign navigation settings to the </w:t>
      </w:r>
      <w:proofErr w:type="spellStart"/>
      <w:r>
        <w:rPr>
          <w:rStyle w:val="Bold"/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publishing site using the </w:t>
      </w:r>
      <w:proofErr w:type="spellStart"/>
      <w:r>
        <w:rPr>
          <w:rStyle w:val="Bold"/>
          <w:rFonts w:cs="Arial"/>
          <w:color w:val="000000"/>
        </w:rPr>
        <w:t>AssignSettingsNavTermSetServer.cs</w:t>
      </w:r>
      <w:proofErr w:type="spellEnd"/>
      <w:r>
        <w:rPr>
          <w:rFonts w:cs="Arial"/>
          <w:color w:val="000000"/>
        </w:rPr>
        <w:t xml:space="preserve"> file. 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2" w:name="_Toc328156012"/>
      <w:r>
        <w:rPr>
          <w:rFonts w:cs="Arial"/>
          <w:color w:val="000000"/>
        </w:rPr>
        <w:t>Prerequisites</w:t>
      </w:r>
      <w:bookmarkEnd w:id="2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Visual Studio 2012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SharePoint development tools in Visual Studio 2012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A SharePoint 2013 Preview development environment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Publishing site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3" w:name="_Toc328156013"/>
      <w:r>
        <w:rPr>
          <w:rFonts w:cs="Arial"/>
          <w:color w:val="000000"/>
        </w:rPr>
        <w:t>Key components of the sample</w:t>
      </w:r>
      <w:bookmarkEnd w:id="3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contains the following files.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proofErr w:type="spellStart"/>
      <w:r>
        <w:rPr>
          <w:rStyle w:val="Bold"/>
          <w:rFonts w:cs="Arial"/>
        </w:rPr>
        <w:t>AssignSettingsNavTermSetServer.cs</w:t>
      </w:r>
      <w:proofErr w:type="spellEnd"/>
      <w:r>
        <w:rPr>
          <w:rFonts w:cs="Arial"/>
        </w:rPr>
        <w:t xml:space="preserve">, which assigns new settings to a </w:t>
      </w:r>
      <w:proofErr w:type="spellStart"/>
      <w:r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proofErr w:type="spellStart"/>
      <w:r>
        <w:rPr>
          <w:rStyle w:val="Bold"/>
          <w:rFonts w:cs="Arial"/>
        </w:rPr>
        <w:t>NavigationTermSet</w:t>
      </w:r>
      <w:proofErr w:type="spellEnd"/>
      <w:r>
        <w:rPr>
          <w:rFonts w:cs="Arial"/>
        </w:rPr>
        <w:t xml:space="preserve"> object and renders the new navigation settings on your site the next time you refresh your browser.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4" w:name="_Toc328156014"/>
      <w:r>
        <w:rPr>
          <w:rFonts w:cs="Arial"/>
          <w:color w:val="000000"/>
        </w:rPr>
        <w:t>Configure the sample</w:t>
      </w:r>
      <w:bookmarkEnd w:id="4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Follow these steps to configure the sample. You can:</w:t>
      </w:r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Assign new settings to global navigation (“top navigation”) elements or the local navigation menu (i.e., “</w:t>
      </w:r>
      <w:proofErr w:type="spellStart"/>
      <w:r>
        <w:rPr>
          <w:rFonts w:cs="Arial"/>
        </w:rPr>
        <w:t>QuickLaunch</w:t>
      </w:r>
      <w:proofErr w:type="spellEnd"/>
      <w:r>
        <w:rPr>
          <w:rFonts w:cs="Arial"/>
        </w:rPr>
        <w:t xml:space="preserve">” menu). 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5" w:name="_Toc328156015"/>
      <w:r>
        <w:rPr>
          <w:rFonts w:cs="Arial"/>
          <w:color w:val="000000"/>
        </w:rPr>
        <w:t>Run and test the sample</w:t>
      </w:r>
      <w:bookmarkEnd w:id="5"/>
    </w:p>
    <w:p w:rsidR="00FF6C96" w:rsidRDefault="00FF6C96" w:rsidP="00FF6C96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Press F5 to compile and run the sample.</w:t>
      </w:r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You should see a SharePoint 2013 Preview publishing site that renders with navigation using the source, term store, and term set that you specified.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6" w:name="_Toc328156016"/>
      <w:r>
        <w:rPr>
          <w:rFonts w:cs="Arial"/>
          <w:color w:val="000000"/>
        </w:rPr>
        <w:lastRenderedPageBreak/>
        <w:t>Change log</w:t>
      </w:r>
      <w:bookmarkEnd w:id="6"/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760"/>
        <w:gridCol w:w="4760"/>
      </w:tblGrid>
      <w:tr w:rsidR="00FF6C96" w:rsidRPr="00F96D20" w:rsidTr="00864A12">
        <w:trPr>
          <w:tblHeader/>
        </w:trPr>
        <w:tc>
          <w:tcPr>
            <w:tcW w:w="2500" w:type="pct"/>
            <w:shd w:val="clear" w:color="auto" w:fill="D9D9D9"/>
          </w:tcPr>
          <w:p w:rsidR="00FF6C96" w:rsidRPr="00F96D20" w:rsidRDefault="00FF6C96" w:rsidP="00864A12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F96D20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FF6C96" w:rsidRPr="00F96D20" w:rsidRDefault="00FF6C96" w:rsidP="00864A12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F96D20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FF6C96" w:rsidRPr="00F96D20" w:rsidTr="00864A12">
        <w:tc>
          <w:tcPr>
            <w:tcW w:w="2500" w:type="pct"/>
            <w:shd w:val="clear" w:color="auto" w:fill="FFFFFF"/>
          </w:tcPr>
          <w:p w:rsidR="00FF6C96" w:rsidRPr="00F96D20" w:rsidRDefault="00FF6C96" w:rsidP="00864A12">
            <w:pPr>
              <w:spacing w:line="275" w:lineRule="auto"/>
              <w:rPr>
                <w:rFonts w:cs="Arial"/>
                <w:color w:val="000000"/>
              </w:rPr>
            </w:pPr>
            <w:r w:rsidRPr="00F96D20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FF6C96" w:rsidRPr="00F96D20" w:rsidRDefault="00FF6C96" w:rsidP="00864A12">
            <w:pPr>
              <w:spacing w:line="275" w:lineRule="auto"/>
              <w:rPr>
                <w:rFonts w:cs="Arial"/>
                <w:color w:val="000000"/>
              </w:rPr>
            </w:pPr>
            <w:r w:rsidRPr="00F96D20">
              <w:rPr>
                <w:rFonts w:cs="Arial"/>
                <w:color w:val="000000"/>
              </w:rPr>
              <w:t>July 16, 2012</w:t>
            </w:r>
          </w:p>
        </w:tc>
      </w:tr>
    </w:tbl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FF6C96" w:rsidRDefault="00FF6C96" w:rsidP="00FF6C96">
      <w:pPr>
        <w:pStyle w:val="Heading2"/>
        <w:spacing w:line="276" w:lineRule="auto"/>
        <w:rPr>
          <w:rFonts w:cs="Arial"/>
          <w:color w:val="000000"/>
        </w:rPr>
      </w:pPr>
      <w:bookmarkStart w:id="7" w:name="_Toc328156017"/>
      <w:r>
        <w:rPr>
          <w:rFonts w:cs="Arial"/>
          <w:color w:val="000000"/>
        </w:rPr>
        <w:t>Related content</w:t>
      </w:r>
      <w:bookmarkEnd w:id="7"/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hyperlink r:id="rId6" w:tooltip="http://technet.microsoft.com/library/3b372a63-7cdf-462a-abb4-750e611e967d.aspx" w:history="1">
        <w:r>
          <w:rPr>
            <w:rStyle w:val="Hyperlink"/>
            <w:rFonts w:cs="Arial"/>
          </w:rPr>
          <w:t>Build SharePoint 2013 publishing sites</w:t>
        </w:r>
      </w:hyperlink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hyperlink r:id="rId7" w:tooltip="http://msdn.microsoft.com/en-us/library/46b5a79c-962f-4a07-8316-d5005eabd0e0" w:history="1">
        <w:r>
          <w:rPr>
            <w:rStyle w:val="Hyperlink"/>
            <w:rFonts w:cs="Arial"/>
          </w:rPr>
          <w:t>Develop with managed metadata and the term store</w:t>
        </w:r>
      </w:hyperlink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hyperlink r:id="rId8" w:tooltip="http://msdn.microsoft.com/en-us/library/4a2811dc-25fd-4eb2-b0ab-1edded64c556" w:history="1">
        <w:r>
          <w:rPr>
            <w:rStyle w:val="Hyperlink"/>
            <w:rFonts w:cs="Arial"/>
          </w:rPr>
          <w:t>How to: Customize managed metadata pinning</w:t>
        </w:r>
      </w:hyperlink>
    </w:p>
    <w:p w:rsidR="00FF6C96" w:rsidRDefault="00FF6C96" w:rsidP="00FF6C96">
      <w:pPr>
        <w:pStyle w:val="BulletedList1"/>
        <w:numPr>
          <w:ilvl w:val="0"/>
          <w:numId w:val="1"/>
        </w:numPr>
        <w:rPr>
          <w:rFonts w:cs="Arial"/>
        </w:rPr>
      </w:pPr>
      <w:hyperlink r:id="rId9" w:tooltip="http://msdn.microsoft.com/en-us/library/f36645da-77c5-47f1-a2ca-13d4b62b320d" w:history="1">
        <w:r>
          <w:rPr>
            <w:rStyle w:val="Hyperlink"/>
            <w:rFonts w:cs="Arial"/>
          </w:rPr>
          <w:t>API sets of SharePoint 2013</w:t>
        </w:r>
      </w:hyperlink>
    </w:p>
    <w:p w:rsidR="00FF6C96" w:rsidRDefault="00FF6C96" w:rsidP="00FF6C9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0D394C" w:rsidRPr="00FF6C96" w:rsidRDefault="000D394C" w:rsidP="00FF6C96">
      <w:bookmarkStart w:id="8" w:name="_GoBack"/>
      <w:bookmarkEnd w:id="8"/>
    </w:p>
    <w:sectPr w:rsidR="000D394C" w:rsidRPr="00FF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380"/>
    <w:multiLevelType w:val="multilevel"/>
    <w:tmpl w:val="802C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53D70D5"/>
    <w:multiLevelType w:val="singleLevel"/>
    <w:tmpl w:val="C18CB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70C420E"/>
    <w:multiLevelType w:val="multilevel"/>
    <w:tmpl w:val="C8AA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1BB74F4"/>
    <w:multiLevelType w:val="singleLevel"/>
    <w:tmpl w:val="72C0C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F6"/>
    <w:rsid w:val="000D394C"/>
    <w:rsid w:val="00171CBA"/>
    <w:rsid w:val="003C122A"/>
    <w:rsid w:val="003E0F64"/>
    <w:rsid w:val="0053085F"/>
    <w:rsid w:val="00682621"/>
    <w:rsid w:val="006C3AF6"/>
    <w:rsid w:val="006C71E3"/>
    <w:rsid w:val="00795662"/>
    <w:rsid w:val="009E328D"/>
    <w:rsid w:val="00AD6628"/>
    <w:rsid w:val="00E17F3E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53085F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qFormat/>
    <w:rsid w:val="0053085F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53085F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3085F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53085F"/>
    <w:rPr>
      <w:rFonts w:ascii="Arial" w:eastAsia="Times New Roman" w:hAnsi="Arial" w:cs="Times New Roman"/>
      <w:b/>
      <w:kern w:val="24"/>
      <w:sz w:val="36"/>
      <w:szCs w:val="36"/>
    </w:rPr>
  </w:style>
  <w:style w:type="paragraph" w:customStyle="1" w:styleId="BulletedList1">
    <w:name w:val="Bulleted List 1"/>
    <w:aliases w:val="bl1"/>
    <w:basedOn w:val="ListBullet"/>
    <w:rsid w:val="0053085F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53085F"/>
    <w:pPr>
      <w:contextualSpacing w:val="0"/>
    </w:pPr>
  </w:style>
  <w:style w:type="character" w:customStyle="1" w:styleId="Bold">
    <w:name w:val="Bold"/>
    <w:aliases w:val="b"/>
    <w:rsid w:val="0053085F"/>
    <w:rPr>
      <w:rFonts w:ascii="Arial" w:hAnsi="Arial"/>
      <w:b/>
      <w:sz w:val="20"/>
      <w:szCs w:val="18"/>
    </w:rPr>
  </w:style>
  <w:style w:type="character" w:styleId="Hyperlink">
    <w:name w:val="Hyperlink"/>
    <w:uiPriority w:val="99"/>
    <w:rsid w:val="0053085F"/>
    <w:rPr>
      <w:rFonts w:ascii="Arial" w:hAnsi="Arial"/>
      <w:color w:val="0000FF"/>
      <w:sz w:val="20"/>
      <w:szCs w:val="18"/>
      <w:u w:val="single"/>
    </w:rPr>
  </w:style>
  <w:style w:type="paragraph" w:styleId="ListBullet">
    <w:name w:val="List Bullet"/>
    <w:basedOn w:val="Normal"/>
    <w:uiPriority w:val="99"/>
    <w:semiHidden/>
    <w:unhideWhenUsed/>
    <w:rsid w:val="0053085F"/>
    <w:pPr>
      <w:tabs>
        <w:tab w:val="num" w:pos="360"/>
      </w:tabs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53085F"/>
    <w:pPr>
      <w:tabs>
        <w:tab w:val="num" w:pos="360"/>
      </w:tabs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53085F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qFormat/>
    <w:rsid w:val="0053085F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53085F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3085F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53085F"/>
    <w:rPr>
      <w:rFonts w:ascii="Arial" w:eastAsia="Times New Roman" w:hAnsi="Arial" w:cs="Times New Roman"/>
      <w:b/>
      <w:kern w:val="24"/>
      <w:sz w:val="36"/>
      <w:szCs w:val="36"/>
    </w:rPr>
  </w:style>
  <w:style w:type="paragraph" w:customStyle="1" w:styleId="BulletedList1">
    <w:name w:val="Bulleted List 1"/>
    <w:aliases w:val="bl1"/>
    <w:basedOn w:val="ListBullet"/>
    <w:rsid w:val="0053085F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53085F"/>
    <w:pPr>
      <w:contextualSpacing w:val="0"/>
    </w:pPr>
  </w:style>
  <w:style w:type="character" w:customStyle="1" w:styleId="Bold">
    <w:name w:val="Bold"/>
    <w:aliases w:val="b"/>
    <w:rsid w:val="0053085F"/>
    <w:rPr>
      <w:rFonts w:ascii="Arial" w:hAnsi="Arial"/>
      <w:b/>
      <w:sz w:val="20"/>
      <w:szCs w:val="18"/>
    </w:rPr>
  </w:style>
  <w:style w:type="character" w:styleId="Hyperlink">
    <w:name w:val="Hyperlink"/>
    <w:uiPriority w:val="99"/>
    <w:rsid w:val="0053085F"/>
    <w:rPr>
      <w:rFonts w:ascii="Arial" w:hAnsi="Arial"/>
      <w:color w:val="0000FF"/>
      <w:sz w:val="20"/>
      <w:szCs w:val="18"/>
      <w:u w:val="single"/>
    </w:rPr>
  </w:style>
  <w:style w:type="paragraph" w:styleId="ListBullet">
    <w:name w:val="List Bullet"/>
    <w:basedOn w:val="Normal"/>
    <w:uiPriority w:val="99"/>
    <w:semiHidden/>
    <w:unhideWhenUsed/>
    <w:rsid w:val="0053085F"/>
    <w:pPr>
      <w:tabs>
        <w:tab w:val="num" w:pos="360"/>
      </w:tabs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53085F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4a2811dc-25fd-4eb2-b0ab-1edded64c5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46b5a79c-962f-4a07-8316-d5005eabd0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library/3b372a63-7cdf-462a-abb4-750e611e967d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f36645da-77c5-47f1-a2ca-13d4b62b32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Milne</dc:creator>
  <cp:keywords/>
  <dc:description/>
  <cp:lastModifiedBy>Ken Milne</cp:lastModifiedBy>
  <cp:revision>5</cp:revision>
  <dcterms:created xsi:type="dcterms:W3CDTF">2012-06-23T04:10:00Z</dcterms:created>
  <dcterms:modified xsi:type="dcterms:W3CDTF">2012-06-27T01:56:00Z</dcterms:modified>
</cp:coreProperties>
</file>