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F7" w:rsidRPr="00AC7AF7" w:rsidRDefault="00E56289" w:rsidP="00E56289">
      <w:pPr>
        <w:pStyle w:val="TOCHeading"/>
        <w:spacing w:line="240" w:lineRule="auto"/>
        <w:rPr>
          <w:rFonts w:ascii="Arial" w:hAnsi="Arial" w:cs="Arial"/>
          <w:noProof/>
          <w:sz w:val="20"/>
        </w:rPr>
      </w:pPr>
      <w:bookmarkStart w:id="0" w:name="BookMark_Header"/>
      <w:bookmarkStart w:id="1" w:name="BookMark0"/>
      <w:bookmarkEnd w:id="0"/>
      <w:bookmarkEnd w:id="1"/>
      <w:r w:rsidRPr="00E56289">
        <w:t>Contents</w:t>
      </w:r>
      <w:bookmarkStart w:id="2" w:name="BookMark_TOC"/>
      <w:bookmarkStart w:id="3" w:name="_GoBack"/>
      <w:bookmarkEnd w:id="2"/>
      <w:r w:rsidRPr="00AC7AF7">
        <w:rPr>
          <w:rFonts w:ascii="Arial" w:hAnsi="Arial" w:cs="Arial"/>
          <w:b w:val="0"/>
          <w:color w:val="000000"/>
          <w:sz w:val="20"/>
        </w:rPr>
        <w:fldChar w:fldCharType="begin"/>
      </w:r>
      <w:r w:rsidRPr="00AC7AF7">
        <w:rPr>
          <w:rFonts w:ascii="Arial" w:hAnsi="Arial" w:cs="Arial"/>
          <w:b w:val="0"/>
          <w:color w:val="000000"/>
          <w:sz w:val="20"/>
        </w:rPr>
        <w:instrText xml:space="preserve"> TOC \o "1-3" \h \z \u </w:instrText>
      </w:r>
      <w:r w:rsidRPr="00AC7AF7">
        <w:rPr>
          <w:rFonts w:ascii="Arial" w:hAnsi="Arial" w:cs="Arial"/>
          <w:b w:val="0"/>
          <w:color w:val="000000"/>
          <w:sz w:val="20"/>
        </w:rPr>
        <w:fldChar w:fldCharType="separate"/>
      </w:r>
    </w:p>
    <w:p w:rsidR="00AC7AF7" w:rsidRPr="00AC7AF7" w:rsidRDefault="00AC7AF7">
      <w:pPr>
        <w:pStyle w:val="TOC1"/>
        <w:tabs>
          <w:tab w:val="right" w:leader="dot" w:pos="9163"/>
        </w:tabs>
        <w:rPr>
          <w:rFonts w:eastAsiaTheme="minorEastAsia" w:cs="Arial"/>
          <w:noProof/>
          <w:kern w:val="0"/>
          <w:szCs w:val="22"/>
        </w:rPr>
      </w:pPr>
      <w:hyperlink w:anchor="_Toc328126386" w:history="1">
        <w:r w:rsidRPr="00AC7AF7">
          <w:rPr>
            <w:rStyle w:val="Hyperlink"/>
            <w:rFonts w:cs="Arial"/>
            <w:noProof/>
          </w:rPr>
          <w:t>SharePoint 2013: Create an app to access a public OData source</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_Toc328126386 \h </w:instrText>
        </w:r>
        <w:r w:rsidRPr="00AC7AF7">
          <w:rPr>
            <w:rFonts w:cs="Arial"/>
            <w:noProof/>
            <w:webHidden/>
          </w:rPr>
        </w:r>
        <w:r w:rsidRPr="00AC7AF7">
          <w:rPr>
            <w:rFonts w:cs="Arial"/>
            <w:noProof/>
            <w:webHidden/>
          </w:rPr>
          <w:fldChar w:fldCharType="separate"/>
        </w:r>
        <w:r>
          <w:rPr>
            <w:rFonts w:cs="Arial"/>
            <w:noProof/>
            <w:webHidden/>
          </w:rPr>
          <w:t>2</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87" w:history="1">
        <w:r w:rsidRPr="00AC7AF7">
          <w:rPr>
            <w:rStyle w:val="Hyperlink"/>
            <w:rFonts w:cs="Arial"/>
            <w:noProof/>
          </w:rPr>
          <w:t>Description of the app-scoped external content type sample</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_Toc328126387 \h </w:instrText>
        </w:r>
        <w:r w:rsidRPr="00AC7AF7">
          <w:rPr>
            <w:rFonts w:cs="Arial"/>
            <w:noProof/>
            <w:webHidden/>
          </w:rPr>
        </w:r>
        <w:r w:rsidRPr="00AC7AF7">
          <w:rPr>
            <w:rFonts w:cs="Arial"/>
            <w:noProof/>
            <w:webHidden/>
          </w:rPr>
          <w:fldChar w:fldCharType="separate"/>
        </w:r>
        <w:r>
          <w:rPr>
            <w:rFonts w:cs="Arial"/>
            <w:noProof/>
            <w:webHidden/>
          </w:rPr>
          <w:t>2</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88" w:history="1">
        <w:r w:rsidRPr="00AC7AF7">
          <w:rPr>
            <w:rStyle w:val="Hyperlink"/>
            <w:rFonts w:cs="Arial"/>
            <w:noProof/>
          </w:rPr>
          <w:t>Prerequisites</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_Toc328126388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89" w:history="1">
        <w:r w:rsidRPr="00AC7AF7">
          <w:rPr>
            <w:rStyle w:val="Hyperlink"/>
            <w:rFonts w:cs="Arial"/>
            <w:noProof/>
          </w:rPr>
          <w:t>Key components of the sample</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_Toc328126389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90" w:history="1">
        <w:r w:rsidRPr="00AC7AF7">
          <w:rPr>
            <w:rStyle w:val="Hyperlink"/>
            <w:rFonts w:cs="Arial"/>
            <w:noProof/>
          </w:rPr>
          <w:t>Configure the sample</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_Toc328126390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91" w:history="1">
        <w:r w:rsidRPr="00AC7AF7">
          <w:rPr>
            <w:rStyle w:val="Hyperlink"/>
            <w:rFonts w:cs="Arial"/>
            <w:noProof/>
          </w:rPr>
          <w:t>Build the sample</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_Toc328126391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92" w:history="1">
        <w:r w:rsidRPr="00AC7AF7">
          <w:rPr>
            <w:rStyle w:val="Hyperlink"/>
            <w:rFonts w:cs="Arial"/>
            <w:noProof/>
          </w:rPr>
          <w:t>Run and test the sample</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_Toc328126392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93" w:history="1">
        <w:r w:rsidRPr="00AC7AF7">
          <w:rPr>
            <w:rStyle w:val="Hyperlink"/>
            <w:rFonts w:cs="Arial"/>
            <w:noProof/>
          </w:rPr>
          <w:t>Troubleshooting</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_Toc328126393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94" w:history="1">
        <w:r w:rsidRPr="00AC7AF7">
          <w:rPr>
            <w:rStyle w:val="Hyperlink"/>
            <w:rFonts w:cs="Arial"/>
            <w:noProof/>
          </w:rPr>
          <w:t>Change log</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_Toc328126394 \h </w:instrText>
        </w:r>
        <w:r w:rsidRPr="00AC7AF7">
          <w:rPr>
            <w:rFonts w:cs="Arial"/>
            <w:noProof/>
            <w:webHidden/>
          </w:rPr>
        </w:r>
        <w:r w:rsidRPr="00AC7AF7">
          <w:rPr>
            <w:rFonts w:cs="Arial"/>
            <w:noProof/>
            <w:webHidden/>
          </w:rPr>
          <w:fldChar w:fldCharType="separate"/>
        </w:r>
        <w:r>
          <w:rPr>
            <w:rFonts w:cs="Arial"/>
            <w:noProof/>
            <w:webHidden/>
          </w:rPr>
          <w:t>3</w:t>
        </w:r>
        <w:r w:rsidRPr="00AC7AF7">
          <w:rPr>
            <w:rFonts w:cs="Arial"/>
            <w:noProof/>
            <w:webHidden/>
          </w:rPr>
          <w:fldChar w:fldCharType="end"/>
        </w:r>
      </w:hyperlink>
    </w:p>
    <w:p w:rsidR="00AC7AF7" w:rsidRPr="00AC7AF7" w:rsidRDefault="00AC7AF7">
      <w:pPr>
        <w:pStyle w:val="TOC2"/>
        <w:tabs>
          <w:tab w:val="right" w:leader="dot" w:pos="9163"/>
        </w:tabs>
        <w:rPr>
          <w:rFonts w:eastAsiaTheme="minorEastAsia" w:cs="Arial"/>
          <w:noProof/>
          <w:kern w:val="0"/>
          <w:szCs w:val="22"/>
        </w:rPr>
      </w:pPr>
      <w:hyperlink w:anchor="_Toc328126395" w:history="1">
        <w:r w:rsidRPr="00AC7AF7">
          <w:rPr>
            <w:rStyle w:val="Hyperlink"/>
            <w:rFonts w:cs="Arial"/>
            <w:noProof/>
          </w:rPr>
          <w:t>Related content</w:t>
        </w:r>
        <w:r w:rsidRPr="00AC7AF7">
          <w:rPr>
            <w:rFonts w:cs="Arial"/>
            <w:noProof/>
            <w:webHidden/>
          </w:rPr>
          <w:tab/>
        </w:r>
        <w:r w:rsidRPr="00AC7AF7">
          <w:rPr>
            <w:rFonts w:cs="Arial"/>
            <w:noProof/>
            <w:webHidden/>
          </w:rPr>
          <w:fldChar w:fldCharType="begin"/>
        </w:r>
        <w:r w:rsidRPr="00AC7AF7">
          <w:rPr>
            <w:rFonts w:cs="Arial"/>
            <w:noProof/>
            <w:webHidden/>
          </w:rPr>
          <w:instrText xml:space="preserve"> PAGEREF _Toc328126395 \h </w:instrText>
        </w:r>
        <w:r w:rsidRPr="00AC7AF7">
          <w:rPr>
            <w:rFonts w:cs="Arial"/>
            <w:noProof/>
            <w:webHidden/>
          </w:rPr>
        </w:r>
        <w:r w:rsidRPr="00AC7AF7">
          <w:rPr>
            <w:rFonts w:cs="Arial"/>
            <w:noProof/>
            <w:webHidden/>
          </w:rPr>
          <w:fldChar w:fldCharType="separate"/>
        </w:r>
        <w:r>
          <w:rPr>
            <w:rFonts w:cs="Arial"/>
            <w:noProof/>
            <w:webHidden/>
          </w:rPr>
          <w:t>4</w:t>
        </w:r>
        <w:r w:rsidRPr="00AC7AF7">
          <w:rPr>
            <w:rFonts w:cs="Arial"/>
            <w:noProof/>
            <w:webHidden/>
          </w:rPr>
          <w:fldChar w:fldCharType="end"/>
        </w:r>
      </w:hyperlink>
    </w:p>
    <w:p w:rsidR="00E56289" w:rsidRPr="00E56289" w:rsidRDefault="00E56289" w:rsidP="00E56289">
      <w:pPr>
        <w:pStyle w:val="TOC1"/>
        <w:ind w:left="540"/>
        <w:rPr>
          <w:b/>
        </w:rPr>
      </w:pPr>
      <w:r w:rsidRPr="00AC7AF7">
        <w:rPr>
          <w:rFonts w:cs="Arial"/>
          <w:b/>
        </w:rPr>
        <w:fldChar w:fldCharType="end"/>
      </w:r>
      <w:bookmarkEnd w:id="3"/>
    </w:p>
    <w:p w:rsidR="00E56289" w:rsidRDefault="00E56289" w:rsidP="00E56289">
      <w:pPr>
        <w:pStyle w:val="TOCHeading"/>
        <w:spacing w:line="240" w:lineRule="auto"/>
        <w:sectPr w:rsidR="00E56289"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AC7AF7" w:rsidRDefault="00AC7AF7" w:rsidP="005855B7">
      <w:pPr>
        <w:pStyle w:val="Heading1"/>
        <w:spacing w:line="276" w:lineRule="auto"/>
        <w:rPr>
          <w:rFonts w:cs="Arial"/>
        </w:rPr>
      </w:pPr>
      <w:bookmarkStart w:id="5" w:name="BookMark2"/>
      <w:bookmarkStart w:id="6" w:name="BMe937aa8e1007485bafa50a6e1c0f01b3"/>
      <w:bookmarkStart w:id="7" w:name="_Toc328126386"/>
      <w:bookmarkEnd w:id="5"/>
      <w:bookmarkEnd w:id="6"/>
      <w:r>
        <w:rPr>
          <w:rFonts w:cs="Arial"/>
        </w:rPr>
        <w:lastRenderedPageBreak/>
        <w:t>SharePoint 2013: Create an app to access a public OData source</w:t>
      </w:r>
      <w:bookmarkEnd w:id="7"/>
    </w:p>
    <w:p w:rsidR="00AC7AF7" w:rsidRDefault="00AC7AF7">
      <w:pPr>
        <w:spacing w:line="275" w:lineRule="auto"/>
        <w:rPr>
          <w:rFonts w:cs="Arial"/>
          <w:color w:val="000000"/>
        </w:rPr>
      </w:pPr>
      <w:r>
        <w:rPr>
          <w:rFonts w:cs="Arial"/>
          <w:color w:val="000000"/>
        </w:rPr>
        <w:t>This documentation is preliminary and is subject to change.</w:t>
      </w:r>
    </w:p>
    <w:p w:rsidR="00AC7AF7" w:rsidRDefault="00AC7AF7">
      <w:pPr>
        <w:spacing w:line="275" w:lineRule="auto"/>
        <w:rPr>
          <w:rFonts w:cs="Arial"/>
          <w:color w:val="000000"/>
        </w:rPr>
      </w:pPr>
      <w:r>
        <w:rPr>
          <w:rStyle w:val="Bold"/>
          <w:rFonts w:cs="Arial"/>
          <w:color w:val="000000"/>
        </w:rPr>
        <w:t>Summary:</w:t>
      </w:r>
      <w:r>
        <w:rPr>
          <w:rFonts w:cs="Arial"/>
          <w:color w:val="000000"/>
        </w:rPr>
        <w:t>  Learn how to create an app-scoped external content type and access that data using the Representational State Transfer (REST) API.</w:t>
      </w:r>
    </w:p>
    <w:p w:rsidR="00AC7AF7" w:rsidRDefault="00AC7AF7" w:rsidP="005855B7">
      <w:pPr>
        <w:pStyle w:val="Heading2"/>
        <w:spacing w:line="276" w:lineRule="auto"/>
        <w:rPr>
          <w:rFonts w:cs="Arial"/>
          <w:color w:val="000000"/>
        </w:rPr>
      </w:pPr>
      <w:bookmarkStart w:id="8" w:name="BMO15ReadmeDescription"/>
      <w:bookmarkStart w:id="9" w:name="_Toc328126387"/>
      <w:bookmarkEnd w:id="8"/>
      <w:r>
        <w:rPr>
          <w:rFonts w:cs="Arial"/>
          <w:color w:val="000000"/>
        </w:rPr>
        <w:t>Description of the app-scoped external content type sample</w:t>
      </w:r>
      <w:bookmarkEnd w:id="9"/>
    </w:p>
    <w:p w:rsidR="00AC7AF7" w:rsidRDefault="00AC7AF7">
      <w:pPr>
        <w:spacing w:line="275" w:lineRule="auto"/>
        <w:rPr>
          <w:rFonts w:cs="Arial"/>
          <w:color w:val="000000"/>
        </w:rPr>
      </w:pPr>
      <w:r>
        <w:rPr>
          <w:rFonts w:cs="Arial"/>
          <w:color w:val="000000"/>
        </w:rPr>
        <w:t xml:space="preserve">This sample demonstrates how to create an external content type contained within an app for SharePoint, and then surface that data using an external list. The OData source that is used for this sample is the public Northwind OData source located at </w:t>
      </w:r>
      <w:hyperlink r:id="rId12" w:tooltip="http://services.odata.org/Northwind/Northwind.svc" w:history="1">
        <w:r>
          <w:rPr>
            <w:rStyle w:val="Hyperlink"/>
            <w:rFonts w:cs="Arial"/>
          </w:rPr>
          <w:t>http://services.odata.org/Northwind/Northwind.svc</w:t>
        </w:r>
      </w:hyperlink>
      <w:r>
        <w:rPr>
          <w:rFonts w:cs="Arial"/>
          <w:color w:val="000000"/>
        </w:rPr>
        <w:t xml:space="preserve">. This OData source is used to create an external list named </w:t>
      </w:r>
      <w:r>
        <w:rPr>
          <w:rStyle w:val="Bold"/>
          <w:rFonts w:cs="Arial"/>
          <w:color w:val="000000"/>
        </w:rPr>
        <w:t>Customers</w:t>
      </w:r>
      <w:r>
        <w:rPr>
          <w:rFonts w:cs="Arial"/>
          <w:color w:val="000000"/>
        </w:rPr>
        <w:t xml:space="preserve"> in the app. Data from the external list is then displayed on the home page of the app by using the RESTful API to query the list. The following image shows the data that will be displayed on the home page of the app.</w:t>
      </w:r>
    </w:p>
    <w:p w:rsidR="00AC7AF7" w:rsidRDefault="00AC7AF7">
      <w:pPr>
        <w:spacing w:line="275" w:lineRule="auto"/>
        <w:rPr>
          <w:rFonts w:cs="Arial"/>
          <w:color w:val="000000"/>
        </w:rPr>
      </w:pPr>
      <w:r>
        <w:rPr>
          <w:rStyle w:val="Bold"/>
          <w:rFonts w:cs="Arial"/>
          <w:color w:val="000000"/>
        </w:rPr>
        <w:t>Figure 1. Data displayed on the home page of the app</w:t>
      </w:r>
    </w:p>
    <w:p w:rsidR="00AC7AF7" w:rsidRDefault="00AC7AF7">
      <w:pPr>
        <w:spacing w:line="275" w:lineRule="auto"/>
        <w:rPr>
          <w:rFonts w:cs="Arial"/>
          <w:color w:val="000000"/>
        </w:rPr>
      </w:pPr>
      <w:bookmarkStart w:id="10" w:name="BookMark3"/>
      <w:bookmarkStart w:id="11" w:name="BookMark4"/>
      <w:bookmarkStart w:id="12" w:name="BookMark5"/>
      <w:bookmarkEnd w:id="10"/>
      <w:bookmarkEnd w:id="11"/>
      <w:bookmarkEnd w:id="12"/>
      <w:r w:rsidRPr="004A498E">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91.75pt">
            <v:imagedata r:id="rId13" o:title="83d739bc-f37a-491f-90b9-b8e6310a43dd"/>
          </v:shape>
        </w:pict>
      </w:r>
      <w:r>
        <w:rPr>
          <w:rFonts w:cs="Arial"/>
          <w:color w:val="000000"/>
        </w:rPr>
        <w:t xml:space="preserve"> The Visual Studio 2012 solution contained in this sample download consists of the following: </w:t>
      </w:r>
    </w:p>
    <w:p w:rsidR="00AC7AF7" w:rsidRDefault="00AC7AF7">
      <w:pPr>
        <w:pStyle w:val="NumberedList1"/>
        <w:numPr>
          <w:ilvl w:val="0"/>
          <w:numId w:val="9"/>
        </w:numPr>
        <w:tabs>
          <w:tab w:val="left" w:pos="360"/>
        </w:tabs>
        <w:ind w:left="360"/>
        <w:rPr>
          <w:rFonts w:cs="Arial"/>
        </w:rPr>
      </w:pPr>
      <w:r>
        <w:rPr>
          <w:rFonts w:cs="Arial"/>
        </w:rPr>
        <w:lastRenderedPageBreak/>
        <w:t>BCS Module (containing the BDC Metadata Model and External List definition)</w:t>
      </w:r>
    </w:p>
    <w:p w:rsidR="00AC7AF7" w:rsidRDefault="00AC7AF7">
      <w:pPr>
        <w:pStyle w:val="NumberedList1"/>
        <w:numPr>
          <w:ilvl w:val="0"/>
          <w:numId w:val="9"/>
        </w:numPr>
        <w:tabs>
          <w:tab w:val="left" w:pos="360"/>
        </w:tabs>
        <w:ind w:left="360"/>
        <w:rPr>
          <w:rFonts w:cs="Arial"/>
        </w:rPr>
      </w:pPr>
      <w:r>
        <w:rPr>
          <w:rFonts w:cs="Arial"/>
        </w:rPr>
        <w:t>Pages Module (containing the app home page)</w:t>
      </w:r>
    </w:p>
    <w:p w:rsidR="00AC7AF7" w:rsidRDefault="00AC7AF7">
      <w:pPr>
        <w:pStyle w:val="NumberedList1"/>
        <w:numPr>
          <w:ilvl w:val="0"/>
          <w:numId w:val="9"/>
        </w:numPr>
        <w:tabs>
          <w:tab w:val="left" w:pos="360"/>
        </w:tabs>
        <w:ind w:left="360"/>
        <w:rPr>
          <w:rFonts w:cs="Arial"/>
        </w:rPr>
      </w:pPr>
      <w:r>
        <w:rPr>
          <w:rFonts w:cs="Arial"/>
        </w:rPr>
        <w:t>Scripts Module (containing the JavaScript and jQuery code for querying the External List).</w:t>
      </w:r>
    </w:p>
    <w:p w:rsidR="00AC7AF7" w:rsidRDefault="00AC7AF7" w:rsidP="005855B7">
      <w:pPr>
        <w:pStyle w:val="Heading2"/>
        <w:spacing w:line="276" w:lineRule="auto"/>
        <w:rPr>
          <w:rFonts w:cs="Arial"/>
          <w:color w:val="000000"/>
        </w:rPr>
      </w:pPr>
      <w:bookmarkStart w:id="13" w:name="BMO15ReadmePrereq"/>
      <w:bookmarkStart w:id="14" w:name="_Toc328126388"/>
      <w:bookmarkEnd w:id="13"/>
      <w:r>
        <w:rPr>
          <w:rFonts w:cs="Arial"/>
          <w:color w:val="000000"/>
        </w:rPr>
        <w:t>Prerequisites</w:t>
      </w:r>
      <w:bookmarkEnd w:id="14"/>
    </w:p>
    <w:p w:rsidR="00AC7AF7" w:rsidRDefault="00AC7AF7">
      <w:pPr>
        <w:spacing w:line="275" w:lineRule="auto"/>
        <w:rPr>
          <w:rFonts w:cs="Arial"/>
          <w:color w:val="000000"/>
        </w:rPr>
      </w:pPr>
      <w:r>
        <w:rPr>
          <w:rFonts w:cs="Arial"/>
          <w:color w:val="000000"/>
        </w:rPr>
        <w:t>This sample requires the following:</w:t>
      </w:r>
    </w:p>
    <w:p w:rsidR="00AC7AF7" w:rsidRDefault="00AC7AF7">
      <w:pPr>
        <w:pStyle w:val="BulletedList1"/>
        <w:rPr>
          <w:rFonts w:cs="Arial"/>
        </w:rPr>
      </w:pPr>
      <w:r>
        <w:rPr>
          <w:rFonts w:cs="Arial"/>
        </w:rPr>
        <w:t>A SharePoint 2013 Preview development environment that is configured for app isolation</w:t>
      </w:r>
    </w:p>
    <w:p w:rsidR="00AC7AF7" w:rsidRDefault="00AC7AF7">
      <w:pPr>
        <w:pStyle w:val="BulletedList1"/>
        <w:rPr>
          <w:rFonts w:cs="Arial"/>
        </w:rPr>
      </w:pPr>
      <w:r>
        <w:rPr>
          <w:rFonts w:cs="Arial"/>
        </w:rPr>
        <w:t>Visual Studio 2012</w:t>
      </w:r>
    </w:p>
    <w:p w:rsidR="00AC7AF7" w:rsidRDefault="00AC7AF7">
      <w:pPr>
        <w:pStyle w:val="BulletedList1"/>
        <w:rPr>
          <w:rFonts w:cs="Arial"/>
        </w:rPr>
      </w:pPr>
      <w:r>
        <w:rPr>
          <w:rFonts w:cs="Arial"/>
        </w:rPr>
        <w:t>SharePoint development tools in Visual Studio 2012</w:t>
      </w:r>
    </w:p>
    <w:p w:rsidR="00AC7AF7" w:rsidRDefault="00AC7AF7" w:rsidP="005855B7">
      <w:pPr>
        <w:pStyle w:val="Heading2"/>
        <w:spacing w:line="276" w:lineRule="auto"/>
        <w:rPr>
          <w:rFonts w:cs="Arial"/>
          <w:color w:val="000000"/>
        </w:rPr>
      </w:pPr>
      <w:bookmarkStart w:id="15" w:name="BMO15Readmecomponents"/>
      <w:bookmarkStart w:id="16" w:name="_Toc328126389"/>
      <w:bookmarkEnd w:id="15"/>
      <w:r>
        <w:rPr>
          <w:rFonts w:cs="Arial"/>
          <w:color w:val="000000"/>
        </w:rPr>
        <w:t>Key components of the sample</w:t>
      </w:r>
      <w:bookmarkEnd w:id="16"/>
    </w:p>
    <w:p w:rsidR="00AC7AF7" w:rsidRDefault="00AC7AF7">
      <w:pPr>
        <w:spacing w:line="275" w:lineRule="auto"/>
        <w:rPr>
          <w:rFonts w:cs="Arial"/>
          <w:color w:val="000000"/>
        </w:rPr>
      </w:pPr>
      <w:r>
        <w:rPr>
          <w:rFonts w:cs="Arial"/>
          <w:color w:val="000000"/>
        </w:rPr>
        <w:t>The following are included in the sample project:</w:t>
      </w:r>
    </w:p>
    <w:p w:rsidR="00AC7AF7" w:rsidRDefault="00AC7AF7">
      <w:pPr>
        <w:pStyle w:val="BulletedList1"/>
        <w:rPr>
          <w:rFonts w:cs="Arial"/>
        </w:rPr>
      </w:pPr>
      <w:r>
        <w:rPr>
          <w:rFonts w:cs="Arial"/>
        </w:rPr>
        <w:t xml:space="preserve">A Visual Studio 2012 solution named </w:t>
      </w:r>
      <w:r>
        <w:rPr>
          <w:rStyle w:val="Bold"/>
          <w:rFonts w:cs="Arial"/>
        </w:rPr>
        <w:t>AppLevelECT</w:t>
      </w:r>
      <w:r>
        <w:rPr>
          <w:rFonts w:cs="Arial"/>
        </w:rPr>
        <w:t>, which contains all the required artifacts.</w:t>
      </w:r>
    </w:p>
    <w:p w:rsidR="00AC7AF7" w:rsidRDefault="00AC7AF7" w:rsidP="005855B7">
      <w:pPr>
        <w:pStyle w:val="Heading2"/>
        <w:spacing w:line="276" w:lineRule="auto"/>
        <w:rPr>
          <w:rFonts w:cs="Arial"/>
          <w:color w:val="000000"/>
        </w:rPr>
      </w:pPr>
      <w:bookmarkStart w:id="17" w:name="BMO15Readmeconfig"/>
      <w:bookmarkStart w:id="18" w:name="_Toc328126390"/>
      <w:bookmarkEnd w:id="17"/>
      <w:r>
        <w:rPr>
          <w:rFonts w:cs="Arial"/>
          <w:color w:val="000000"/>
        </w:rPr>
        <w:t>Configure the sample</w:t>
      </w:r>
      <w:bookmarkEnd w:id="18"/>
    </w:p>
    <w:p w:rsidR="00AC7AF7" w:rsidRDefault="00AC7AF7">
      <w:pPr>
        <w:spacing w:line="275" w:lineRule="auto"/>
        <w:rPr>
          <w:rFonts w:cs="Arial"/>
          <w:color w:val="000000"/>
        </w:rPr>
      </w:pPr>
      <w:r>
        <w:rPr>
          <w:rFonts w:cs="Arial"/>
          <w:color w:val="000000"/>
        </w:rPr>
        <w:t>Follow these steps to configure the sample.</w:t>
      </w:r>
    </w:p>
    <w:p w:rsidR="00AC7AF7" w:rsidRDefault="00AC7AF7">
      <w:pPr>
        <w:pStyle w:val="NumberedList1"/>
        <w:numPr>
          <w:ilvl w:val="0"/>
          <w:numId w:val="12"/>
        </w:numPr>
        <w:tabs>
          <w:tab w:val="left" w:pos="360"/>
        </w:tabs>
        <w:ind w:left="360"/>
        <w:rPr>
          <w:rFonts w:cs="Arial"/>
        </w:rPr>
      </w:pPr>
      <w:r>
        <w:rPr>
          <w:rFonts w:cs="Arial"/>
        </w:rPr>
        <w:t xml:space="preserve">In Visual Studio, select the </w:t>
      </w:r>
      <w:r>
        <w:rPr>
          <w:rStyle w:val="Bold"/>
          <w:rFonts w:cs="Arial"/>
        </w:rPr>
        <w:t>AppLevelECT</w:t>
      </w:r>
      <w:r>
        <w:rPr>
          <w:rFonts w:cs="Arial"/>
        </w:rPr>
        <w:t xml:space="preserve"> project (which is contained in the .zip file that you downloaded from the MSDN Samples Gallery), and change the Site URL property to reference a SharePoint 2013 Preview site where you will deploy the app.</w:t>
      </w:r>
    </w:p>
    <w:p w:rsidR="00AC7AF7" w:rsidRDefault="00AC7AF7">
      <w:pPr>
        <w:pStyle w:val="NumberedList1"/>
        <w:numPr>
          <w:ilvl w:val="0"/>
          <w:numId w:val="12"/>
        </w:numPr>
        <w:tabs>
          <w:tab w:val="left" w:pos="360"/>
        </w:tabs>
        <w:ind w:left="360"/>
        <w:rPr>
          <w:rFonts w:cs="Arial"/>
        </w:rPr>
      </w:pPr>
      <w:r>
        <w:rPr>
          <w:rFonts w:cs="Arial"/>
        </w:rPr>
        <w:t>In Visual Studio, open the AppLevelODataModel.xml file for editing.</w:t>
      </w:r>
    </w:p>
    <w:p w:rsidR="00AC7AF7" w:rsidRDefault="00AC7AF7">
      <w:pPr>
        <w:pStyle w:val="NumberedList1"/>
        <w:numPr>
          <w:ilvl w:val="0"/>
          <w:numId w:val="12"/>
        </w:numPr>
        <w:tabs>
          <w:tab w:val="left" w:pos="360"/>
        </w:tabs>
        <w:ind w:left="360"/>
        <w:rPr>
          <w:rFonts w:cs="Arial"/>
        </w:rPr>
      </w:pPr>
      <w:r>
        <w:rPr>
          <w:rFonts w:cs="Arial"/>
        </w:rPr>
        <w:t>Replace all instances of the text “contoso\Domain Users” with the name of a group from the target domain. The group used will be granted rights to use the BDC Metadata Model in the App.</w:t>
      </w:r>
    </w:p>
    <w:p w:rsidR="00AC7AF7" w:rsidRDefault="00AC7AF7" w:rsidP="005855B7">
      <w:pPr>
        <w:pStyle w:val="Heading2"/>
        <w:spacing w:line="276" w:lineRule="auto"/>
        <w:rPr>
          <w:rFonts w:cs="Arial"/>
          <w:color w:val="000000"/>
        </w:rPr>
      </w:pPr>
      <w:bookmarkStart w:id="19" w:name="BMO15Readmebuild"/>
      <w:bookmarkStart w:id="20" w:name="_Toc328126391"/>
      <w:bookmarkEnd w:id="19"/>
      <w:r>
        <w:rPr>
          <w:rFonts w:cs="Arial"/>
          <w:color w:val="000000"/>
        </w:rPr>
        <w:t>Build the sample</w:t>
      </w:r>
      <w:bookmarkEnd w:id="20"/>
    </w:p>
    <w:p w:rsidR="00AC7AF7" w:rsidRDefault="00AC7AF7">
      <w:pPr>
        <w:spacing w:line="275" w:lineRule="auto"/>
        <w:rPr>
          <w:rFonts w:cs="Arial"/>
          <w:color w:val="000000"/>
        </w:rPr>
      </w:pPr>
      <w:r>
        <w:rPr>
          <w:rFonts w:cs="Arial"/>
          <w:color w:val="000000"/>
        </w:rPr>
        <w:t xml:space="preserve">Press </w:t>
      </w:r>
      <w:r>
        <w:rPr>
          <w:rStyle w:val="Bold"/>
          <w:rFonts w:cs="Arial"/>
          <w:color w:val="000000"/>
        </w:rPr>
        <w:t>F5</w:t>
      </w:r>
      <w:r>
        <w:rPr>
          <w:rFonts w:cs="Arial"/>
          <w:color w:val="000000"/>
        </w:rPr>
        <w:t xml:space="preserve"> to build and deploy the app.</w:t>
      </w:r>
    </w:p>
    <w:p w:rsidR="00AC7AF7" w:rsidRDefault="00AC7AF7" w:rsidP="005855B7">
      <w:pPr>
        <w:pStyle w:val="Heading2"/>
        <w:spacing w:line="276" w:lineRule="auto"/>
        <w:rPr>
          <w:rFonts w:cs="Arial"/>
          <w:color w:val="000000"/>
        </w:rPr>
      </w:pPr>
      <w:bookmarkStart w:id="21" w:name="BMO15Readmetest"/>
      <w:bookmarkStart w:id="22" w:name="_Toc328126392"/>
      <w:bookmarkEnd w:id="21"/>
      <w:r>
        <w:rPr>
          <w:rFonts w:cs="Arial"/>
          <w:color w:val="000000"/>
        </w:rPr>
        <w:t>Run and test the sample</w:t>
      </w:r>
      <w:bookmarkEnd w:id="22"/>
    </w:p>
    <w:p w:rsidR="00AC7AF7" w:rsidRDefault="00AC7AF7">
      <w:pPr>
        <w:spacing w:line="275" w:lineRule="auto"/>
        <w:rPr>
          <w:rFonts w:cs="Arial"/>
          <w:color w:val="000000"/>
        </w:rPr>
      </w:pPr>
      <w:r>
        <w:rPr>
          <w:rFonts w:cs="Arial"/>
          <w:color w:val="000000"/>
        </w:rPr>
        <w:t>To run and test the sample:</w:t>
      </w:r>
    </w:p>
    <w:p w:rsidR="00AC7AF7" w:rsidRDefault="00AC7AF7">
      <w:pPr>
        <w:pStyle w:val="BulletedList1"/>
        <w:rPr>
          <w:rFonts w:cs="Arial"/>
        </w:rPr>
      </w:pPr>
      <w:r>
        <w:rPr>
          <w:rFonts w:cs="Arial"/>
        </w:rPr>
        <w:t xml:space="preserve">Press </w:t>
      </w:r>
      <w:r>
        <w:rPr>
          <w:rStyle w:val="Bold"/>
          <w:rFonts w:cs="Arial"/>
        </w:rPr>
        <w:t>F5</w:t>
      </w:r>
      <w:r>
        <w:rPr>
          <w:rFonts w:cs="Arial"/>
        </w:rPr>
        <w:t xml:space="preserve"> to build and deploy the app for SharePoint.</w:t>
      </w:r>
    </w:p>
    <w:p w:rsidR="00AC7AF7" w:rsidRDefault="00AC7AF7">
      <w:pPr>
        <w:spacing w:line="275" w:lineRule="auto"/>
        <w:ind w:left="360"/>
        <w:rPr>
          <w:rFonts w:cs="Arial"/>
          <w:color w:val="000000"/>
        </w:rPr>
      </w:pPr>
      <w:r>
        <w:rPr>
          <w:rFonts w:cs="Arial"/>
          <w:color w:val="000000"/>
        </w:rPr>
        <w:t>Data from the external data list will appear on the home page of the app.</w:t>
      </w:r>
    </w:p>
    <w:p w:rsidR="00AC7AF7" w:rsidRDefault="00AC7AF7" w:rsidP="005855B7">
      <w:pPr>
        <w:pStyle w:val="Heading2"/>
        <w:spacing w:line="276" w:lineRule="auto"/>
        <w:rPr>
          <w:rFonts w:cs="Arial"/>
          <w:color w:val="000000"/>
        </w:rPr>
      </w:pPr>
      <w:bookmarkStart w:id="23" w:name="BMO15ReadmeTroubleshoot"/>
      <w:bookmarkStart w:id="24" w:name="_Toc328126393"/>
      <w:bookmarkEnd w:id="23"/>
      <w:r>
        <w:rPr>
          <w:rFonts w:cs="Arial"/>
          <w:color w:val="000000"/>
        </w:rPr>
        <w:t>Troubleshooting</w:t>
      </w:r>
      <w:bookmarkEnd w:id="24"/>
    </w:p>
    <w:p w:rsidR="00AC7AF7" w:rsidRDefault="00AC7AF7">
      <w:pPr>
        <w:spacing w:line="275" w:lineRule="auto"/>
        <w:rPr>
          <w:rFonts w:cs="Arial"/>
          <w:color w:val="000000"/>
        </w:rPr>
      </w:pPr>
      <w:r>
        <w:rPr>
          <w:rFonts w:cs="Arial"/>
          <w:color w:val="000000"/>
        </w:rPr>
        <w:t>If the app fails to install, ensure that the group referenced in the BDC Metadata Model is correct.</w:t>
      </w:r>
    </w:p>
    <w:p w:rsidR="00AC7AF7" w:rsidRDefault="00AC7AF7" w:rsidP="005855B7">
      <w:pPr>
        <w:pStyle w:val="Heading2"/>
        <w:spacing w:line="276" w:lineRule="auto"/>
        <w:rPr>
          <w:rFonts w:cs="Arial"/>
          <w:color w:val="000000"/>
        </w:rPr>
      </w:pPr>
      <w:bookmarkStart w:id="25" w:name="BMO15ReadmeChangelog"/>
      <w:bookmarkStart w:id="26" w:name="_Toc328126394"/>
      <w:bookmarkEnd w:id="25"/>
      <w:r>
        <w:rPr>
          <w:rFonts w:cs="Arial"/>
          <w:color w:val="000000"/>
        </w:rPr>
        <w:t>Change log</w:t>
      </w:r>
      <w:bookmarkEnd w:id="26"/>
    </w:p>
    <w:p w:rsidR="00AC7AF7" w:rsidRDefault="00AC7AF7">
      <w:pPr>
        <w:spacing w:line="275" w:lineRule="auto"/>
        <w:rPr>
          <w:rFonts w:cs="Arial"/>
          <w:color w:val="000000"/>
        </w:rPr>
      </w:pPr>
      <w:r>
        <w:rPr>
          <w:rFonts w:cs="Arial"/>
          <w:color w:val="000000"/>
        </w:rPr>
        <w:t>First release.</w:t>
      </w:r>
    </w:p>
    <w:p w:rsidR="00AC7AF7" w:rsidRDefault="00AC7AF7" w:rsidP="005855B7">
      <w:pPr>
        <w:pStyle w:val="Heading2"/>
        <w:spacing w:line="276" w:lineRule="auto"/>
        <w:rPr>
          <w:rFonts w:cs="Arial"/>
          <w:color w:val="000000"/>
        </w:rPr>
      </w:pPr>
      <w:bookmarkStart w:id="27" w:name="BMO15ReadmeRelatedContent"/>
      <w:bookmarkStart w:id="28" w:name="_Toc328126395"/>
      <w:bookmarkEnd w:id="27"/>
      <w:r>
        <w:rPr>
          <w:rFonts w:cs="Arial"/>
          <w:color w:val="000000"/>
        </w:rPr>
        <w:lastRenderedPageBreak/>
        <w:t>Related content</w:t>
      </w:r>
      <w:bookmarkEnd w:id="28"/>
    </w:p>
    <w:p w:rsidR="00AC7AF7" w:rsidRDefault="00AC7AF7">
      <w:pPr>
        <w:pStyle w:val="BulletedList1"/>
        <w:rPr>
          <w:rFonts w:cs="Arial"/>
        </w:rPr>
      </w:pPr>
      <w:hyperlink r:id="rId14" w:tooltip="http://msdn.microsoft.com/en-us/library/64b7d032-4b83-4e9e-bc08-f0a161af5457" w:history="1">
        <w:r>
          <w:rPr>
            <w:rStyle w:val="Hyperlink"/>
            <w:rFonts w:cs="Arial"/>
          </w:rPr>
          <w:t>Business Connectivity Services in SharePoint 2013</w:t>
        </w:r>
      </w:hyperlink>
    </w:p>
    <w:p w:rsidR="00AC7AF7" w:rsidRDefault="00AC7AF7">
      <w:pPr>
        <w:pStyle w:val="BulletedList1"/>
        <w:rPr>
          <w:rFonts w:cs="Arial"/>
        </w:rPr>
      </w:pPr>
      <w:r>
        <w:rPr>
          <w:rFonts w:cs="Arial"/>
        </w:rPr>
        <w:t>Open Data Protocol</w:t>
      </w:r>
    </w:p>
    <w:p w:rsidR="00AC7AF7" w:rsidRDefault="00AC7AF7">
      <w:pPr>
        <w:pStyle w:val="BulletedList1"/>
        <w:rPr>
          <w:rFonts w:cs="Arial"/>
        </w:rPr>
      </w:pPr>
      <w:r>
        <w:rPr>
          <w:rFonts w:cs="Arial"/>
        </w:rPr>
        <w:t>OData: JavaScript Object Notation (JSON) Format</w:t>
      </w:r>
    </w:p>
    <w:p w:rsidR="00AC7AF7" w:rsidRDefault="00AC7AF7">
      <w:pPr>
        <w:pStyle w:val="BulletedList1"/>
        <w:rPr>
          <w:rFonts w:cs="Arial"/>
        </w:rPr>
      </w:pPr>
      <w:r>
        <w:rPr>
          <w:rFonts w:cs="Arial"/>
        </w:rPr>
        <w:t>OData: AtomPub Format</w:t>
      </w:r>
    </w:p>
    <w:p w:rsidR="00AC7AF7" w:rsidRDefault="00AC7AF7">
      <w:pPr>
        <w:spacing w:line="275" w:lineRule="auto"/>
        <w:rPr>
          <w:rFonts w:cs="Arial"/>
          <w:color w:val="000000"/>
        </w:rPr>
      </w:pPr>
      <w:r>
        <w:rPr>
          <w:rFonts w:cs="Arial"/>
          <w:color w:val="000000"/>
        </w:rPr>
        <w:t xml:space="preserve"> </w:t>
      </w:r>
    </w:p>
    <w:p w:rsidR="00AC7AF7" w:rsidRDefault="00AC7AF7" w:rsidP="005855B7">
      <w:r>
        <w:br w:type="page"/>
      </w:r>
    </w:p>
    <w:p w:rsidR="00E86583" w:rsidRPr="00E56289" w:rsidRDefault="00E86583" w:rsidP="00E56289">
      <w:pPr>
        <w:pStyle w:val="TOCHeading"/>
        <w:spacing w:line="240" w:lineRule="auto"/>
      </w:pPr>
    </w:p>
    <w:sectPr w:rsidR="00E86583" w:rsidRPr="00E56289" w:rsidSect="00654544">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F7" w:rsidRDefault="00AC7AF7" w:rsidP="00AC7AF7">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C7AF7"/>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6289"/>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E56289"/>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customXml" Target="../customXml/item2.xml"/><Relationship Id="rId3" Type="http://schemas.microsoft.com/office/2007/relationships/stylesWithEffects" Target="stylesWithEffect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services.odata.org/Northwind/Northwind.svc"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sdn.microsoft.com/en-us/library/64b7d032-4b83-4e9e-bc08-f0a161af5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6MRZ7ZVJQK5S-2610-6900</_dlc_DocId>
    <_dlc_DocIdUrl xmlns="25814b9c-4369-41ac-9dd0-042313b75592">
      <Url>http://modcpubtools/techreview/_layouts/DocIdRedir.aspx?ID=6MRZ7ZVJQK5S-2610-6900</Url>
      <Description>6MRZ7ZVJQK5S-2610-6900</Description>
    </_dlc_DocIdUrl>
  </documentManagement>
</p:properties>
</file>

<file path=customXml/itemProps1.xml><?xml version="1.0" encoding="utf-8"?>
<ds:datastoreItem xmlns:ds="http://schemas.openxmlformats.org/officeDocument/2006/customXml" ds:itemID="{6B3CE4A5-AEFB-4039-BCC6-F88141746410}"/>
</file>

<file path=customXml/itemProps2.xml><?xml version="1.0" encoding="utf-8"?>
<ds:datastoreItem xmlns:ds="http://schemas.openxmlformats.org/officeDocument/2006/customXml" ds:itemID="{0FB2A30A-29EC-4A89-B866-F3BF0A7E93E2}"/>
</file>

<file path=customXml/itemProps3.xml><?xml version="1.0" encoding="utf-8"?>
<ds:datastoreItem xmlns:ds="http://schemas.openxmlformats.org/officeDocument/2006/customXml" ds:itemID="{73A0796A-BFDB-4226-A3FB-6250CC559221}"/>
</file>

<file path=customXml/itemProps4.xml><?xml version="1.0" encoding="utf-8"?>
<ds:datastoreItem xmlns:ds="http://schemas.openxmlformats.org/officeDocument/2006/customXml" ds:itemID="{5B6953DD-3ADD-46C2-895B-52A888A6734F}"/>
</file>

<file path=customXml/itemProps5.xml><?xml version="1.0" encoding="utf-8"?>
<ds:datastoreItem xmlns:ds="http://schemas.openxmlformats.org/officeDocument/2006/customXml" ds:itemID="{984C4EAC-83E9-4DDB-B916-37237E90FB1D}"/>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2012-06-22T18:04:00Z</dcterms:created>
  <dcterms:modified xsi:type="dcterms:W3CDTF">2012-06-22T18:04:00Z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7ed016e8-9e0e-4287-85d0-5e0531d7031a</vt:lpwstr>
  </property>
</Properties>
</file>