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9B" w:rsidRPr="00470E9B" w:rsidRDefault="008B16E8" w:rsidP="008B16E8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8B16E8">
        <w:t>Contents</w:t>
      </w:r>
      <w:bookmarkStart w:id="2" w:name="BookMark_TOC"/>
      <w:bookmarkStart w:id="3" w:name="_GoBack"/>
      <w:bookmarkEnd w:id="2"/>
      <w:r w:rsidRPr="00470E9B">
        <w:rPr>
          <w:rFonts w:ascii="Arial" w:hAnsi="Arial" w:cs="Arial"/>
          <w:b w:val="0"/>
          <w:color w:val="000000"/>
          <w:sz w:val="20"/>
        </w:rPr>
        <w:fldChar w:fldCharType="begin"/>
      </w:r>
      <w:r w:rsidRPr="00470E9B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470E9B">
        <w:rPr>
          <w:rFonts w:ascii="Arial" w:hAnsi="Arial" w:cs="Arial"/>
          <w:b w:val="0"/>
          <w:color w:val="000000"/>
          <w:sz w:val="20"/>
        </w:rPr>
        <w:fldChar w:fldCharType="separate"/>
      </w:r>
    </w:p>
    <w:p w:rsidR="00470E9B" w:rsidRPr="00470E9B" w:rsidRDefault="00470E9B">
      <w:pPr>
        <w:pStyle w:val="TOC1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4" w:history="1">
        <w:r w:rsidRPr="00470E9B">
          <w:rPr>
            <w:rStyle w:val="Hyperlink"/>
            <w:rFonts w:cs="Arial"/>
            <w:noProof/>
          </w:rPr>
          <w:t>SharePoint 2013: MyFileConnector custom BCS indexing connector sample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_Toc328996834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5" w:history="1">
        <w:r w:rsidRPr="00470E9B">
          <w:rPr>
            <w:rStyle w:val="Hyperlink"/>
            <w:rFonts w:cs="Arial"/>
            <w:noProof/>
          </w:rPr>
          <w:t>Description of the MyFileConnector sample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_Toc328996835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6" w:history="1">
        <w:r w:rsidRPr="00470E9B">
          <w:rPr>
            <w:rStyle w:val="Hyperlink"/>
            <w:rFonts w:cs="Arial"/>
            <w:noProof/>
          </w:rPr>
          <w:t>Prerequisites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_Toc328996836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7" w:history="1">
        <w:r w:rsidRPr="00470E9B">
          <w:rPr>
            <w:rStyle w:val="Hyperlink"/>
            <w:rFonts w:cs="Arial"/>
            <w:noProof/>
          </w:rPr>
          <w:t>Key components of the MyFileConnector sample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_Toc328996837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8" w:history="1">
        <w:r w:rsidRPr="00470E9B">
          <w:rPr>
            <w:rStyle w:val="Hyperlink"/>
            <w:rFonts w:cs="Arial"/>
            <w:noProof/>
          </w:rPr>
          <w:t>Configure the sample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_Toc328996838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39" w:history="1">
        <w:r w:rsidRPr="00470E9B">
          <w:rPr>
            <w:rStyle w:val="Hyperlink"/>
            <w:rFonts w:cs="Arial"/>
            <w:noProof/>
          </w:rPr>
          <w:t>Run and test the sample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_Toc328996839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40" w:history="1">
        <w:r w:rsidRPr="00470E9B">
          <w:rPr>
            <w:rStyle w:val="Hyperlink"/>
            <w:rFonts w:cs="Arial"/>
            <w:noProof/>
          </w:rPr>
          <w:t>Change log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_Toc328996840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470E9B" w:rsidRPr="00470E9B" w:rsidRDefault="00470E9B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41" w:history="1">
        <w:r w:rsidRPr="00470E9B">
          <w:rPr>
            <w:rStyle w:val="Hyperlink"/>
            <w:rFonts w:cs="Arial"/>
            <w:noProof/>
          </w:rPr>
          <w:t>Related content</w:t>
        </w:r>
        <w:r w:rsidRPr="00470E9B">
          <w:rPr>
            <w:rFonts w:cs="Arial"/>
            <w:noProof/>
            <w:webHidden/>
          </w:rPr>
          <w:tab/>
        </w:r>
        <w:r w:rsidRPr="00470E9B">
          <w:rPr>
            <w:rFonts w:cs="Arial"/>
            <w:noProof/>
            <w:webHidden/>
          </w:rPr>
          <w:fldChar w:fldCharType="begin"/>
        </w:r>
        <w:r w:rsidRPr="00470E9B">
          <w:rPr>
            <w:rFonts w:cs="Arial"/>
            <w:noProof/>
            <w:webHidden/>
          </w:rPr>
          <w:instrText xml:space="preserve"> PAGEREF _Toc328996841 \h </w:instrText>
        </w:r>
        <w:r w:rsidRPr="00470E9B">
          <w:rPr>
            <w:rFonts w:cs="Arial"/>
            <w:noProof/>
            <w:webHidden/>
          </w:rPr>
        </w:r>
        <w:r w:rsidRPr="00470E9B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Pr="00470E9B">
          <w:rPr>
            <w:rFonts w:cs="Arial"/>
            <w:noProof/>
            <w:webHidden/>
          </w:rPr>
          <w:fldChar w:fldCharType="end"/>
        </w:r>
      </w:hyperlink>
    </w:p>
    <w:p w:rsidR="008B16E8" w:rsidRPr="008B16E8" w:rsidRDefault="008B16E8" w:rsidP="008B16E8">
      <w:pPr>
        <w:pStyle w:val="TOC1"/>
        <w:ind w:left="540"/>
        <w:rPr>
          <w:b/>
        </w:rPr>
      </w:pPr>
      <w:r w:rsidRPr="00470E9B">
        <w:rPr>
          <w:rFonts w:cs="Arial"/>
          <w:b/>
        </w:rPr>
        <w:fldChar w:fldCharType="end"/>
      </w:r>
      <w:bookmarkEnd w:id="3"/>
    </w:p>
    <w:p w:rsidR="008B16E8" w:rsidRDefault="008B16E8" w:rsidP="008B16E8">
      <w:pPr>
        <w:pStyle w:val="TOCHeading"/>
        <w:spacing w:line="240" w:lineRule="auto"/>
        <w:sectPr w:rsidR="008B16E8" w:rsidSect="00084B39">
          <w:headerReference w:type="even" r:id="rId8"/>
          <w:footerReference w:type="even" r:id="rId9"/>
          <w:footerReference w:type="default" r:id="rId10"/>
          <w:headerReference w:type="first" r:id="rId11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4" w:name="BookMark1"/>
      <w:bookmarkEnd w:id="4"/>
    </w:p>
    <w:p w:rsidR="00470E9B" w:rsidRDefault="00470E9B" w:rsidP="009B0E90">
      <w:pPr>
        <w:pStyle w:val="Heading1"/>
        <w:spacing w:line="276" w:lineRule="auto"/>
        <w:rPr>
          <w:rFonts w:cs="Arial"/>
        </w:rPr>
      </w:pPr>
      <w:bookmarkStart w:id="5" w:name="BookMark2"/>
      <w:bookmarkStart w:id="6" w:name="BMcad5f43c5d7a4d0a8542e7fc39a1ce2c"/>
      <w:bookmarkStart w:id="7" w:name="_Toc328996834"/>
      <w:bookmarkEnd w:id="5"/>
      <w:bookmarkEnd w:id="6"/>
      <w:r>
        <w:rPr>
          <w:rFonts w:cs="Arial"/>
        </w:rPr>
        <w:lastRenderedPageBreak/>
        <w:t>SharePoint 2013: MyFileConnector custom BCS indexing connector sample</w:t>
      </w:r>
      <w:bookmarkEnd w:id="7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>  Learn how to create a custom BCS indexing connector for Search in SharePoint 2013 Preview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8" w:name="BMO15ReadmeDescription"/>
      <w:bookmarkStart w:id="9" w:name="_Toc328996835"/>
      <w:bookmarkEnd w:id="8"/>
      <w:r>
        <w:rPr>
          <w:rFonts w:cs="Arial"/>
          <w:color w:val="000000"/>
        </w:rPr>
        <w:t>Description of the MyFileConnector sample</w:t>
      </w:r>
      <w:bookmarkEnd w:id="9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MyFileConnector sample demonstrates how to create a basic BCS indexing connector that crawls all files and folders within a file share on a Windows file system. This sample is designed to show you how to create custom BCS indexing connectors. For more information about creating custom indexing connectors, see </w:t>
      </w:r>
      <w:r w:rsidRPr="00470E9B">
        <w:rPr>
          <w:rFonts w:cs="Arial"/>
          <w:b/>
          <w:color w:val="000000"/>
          <w:szCs w:val="18"/>
        </w:rPr>
        <w:t>Search connector framework in SharePoint 2013</w:t>
      </w:r>
      <w:r>
        <w:rPr>
          <w:rFonts w:cs="Arial"/>
          <w:color w:val="000000"/>
        </w:rPr>
        <w:t xml:space="preserve">. 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10" w:name="BMO15ReadmePrereq"/>
      <w:bookmarkStart w:id="11" w:name="_Toc328996836"/>
      <w:bookmarkEnd w:id="10"/>
      <w:r>
        <w:rPr>
          <w:rFonts w:cs="Arial"/>
          <w:color w:val="000000"/>
        </w:rPr>
        <w:t>Prerequisites</w:t>
      </w:r>
      <w:bookmarkEnd w:id="11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>Visual Studio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>SharePoint Server 2013 Preview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12" w:name="BMO15Readmecomponents"/>
      <w:bookmarkStart w:id="13" w:name="_Toc328996837"/>
      <w:bookmarkEnd w:id="12"/>
      <w:r>
        <w:rPr>
          <w:rFonts w:cs="Arial"/>
          <w:color w:val="000000"/>
        </w:rPr>
        <w:t>Key components of the MyFileConnector sample</w:t>
      </w:r>
      <w:bookmarkEnd w:id="13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MyFileConnector sample contains the following: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 xml:space="preserve">MyFile.cs, which defines the file and folder external content types, and provides the method implementations for the </w:t>
      </w:r>
      <w:r>
        <w:rPr>
          <w:rStyle w:val="Bold"/>
          <w:rFonts w:cs="Arial"/>
        </w:rPr>
        <w:t>Finder</w:t>
      </w:r>
      <w:r>
        <w:rPr>
          <w:rFonts w:cs="Arial"/>
        </w:rPr>
        <w:t xml:space="preserve"> and </w:t>
      </w:r>
      <w:r>
        <w:rPr>
          <w:rStyle w:val="Bold"/>
          <w:rFonts w:cs="Arial"/>
        </w:rPr>
        <w:t>SpecificFinder</w:t>
      </w:r>
      <w:r>
        <w:rPr>
          <w:rFonts w:cs="Arial"/>
        </w:rPr>
        <w:t xml:space="preserve"> operations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 xml:space="preserve">MyFileConnector.cs, which derives from the </w:t>
      </w:r>
      <w:hyperlink r:id="rId12" w:tooltip="http://msdn.microsoft.com/library/Microsoft.Office.Server.Search.Connector.BDC.StructuredRepositorySystemUtility`1" w:history="1">
        <w:r>
          <w:rPr>
            <w:rStyle w:val="Hyperlink"/>
            <w:rFonts w:cs="Arial"/>
          </w:rPr>
          <w:t>StructuredRepositorySystemUtility</w:t>
        </w:r>
      </w:hyperlink>
      <w:r>
        <w:rPr>
          <w:rFonts w:cs="Arial"/>
        </w:rPr>
        <w:t xml:space="preserve"> class, which implements the </w:t>
      </w:r>
      <w:hyperlink r:id="rId13" w:tooltip="http://msdn.microsoft.com/library/Microsoft.BusinessData.Runtime.ISystemUtility" w:history="1">
        <w:r>
          <w:rPr>
            <w:rStyle w:val="Hyperlink"/>
            <w:rFonts w:cs="Arial"/>
          </w:rPr>
          <w:t>ISystemUtility</w:t>
        </w:r>
      </w:hyperlink>
      <w:r>
        <w:rPr>
          <w:rFonts w:cs="Arial"/>
        </w:rPr>
        <w:t xml:space="preserve"> interface.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 xml:space="preserve">MyFileLobUri.cs, which derives from the </w:t>
      </w:r>
      <w:hyperlink r:id="rId14" w:tooltip="http://msdn.microsoft.com/library/Microsoft.Office.Server.Search.Connector.BDC.LobUri" w:history="1">
        <w:r>
          <w:rPr>
            <w:rStyle w:val="Hyperlink"/>
            <w:rFonts w:cs="Arial"/>
          </w:rPr>
          <w:t>LobUri</w:t>
        </w:r>
      </w:hyperlink>
      <w:r>
        <w:rPr>
          <w:rFonts w:cs="Arial"/>
        </w:rPr>
        <w:t xml:space="preserve"> class, which maps the URLs as they are passed from Search to Business Connectivity Services (BCS). 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 xml:space="preserve">MyFileNamingContainer.cs, which implements the </w:t>
      </w:r>
      <w:hyperlink r:id="rId15" w:tooltip="http://msdn.microsoft.com/library/Microsoft.Office.Server.Search.Connector.BDC.INamingContainer" w:history="1">
        <w:r>
          <w:rPr>
            <w:rStyle w:val="Hyperlink"/>
            <w:rFonts w:cs="Arial"/>
          </w:rPr>
          <w:t>INamingContainer</w:t>
        </w:r>
      </w:hyperlink>
      <w:r>
        <w:rPr>
          <w:rFonts w:cs="Arial"/>
        </w:rPr>
        <w:t xml:space="preserve"> interface, and maps the URLs as they are passed from BCS to Search.</w:t>
      </w:r>
    </w:p>
    <w:p w:rsidR="00470E9B" w:rsidRDefault="00470E9B">
      <w:pPr>
        <w:pStyle w:val="BulletedList1"/>
        <w:rPr>
          <w:rFonts w:cs="Arial"/>
        </w:rPr>
      </w:pPr>
      <w:r>
        <w:rPr>
          <w:rFonts w:cs="Arial"/>
        </w:rPr>
        <w:t>MyFileModel.xml, which is the BDC model file for the MyFileConnector sample.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14" w:name="BMO15Readmeconfig"/>
      <w:bookmarkStart w:id="15" w:name="_Toc328996838"/>
      <w:bookmarkEnd w:id="14"/>
      <w:r>
        <w:rPr>
          <w:rFonts w:cs="Arial"/>
          <w:color w:val="000000"/>
        </w:rPr>
        <w:t>Configure the sample</w:t>
      </w:r>
      <w:bookmarkEnd w:id="15"/>
    </w:p>
    <w:p w:rsidR="00470E9B" w:rsidRDefault="00470E9B">
      <w:pPr>
        <w:pStyle w:val="NumberedList1"/>
        <w:numPr>
          <w:ilvl w:val="0"/>
          <w:numId w:val="11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>Open the MyFileConnector project in Visual Studio.</w:t>
      </w:r>
    </w:p>
    <w:p w:rsidR="00470E9B" w:rsidRDefault="00470E9B">
      <w:pPr>
        <w:pStyle w:val="NumberedList1"/>
        <w:numPr>
          <w:ilvl w:val="0"/>
          <w:numId w:val="11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In </w:t>
      </w:r>
      <w:r>
        <w:rPr>
          <w:rStyle w:val="Bold"/>
          <w:rFonts w:cs="Arial"/>
        </w:rPr>
        <w:t>Solution Explorer</w:t>
      </w:r>
      <w:r>
        <w:rPr>
          <w:rFonts w:cs="Arial"/>
        </w:rPr>
        <w:t xml:space="preserve">, expand the </w:t>
      </w:r>
      <w:r>
        <w:rPr>
          <w:rStyle w:val="Bold"/>
          <w:rFonts w:cs="Arial"/>
        </w:rPr>
        <w:t>References</w:t>
      </w:r>
      <w:r>
        <w:rPr>
          <w:rFonts w:cs="Arial"/>
        </w:rPr>
        <w:t xml:space="preserve"> folder, and then restore any missing project references.  The sample includes references to the following SharePoint Server 2013 Preview assemblies:</w:t>
      </w:r>
    </w:p>
    <w:p w:rsidR="00470E9B" w:rsidRDefault="00470E9B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Style w:val="Bold"/>
          <w:rFonts w:cs="Arial"/>
        </w:rPr>
        <w:lastRenderedPageBreak/>
        <w:t>Microsoft.BusinessData</w:t>
      </w:r>
    </w:p>
    <w:p w:rsidR="00470E9B" w:rsidRDefault="00470E9B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Style w:val="Bold"/>
          <w:rFonts w:cs="Arial"/>
        </w:rPr>
        <w:t>Microsoft.SharePoint</w:t>
      </w:r>
    </w:p>
    <w:p w:rsidR="00470E9B" w:rsidRDefault="00470E9B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Style w:val="Bold"/>
          <w:rFonts w:cs="Arial"/>
        </w:rPr>
        <w:t>Microsoft.Office.Server.Search.Connector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16" w:name="BMO15Readmetest"/>
      <w:bookmarkStart w:id="17" w:name="_Toc328996839"/>
      <w:bookmarkEnd w:id="16"/>
      <w:r>
        <w:rPr>
          <w:rFonts w:cs="Arial"/>
          <w:color w:val="000000"/>
        </w:rPr>
        <w:t>Run and test the sample</w:t>
      </w:r>
      <w:bookmarkEnd w:id="17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To deploy the MyFileConnector sample: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On the application server, add the sample assembly (MyFileConnector.dll) to the global assembly cache. For more information, see </w:t>
      </w:r>
      <w:hyperlink r:id="rId16" w:tooltip="http://msdn.microsoft.com/library/a7e6f091-d02c-49ba-b736-7295cb0eb743.aspx" w:history="1">
        <w:r>
          <w:rPr>
            <w:rStyle w:val="Hyperlink"/>
            <w:rFonts w:cs="Arial"/>
          </w:rPr>
          <w:t>How to: Install an Assembly into the Global Assembly Cache</w:t>
        </w:r>
      </w:hyperlink>
      <w:r>
        <w:rPr>
          <w:rFonts w:cs="Arial"/>
        </w:rPr>
        <w:t>.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>Copy MyFileModel.xml to the application server.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Open the SharePoint Management Shell. 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>At the command prompt, do the following:</w:t>
      </w:r>
    </w:p>
    <w:p w:rsidR="00470E9B" w:rsidRDefault="00470E9B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>Type the following command, and then run it.</w:t>
      </w:r>
    </w:p>
    <w:p w:rsidR="00470E9B" w:rsidRDefault="00470E9B">
      <w:pPr>
        <w:spacing w:line="275" w:lineRule="auto"/>
        <w:ind w:left="720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$searchapp = Get-SPEnterpriseSearchServiceApplication</w:t>
      </w:r>
    </w:p>
    <w:p w:rsidR="00470E9B" w:rsidRDefault="00470E9B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>Type the following command, and then run it.</w:t>
      </w:r>
    </w:p>
    <w:p w:rsidR="00470E9B" w:rsidRDefault="00470E9B">
      <w:pPr>
        <w:spacing w:line="275" w:lineRule="auto"/>
        <w:ind w:left="720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New-SPEnterpriseSearchCrawlCustomConnector -SearchApplication $searchapp -protocol myfile -ModelFilePath "\\</w:t>
      </w:r>
      <w:r>
        <w:rPr>
          <w:rStyle w:val="Italic"/>
          <w:rFonts w:ascii="Courier" w:cs="Courier"/>
          <w:color w:val="000000"/>
          <w:sz w:val="18"/>
        </w:rPr>
        <w:t>ServerName</w:t>
      </w:r>
      <w:r>
        <w:rPr>
          <w:rStyle w:val="CodeEmbedded"/>
          <w:rFonts w:ascii="Consolas" w:cs="Consolas"/>
          <w:color w:val="000000"/>
          <w:sz w:val="18"/>
        </w:rPr>
        <w:t>\</w:t>
      </w:r>
      <w:r>
        <w:rPr>
          <w:rStyle w:val="Italic"/>
          <w:rFonts w:ascii="Courier" w:cs="Courier"/>
          <w:color w:val="000000"/>
          <w:sz w:val="18"/>
        </w:rPr>
        <w:t>FolderName</w:t>
      </w:r>
      <w:r>
        <w:rPr>
          <w:rStyle w:val="CodeEmbedded"/>
          <w:rFonts w:ascii="Consolas" w:cs="Consolas"/>
          <w:color w:val="000000"/>
          <w:sz w:val="18"/>
        </w:rPr>
        <w:t>\MyFileModel.xml" -Name myfile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Add the following registry subkey to the server, and then set the value to </w:t>
      </w:r>
      <w:r>
        <w:rPr>
          <w:rStyle w:val="Bold"/>
          <w:rFonts w:cs="Arial"/>
        </w:rPr>
        <w:t>OSearch15.ConnectorProtocolHandler.1</w:t>
      </w:r>
      <w:r>
        <w:rPr>
          <w:rFonts w:cs="Arial"/>
        </w:rPr>
        <w:t>:</w:t>
      </w:r>
    </w:p>
    <w:p w:rsidR="00470E9B" w:rsidRDefault="00470E9B">
      <w:pPr>
        <w:spacing w:line="275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>[HKEY_LOCAL_MACHINE]\ SOFTWARE\Microsoft\Office Server\15.0\Search\Setup\ProtocolHandlers\myfile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>At the command prompt, do the following:</w:t>
      </w:r>
    </w:p>
    <w:p w:rsidR="00470E9B" w:rsidRDefault="00470E9B">
      <w:pPr>
        <w:spacing w:line="275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 xml:space="preserve">Type the following command, and then run it. </w:t>
      </w:r>
    </w:p>
    <w:p w:rsidR="00470E9B" w:rsidRDefault="00470E9B">
      <w:pPr>
        <w:spacing w:line="275" w:lineRule="auto"/>
        <w:ind w:left="360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net stop osearch15</w:t>
      </w:r>
    </w:p>
    <w:p w:rsidR="00470E9B" w:rsidRDefault="00470E9B">
      <w:pPr>
        <w:spacing w:line="275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 xml:space="preserve">Type the following command, and then run it. </w:t>
      </w:r>
    </w:p>
    <w:p w:rsidR="00470E9B" w:rsidRDefault="00470E9B">
      <w:pPr>
        <w:spacing w:line="275" w:lineRule="auto"/>
        <w:ind w:left="360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net start osearch15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On the Search Administration page, click </w:t>
      </w:r>
      <w:r>
        <w:rPr>
          <w:rStyle w:val="Bold"/>
          <w:rFonts w:cs="Arial"/>
        </w:rPr>
        <w:t>Content Sources</w:t>
      </w:r>
      <w:r>
        <w:rPr>
          <w:rFonts w:cs="Arial"/>
        </w:rPr>
        <w:t xml:space="preserve">, and then click </w:t>
      </w:r>
      <w:r>
        <w:rPr>
          <w:rStyle w:val="Bold"/>
          <w:rFonts w:cs="Arial"/>
        </w:rPr>
        <w:t>New Content Source</w:t>
      </w:r>
      <w:r>
        <w:rPr>
          <w:rFonts w:cs="Arial"/>
        </w:rPr>
        <w:t>.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Specify a name for the content source, and in </w:t>
      </w:r>
      <w:r>
        <w:rPr>
          <w:rStyle w:val="Bold"/>
          <w:rFonts w:cs="Arial"/>
        </w:rPr>
        <w:t>Content Source Type</w:t>
      </w:r>
      <w:r>
        <w:rPr>
          <w:rFonts w:cs="Arial"/>
        </w:rPr>
        <w:t xml:space="preserve">, click </w:t>
      </w:r>
      <w:r>
        <w:rPr>
          <w:rStyle w:val="Bold"/>
          <w:rFonts w:cs="Arial"/>
        </w:rPr>
        <w:t>Custom Repository</w:t>
      </w:r>
      <w:r>
        <w:rPr>
          <w:rFonts w:cs="Arial"/>
        </w:rPr>
        <w:t>.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In </w:t>
      </w:r>
      <w:r>
        <w:rPr>
          <w:rStyle w:val="Bold"/>
          <w:rFonts w:cs="Arial"/>
        </w:rPr>
        <w:t>Type of Repository</w:t>
      </w:r>
      <w:r>
        <w:rPr>
          <w:rFonts w:cs="Arial"/>
        </w:rPr>
        <w:t xml:space="preserve">, click </w:t>
      </w:r>
      <w:r>
        <w:rPr>
          <w:rStyle w:val="Bold"/>
          <w:rFonts w:cs="Arial"/>
        </w:rPr>
        <w:t>myfile</w:t>
      </w:r>
      <w:r>
        <w:rPr>
          <w:rFonts w:cs="Arial"/>
        </w:rPr>
        <w:t>.</w:t>
      </w:r>
    </w:p>
    <w:p w:rsidR="00470E9B" w:rsidRDefault="00470E9B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In </w:t>
      </w:r>
      <w:r>
        <w:rPr>
          <w:rStyle w:val="Bold"/>
          <w:rFonts w:cs="Arial"/>
        </w:rPr>
        <w:t>Start Addresses</w:t>
      </w:r>
      <w:r>
        <w:rPr>
          <w:rFonts w:cs="Arial"/>
        </w:rPr>
        <w:t>, type the following:</w:t>
      </w:r>
    </w:p>
    <w:p w:rsidR="00470E9B" w:rsidRDefault="00470E9B">
      <w:pPr>
        <w:spacing w:line="275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>myfile://FileServerName/FileShareName/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18" w:name="BMO15ReadmeChangelog"/>
      <w:bookmarkStart w:id="19" w:name="_Toc328996840"/>
      <w:bookmarkEnd w:id="18"/>
      <w:r>
        <w:rPr>
          <w:rFonts w:cs="Arial"/>
          <w:color w:val="000000"/>
        </w:rPr>
        <w:t>Change log</w:t>
      </w:r>
      <w:bookmarkEnd w:id="19"/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470E9B" w:rsidRPr="004A1342" w:rsidTr="009B0E90">
        <w:trPr>
          <w:tblHeader/>
        </w:trPr>
        <w:tc>
          <w:tcPr>
            <w:tcW w:w="2500" w:type="pct"/>
            <w:shd w:val="clear" w:color="auto" w:fill="D9D9D9"/>
          </w:tcPr>
          <w:p w:rsidR="00470E9B" w:rsidRPr="004A1342" w:rsidRDefault="00470E9B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4A1342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470E9B" w:rsidRPr="004A1342" w:rsidRDefault="00470E9B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4A1342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470E9B" w:rsidRPr="004A1342" w:rsidTr="009B0E90">
        <w:tc>
          <w:tcPr>
            <w:tcW w:w="2500" w:type="pct"/>
            <w:shd w:val="clear" w:color="auto" w:fill="FFFFFF"/>
          </w:tcPr>
          <w:p w:rsidR="00470E9B" w:rsidRPr="004A1342" w:rsidRDefault="00470E9B">
            <w:pPr>
              <w:spacing w:line="275" w:lineRule="auto"/>
              <w:rPr>
                <w:rFonts w:cs="Arial"/>
                <w:color w:val="000000"/>
              </w:rPr>
            </w:pPr>
            <w:r w:rsidRPr="004A1342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470E9B" w:rsidRPr="004A1342" w:rsidRDefault="00470E9B">
            <w:pPr>
              <w:spacing w:line="275" w:lineRule="auto"/>
              <w:rPr>
                <w:rFonts w:cs="Arial"/>
                <w:color w:val="000000"/>
              </w:rPr>
            </w:pPr>
            <w:r w:rsidRPr="004A1342">
              <w:rPr>
                <w:rFonts w:cs="Arial"/>
                <w:color w:val="000000"/>
              </w:rPr>
              <w:t>July 16, 2012</w:t>
            </w:r>
          </w:p>
        </w:tc>
      </w:tr>
    </w:tbl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470E9B" w:rsidRDefault="00470E9B" w:rsidP="009B0E90">
      <w:pPr>
        <w:pStyle w:val="Heading2"/>
        <w:spacing w:line="276" w:lineRule="auto"/>
        <w:rPr>
          <w:rFonts w:cs="Arial"/>
          <w:color w:val="000000"/>
        </w:rPr>
      </w:pPr>
      <w:bookmarkStart w:id="20" w:name="BMO15ReadmeRelatedContent"/>
      <w:bookmarkStart w:id="21" w:name="_Toc328996841"/>
      <w:bookmarkEnd w:id="20"/>
      <w:r>
        <w:rPr>
          <w:rFonts w:cs="Arial"/>
          <w:color w:val="000000"/>
        </w:rPr>
        <w:lastRenderedPageBreak/>
        <w:t>Related content</w:t>
      </w:r>
      <w:bookmarkEnd w:id="21"/>
    </w:p>
    <w:p w:rsidR="00470E9B" w:rsidRDefault="00470E9B">
      <w:pPr>
        <w:pStyle w:val="BulletedList1"/>
        <w:rPr>
          <w:rFonts w:cs="Arial"/>
        </w:rPr>
      </w:pPr>
      <w:hyperlink r:id="rId17" w:tooltip="http://msdn.microsoft.com/library/38560a3b-69c6-4a56-97ca-3625bbd5755e.aspx" w:history="1">
        <w:r>
          <w:rPr>
            <w:rStyle w:val="Hyperlink"/>
            <w:rFonts w:cs="Arial"/>
          </w:rPr>
          <w:t>Search connector framework</w:t>
        </w:r>
      </w:hyperlink>
    </w:p>
    <w:p w:rsidR="00470E9B" w:rsidRDefault="00470E9B">
      <w:pPr>
        <w:pStyle w:val="BulletedList1"/>
        <w:rPr>
          <w:rFonts w:cs="Arial"/>
        </w:rPr>
      </w:pPr>
      <w:hyperlink r:id="rId18" w:tooltip="http://msdn.microsoft.com/library/3c67b1cf-5fca-4805-a1b5-c9ac1ff8aede.aspx" w:history="1">
        <w:r>
          <w:rPr>
            <w:rStyle w:val="Hyperlink"/>
            <w:rFonts w:cs="Arial"/>
          </w:rPr>
          <w:t>Enhancing the BDC Model File for Search</w:t>
        </w:r>
      </w:hyperlink>
    </w:p>
    <w:p w:rsidR="00470E9B" w:rsidRDefault="00470E9B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470E9B" w:rsidRDefault="00470E9B" w:rsidP="009B0E90">
      <w:r>
        <w:br w:type="page"/>
      </w:r>
    </w:p>
    <w:p w:rsidR="00E86583" w:rsidRPr="008B16E8" w:rsidRDefault="00E86583" w:rsidP="008B16E8">
      <w:pPr>
        <w:pStyle w:val="TOCHeading"/>
        <w:spacing w:line="240" w:lineRule="auto"/>
      </w:pPr>
    </w:p>
    <w:sectPr w:rsidR="00E86583" w:rsidRPr="008B16E8" w:rsidSect="005213DC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A0" w:rsidRDefault="00D607A0">
      <w:r>
        <w:separator/>
      </w:r>
    </w:p>
  </w:endnote>
  <w:endnote w:type="continuationSeparator" w:id="0">
    <w:p w:rsidR="00D607A0" w:rsidRDefault="00D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A0" w:rsidRDefault="00D607A0">
      <w:r>
        <w:separator/>
      </w:r>
    </w:p>
  </w:footnote>
  <w:footnote w:type="continuationSeparator" w:id="0">
    <w:p w:rsidR="00D607A0" w:rsidRDefault="00D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9B" w:rsidRDefault="00470E9B" w:rsidP="00470E9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activeWritingStyle w:appName="MSWord" w:lang="en-US" w:vendorID="8" w:dllVersion="513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0E9B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16E8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6E7691"/>
    <w:pPr>
      <w:spacing w:before="60" w:after="60" w:line="280" w:lineRule="exact"/>
    </w:pPr>
    <w:rPr>
      <w:rFonts w:ascii="Arial" w:hAnsi="Arial"/>
      <w:kern w:val="24"/>
    </w:rPr>
  </w:style>
  <w:style w:type="paragraph" w:styleId="Heading1">
    <w:name w:val="heading 1"/>
    <w:aliases w:val="h1"/>
    <w:next w:val="Normal"/>
    <w:link w:val="Heading1Char"/>
    <w:qFormat/>
    <w:rsid w:val="008D79A7"/>
    <w:pPr>
      <w:keepNext/>
      <w:pBdr>
        <w:bottom w:val="single" w:sz="4" w:space="6" w:color="auto"/>
      </w:pBdr>
      <w:spacing w:before="480" w:after="120"/>
      <w:outlineLvl w:val="0"/>
    </w:pPr>
    <w:rPr>
      <w:rFonts w:ascii="Arial" w:hAnsi="Arial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8D79A7"/>
    <w:pPr>
      <w:pBdr>
        <w:bottom w:val="none" w:sz="0" w:space="0" w:color="auto"/>
      </w:pBdr>
      <w:spacing w:before="360" w:after="60" w:line="280" w:lineRule="exact"/>
      <w:outlineLvl w:val="3"/>
    </w:pPr>
    <w:rPr>
      <w:sz w:val="24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8D79A7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8D79A7"/>
    <w:rPr>
      <w:rFonts w:ascii="Arial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8B16E8"/>
    <w:pPr>
      <w:keepLines/>
      <w:pBdr>
        <w:bottom w:val="none" w:sz="0" w:space="0" w:color="auto"/>
      </w:pBdr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library/Microsoft.BusinessData.Runtime.ISystemUtility" TargetMode="External"/><Relationship Id="rId18" Type="http://schemas.openxmlformats.org/officeDocument/2006/relationships/hyperlink" Target="http://msdn.microsoft.com/library/3c67b1cf-5fca-4805-a1b5-c9ac1ff8aede.aspx" TargetMode="External"/><Relationship Id="rId3" Type="http://schemas.microsoft.com/office/2007/relationships/stylesWithEffects" Target="stylesWithEffects.xml"/><Relationship Id="rId21" Type="http://schemas.openxmlformats.org/officeDocument/2006/relationships/customXml" Target="../customXml/item1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library/Microsoft.Office.Server.Search.Connector.BDC.StructuredRepositorySystemUtility%601" TargetMode="External"/><Relationship Id="rId17" Type="http://schemas.openxmlformats.org/officeDocument/2006/relationships/hyperlink" Target="http://msdn.microsoft.com/library/38560a3b-69c6-4a56-97ca-3625bbd5755e.aspx" TargetMode="External"/><Relationship Id="rId25" Type="http://schemas.openxmlformats.org/officeDocument/2006/relationships/customXml" Target="../customXml/item5.xml"/><Relationship Id="rId2" Type="http://schemas.openxmlformats.org/officeDocument/2006/relationships/styles" Target="styles.xml"/><Relationship Id="rId16" Type="http://schemas.openxmlformats.org/officeDocument/2006/relationships/hyperlink" Target="http://msdn.microsoft.com/library/a7e6f091-d02c-49ba-b736-7295cb0eb743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library/Microsoft.Office.Server.Search.Connector.BDC.INamingContainer" TargetMode="External"/><Relationship Id="rId23" Type="http://schemas.openxmlformats.org/officeDocument/2006/relationships/customXml" Target="../customXml/item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library/Microsoft.Office.Server.Search.Connector.BDC.LobUri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6MRZ7ZVJQK5S-2610-7156</_dlc_DocId>
    <_dlc_DocIdUrl xmlns="25814b9c-4369-41ac-9dd0-042313b75592">
      <Url>http://modcpubtools/techreview/_layouts/DocIdRedir.aspx?ID=6MRZ7ZVJQK5S-2610-7156</Url>
      <Description>6MRZ7ZVJQK5S-2610-7156</Description>
    </_dlc_DocIdUrl>
  </documentManagement>
</p:properties>
</file>

<file path=customXml/itemProps1.xml><?xml version="1.0" encoding="utf-8"?>
<ds:datastoreItem xmlns:ds="http://schemas.openxmlformats.org/officeDocument/2006/customXml" ds:itemID="{26971530-8558-4A59-92A8-2F77CF83D917}"/>
</file>

<file path=customXml/itemProps2.xml><?xml version="1.0" encoding="utf-8"?>
<ds:datastoreItem xmlns:ds="http://schemas.openxmlformats.org/officeDocument/2006/customXml" ds:itemID="{2460D817-2507-4414-B83C-41D6B905AC9C}"/>
</file>

<file path=customXml/itemProps3.xml><?xml version="1.0" encoding="utf-8"?>
<ds:datastoreItem xmlns:ds="http://schemas.openxmlformats.org/officeDocument/2006/customXml" ds:itemID="{D14341FA-1220-4A11-8F55-BB8A5F2D5020}"/>
</file>

<file path=customXml/itemProps4.xml><?xml version="1.0" encoding="utf-8"?>
<ds:datastoreItem xmlns:ds="http://schemas.openxmlformats.org/officeDocument/2006/customXml" ds:itemID="{39473197-A773-41D1-A67A-AD9DDE74199C}"/>
</file>

<file path=customXml/itemProps5.xml><?xml version="1.0" encoding="utf-8"?>
<ds:datastoreItem xmlns:ds="http://schemas.openxmlformats.org/officeDocument/2006/customXml" ds:itemID="{F6FC5F53-03D1-4077-9A13-D5EC2E504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Office DxStudio Build Service</cp:lastModifiedBy>
  <cp:revision>2</cp:revision>
  <cp:lastPrinted>1999-08-18T22:00:00Z</cp:lastPrinted>
  <dcterms:created xsi:type="dcterms:W3CDTF">2012-07-02T19:51:00Z</dcterms:created>
  <dcterms:modified xsi:type="dcterms:W3CDTF">2012-07-02T19:51:00Z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0x01010065B43DEFD9E8244E9E5C66BF391A25DB</vt:lpwstr>
  </property>
  <property fmtid="{D5CDD505-2E9C-101B-9397-08002B2CF9AE}" pid="3" name="_dlc_DocIdItemGuid">
    <vt:lpwstr>4cbecad7-6c05-46a5-917e-02de42a8fb73</vt:lpwstr>
  </property>
</Properties>
</file>