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Diagnóstico preliminar</w:t>
      </w:r>
    </w:p>
    <w:p>
      <w:r>
        <w:rPr>
          <w:color w:val="595959"/>
          <w:sz w:val="26"/>
        </w:rPr>
        <w:t>Surcin Consultoria · leitura da reunião de descoberta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Este documento foi montado antes da chegada da transcrição. Tudo que não está marcado como [FATO] precisa ser conferido com a gravação antes de ir para a Thamires. Nenhum número, processo ou volume da empresa foi inventado: os campos vazios estão marcados como [PREENCHER].</w:t>
            </w:r>
          </w:p>
        </w:tc>
      </w:tr>
    </w:tbl>
    <w:p/>
    <w:p>
      <w:r>
        <w:rPr>
          <w:i/>
        </w:rPr>
        <w:t>Legenda usada neste documento: [FATO] confirmado na reunião ou no briefing; [HIPÓTESE] inferência do consultor, a validar; [PREENCHER] completar com a transcrição ou a gravação da reunião de 12/10/2026.</w:t>
      </w:r>
    </w:p>
    <w:p>
      <w:pPr>
        <w:pStyle w:val="Heading1"/>
      </w:pPr>
      <w:r>
        <w:t>1. O que já foi feito</w:t>
      </w:r>
    </w:p>
    <w:p>
      <w:r>
        <w:rPr>
          <w:i w:val="0"/>
        </w:rPr>
        <w:t>Em 12/10/2026 foi realizada a reunião de descoberta com a Thamires, com duração de cerca de 2h30. Nela, a cliente apresentou a empresa de ponta a ponta. Por isso, essa reunião é tratada como a primeira parte do diagnóstico, e não como uma conversa comercial prévia.</w:t>
      </w:r>
    </w:p>
    <w:p>
      <w:r>
        <w:rPr>
          <w:i w:val="0"/>
        </w:rPr>
        <w:t>O que ainda falta para fechar o diagnóstico: ouvir os funcionários que executam as tarefas, entender os insumos (inputs) de cada rotina, de onde vêm, quem os produz e quem depende deles.</w:t>
      </w:r>
    </w:p>
    <w:p>
      <w:pPr>
        <w:pStyle w:val="Heading1"/>
      </w:pPr>
      <w:r>
        <w:t>2. Perfil da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Responsável / decisora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Thamires, contadora e advogada de formação, dona do escritório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briefing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Tipo de negócio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Escritório próprio com serviços contábeis [confirmar se presta serviços jurídicos também]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/ 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Áreas identificadas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Departamento Pessoal, Financeiro, Contabilidade, Vendas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briefing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Objetivo declarado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Organizar e automatizar os processos da empresa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briefing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Número de funcionários e por área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Número de clientes atendidos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Volume mensal (folhas, lançamentos, guias, contratos)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Faturamento ou porte (se ela citou)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</w:tbl>
    <w:p/>
    <w:p>
      <w:pPr>
        <w:pStyle w:val="Heading1"/>
      </w:pPr>
      <w:r>
        <w:t>3. Ferramentas citadas</w:t>
      </w:r>
    </w:p>
    <w:p>
      <w:r>
        <w:rPr>
          <w:i w:val="0"/>
        </w:rPr>
        <w:t>As ferramentas abaixo foram mencionadas na reunião. A finalidade e o uso efetivo de cada uma ainda precisam ser confirmados.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Uso provável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 Azul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Gestão financeira / ERP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 uso real e quem acessa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Domínio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Sistema contábil e fiscal / folha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Contabilidade, DP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Veri (veri.com.br)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[PREENCHER] finalidade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Jusbrasil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Pesquisa jurídica / acompanhamento de processos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Microsoft OneDrive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Armazenamento e compartilhamento de arquivos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Todas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 organização das pastas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Trello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Gestão de tarefas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 quem usa e como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NetsApp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[PREENCHER] finalidade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</w:tbl>
    <w:p/>
    <w:p>
      <w:pPr>
        <w:pStyle w:val="Heading1"/>
      </w:pPr>
      <w:r>
        <w:t>4. Necessidades, dores e expectativas</w:t>
      </w:r>
    </w:p>
    <w:p>
      <w:r>
        <w:rPr>
          <w:i w:val="0"/>
        </w:rPr>
        <w:t>Preencher com a transcrição. Para cada dor, registrar a frase da cliente (ou o minuto da gravação), a área afetada e o impacto que ela descreveu.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 ou necessidade (palavras da cliente)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Impacto citado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Minuto na gravação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i w:val="0"/>
        </w:rPr>
        <w:t>Expectativas a registrar: o que ela considera sucesso, em que prazo espera ver resultado, se mencionou orçamento, e se quer autonomia da equipe ou um serviço gerenciado.</w:t>
      </w:r>
    </w:p>
    <w:p>
      <w:pPr>
        <w:pStyle w:val="Heading1"/>
      </w:pPr>
      <w:r>
        <w:t>5. Leitura preliminar do consultor</w:t>
      </w:r>
    </w:p>
    <w:p>
      <w:r>
        <w:rPr>
          <w:i w:val="0"/>
        </w:rPr>
        <w:t>Observações que se apoiam apenas no que já se sabe e que servem como hipóteses de trabalho:</w:t>
      </w:r>
    </w:p>
    <w:p>
      <w:pPr>
        <w:pStyle w:val="ListBullet"/>
      </w:pPr>
      <w:r>
        <w:rPr>
          <w:b/>
        </w:rPr>
        <w:t xml:space="preserve">[HIPÓTESE] Muitas ferramentas para um escritório pequeno. </w:t>
      </w:r>
      <w:r>
        <w:t>Sete sistemas citados indicam risco de informação duplicada e retrabalho entre eles. A confirmar no inventário.</w:t>
      </w:r>
    </w:p>
    <w:p>
      <w:pPr>
        <w:pStyle w:val="ListBullet"/>
      </w:pPr>
      <w:r>
        <w:rPr>
          <w:b/>
        </w:rPr>
        <w:t xml:space="preserve">[HIPÓTESE] Dependência da dona. </w:t>
      </w:r>
      <w:r>
        <w:t>Uma empresária com dupla formação tende a concentrar decisões e conhecimento técnico. A confirmar nas entrevistas.</w:t>
      </w:r>
    </w:p>
    <w:p>
      <w:pPr>
        <w:pStyle w:val="ListBullet"/>
      </w:pPr>
      <w:r>
        <w:rPr>
          <w:b/>
        </w:rPr>
        <w:t xml:space="preserve">[HIPÓTESE] Responsabilidades pouco formalizadas. </w:t>
      </w:r>
      <w:r>
        <w:t>O pedido de organizar a empresa sugere que papéis e fluxos não estão escritos. Por isso a estrutura organizacional entra na proposta.</w:t>
      </w:r>
    </w:p>
    <w:p>
      <w:pPr>
        <w:pStyle w:val="ListBullet"/>
      </w:pPr>
      <w:r>
        <w:rPr>
          <w:b/>
        </w:rPr>
        <w:t xml:space="preserve">[HIPÓTESE] Dados sensíveis. </w:t>
      </w:r>
      <w:r>
        <w:t>DP trata dados pessoais e o escritório tem sigilo profissional. Qualquer automação passa por LGPD e acesso mínimo.</w:t>
      </w:r>
    </w:p>
    <w:p>
      <w:pPr>
        <w:pStyle w:val="ListBullet"/>
      </w:pPr>
      <w:r>
        <w:rPr>
          <w:b/>
        </w:rPr>
        <w:t xml:space="preserve">[HIPÓTESE] Domínio com integração limitada. </w:t>
      </w:r>
      <w:r>
        <w:t>Não prometer automação dentro do Domínio antes de verificar o que ele permite exportar ou integrar.</w:t>
      </w:r>
    </w:p>
    <w:p>
      <w:pPr>
        <w:pStyle w:val="Heading1"/>
      </w:pPr>
      <w:r>
        <w:t>6. Lacunas e perguntas objetivas</w:t>
      </w:r>
    </w:p>
    <w:p>
      <w:r>
        <w:rPr>
          <w:i w:val="0"/>
        </w:rPr>
        <w:t>Use esta lista para conferir a gravação. O que a gravação não responder vira pergunta para a Thamires na apresentação de quinta ou na primeira entrevista.</w:t>
      </w:r>
    </w:p>
    <w:p>
      <w:pPr>
        <w:pStyle w:val="Heading3"/>
      </w:pPr>
      <w:r>
        <w:t>Empresa e pessoas</w:t>
      </w:r>
    </w:p>
    <w:p>
      <w:pPr>
        <w:pStyle w:val="ListBullet"/>
      </w:pPr>
      <w:r>
        <w:t>Quantas pessoas trabalham hoje no escritório e em qual área está cada uma?</w:t>
      </w:r>
    </w:p>
    <w:p>
      <w:pPr>
        <w:pStyle w:val="ListBullet"/>
      </w:pPr>
      <w:r>
        <w:t>Quem é responsável por cada área? Existe alguém além da Thamires que toma decisões?</w:t>
      </w:r>
    </w:p>
    <w:p>
      <w:pPr>
        <w:pStyle w:val="ListBullet"/>
      </w:pPr>
      <w:r>
        <w:t>Há funcionários terceirizados, estagiários ou parceiros externos (ex.: advogados, correspondentes)?</w:t>
      </w:r>
    </w:p>
    <w:p>
      <w:pPr>
        <w:pStyle w:val="ListBullet"/>
      </w:pPr>
      <w:r>
        <w:t>Quantos clientes o escritório atende hoje, e de que tipo (MEI, Simples, Lucro Presumido, pessoa física)?</w:t>
      </w:r>
    </w:p>
    <w:p>
      <w:pPr>
        <w:pStyle w:val="Heading3"/>
      </w:pPr>
      <w:r>
        <w:t>Departamento Pessoal</w:t>
      </w:r>
    </w:p>
    <w:p>
      <w:pPr>
        <w:pStyle w:val="ListBullet"/>
      </w:pPr>
      <w:r>
        <w:t>Quantas folhas de pagamento são processadas por mês?</w:t>
      </w:r>
    </w:p>
    <w:p>
      <w:pPr>
        <w:pStyle w:val="ListBullet"/>
      </w:pPr>
      <w:r>
        <w:t>Como chegam as informações de admissão, férias e rescisão dos clientes (e-mail, WhatsApp, planilha, sistema)?</w:t>
      </w:r>
    </w:p>
    <w:p>
      <w:pPr>
        <w:pStyle w:val="ListBullet"/>
      </w:pPr>
      <w:r>
        <w:t>Quais etapas da folha são feitas no Domínio e quais são manuais?</w:t>
      </w:r>
    </w:p>
    <w:p>
      <w:pPr>
        <w:pStyle w:val="Heading3"/>
      </w:pPr>
      <w:r>
        <w:t>Financeiro</w:t>
      </w:r>
    </w:p>
    <w:p>
      <w:pPr>
        <w:pStyle w:val="ListBullet"/>
      </w:pPr>
      <w:r>
        <w:t>O Conta Azul é usado para o financeiro do próprio escritório, dos clientes ou de ambos?</w:t>
      </w:r>
    </w:p>
    <w:p>
      <w:pPr>
        <w:pStyle w:val="ListBullet"/>
      </w:pPr>
      <w:r>
        <w:t>Como é feita a cobrança dos honorários e quem acompanha a inadimplência?</w:t>
      </w:r>
    </w:p>
    <w:p>
      <w:pPr>
        <w:pStyle w:val="ListBullet"/>
      </w:pPr>
      <w:r>
        <w:t>Quem concilia as contas e com que frequência?</w:t>
      </w:r>
    </w:p>
    <w:p>
      <w:pPr>
        <w:pStyle w:val="Heading3"/>
      </w:pPr>
      <w:r>
        <w:t>Contabilidade</w:t>
      </w:r>
    </w:p>
    <w:p>
      <w:pPr>
        <w:pStyle w:val="ListBullet"/>
      </w:pPr>
      <w:r>
        <w:t>Como os clientes enviam documentos (notas, extratos, comprovantes) e com que atraso costumam enviar?</w:t>
      </w:r>
    </w:p>
    <w:p>
      <w:pPr>
        <w:pStyle w:val="ListBullet"/>
      </w:pPr>
      <w:r>
        <w:t>Quais obrigações e prazos mensais mais geram retrabalho ou multa?</w:t>
      </w:r>
    </w:p>
    <w:p>
      <w:pPr>
        <w:pStyle w:val="ListBullet"/>
      </w:pPr>
      <w:r>
        <w:t>Quanto do lançamento é importado automaticamente e quanto é digitado?</w:t>
      </w:r>
    </w:p>
    <w:p>
      <w:pPr>
        <w:pStyle w:val="Heading3"/>
      </w:pPr>
      <w:r>
        <w:t>Vendas</w:t>
      </w:r>
    </w:p>
    <w:p>
      <w:pPr>
        <w:pStyle w:val="ListBullet"/>
      </w:pPr>
      <w:r>
        <w:t>Como chegam os novos clientes hoje (indicação, internet, parceiros)?</w:t>
      </w:r>
    </w:p>
    <w:p>
      <w:pPr>
        <w:pStyle w:val="ListBullet"/>
      </w:pPr>
      <w:r>
        <w:t>Existe proposta padrão, contrato padrão e processo de entrada (onboarding) do cliente?</w:t>
      </w:r>
    </w:p>
    <w:p>
      <w:pPr>
        <w:pStyle w:val="ListBullet"/>
      </w:pPr>
      <w:r>
        <w:t>Quem faz o atendimento comercial e acompanha os orçamentos enviados?</w:t>
      </w:r>
    </w:p>
    <w:p>
      <w:pPr>
        <w:pStyle w:val="Heading3"/>
      </w:pPr>
      <w:r>
        <w:t>Ferramentas e dados</w:t>
      </w:r>
    </w:p>
    <w:p>
      <w:pPr>
        <w:pStyle w:val="ListBullet"/>
      </w:pPr>
      <w:r>
        <w:t>Para que serve o Veri e o NetsApp no dia a dia, e quem usa?</w:t>
      </w:r>
    </w:p>
    <w:p>
      <w:pPr>
        <w:pStyle w:val="ListBullet"/>
      </w:pPr>
      <w:r>
        <w:t>Quem tem acesso de administrador a cada sistema?</w:t>
      </w:r>
    </w:p>
    <w:p>
      <w:pPr>
        <w:pStyle w:val="ListBullet"/>
      </w:pPr>
      <w:r>
        <w:t>Como estão organizadas as pastas no OneDrive? Há padrão de nomes?</w:t>
      </w:r>
    </w:p>
    <w:p>
      <w:pPr>
        <w:pStyle w:val="ListBullet"/>
      </w:pPr>
      <w:r>
        <w:t>O Trello é usado por toda a equipe ou só por algumas pessoas?</w:t>
      </w:r>
    </w:p>
    <w:p>
      <w:pPr>
        <w:pStyle w:val="Heading3"/>
      </w:pPr>
      <w:r>
        <w:t>Expectativas e condições</w:t>
      </w:r>
    </w:p>
    <w:p>
      <w:pPr>
        <w:pStyle w:val="ListBullet"/>
      </w:pPr>
      <w:r>
        <w:t>Qual é a dor que, se resolvida primeiro, mais mudaria o dia a dia dela?</w:t>
      </w:r>
    </w:p>
    <w:p>
      <w:pPr>
        <w:pStyle w:val="ListBullet"/>
      </w:pPr>
      <w:r>
        <w:t>Em quanto tempo ela espera ver o primeiro resultado?</w:t>
      </w:r>
    </w:p>
    <w:p>
      <w:pPr>
        <w:pStyle w:val="ListBullet"/>
      </w:pPr>
      <w:r>
        <w:t>Ela tem uma faixa de investimento em mente para esta etapa?</w:t>
      </w:r>
    </w:p>
    <w:p>
      <w:pPr>
        <w:pStyle w:val="ListBullet"/>
      </w:pPr>
      <w:r>
        <w:t>A equipe pode participar de entrevistas fora do horário comercial (antes das 10h ou após 19h30) ou em horário de almoço?</w:t>
      </w:r>
    </w:p>
    <w:p>
      <w:pPr>
        <w:pStyle w:val="ListBullet"/>
      </w:pPr>
      <w:r>
        <w:t>Ela prefere que a equipe aprenda a manter as melhorias ou que o consultor mantenha?</w:t>
      </w:r>
    </w:p>
    <w:p>
      <w:pPr>
        <w:pStyle w:val="Heading1"/>
      </w:pPr>
      <w:r>
        <w:t>7. Próximos passos do diagnóstico</w:t>
      </w:r>
    </w:p>
    <w:p>
      <w:pPr>
        <w:pStyle w:val="ListNumber"/>
      </w:pPr>
      <w:r>
        <w:t>Conferir a transcrição e a gravação e preencher os campos [PREENCHER].</w:t>
      </w:r>
    </w:p>
    <w:p>
      <w:pPr>
        <w:pStyle w:val="ListNumber"/>
      </w:pPr>
      <w:r>
        <w:t>Apresentar a proposta na quinta-feira, 15/10/2026, e validar as lacunas principais com a Thamires.</w:t>
      </w:r>
    </w:p>
    <w:p>
      <w:pPr>
        <w:pStyle w:val="ListNumber"/>
      </w:pPr>
      <w:r>
        <w:t>Após o aceite: entrevistas com os funcionários de cada área para levantar os insumos de cada tarefa.</w:t>
      </w:r>
    </w:p>
    <w:p>
      <w:pPr>
        <w:pStyle w:val="ListNumber"/>
      </w:pPr>
      <w:r>
        <w:t>Consolidar o mapeamento e a proposta de estrutura organizacional (Etapas 1 e 2 da proposta).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