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Avaliação por competências</w:t>
      </w:r>
    </w:p>
    <w:p>
      <w:r>
        <w:rPr>
          <w:color w:val="595959"/>
          <w:sz w:val="26"/>
        </w:rPr>
        <w:t>Surcin Assessoria Empresarial · modelo de avaliação de desempenho e desenvolvimento da equipe</w:t>
      </w:r>
    </w:p>
    <w:p>
      <w:r>
        <w:rPr>
          <w:i/>
          <w:color w:val="595959"/>
          <w:sz w:val="18"/>
        </w:rPr>
        <w:t>Versão 1 · 13/10/2026 · proposta para validação da Thamires · uso interno até revisão do Renato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Este material é uma proposta para a Thamires validar. Ele organiza o que ela pediu na reunião de 12/10/2026 e no briefing, mais a sugestão do Renato de 13/10/2026. Não define salário, aumento, contratação ou desligamento. Pesos, faixas e valores são sugestões ajustáveis, e a forma de pagamento da gratificação precisa de revisão trabalhista antes de ser anunciada à equipe.</w:t>
            </w:r>
          </w:p>
        </w:tc>
      </w:tr>
    </w:tbl>
    <w:p/>
    <w:p>
      <w:pPr>
        <w:pStyle w:val="Heading1"/>
      </w:pPr>
      <w:r>
        <w:t>1. Por que avaliar e o que a Thamires pediu</w:t>
      </w:r>
    </w:p>
    <w:p>
      <w:pPr>
        <w:pStyle w:val="ListBullet"/>
      </w:pPr>
      <w:r>
        <w:rPr>
          <w:b/>
        </w:rPr>
        <w:t xml:space="preserve">Avaliar cada pessoa pelo que ela faz. </w:t>
      </w:r>
      <w:r>
        <w:t>"Eu preciso fazer essa avaliação de forma individual, porque cada um faz uma coisa", e dar à equipe a sensação de "eu tô sendo vista" (reunião 01:58).</w:t>
      </w:r>
    </w:p>
    <w:p>
      <w:pPr>
        <w:pStyle w:val="ListBullet"/>
      </w:pPr>
      <w:r>
        <w:rPr>
          <w:b/>
        </w:rPr>
        <w:t xml:space="preserve">Reconhecer quem absorveu mais trabalho sem dar aumento. </w:t>
      </w:r>
      <w:r>
        <w:t>Ela não deu aumento e prometeu um programa de bonificação para produzir mais e errar menos (00:46). Quer remunerar o ganho de eficiência "sem sair aumentando" o salário (00:47).</w:t>
      </w:r>
    </w:p>
    <w:p>
      <w:pPr>
        <w:pStyle w:val="ListBullet"/>
      </w:pPr>
      <w:r>
        <w:rPr>
          <w:b/>
        </w:rPr>
        <w:t xml:space="preserve">Pontos sobre um salário base. </w:t>
      </w:r>
      <w:r>
        <w:t>"Eu tenho um salário base, mas eu tenho pontos" (02:21).</w:t>
      </w:r>
    </w:p>
    <w:p>
      <w:pPr>
        <w:pStyle w:val="ListBullet"/>
      </w:pPr>
      <w:r>
        <w:rPr>
          <w:b/>
        </w:rPr>
        <w:t xml:space="preserve">Mostrar onde cada uma precisa evoluir. </w:t>
      </w:r>
      <w:r>
        <w:t>Na conversa sobre a Júlia, o Renato sugeriu colocar no papel o que é um líder para a Surcin, onde ela está e o que precisa desenvolver (02:26 a 02:27).</w:t>
      </w:r>
    </w:p>
    <w:p>
      <w:pPr>
        <w:pStyle w:val="ListBullet"/>
      </w:pPr>
      <w:r>
        <w:rPr>
          <w:b/>
        </w:rPr>
        <w:t xml:space="preserve">Critérios do briefing (seção 10). </w:t>
      </w:r>
      <w:r>
        <w:t>Reconhecer qualidade, pontualidade, proatividade, autonomia, escrita/atendimento, conformidade com procedimentos e evolução profissional; metas por função; não premiar volume bruto de cartões; dados do Trello e dos sistemas com revisão humana; valores e natureza jurídica com revisão trabalhista.</w:t>
      </w:r>
    </w:p>
    <w:p>
      <w:pPr>
        <w:pStyle w:val="ListBullet"/>
      </w:pPr>
      <w:r>
        <w:rPr>
          <w:b/>
        </w:rPr>
        <w:t xml:space="preserve">Sugestão do Renato (WhatsApp, 13/10). </w:t>
      </w:r>
      <w:r>
        <w:t>Avaliação semestral (duas por ano), com faltas, atrasos e atestados, e uma gratificação no fim do ano, em vez de uma gratificação por cliente trazido. Assim a Thamires reserva o valor mês a mês conforme a receita entra.</w:t>
      </w:r>
    </w:p>
    <w:p>
      <w:pPr>
        <w:pStyle w:val="Heading1"/>
      </w:pPr>
      <w:r>
        <w:t>2. Princípios do modelo</w:t>
      </w:r>
    </w:p>
    <w:p>
      <w:pPr>
        <w:pStyle w:val="ListBullet"/>
      </w:pPr>
      <w:r>
        <w:rPr>
          <w:b/>
        </w:rPr>
        <w:t xml:space="preserve">Avalia o profissional, não a pessoa. </w:t>
      </w:r>
      <w:r>
        <w:t>Cada nota se apoia em fatos e exemplos do período.</w:t>
      </w:r>
    </w:p>
    <w:p>
      <w:pPr>
        <w:pStyle w:val="ListBullet"/>
      </w:pPr>
      <w:r>
        <w:rPr>
          <w:b/>
        </w:rPr>
        <w:t xml:space="preserve">Qualidade antes de volume. </w:t>
      </w:r>
      <w:r>
        <w:t>Cartão concluído sem evidência não conta como entrega.</w:t>
      </w:r>
    </w:p>
    <w:p>
      <w:pPr>
        <w:pStyle w:val="ListBullet"/>
      </w:pPr>
      <w:r>
        <w:rPr>
          <w:b/>
        </w:rPr>
        <w:t xml:space="preserve">Dado objetivo mais conversa. </w:t>
      </w:r>
      <w:r>
        <w:t>Indicadores do Trello e dos sistemas entram na nota; o restante é avaliado pela Thamires, depois da autoavaliação de cada uma.</w:t>
      </w:r>
    </w:p>
    <w:p>
      <w:pPr>
        <w:pStyle w:val="ListBullet"/>
      </w:pPr>
      <w:r>
        <w:rPr>
          <w:b/>
        </w:rPr>
        <w:t xml:space="preserve">A régua é a função. </w:t>
      </w:r>
      <w:r>
        <w:t>Competências comportamentais iguais para todas; competências técnicas próprias de cada cargo.</w:t>
      </w:r>
    </w:p>
    <w:p>
      <w:pPr>
        <w:pStyle w:val="ListBullet"/>
      </w:pPr>
      <w:r>
        <w:rPr>
          <w:b/>
        </w:rPr>
        <w:t xml:space="preserve">Serve para desenvolver. </w:t>
      </w:r>
      <w:r>
        <w:t>Toda avaliação termina com um plano de desenvolvimento curto, com duas ou três ações.</w:t>
      </w:r>
    </w:p>
    <w:p>
      <w:pPr>
        <w:pStyle w:val="ListBullet"/>
      </w:pPr>
      <w:r>
        <w:rPr>
          <w:b/>
        </w:rPr>
        <w:t xml:space="preserve">Regras por escrito e iguais para todas. </w:t>
      </w:r>
      <w:r>
        <w:t>As regras são entregues à equipe antes do início do ciclo.</w:t>
      </w:r>
    </w:p>
    <w:p>
      <w:pPr>
        <w:pStyle w:val="Heading1"/>
      </w:pPr>
      <w:r>
        <w:t>3. Estrutura da nota</w:t>
      </w:r>
    </w:p>
    <w:p>
      <w:r>
        <w:rPr>
          <w:i w:val="0"/>
        </w:rPr>
        <w:t>A nota final vai de 1 a 5 e é a média ponderada de três blocos: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entra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Peso sugerido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Competências comportamentais (comuns a todas)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8 competências, as mesmas para toda a equipe (seção 5)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40%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Competências técnicas da função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5 competências do cargo de cada pessoa (seção 6)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40%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Indicadores objetivos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Faltas injustificadas, atrasos e 2 indicadores de resultado da função (seção 7)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20%</w:t>
            </w:r>
          </w:p>
        </w:tc>
      </w:tr>
    </w:tbl>
    <w:p/>
    <w:p>
      <w:pPr>
        <w:pStyle w:val="Heading2"/>
      </w:pPr>
      <w:r>
        <w:t>Escala de 1 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Não atende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O comportamento esperado raramente aparece; precisa de acompanhamento constante.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Atende em parte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Aparece às vezes ou só com orientação frequente.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Atende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Faz de forma consistente o que se espera da função. É a nota de quem está bem no cargo.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Supera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Vai além do esperado com frequência e é referência nas situações do dia a dia.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Referência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Supera de forma consistente, ensina outras pessoas e melhora o processo.</w:t>
            </w:r>
          </w:p>
        </w:tc>
      </w:tr>
    </w:tbl>
    <w:p/>
    <w:p>
      <w:r>
        <w:rPr>
          <w:i/>
        </w:rPr>
        <w:t>A nota 3 é a de quem está bem no cargo. Notas 4 e 5 pedem exemplos concretos do período, e notas 1 e 2 pedem exemplos e uma ação no plano de desenvolvimento.</w:t>
      </w:r>
    </w:p>
    <w:p>
      <w:pPr>
        <w:pStyle w:val="Heading1"/>
      </w:pPr>
      <w:r>
        <w:t>4. Ciclo de avaliação</w:t>
      </w:r>
    </w:p>
    <w:p>
      <w:r>
        <w:rPr>
          <w:i w:val="0"/>
        </w:rPr>
        <w:t>Duas avaliações por ano, como em empresas maiores, e a gratificação apurada no fim do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Efeito financeiro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Novembro de 2026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Thamires apresenta o modelo e as regras à equipe; começa o registro de faltas, atrasos e indicadores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Nenhum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Dezembro de 2026, após a prova de 13/12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Ciclo piloto: autoavaliação e conversa curta com cada uma, para calibrar a régua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Nenhum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Janeiro a junho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1º ciclo; acompanhamento mensal de 30 minutos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Conta para a gratificação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Julho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Avaliação do 1º semestre e plano de desenvolvimento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Nota guardada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Julho a dezembro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2º ciclo; acompanhamento mensal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Conta para a gratificação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Dezembro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Avaliação do 2º semestre; nota do ano = média dos dois semestres; pagamento da gratificação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Pagamento</w:t>
            </w:r>
          </w:p>
        </w:tc>
      </w:tr>
    </w:tbl>
    <w:p/>
    <w:p>
      <w:pPr>
        <w:pStyle w:val="Heading2"/>
      </w:pPr>
      <w:r>
        <w:t>Passos de cada avaliação</w:t>
      </w:r>
    </w:p>
    <w:p>
      <w:pPr>
        <w:pStyle w:val="ListNumber"/>
      </w:pPr>
      <w:r>
        <w:t>Cada funcionária preenche a autoavaliação na planilha, com exemplos.</w:t>
      </w:r>
    </w:p>
    <w:p>
      <w:pPr>
        <w:pStyle w:val="ListNumber"/>
      </w:pPr>
      <w:r>
        <w:t>A Thamires preenche a avaliação dela e lança os indicadores do semestre.</w:t>
      </w:r>
    </w:p>
    <w:p>
      <w:pPr>
        <w:pStyle w:val="ListNumber"/>
      </w:pPr>
      <w:r>
        <w:t>Conversa individual de cerca de 1 hora: comparar as duas visões e fechar a nota final.</w:t>
      </w:r>
    </w:p>
    <w:p>
      <w:pPr>
        <w:pStyle w:val="ListNumber"/>
      </w:pPr>
      <w:r>
        <w:t>Plano de desenvolvimento com duas ou três ações, prazo e apoio da empresa.</w:t>
      </w:r>
    </w:p>
    <w:p>
      <w:pPr>
        <w:pStyle w:val="ListNumber"/>
      </w:pPr>
      <w:r>
        <w:t>Acompanhamento mensal curto (30 minutos) para ver o plano e os indicadores.</w:t>
      </w:r>
    </w:p>
    <w:p>
      <w:r>
        <w:rPr>
          <w:i w:val="0"/>
        </w:rPr>
        <w:t>Na reunião, o Renato sugeriu um acompanhamento semanal com a Júlia (02:25). Ele pode substituir o acompanhamento mensal no caso dela.</w:t>
      </w:r>
    </w:p>
    <w:p>
      <w:pPr>
        <w:pStyle w:val="Heading1"/>
      </w:pPr>
      <w:r>
        <w:t>5. Competências comportamentais (comuns)</w:t>
      </w:r>
    </w:p>
    <w:p>
      <w:r>
        <w:rPr>
          <w:i w:val="0"/>
        </w:rPr>
        <w:t>Descrição dos níveis 1, 3 e 5. As notas 2 e 4 ficam entre eles.</w:t>
      </w:r>
    </w:p>
    <w:p>
      <w:pPr>
        <w:pStyle w:val="Heading3"/>
      </w:pPr>
      <w:r>
        <w:t>C1 · Qualidade e conformidade com procedimentos</w:t>
      </w:r>
    </w:p>
    <w:p>
      <w:r>
        <w:rPr>
          <w:i w:val="0"/>
        </w:rPr>
        <w:t>Executa conforme o passo a passo e o checklist, confere antes de entregar e registra a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Entrega sem conferir, pula etapas do checklist, conclui cartão sem o documento.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Segue o procedimento, confere e anexa a evidência; erros são raros e corrigidos assim que apontados.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Encontra o erro antes que chegue ao cliente e propõe ajustes no procedimento.</w:t>
            </w:r>
          </w:p>
        </w:tc>
      </w:tr>
    </w:tbl>
    <w:p/>
    <w:p>
      <w:r>
        <w:rPr>
          <w:i/>
        </w:rPr>
        <w:t>Origem: Briefing, seção 10.</w:t>
      </w:r>
    </w:p>
    <w:p>
      <w:pPr>
        <w:pStyle w:val="Heading3"/>
      </w:pPr>
      <w:r>
        <w:t>C2 · Cumprimento de prazos</w:t>
      </w:r>
    </w:p>
    <w:p>
      <w:r>
        <w:rPr>
          <w:i w:val="0"/>
        </w:rPr>
        <w:t>Entrega no prazo combinado e avisa com antecedência quando há risco de atraso.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Perde prazos ou entrega em cima da hora sem avisar.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Cumpre os prazos da rotina e avisa antes quando algo vai atrasar.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Organiza a semana pelos vencimentos, antecipa entregas críticas e ajuda a destravar prazos dos colegas.</w:t>
            </w:r>
          </w:p>
        </w:tc>
      </w:tr>
    </w:tbl>
    <w:p/>
    <w:p>
      <w:r>
        <w:rPr>
          <w:i/>
        </w:rPr>
        <w:t>Origem: Briefing, seção 10 (pontualidade).</w:t>
      </w:r>
    </w:p>
    <w:p>
      <w:pPr>
        <w:pStyle w:val="Heading3"/>
      </w:pPr>
      <w:r>
        <w:t>C3 · Proatividade</w:t>
      </w:r>
    </w:p>
    <w:p>
      <w:r>
        <w:rPr>
          <w:i w:val="0"/>
        </w:rPr>
        <w:t>Identifica pendências e age sem precisar ser cobrada.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Espera ser lembrada para agir.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Percebe as pendências da própria rotina e resolve sem cobrança.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Antecipa problemas de clientes e da empresa e chega com a solução junto com o problema.</w:t>
            </w:r>
          </w:p>
        </w:tc>
      </w:tr>
    </w:tbl>
    <w:p/>
    <w:p>
      <w:r>
        <w:rPr>
          <w:i/>
        </w:rPr>
        <w:t>Origem: Briefing, seção 10.</w:t>
      </w:r>
    </w:p>
    <w:p>
      <w:pPr>
        <w:pStyle w:val="Heading3"/>
      </w:pPr>
      <w:r>
        <w:t>C4 · Autonomia</w:t>
      </w:r>
    </w:p>
    <w:p>
      <w:r>
        <w:rPr>
          <w:i w:val="0"/>
        </w:rPr>
        <w:t>Consulta o procedimento e a base de conhecimento antes de escalar; quando escala, leva o caso já levantado.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Leva toda dúvida à Thamires sem consultar o material disponível.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Resolve as dúvidas comuns com os passo a passos e escala só exceções, com as informações reunidas.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Resolve situações novas com bom critério e registra a solução para a equipe.</w:t>
            </w:r>
          </w:p>
        </w:tc>
      </w:tr>
    </w:tbl>
    <w:p/>
    <w:p>
      <w:r>
        <w:rPr>
          <w:i/>
        </w:rPr>
        <w:t>Origem: Briefing, seção 10; reunião 00:18 ("tudo tá centralizado em mim").</w:t>
      </w:r>
    </w:p>
    <w:p>
      <w:pPr>
        <w:pStyle w:val="Heading3"/>
      </w:pPr>
      <w:r>
        <w:t>C5 · Comunicação escrita e atendimento</w:t>
      </w:r>
    </w:p>
    <w:p>
      <w:r>
        <w:rPr>
          <w:i w:val="0"/>
        </w:rPr>
        <w:t>Escreve de forma clara e cordial, retorna o cliente no prazo e registra o que foi combinado.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Mensagens incompletas ou confusas; cliente fica sem retorno.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Mensagens claras e cordiais, retorno no prazo, combinados registrados.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Antecipa as dúvidas do cliente e cria modelos de mensagem que a equipe passa a usar.</w:t>
            </w:r>
          </w:p>
        </w:tc>
      </w:tr>
    </w:tbl>
    <w:p/>
    <w:p>
      <w:r>
        <w:rPr>
          <w:i/>
        </w:rPr>
        <w:t>Origem: Briefing, seção 10 (escrita/atendimento).</w:t>
      </w:r>
    </w:p>
    <w:p>
      <w:pPr>
        <w:pStyle w:val="Heading3"/>
      </w:pPr>
      <w:r>
        <w:t>C6 · Comprometimento</w:t>
      </w:r>
    </w:p>
    <w:p>
      <w:r>
        <w:rPr>
          <w:i w:val="0"/>
        </w:rPr>
        <w:t>Assume a responsabilidade pelas próprias entregas e cumpre o que combinou.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Deixa pendência crítica sem combinar o repasse; não reconhece os próprios erros.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Assume as entregas, cumpre combinados, reconhece e corrige os erros.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Age como dona do resultado do processo e se oferece para cobrir quando falta alguém, dentro da jornada combinada.</w:t>
            </w:r>
          </w:p>
        </w:tc>
      </w:tr>
    </w:tbl>
    <w:p/>
    <w:p>
      <w:r>
        <w:rPr>
          <w:i/>
        </w:rPr>
        <w:t>Origem: Reunião 01:58 ("perfil e comprometimento").</w:t>
      </w:r>
    </w:p>
    <w:p>
      <w:pPr>
        <w:pStyle w:val="Heading3"/>
      </w:pPr>
      <w:r>
        <w:t>C7 · Colaboração</w:t>
      </w:r>
    </w:p>
    <w:p>
      <w:r>
        <w:rPr>
          <w:i w:val="0"/>
        </w:rPr>
        <w:t>Apoia colegas, compartilha o que sabe e cobre ausências quando combinado.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Trabalha isolada; o que sabe fica só com ela.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Ajuda quando solicitada e repassa informações completas nas trocas e coberturas.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Ensina, documenta e organiza coberturas sem precisar de intervenção da Thamires.</w:t>
            </w:r>
          </w:p>
        </w:tc>
      </w:tr>
    </w:tbl>
    <w:p/>
    <w:p>
      <w:r>
        <w:rPr>
          <w:i/>
        </w:rPr>
        <w:t>Origem: Sugestão do consultor (redistribuição das funções da Dani, reunião 02:24).</w:t>
      </w:r>
    </w:p>
    <w:p>
      <w:pPr>
        <w:pStyle w:val="Heading3"/>
      </w:pPr>
      <w:r>
        <w:t>C8 · Evolução profissional</w:t>
      </w:r>
    </w:p>
    <w:p>
      <w:r>
        <w:rPr>
          <w:i w:val="0"/>
        </w:rPr>
        <w:t>Aplica o feedback recebido e cumpre as ações do plano de desenvolvimento.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Repete os mesmos erros e não busca aprender.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Aplica o feedback e cumpre as ações combinadas no plano de desenvolvimento.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Busca aprender por conta própria, aplica e ensina o que aprendeu.</w:t>
            </w:r>
          </w:p>
        </w:tc>
      </w:tr>
    </w:tbl>
    <w:p/>
    <w:p>
      <w:r>
        <w:rPr>
          <w:i/>
        </w:rPr>
        <w:t>Origem: Briefing, seção 10; reunião 01:58 ("conhecimento a gente desenvolve").</w:t>
      </w:r>
    </w:p>
    <w:p>
      <w:pPr>
        <w:pStyle w:val="Heading1"/>
      </w:pPr>
      <w:r>
        <w:t>6. Competências técnicas por função</w:t>
      </w:r>
    </w:p>
    <w:p>
      <w:r>
        <w:rPr>
          <w:i w:val="0"/>
        </w:rPr>
        <w:t>Rascunho a partir das rotinas que a Thamires descreveu. A lista final sai do mapeamento de processos e das entrevistas com a equipe (Etapas 1 e 2 da proposta) e conversa com os papéis do documento 02.</w:t>
      </w:r>
    </w:p>
    <w:p>
      <w:pPr>
        <w:pStyle w:val="Heading2"/>
      </w:pPr>
      <w:r>
        <w:t>Júlia · Secretaria, atendimento e entrada de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Triagem e distribuição das demandas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Toda demanda que chega por WhatsApp/Nestzap ou Veri é registrada no Trello e distribuída no mesmo dia; nada fica perdido em grupos.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Demandas distribuídas no dia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Agenda e documentos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Agenda da operação em dia; documentos salvos na pasta certa do OneDrive, no padrão de nome combinado.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Documentos no lugar certo na conferência por amostra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Implantação de novos clientes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Checklist de novo cliente cumprido por completo (pasta, grupo, dados, cadastro), sem pendência aberta.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Tempo de implantação; checklists completos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Propostas e contratos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Propostas e contratos feitos a partir dos modelos, com dados conferidos e dentro do prazo combinado com o cliente.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Propostas enviadas no prazo; contratos sem retrabalho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Apoio ao fiscal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Guias enviadas a todos os clientes com registro na rotina, conferindo se a guia é do cliente certo.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Envios registrados; nenhuma guia trocada</w:t>
            </w:r>
          </w:p>
        </w:tc>
      </w:tr>
    </w:tbl>
    <w:p/>
    <w:p>
      <w:r>
        <w:rPr>
          <w:i/>
        </w:rPr>
        <w:t>Base: Reunião 00:15 a 00:19, 01:04; briefing seções 5 e 10; doc 02.</w:t>
      </w:r>
    </w:p>
    <w:p>
      <w:pPr>
        <w:pStyle w:val="Heading2"/>
      </w:pPr>
      <w:r>
        <w:t>Vitória · 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Pagamentos dos clientes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Pagamentos feitos nos dias da rotina, com a guia conferida antes (cliente, valor e vencimento).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Pagamentos sem atraso e sem guia trocada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Conciliação semanal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Conciliação no Conta Azul em dia, toda semana; clientes conciliados até o dia 1º.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Clientes conciliados até o dia 1º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Emissão de notas fiscais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Notas emitidas no prazo e com os dados corretos.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Notas canceladas ou corrigidas no mês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Preparação do fechamento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Material do fechamento pronto para a reunião de resultado na primeira semana do mês.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Fechamentos entregues na 1ª semana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Análise e revisão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Identifica lançamentos e classificações inconsistentes e sinaliza antes do fechamento.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Inconsistências apontadas antes da reunião</w:t>
            </w:r>
          </w:p>
        </w:tc>
      </w:tr>
    </w:tbl>
    <w:p/>
    <w:p>
      <w:r>
        <w:rPr>
          <w:i/>
        </w:rPr>
        <w:t>Base: Reunião 00:13, 00:38, 01:34; briefing seções 5 e 10; doc 02.</w:t>
      </w:r>
    </w:p>
    <w:p>
      <w:pPr>
        <w:pStyle w:val="Heading2"/>
      </w:pPr>
      <w:r>
        <w:t>Tamara · Departamento Pessoal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Folha mensal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Folhas fechadas e enviadas até o 5º dia útil.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Folhas no prazo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Admissões e rescisões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Documentos completos e prazos legais cumpridos em cada admissão e rescisão.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Processos sem pendência ou multa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eSocial e obrigações trabalhistas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Eventos e obrigações transmitidos em dia, sem pendência no sistema.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Pendências no eSocial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Regularização de pendências antigas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Plano de pendências antigas seguido até zerar.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Pendências antigas em aberto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Atendimento aos clientes de DP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Dúvidas dos clientes sobre funcionários respondidas no prazo combinado, com registro.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Dúvidas respondidas no prazo</w:t>
            </w:r>
          </w:p>
        </w:tc>
      </w:tr>
    </w:tbl>
    <w:p/>
    <w:p>
      <w:r>
        <w:rPr>
          <w:i/>
        </w:rPr>
        <w:t>Se ela continuar emitindo notas a partir de novembro (divergência entre reunião e briefing), incluir a competência "Emissão de notas fiscais" igual à da Vitória.</w:t>
      </w:r>
    </w:p>
    <w:p>
      <w:r>
        <w:rPr>
          <w:i/>
        </w:rPr>
        <w:t>Base: Reunião 00:41, 02:05; briefing seções 5 e 10; doc 02.</w:t>
      </w:r>
    </w:p>
    <w:p>
      <w:pPr>
        <w:pStyle w:val="Heading2"/>
      </w:pPr>
      <w:r>
        <w:t>Alana · Estágio no jurídico e no societário (dois dias por semana)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Acompanhamento de processos e prazos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Andamentos dos processos legados acompanhados e nenhum prazo perdido.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Prazos cumpridos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Peças e documentos simples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Peças e documentos feitos a partir dos modelos, com cada vez menos correção da Thamires.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Quantidade de correções por peça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Apoio ao societário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Abertura, alteração e baixa de empresas seguindo o checklist do Trello.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Etapas do checklist cumpridas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Organização e registro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Pastas e andamentos atualizados, para qualquer pessoa achar a informação.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Conferência por amostra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Aprendizado técnico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Aplica no trabalho o que aprende e precisa de menos revisão a cada ciclo.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Evolução das correções entre ciclos</w:t>
            </w:r>
          </w:p>
        </w:tc>
      </w:tr>
    </w:tbl>
    <w:p/>
    <w:p>
      <w:r>
        <w:rPr>
          <w:i/>
        </w:rPr>
        <w:t>Metas proporcionais à jornada de estágio, como pede o briefing (seção 10). O estágio segue a Lei 11.788/2008; a elegibilidade dela à gratificação é decisão da Thamires, com revisão jurídica.</w:t>
      </w:r>
    </w:p>
    <w:p>
      <w:r>
        <w:rPr>
          <w:i/>
        </w:rPr>
        <w:t>Base: Reunião 00:42, 01:40, 02:18; briefing seções 5 e 10; doc 02.</w:t>
      </w:r>
    </w:p>
    <w:p>
      <w:pPr>
        <w:pStyle w:val="Heading2"/>
      </w:pPr>
      <w:r>
        <w:t>Trilha de supervisão da Júlia (desenvolvimento, fora da nota)</w:t>
      </w:r>
    </w:p>
    <w:p>
      <w:r>
        <w:rPr>
          <w:i w:val="0"/>
        </w:rPr>
        <w:t>A Thamires disse que a supervisão seria para 2027, condicionada à faculdade e de forma gradual (02:25). Esta trilha mostra à Júlia o que se espera de uma supervisora e onde ela está. Ela é avaliada na mesma escala, mas não entra na nota nem na gratificação.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se espera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Priorização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Organiza as demandas da equipe por prazo e impacto e deixa claro o que vem primeiro.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Delegar e acompanhar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Distribui tarefas com instrução clara e acompanha até a entrega, sem fazer pela pessoa.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Feedback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Dá retorno direto e respeitoso às colegas e recebe críticas sem se defender.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Eficácia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Mede o próprio trabalho pelo resultado entregue, não pelo volume de tarefas (reunião 02:25).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Postura de referência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Representa os combinados da empresa diante da equipe e dos clientes.</w:t>
            </w:r>
          </w:p>
        </w:tc>
      </w:tr>
    </w:tbl>
    <w:p/>
    <w:p>
      <w:pPr>
        <w:pStyle w:val="Heading1"/>
      </w:pPr>
      <w:r>
        <w:t>7. Indicadores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Como vira nota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Faltas injustificadas no semestre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0 = 5 · 1 = 4 · 2 = 3 · 3 = 2 · 4 ou mais = 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de ponto ou registro da Thamires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Atrasos no semestre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0 a 2 = 5 · 3 a 5 = 4 · 6 a 8 = 3 · 9 a 12 = 2 · 13 ou mais = 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de ponto ou registro da Thamires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Atestados e faltas justificadas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Só registro. Não reduz a nota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Registro de DP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2 indicadores de resultado da função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abaixo de 80% = 1 · 80% a 89% = 2 · 90% a 94% = 3 · 95% a 97% = 4 · 98% ou mais = 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Trello e sistemas (seção 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Atestados: a sugestão inicial incluía atestados na avaliação. Recomendamos registrar, mas não descontar pontos por falta justificada ou atestado médico. Penalizar ausência legalmente justificada cria risco trabalhista e de discriminação. A decisão final é da Thamires, com revisão trabalhista.</w:t>
            </w:r>
          </w:p>
        </w:tc>
      </w:tr>
    </w:tbl>
    <w:p/>
    <w:p>
      <w:pPr>
        <w:pStyle w:val="ListBullet"/>
      </w:pPr>
      <w:r>
        <w:rPr>
          <w:b/>
        </w:rPr>
        <w:t xml:space="preserve">Atraso em trabalho remoto. </w:t>
      </w:r>
      <w:r>
        <w:t>A Surcin atua de forma remota (briefing, seção 2). É preciso definir o que conta como atraso: registro de ponto, início no sistema ou primeira resposta no WhatsApp.</w:t>
      </w:r>
    </w:p>
    <w:p>
      <w:pPr>
        <w:pStyle w:val="ListBullet"/>
      </w:pPr>
      <w:r>
        <w:rPr>
          <w:b/>
        </w:rPr>
        <w:t xml:space="preserve">Indicadores só valem com evidência. </w:t>
      </w:r>
      <w:r>
        <w:t>Os indicadores de resultado dependem da regra de concluir cartão com evidência (controle proposto na Fase 1). No ciclo piloto eles são só informativos.</w:t>
      </w:r>
    </w:p>
    <w:p>
      <w:pPr>
        <w:pStyle w:val="ListBullet"/>
      </w:pPr>
      <w:r>
        <w:rPr>
          <w:b/>
        </w:rPr>
        <w:t xml:space="preserve">Dúvidas levadas à Thamires. </w:t>
      </w:r>
      <w:r>
        <w:t>O briefing pede um indicador de dependência. Sugerimos acompanhar a tendência sem tirar pontos, para ninguém deixar de perguntar e errar.</w:t>
      </w:r>
    </w:p>
    <w:p>
      <w:pPr>
        <w:pStyle w:val="Heading1"/>
      </w:pPr>
      <w:r>
        <w:t>8. Ligação com a gratificação de fim de ano</w:t>
      </w:r>
    </w:p>
    <w:p>
      <w:r>
        <w:rPr>
          <w:i w:val="0"/>
        </w:rPr>
        <w:t>Proposta: um valor de referência por pessoa, definido pela Thamires, ajustado pela nota do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Nota do ano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Gratificação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Abaixo de 2,5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Abaixo do esperado: sem gratificação, com plano de desenvolvimento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 2,5 a 3,49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Em desenvolvimento: 50% da referência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 3,5 a 4,49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Atende: 100% da referência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4,5 ou mais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Destaque: 120% da referência</w:t>
            </w:r>
          </w:p>
        </w:tc>
      </w:tr>
    </w:tbl>
    <w:p/>
    <w:p>
      <w:pPr>
        <w:pStyle w:val="ListBullet"/>
      </w:pPr>
      <w:r>
        <w:rPr>
          <w:b/>
        </w:rPr>
        <w:t xml:space="preserve">Reserva mensal. </w:t>
      </w:r>
      <w:r>
        <w:t>A Thamires separa todo mês um valor ou percentual da receita para o fundo de gratificação. Se a receita crescer, o fundo cresce; se não crescer, ela não assume um compromisso que não cabe no caixa.</w:t>
      </w:r>
    </w:p>
    <w:p>
      <w:pPr>
        <w:pStyle w:val="ListBullet"/>
      </w:pPr>
      <w:r>
        <w:rPr>
          <w:b/>
        </w:rPr>
        <w:t xml:space="preserve">Teto. </w:t>
      </w:r>
      <w:r>
        <w:t>A soma das gratificações não passa do que foi reservado. Se passar, todas são reduzidas na mesma proporção.</w:t>
      </w:r>
    </w:p>
    <w:p>
      <w:pPr>
        <w:pStyle w:val="ListBullet"/>
      </w:pPr>
      <w:r>
        <w:rPr>
          <w:b/>
        </w:rPr>
        <w:t xml:space="preserve">Clientes trazidos. </w:t>
      </w:r>
      <w:r>
        <w:t>Em vez de um bônus mensal por cliente, a indicação de clientes entra como exemplo na competência C3 (Proatividade) e, para a Júlia, na T4 (Propostas e contratos). Se a Thamires preferir manter um prêmio por indicação, sugerimos valor fixo por cliente que fechar e continuar ativo após três meses.</w:t>
      </w:r>
    </w:p>
    <w:p>
      <w:pPr>
        <w:pStyle w:val="Heading2"/>
      </w:pPr>
      <w:r>
        <w:t>Pontos para decidir com revisão trabalhista</w:t>
      </w:r>
    </w:p>
    <w:p>
      <w:pPr>
        <w:pStyle w:val="ListBullet"/>
      </w:pPr>
      <w:r>
        <w:t>A forma jurídica do pagamento (prêmio por desempenho, PLR ou gratificação) muda encargos e a integração ao salário. A PLR, por exemplo, exige negociação com comissão de empregados ou sindicato e permite no máximo dois pagamentos por ano (Lei 10.101/2000).</w:t>
      </w:r>
    </w:p>
    <w:p>
      <w:pPr>
        <w:pStyle w:val="ListBullet"/>
      </w:pPr>
      <w:r>
        <w:t>O briefing já registra que pagar por cartão de benefícios não afasta a natureza remuneratória.</w:t>
      </w:r>
    </w:p>
    <w:p>
      <w:pPr>
        <w:pStyle w:val="ListBullet"/>
      </w:pPr>
      <w:r>
        <w:t>As regras precisam ser as mesmas para todas, por escrito e entregues antes do início do ciclo.</w:t>
      </w:r>
    </w:p>
    <w:p>
      <w:pPr>
        <w:pStyle w:val="ListBullet"/>
      </w:pPr>
      <w:r>
        <w:t>Estagiária: o estágio tem regras próprias (Lei 11.788/2008). Definir se a Alana participa.</w:t>
      </w:r>
    </w:p>
    <w:p>
      <w:pPr>
        <w:pStyle w:val="Heading1"/>
      </w:pPr>
      <w:r>
        <w:t>9. Confidencialidade e dados pessoais</w:t>
      </w:r>
    </w:p>
    <w:p>
      <w:r>
        <w:rPr>
          <w:i w:val="0"/>
        </w:rPr>
        <w:t>Avaliações, faltas e atestados são dados pessoais, e atestados podem conter dados de saúde. Cada funcionária vê só a própria avaliação. A planilha fica numa pasta do OneDrive com acesso restrito à Thamires (papel de guardião de dados, documento 02, seção 4). Os atestados não vão para a planilha: ela registra só a quantidade.</w:t>
      </w:r>
    </w:p>
    <w:p>
      <w:pPr>
        <w:pStyle w:val="Heading1"/>
      </w:pPr>
      <w:r>
        <w:t>10. Decisões da Thamires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Periodicidade: avaliação semestral com gratificação anual, ou pagamento mensal como ela citou na reunião (02:21)?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Semestral, com pagamento anual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Pesos dos blocos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40% comportamentais, 40% técnicas e 20% indicadores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Valor de referência da gratificação por pessoa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Definido por ela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Valor ou percentual da reserva mensal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Definido por ela, conforme o caixa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Prêmio separado por cliente indicado?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Não; incluir na avaliação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Atestados entram na nota?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Não; só registro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Como medir atraso no trabalho remoto?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A definir com ela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 Alana participa da gratificação?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Decisão dela, com revisão jurídica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Fazer o ciclo piloto em dezembro de 2026?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Sim, sem efeito financeiro</w:t>
            </w:r>
          </w:p>
        </w:tc>
      </w:tr>
    </w:tbl>
    <w:p/>
    <w:p>
      <w:pPr>
        <w:pStyle w:val="Heading1"/>
      </w:pPr>
      <w:r>
        <w:t>Anexo · Roteiro da conversa de avaliação (cerca de 1 hora)</w:t>
      </w:r>
    </w:p>
    <w:p>
      <w:pPr>
        <w:pStyle w:val="ListNumber"/>
      </w:pPr>
      <w:r>
        <w:t>Abertura (5 min): objetivo da conversa e como a nota é formada.</w:t>
      </w:r>
    </w:p>
    <w:p>
      <w:pPr>
        <w:pStyle w:val="ListNumber"/>
      </w:pPr>
      <w:r>
        <w:t>Como ela vê o semestre (10 min): o que deu certo, o que foi difícil.</w:t>
      </w:r>
    </w:p>
    <w:p>
      <w:pPr>
        <w:pStyle w:val="ListNumber"/>
      </w:pPr>
      <w:r>
        <w:t>Competência por competência (25 min): comparar autoavaliação e avaliação, com exemplos; fechar a nota.</w:t>
      </w:r>
    </w:p>
    <w:p>
      <w:pPr>
        <w:pStyle w:val="ListNumber"/>
      </w:pPr>
      <w:r>
        <w:t>Indicadores (5 min): números do semestre.</w:t>
      </w:r>
    </w:p>
    <w:p>
      <w:pPr>
        <w:pStyle w:val="ListNumber"/>
      </w:pPr>
      <w:r>
        <w:t>Plano de desenvolvimento (10 min): duas ou três ações, prazo e o apoio da empresa.</w:t>
      </w:r>
    </w:p>
    <w:p>
      <w:pPr>
        <w:pStyle w:val="ListNumber"/>
      </w:pPr>
      <w:r>
        <w:t>Fechamento (5 min): resumo, próximos passos e data do próximo acompanhamento.</w:t>
      </w:r>
    </w:p>
    <w:p>
      <w:r>
        <w:rPr>
          <w:i w:val="0"/>
        </w:rPr>
        <w:t>A planilha de aplicação (avaliacao-competencias-surcin.xlsx) traz uma aba por funcionária, o registro mensal de assiduidade, o resumo com a gratificação calculada e o plano de desenvolvimento.</w:t>
      </w:r>
    </w:p>
    <w:p>
      <w:r>
        <w:rPr>
          <w:i/>
        </w:rPr>
        <w:t>Base: transcrição da reunião de 12/10/2026 (minutos entre parênteses), briefing enviado pela Surcin (seções 2, 5 e 10), documentos 01 e 02 da proposta e conversa do Renato com a Thamires no WhatsApp em 13/10/2026. Os materiais de referência da pasta do Drive (guia de competências da Korn Ferry e materiais de liderança da Apple) serviram só de referência de formato, com competência, definição, comportamentos observáveis por nível e plano de desenvolvimento; nenhum texto deles foi copiado.</w:t>
      </w:r>
    </w:p>
    <w:p>
      <w:r>
        <w:rPr>
          <w:i/>
        </w:rPr>
        <w:t>Renato Romão · Consultor responsável · R2 Tech Consultoria · r2techconsultoria@gmail.com · [telefone]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Surcin Assessoria Empresarial · Avaliação por competências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