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vrmhnxkls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Los principios de percepción visual (Gestalt) se pueden aplicar al diseño de Interfaces para ayudar así al usuario a comprender de forma más rápida su funcionamiento.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zhki3pu3grcx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pagina 75</w:t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rPr/>
      </w:pPr>
      <w:r w:rsidDel="00000000" w:rsidR="00000000" w:rsidRPr="00000000">
        <w:rPr>
          <w:color w:val="000000"/>
          <w:rtl w:val="0"/>
        </w:rPr>
        <w:br w:type="textWrapping"/>
        <w:br w:type="textWrapping"/>
        <w:br w:type="textWrapping"/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https://heyjaime.com/blog/teoria-de-la-gestalt/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spacing w:before="28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https://oceaniko.com/2022/05/30/principios-de-gestalt-aplicado-al-diseno-web/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pacing w:before="28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https://www.toptal.com/designers/ui/exploring-the-gestalt-principles-of-design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https://www.ilerna.es/blog/leyes-de-la-gestalt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pacing w:before="28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https://aprende-ux.focux.io/principios-de-gestalt/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pacing w:before="280" w:lineRule="auto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1. Principio de figura-fondo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Este principio se refiere a cómo el cerebro separa los objetos importantes (figura) de su contexto (fondo).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diseño web</w:t>
      </w:r>
      <w:r w:rsidDel="00000000" w:rsidR="00000000" w:rsidRPr="00000000">
        <w:rPr>
          <w:rtl w:val="0"/>
        </w:rPr>
        <w:t xml:space="preserve">: En una interfaz, el contenido principal debe destacar del fondo. Por ejemplo, los botones, texto e imágenes deben ser claramente diferenciables del fondo mediante el uso de contraste de colores, sombras o bordes, como en los botones de llamada a la acción (CTA) que se resaltan sobre fondos más neutros.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n8gpx5na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Principio de puntos focales (enfatización)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elementos que más destacan en una interfaz web son percibidos como los más importantes.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diseño web</w:t>
      </w:r>
      <w:r w:rsidDel="00000000" w:rsidR="00000000" w:rsidRPr="00000000">
        <w:rPr>
          <w:rtl w:val="0"/>
        </w:rPr>
        <w:t xml:space="preserve">: Crear puntos focales claros, como un botón llamativo o una imagen grande en la página principal, ayuda a guiar la atención del usuario. Esto se puede lograr usando colores contrastantes, tamaños mayores o ubicando elementos en posiciones estratégicas.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hj9296upw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Principio de proximidad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elementos que están más cerca unos de otros se perciben como parte de un mismo grupo o categoría.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diseño web</w:t>
      </w:r>
      <w:r w:rsidDel="00000000" w:rsidR="00000000" w:rsidRPr="00000000">
        <w:rPr>
          <w:rtl w:val="0"/>
        </w:rPr>
        <w:t xml:space="preserve">: Agrupar visualmente elementos relacionados mejora la experiencia de usuario, como los íconos de redes sociales, los campos de un formulario, o las categorías de productos en una tienda online. Por ejemplo, los botones de navegación o enlaces se agrupan cerca entre sí para indicar que pertenecen a la misma categoría funcional.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l95p52bcp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Principio de semejanza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elementos similares en forma, color o tamaño son percibidos como relacionados entre sí.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diseño web</w:t>
      </w:r>
      <w:r w:rsidDel="00000000" w:rsidR="00000000" w:rsidRPr="00000000">
        <w:rPr>
          <w:rtl w:val="0"/>
        </w:rPr>
        <w:t xml:space="preserve">: Los íconos, botones o enlaces que tienen una función similar deben compartir el mismo estilo visual. Por ejemplo, todos los botones de "enviar" o "comprar" deben tener el mismo diseño (color, forma) para que el usuario los reconozca fácilmente.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3fe5fbqwp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Principio de simetría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Las composiciones simétricas tienden a percibirse como equilibradas, armoniosas y atractivas.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diseño web</w:t>
      </w:r>
      <w:r w:rsidDel="00000000" w:rsidR="00000000" w:rsidRPr="00000000">
        <w:rPr>
          <w:rtl w:val="0"/>
        </w:rPr>
        <w:t xml:space="preserve">: La disposición simétrica de los elementos, como la organización central de una página o el uso de columnas simétricas, transmite orden y estabilidad, facilitando la comprensión de la estructura de la página.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swi954o5r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Balance en el diseño de interfaces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simétrico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En un diseño simétrico, los elementos se distribuyen de manera igual en ambos lados de un eje central, creando un equilibrio visual.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Aplicación en diseño web</w:t>
      </w:r>
      <w:r w:rsidDel="00000000" w:rsidR="00000000" w:rsidRPr="00000000">
        <w:rPr>
          <w:rtl w:val="0"/>
        </w:rPr>
        <w:t xml:space="preserve">: Un diseño simétrico ofrece estabilidad y formalidad. Puede verse en muchas páginas con estructuras centralizadas, donde el contenido se equilibra entre la izquierda y la derecha, como en los menús de navegación que tienen la misma cantidad de elementos a ambos lados de un logotipo.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asimétrico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Se logra al distribuir visualmente elementos de diferentes tamaños, formas o colores de manera que el diseño esté equilibrado sin ser exactamente igual en ambos lados.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Aplicación en diseño web</w:t>
      </w:r>
      <w:r w:rsidDel="00000000" w:rsidR="00000000" w:rsidRPr="00000000">
        <w:rPr>
          <w:rtl w:val="0"/>
        </w:rPr>
        <w:t xml:space="preserve">: Un balance asimétrico puede ser más dinámico y moderno. Por ejemplo, una imagen grande en un lado de la página equilibrada por varios elementos más pequeños en el lado opuesto. Este tipo de diseño tiende a ser más atractivo y dinámico.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de mosaicos (Balance radial)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balance radial distribuye los elementos de manera uniforme desde un punto central, como las celdas de un mosaico.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Aplicación en diseño web</w:t>
      </w:r>
      <w:r w:rsidDel="00000000" w:rsidR="00000000" w:rsidRPr="00000000">
        <w:rPr>
          <w:rtl w:val="0"/>
        </w:rPr>
        <w:t xml:space="preserve">: Es menos común en el diseño web, pero puede ser utilizado en elementos gráficos, como iconos dispuestos alrededor de un punto central o en interfaces que utilizan grillas o diseños modulares, como las galerías de imágenes.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bbcayarlx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Principio de continuidad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Elementos que están alineados o conectados por una línea o curva son percibidos como parte de un grupo continuo.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diseño web</w:t>
      </w:r>
      <w:r w:rsidDel="00000000" w:rsidR="00000000" w:rsidRPr="00000000">
        <w:rPr>
          <w:rtl w:val="0"/>
        </w:rPr>
        <w:t xml:space="preserve">: Las interfaces pueden guiar la atención del usuario mediante líneas o flujos visuales que conectan elementos. Por ejemplo, un menú horizontal o un carrusel de imágenes utiliza la continuidad para mantener el flujo de navegación.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wzp2r8typ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Principio de cierre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cerebro tiende a completar formas incompletas. Cuando un objeto no está completamente cerrado, nuestra mente lo rellena para percibirlo como una figura completa.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diseño web</w:t>
      </w:r>
      <w:r w:rsidDel="00000000" w:rsidR="00000000" w:rsidRPr="00000000">
        <w:rPr>
          <w:rtl w:val="0"/>
        </w:rPr>
        <w:t xml:space="preserve">: Se puede aplicar en iconos o gráficos que no están completamente dibujados, pero que se perciben como figuras completas, añadiendo un toque de sofisticación al diseño.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6mws4egtq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Principio de área o tamaño relativo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elementos más grandes se perciben como más importantes que los más pequeños.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diseño web</w:t>
      </w:r>
      <w:r w:rsidDel="00000000" w:rsidR="00000000" w:rsidRPr="00000000">
        <w:rPr>
          <w:rtl w:val="0"/>
        </w:rPr>
        <w:t xml:space="preserve">: Los elementos clave, como botones importantes o encabezados, se agrandan para atraer la atención. Por ejemplo, un botón de "Comprar ahora" o "Regístrate" es más grande que enlaces secundarios o botones menos relevantes, como "Leer más".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ASIMETRICO-&gt;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https://www.lamoncloa.gob.es/Paginas/index.aspx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xq llama la atencion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radial-&gt;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https://vlog.it/</w:t>
        </w:r>
      </w:hyperlink>
      <w:r w:rsidDel="00000000" w:rsidR="00000000" w:rsidRPr="00000000">
        <w:rPr>
          <w:rtl w:val="0"/>
        </w:rPr>
        <w:t xml:space="preserve">  y mosaico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asimetría -&gt;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https://www.paypal.com/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punto focal y fondo si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udes ganar a¡hasta 100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asi solo arriba</w:t>
      </w:r>
    </w:p>
    <w:p w:rsidR="00000000" w:rsidDel="00000000" w:rsidP="00000000" w:rsidRDefault="00000000" w:rsidRPr="00000000" w14:paraId="0000003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https://es.webuy.com/?gad_source=1&amp;gclid=Cj0KCQjw9Km3BhDjARIsAGUb4nwdXGxOPA_ZquXA6RbhQC8cW7rrDWGANZCW0Wuv7Qu-Dwv2twctU9caAvDlEALw_wcB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principio de areA</w:t>
      </w:r>
    </w:p>
    <w:p w:rsidR="00000000" w:rsidDel="00000000" w:rsidP="00000000" w:rsidRDefault="00000000" w:rsidRPr="00000000" w14:paraId="0000003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https://es.pinterest.com/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https://www.netflix.com/es/</w:t>
        </w:r>
      </w:hyperlink>
      <w:r w:rsidDel="00000000" w:rsidR="00000000" w:rsidRPr="00000000">
        <w:rPr>
          <w:rtl w:val="0"/>
        </w:rPr>
        <w:t xml:space="preserve">  -&gt; es un patron tipo semejanza(mas motivos para siscribirse) simetria las tendencias peli  el rtop 10 y preguntas frecuentes proximidad  yy si abres semejanza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y lo de direccion abajo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https://stripe.com/es</w:t>
        </w:r>
      </w:hyperlink>
      <w:r w:rsidDel="00000000" w:rsidR="00000000" w:rsidRPr="00000000">
        <w:rPr>
          <w:rtl w:val="0"/>
        </w:rPr>
        <w:t xml:space="preserve">-&gt;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continuidad -patron (ej de colores) para q l usuario lo vea mejor para una nomina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ej  un apg web bolsa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ej patron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semejanza _&gt;  Nuestra mente tiende a agrupar aquellos elementos que son similares en su aspecto visual: forma, color, tamaño, etcétera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proximidad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simetría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radial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mosaico-&gt; puede decir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cierre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area.&gt; llamar la atencio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punto focal-&gt;es un área destacada de nuestro diseño web con el propósito de guiar la atención del usuario.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clase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Principio de figura-fondo</w:t>
      </w:r>
      <w:r w:rsidDel="00000000" w:rsidR="00000000" w:rsidRPr="00000000">
        <w:rPr>
          <w:rtl w:val="0"/>
        </w:rPr>
        <w:t xml:space="preserve">: En la imagen distinguimos el triángulo de color claro como una forma sobre un rectángulo de color azul que está de fondo, debido a que asimilamos mejor la forma triangular que la poligonal. Si esto no fuera así, estaríamos viendo un triangulo a la izquierda y una forma poligonal a la derecha</w:t>
        <w:br w:type="textWrapping"/>
      </w:r>
      <w:r w:rsidDel="00000000" w:rsidR="00000000" w:rsidRPr="00000000">
        <w:rPr/>
        <w:drawing>
          <wp:inline distB="114300" distT="114300" distL="114300" distR="114300">
            <wp:extent cx="2362200" cy="1885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Principio de puntos focales:</w:t>
      </w:r>
      <w:r w:rsidDel="00000000" w:rsidR="00000000" w:rsidRPr="00000000">
        <w:rPr>
          <w:rtl w:val="0"/>
        </w:rPr>
        <w:t xml:space="preserve"> Son elementos de atracción e interés. Están diseñados para verse diferente de sus alrededores inmediatos. El contraste es lo que los ayuda a resaltar y llamar la atención. El elemento que llama más la atención en la composición es el elemento dominante.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228850" cy="139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continuidad-&gt; patron de cambios x colores un patrón que se repite (tipo de patron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Principio de proximidad: Nuestra mente tiende a agrupar los elementos en función de la distancia que hay entre ellos. En la imagen nuestra mente agrupa los elementos formando filas columnas y separados.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br w:type="textWrapping"/>
        <w:t xml:space="preserve">Los </w:t>
      </w:r>
      <w:r w:rsidDel="00000000" w:rsidR="00000000" w:rsidRPr="00000000">
        <w:rPr>
          <w:b w:val="1"/>
          <w:rtl w:val="0"/>
        </w:rPr>
        <w:t xml:space="preserve">principios de percepción visual de la Gestalt</w:t>
      </w:r>
      <w:r w:rsidDel="00000000" w:rsidR="00000000" w:rsidRPr="00000000">
        <w:rPr>
          <w:rtl w:val="0"/>
        </w:rPr>
        <w:t xml:space="preserve"> son fundamentales en el </w:t>
      </w:r>
      <w:r w:rsidDel="00000000" w:rsidR="00000000" w:rsidRPr="00000000">
        <w:rPr>
          <w:b w:val="1"/>
          <w:rtl w:val="0"/>
        </w:rPr>
        <w:t xml:space="preserve">diseño de interfaces web</w:t>
      </w:r>
      <w:r w:rsidDel="00000000" w:rsidR="00000000" w:rsidRPr="00000000">
        <w:rPr>
          <w:rtl w:val="0"/>
        </w:rPr>
        <w:t xml:space="preserve">, ya que nos ayudan a entender cómo los usuarios perciben y procesan la información visual de una página. Estos principios nos permiten crear interfaces más intuitivas, coherentes y fáciles de navegar. Aquí te explico los principios clave de la Gestalt aplicados al diseño de interfaces web, de manera sencilla: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ofxcpr2f5y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Principio de figura-fondo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Este principio se refiere a la capacidad del cerebro para diferenciar un objeto (figura) de su fondo.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el diseño web</w:t>
      </w:r>
      <w:r w:rsidDel="00000000" w:rsidR="00000000" w:rsidRPr="00000000">
        <w:rPr>
          <w:rtl w:val="0"/>
        </w:rPr>
        <w:t xml:space="preserve">: Asegúrate de que los elementos importantes como botones, textos e imágenes principales se destaquen claramente del fondo. Usa contraste para que el usuario pueda identificar fácilmente lo importante (figura) y lo secundario (fondo). Por ejemplo, un botón de "Comprar" en color vivo sobre un fondo blanco o gris.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idtzs5ezy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Principio de proximidad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Elementos que están más cerca entre sí tienden a percibirse como un grupo o relacionados.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el diseño web</w:t>
      </w:r>
      <w:r w:rsidDel="00000000" w:rsidR="00000000" w:rsidRPr="00000000">
        <w:rPr>
          <w:rtl w:val="0"/>
        </w:rPr>
        <w:t xml:space="preserve">: Agrupa elementos relacionados, como botones de acción o ítems de un menú. Por ejemplo, en un formulario de registro, los campos de "nombre" y "apellido" deben estar juntos, y los botones de acciones como "enviar" deben estar cerca del formulario.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77yagu7qi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Principio de semejanza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Elementos similares en color, forma, tamaño o textura se perciben como parte de un mismo grupo o función.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el diseño web</w:t>
      </w:r>
      <w:r w:rsidDel="00000000" w:rsidR="00000000" w:rsidRPr="00000000">
        <w:rPr>
          <w:rtl w:val="0"/>
        </w:rPr>
        <w:t xml:space="preserve">: Usa un diseño coherente para elementos que tienen funciones similares. Por ejemplo, los botones de "enviar" y "cancelar" deben tener un estilo visual similar, pero se puede usar un color diferente para destacar la acción principal (el botón de "enviar" en verde y "cancelar" en gris).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5aexow4bf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Principio de continuidad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elementos dispuestos en una línea o curva continua se perciben como parte de un patrón o grupo.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el diseño web</w:t>
      </w:r>
      <w:r w:rsidDel="00000000" w:rsidR="00000000" w:rsidRPr="00000000">
        <w:rPr>
          <w:rtl w:val="0"/>
        </w:rPr>
        <w:t xml:space="preserve">: Organiza los elementos de la página de manera que guíen el ojo del usuario. Por ejemplo, una barra de menú horizontal o un carrusel de imágenes sigue una línea continua que ayuda al usuario a navegar sin esfuerzo.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sjq5rss0i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Principio de cierre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cerebro tiende a completar formas incompletas para percibirlas como un todo.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el diseño web</w:t>
      </w:r>
      <w:r w:rsidDel="00000000" w:rsidR="00000000" w:rsidRPr="00000000">
        <w:rPr>
          <w:rtl w:val="0"/>
        </w:rPr>
        <w:t xml:space="preserve">: Puedes utilizar gráficos o íconos que no estén completamente dibujados, pero que el usuario pueda reconocer fácilmente, lo que añade un toque moderno y creativo al diseño. Por ejemplo, un icono de carrito de compras que está "incompleto", pero se entiende claramente.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o1tkoycac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Principio de simetría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Las formas simétricas tienden a percibirse como más equilibradas y armoniosas.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el diseño web</w:t>
      </w:r>
      <w:r w:rsidDel="00000000" w:rsidR="00000000" w:rsidRPr="00000000">
        <w:rPr>
          <w:rtl w:val="0"/>
        </w:rPr>
        <w:t xml:space="preserve">: Un diseño simétrico, donde los elementos están equilibrados a ambos lados de un eje, es percibido como más agradable y organizado. Por ejemplo, colocar un logotipo en el centro con menús a ambos lados ofrece un equilibrio visual.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0sjzu3k4an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Principio de puntos focales (énfasis)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elementos que destacan en una composición visual son los que más atención reciben.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el diseño web</w:t>
      </w:r>
      <w:r w:rsidDel="00000000" w:rsidR="00000000" w:rsidRPr="00000000">
        <w:rPr>
          <w:rtl w:val="0"/>
        </w:rPr>
        <w:t xml:space="preserve">: Usa un punto focal claro, como un botón de llamada a la acción (CTA) en un color contrastante o un título grande. Esto ayuda a dirigir la atención del usuario hacia la acción más importante, como registrarse, comprar, o explorar un producto.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04bzt1rcfu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Principio de área o tamaño relativo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elementos más grandes o más prominentes visualmente se perciben como más importantes.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en el diseño web</w:t>
      </w:r>
      <w:r w:rsidDel="00000000" w:rsidR="00000000" w:rsidRPr="00000000">
        <w:rPr>
          <w:rtl w:val="0"/>
        </w:rPr>
        <w:t xml:space="preserve">: Haz que los elementos clave como títulos, botones importantes o imágenes de productos sean más grandes para atraer la atención. Un botón de "Comprar ahora" o un título de sección debe ser mucho más grande que un enlace secundario o una descripción menor.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rlemul3yh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¿Cómo se aplican estos principios en el diseño de interfaces web?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principios te ayudan a crear interfaces que sean </w:t>
      </w:r>
      <w:r w:rsidDel="00000000" w:rsidR="00000000" w:rsidRPr="00000000">
        <w:rPr>
          <w:b w:val="1"/>
          <w:rtl w:val="0"/>
        </w:rPr>
        <w:t xml:space="preserve">más claras y fáciles de usar</w:t>
      </w:r>
      <w:r w:rsidDel="00000000" w:rsidR="00000000" w:rsidRPr="00000000">
        <w:rPr>
          <w:rtl w:val="0"/>
        </w:rPr>
        <w:t xml:space="preserve">. Aquí hay algunos ejemplos de cómo estos principios pueden mejorar la experiencia de usuario (UX):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Navegación eficiente</w:t>
      </w:r>
      <w:r w:rsidDel="00000000" w:rsidR="00000000" w:rsidRPr="00000000">
        <w:rPr>
          <w:rtl w:val="0"/>
        </w:rPr>
        <w:t xml:space="preserve">: Al aplicar el principio de </w:t>
      </w:r>
      <w:r w:rsidDel="00000000" w:rsidR="00000000" w:rsidRPr="00000000">
        <w:rPr>
          <w:b w:val="1"/>
          <w:rtl w:val="0"/>
        </w:rPr>
        <w:t xml:space="preserve">continuidad</w:t>
      </w:r>
      <w:r w:rsidDel="00000000" w:rsidR="00000000" w:rsidRPr="00000000">
        <w:rPr>
          <w:rtl w:val="0"/>
        </w:rPr>
        <w:t xml:space="preserve"> en un menú horizontal o una barra de navegación, guías la mirada del usuario de manera natural a lo largo de las opciones, haciendo que la navegación sea más intuitiva.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Agrupación lógica</w:t>
      </w:r>
      <w:r w:rsidDel="00000000" w:rsidR="00000000" w:rsidRPr="00000000">
        <w:rPr>
          <w:rtl w:val="0"/>
        </w:rPr>
        <w:t xml:space="preserve">: Usar </w:t>
      </w:r>
      <w:r w:rsidDel="00000000" w:rsidR="00000000" w:rsidRPr="00000000">
        <w:rPr>
          <w:b w:val="1"/>
          <w:rtl w:val="0"/>
        </w:rPr>
        <w:t xml:space="preserve">proximidad</w:t>
      </w:r>
      <w:r w:rsidDel="00000000" w:rsidR="00000000" w:rsidRPr="00000000">
        <w:rPr>
          <w:rtl w:val="0"/>
        </w:rPr>
        <w:t xml:space="preserve"> para agrupar ítems relacionados, como botones de acción cerca de formularios, mejora la usabilidad, ya que los usuarios entenderán de inmediato que están conectados.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Enfatizar lo importante</w:t>
      </w:r>
      <w:r w:rsidDel="00000000" w:rsidR="00000000" w:rsidRPr="00000000">
        <w:rPr>
          <w:rtl w:val="0"/>
        </w:rPr>
        <w:t xml:space="preserve">: Utilizar el </w:t>
      </w:r>
      <w:r w:rsidDel="00000000" w:rsidR="00000000" w:rsidRPr="00000000">
        <w:rPr>
          <w:b w:val="1"/>
          <w:rtl w:val="0"/>
        </w:rPr>
        <w:t xml:space="preserve">principio de puntos focales</w:t>
      </w:r>
      <w:r w:rsidDel="00000000" w:rsidR="00000000" w:rsidRPr="00000000">
        <w:rPr>
          <w:rtl w:val="0"/>
        </w:rPr>
        <w:t xml:space="preserve"> o de </w:t>
      </w:r>
      <w:r w:rsidDel="00000000" w:rsidR="00000000" w:rsidRPr="00000000">
        <w:rPr>
          <w:b w:val="1"/>
          <w:rtl w:val="0"/>
        </w:rPr>
        <w:t xml:space="preserve">tamaño relativo</w:t>
      </w:r>
      <w:r w:rsidDel="00000000" w:rsidR="00000000" w:rsidRPr="00000000">
        <w:rPr>
          <w:rtl w:val="0"/>
        </w:rPr>
        <w:t xml:space="preserve"> ayuda a que los elementos importantes, como los botones de acción o los titulares, destaquen visualmente y sean más fáciles de identificar.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zbgzw71dg7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Beneficios de aplicar la Gestalt en diseño web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Claridad visual</w:t>
      </w:r>
      <w:r w:rsidDel="00000000" w:rsidR="00000000" w:rsidRPr="00000000">
        <w:rPr>
          <w:rtl w:val="0"/>
        </w:rPr>
        <w:t xml:space="preserve">: Facilita la comprensión del contenido para el usuario, ya que los elementos importantes son fáciles de encontrar.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Mejora la navegación</w:t>
      </w:r>
      <w:r w:rsidDel="00000000" w:rsidR="00000000" w:rsidRPr="00000000">
        <w:rPr>
          <w:rtl w:val="0"/>
        </w:rPr>
        <w:t xml:space="preserve">: Agrupar elementos relacionados y crear puntos focales claros permite que el usuario se mueva por el sitio de forma intuitiva.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Atractivo visual</w:t>
      </w:r>
      <w:r w:rsidDel="00000000" w:rsidR="00000000" w:rsidRPr="00000000">
        <w:rPr>
          <w:rtl w:val="0"/>
        </w:rPr>
        <w:t xml:space="preserve">: Aplicar principios como la </w:t>
      </w:r>
      <w:r w:rsidDel="00000000" w:rsidR="00000000" w:rsidRPr="00000000">
        <w:rPr>
          <w:b w:val="1"/>
          <w:rtl w:val="0"/>
        </w:rPr>
        <w:t xml:space="preserve">simetría</w:t>
      </w:r>
      <w:r w:rsidDel="00000000" w:rsidR="00000000" w:rsidRPr="00000000">
        <w:rPr>
          <w:rtl w:val="0"/>
        </w:rPr>
        <w:t xml:space="preserve"> o el </w:t>
      </w:r>
      <w:r w:rsidDel="00000000" w:rsidR="00000000" w:rsidRPr="00000000">
        <w:rPr>
          <w:b w:val="1"/>
          <w:rtl w:val="0"/>
        </w:rPr>
        <w:t xml:space="preserve">cierre</w:t>
      </w:r>
      <w:r w:rsidDel="00000000" w:rsidR="00000000" w:rsidRPr="00000000">
        <w:rPr>
          <w:rtl w:val="0"/>
        </w:rPr>
        <w:t xml:space="preserve"> puede hacer que el diseño sea más atractivo y profesional.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resumen, estos principios permiten a los diseñadores web crear interfaces </w:t>
      </w:r>
      <w:r w:rsidDel="00000000" w:rsidR="00000000" w:rsidRPr="00000000">
        <w:rPr>
          <w:b w:val="1"/>
          <w:rtl w:val="0"/>
        </w:rPr>
        <w:t xml:space="preserve">intuitivas, organizadas y atractivas</w:t>
      </w:r>
      <w:r w:rsidDel="00000000" w:rsidR="00000000" w:rsidRPr="00000000">
        <w:rPr>
          <w:rtl w:val="0"/>
        </w:rPr>
        <w:t xml:space="preserve">, mejorando tanto la usabilidad como la experiencia del usuario.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INTERRELACIÓN DE PÁGINAS (1/3)</w:t>
        <w:br w:type="textWrapping"/>
        <w:t xml:space="preserve">Lineal-&gt;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Reticular. -&gt; las páginas están interconectadas sin un orden fijo. Los usuarios pueden moverse libremente entre las páginas.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 emplea en aquellos sitios en los que todas sus páginas están relacionadas entre sí. No resulta adecuado cuando el sitio está compuesto por muchas páginas porque el usuario puede llegar a perderse.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https://www.sitiolibre.com/curso/pdf/DIW01.pdf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https://logongas.es/doku.php?id=clase:daw:diw:start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https://www.apuntesfpinformatica.es/apuntes-diw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https://github.com/statickidz/TemarioDAW/tree/master/DIW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Jerárquica.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Lineal jerárquica.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el color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con tonos con colores analogos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monocromo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ej para cas a buscar ib sistema cmy (sustractivo)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buscar páginas que podamos buscar  HSL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824.6456692913421" w:top="850.3937007874016" w:left="708.6614173228347" w:right="100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itiolibre.com/curso/pdf/DIW01.pdf" TargetMode="External"/><Relationship Id="rId11" Type="http://schemas.openxmlformats.org/officeDocument/2006/relationships/hyperlink" Target="https://www.lamoncloa.gob.es/Paginas/index.aspx" TargetMode="External"/><Relationship Id="rId22" Type="http://schemas.openxmlformats.org/officeDocument/2006/relationships/hyperlink" Target="https://www.apuntesfpinformatica.es/apuntes-diw" TargetMode="External"/><Relationship Id="rId10" Type="http://schemas.openxmlformats.org/officeDocument/2006/relationships/hyperlink" Target="https://aprende-ux.focux.io/principios-de-gestalt/" TargetMode="External"/><Relationship Id="rId21" Type="http://schemas.openxmlformats.org/officeDocument/2006/relationships/hyperlink" Target="https://logongas.es/doku.php?id=clase:daw:diw:start" TargetMode="External"/><Relationship Id="rId13" Type="http://schemas.openxmlformats.org/officeDocument/2006/relationships/hyperlink" Target="https://www.paypal.com/" TargetMode="External"/><Relationship Id="rId12" Type="http://schemas.openxmlformats.org/officeDocument/2006/relationships/hyperlink" Target="https://vlog.it/" TargetMode="External"/><Relationship Id="rId23" Type="http://schemas.openxmlformats.org/officeDocument/2006/relationships/hyperlink" Target="https://github.com/statickidz/TemarioDAW/tree/master/DI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lerna.es/blog/leyes-de-la-gestalt" TargetMode="External"/><Relationship Id="rId15" Type="http://schemas.openxmlformats.org/officeDocument/2006/relationships/hyperlink" Target="https://es.pinterest.com/" TargetMode="External"/><Relationship Id="rId14" Type="http://schemas.openxmlformats.org/officeDocument/2006/relationships/hyperlink" Target="https://es.webuy.com/?gad_source=1&amp;gclid=Cj0KCQjw9Km3BhDjARIsAGUb4nwdXGxOPA_ZquXA6RbhQC8cW7rrDWGANZCW0Wuv7Qu-Dwv2twctU9caAvDlEALw_wcB" TargetMode="External"/><Relationship Id="rId17" Type="http://schemas.openxmlformats.org/officeDocument/2006/relationships/hyperlink" Target="https://stripe.com/es" TargetMode="External"/><Relationship Id="rId16" Type="http://schemas.openxmlformats.org/officeDocument/2006/relationships/hyperlink" Target="https://www.netflix.com/es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heyjaime.com/blog/teoria-de-la-gestalt/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oceaniko.com/2022/05/30/principios-de-gestalt-aplicado-al-diseno-web/" TargetMode="External"/><Relationship Id="rId8" Type="http://schemas.openxmlformats.org/officeDocument/2006/relationships/hyperlink" Target="https://www.toptal.com/designers/ui/exploring-the-gestalt-principles-of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