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IGEN NEWS</w:t>
      </w:r>
    </w:p>
    <w:p>
      <w:pPr>
        <w:pStyle w:val="Heading2"/>
      </w:pPr>
      <w:r>
        <w:t>Company Pages (Mega Menu)</w:t>
      </w:r>
    </w:p>
    <w:p>
      <w:r>
        <w:rPr>
          <w:b/>
        </w:rPr>
        <w:t>Revenue-Focused Product Requirement Document (PRD)</w:t>
        <w:br/>
      </w:r>
    </w:p>
    <w:p>
      <w:pPr>
        <w:pStyle w:val="Heading3"/>
      </w:pPr>
      <w:r>
        <w:t>Purpose</w:t>
      </w:r>
    </w:p>
    <w:p>
      <w:r>
        <w:t>The Company Pages Mega Menu is a business hub where companies build their digital presence, publish news, showcase products and services, generate leads, and connect with buyers, partners, investors, and industry professionals. It is designed to drive upgrades from Free to Verified to Enterprise.</w:t>
      </w:r>
    </w:p>
    <w:p>
      <w:pPr>
        <w:pStyle w:val="Heading3"/>
      </w:pPr>
      <w:r>
        <w:t>Target Users</w:t>
      </w:r>
    </w:p>
    <w:p>
      <w:r>
        <w:t>Companies (Registered, Verified, Enterprise), Buyers, Investors, Industry Professionals, Government, Media, General Readers.</w:t>
      </w:r>
    </w:p>
    <w:p>
      <w:pPr>
        <w:pStyle w:val="Heading3"/>
      </w:pPr>
      <w:r>
        <w:t>Page Objective</w:t>
      </w:r>
    </w:p>
    <w:p>
      <w:r>
        <w:t>Build credibility, increase visibility, generate leads, promote products and services, and encourage subscription upgrades.</w:t>
      </w:r>
    </w:p>
    <w:p>
      <w:pPr>
        <w:pStyle w:val="Heading3"/>
      </w:pPr>
      <w:r>
        <w:t>Hero Banner</w:t>
      </w:r>
    </w:p>
    <w:p>
      <w:r>
        <w:t>Company title, search bar, industry/country filters, Register Company, Verify Company, Upgrade to Enterprise CTAs.</w:t>
      </w:r>
    </w:p>
    <w:p>
      <w:pPr>
        <w:pStyle w:val="Heading3"/>
      </w:pPr>
      <w:r>
        <w:t>Featured Companies</w:t>
      </w:r>
    </w:p>
    <w:p>
      <w:r>
        <w:t>Enterprise, Verified and Registered company cards with logo, badge, description and CTA.</w:t>
      </w:r>
    </w:p>
    <w:p>
      <w:pPr>
        <w:pStyle w:val="Heading3"/>
      </w:pPr>
      <w:r>
        <w:t>Company Directory</w:t>
      </w:r>
    </w:p>
    <w:p>
      <w:r>
        <w:t>Searchable company listing with filters for industry, country, size, and verification.</w:t>
      </w:r>
    </w:p>
    <w:p>
      <w:pPr>
        <w:pStyle w:val="Heading3"/>
      </w:pPr>
      <w:r>
        <w:t>Browse by Industry</w:t>
      </w:r>
    </w:p>
    <w:p>
      <w:r>
        <w:t>Industry cards with company count and latest news.</w:t>
      </w:r>
    </w:p>
    <w:p>
      <w:pPr>
        <w:pStyle w:val="Heading3"/>
      </w:pPr>
      <w:r>
        <w:t>Company Spotlight</w:t>
      </w:r>
    </w:p>
    <w:p>
      <w:r>
        <w:t>Premium showcase for Enterprise companies with banner, contact CTA and branding.</w:t>
      </w:r>
    </w:p>
    <w:p>
      <w:pPr>
        <w:pStyle w:val="Heading3"/>
      </w:pPr>
      <w:r>
        <w:t>Trending Companies</w:t>
      </w:r>
    </w:p>
    <w:p>
      <w:r>
        <w:t>Most viewed and followed companies with quick profile links.</w:t>
      </w:r>
    </w:p>
    <w:p>
      <w:pPr>
        <w:pStyle w:val="Heading3"/>
      </w:pPr>
      <w:r>
        <w:t>Featured Enterprise Carousel</w:t>
      </w:r>
    </w:p>
    <w:p>
      <w:r>
        <w:t>Premium branding carousel for Enterprise subscribers.</w:t>
      </w:r>
    </w:p>
    <w:p>
      <w:pPr>
        <w:pStyle w:val="Heading3"/>
      </w:pPr>
      <w:r>
        <w:t>Success Stories</w:t>
      </w:r>
    </w:p>
    <w:p>
      <w:r>
        <w:t>Testimonials, achievements and partner success stories.</w:t>
      </w:r>
    </w:p>
    <w:p>
      <w:pPr>
        <w:pStyle w:val="Heading3"/>
      </w:pPr>
      <w:r>
        <w:t>Upgrade Banner</w:t>
      </w:r>
    </w:p>
    <w:p>
      <w:r>
        <w:t>Highlights premium benefits including verification, featured placement, analytics and lead generation.</w:t>
      </w:r>
    </w:p>
    <w:p>
      <w:pPr>
        <w:pStyle w:val="Heading3"/>
      </w:pPr>
      <w:r>
        <w:t>Newsletter</w:t>
      </w:r>
    </w:p>
    <w:p>
      <w:r>
        <w:t>Email subscription to retain users.</w:t>
      </w:r>
    </w:p>
    <w:p>
      <w:pPr>
        <w:pStyle w:val="Heading3"/>
      </w:pPr>
      <w:r>
        <w:t>Footer</w:t>
      </w:r>
    </w:p>
    <w:p>
      <w:r>
        <w:t>Quick links to Company Pages, News, Plans, Contact and Help.</w:t>
      </w:r>
    </w:p>
    <w:p>
      <w:pPr>
        <w:pStyle w:val="Heading2"/>
      </w:pPr>
      <w:r>
        <w:t>Revenue Opportunities</w:t>
      </w:r>
    </w:p>
    <w:tbl>
      <w:tblPr>
        <w:tblW w:type="auto" w:w="0"/>
        <w:tblLook w:firstColumn="1" w:firstRow="1" w:lastColumn="0" w:lastRow="0" w:noHBand="0" w:noVBand="1" w:val="04A0"/>
      </w:tblPr>
      <w:tblGrid>
        <w:gridCol w:w="2160"/>
        <w:gridCol w:w="2160"/>
        <w:gridCol w:w="2160"/>
        <w:gridCol w:w="2160"/>
      </w:tblGrid>
      <w:tr>
        <w:tc>
          <w:tcPr>
            <w:tcW w:type="dxa" w:w="2160"/>
          </w:tcPr>
          <w:p>
            <w:r>
              <w:t>Feature</w:t>
            </w:r>
          </w:p>
        </w:tc>
        <w:tc>
          <w:tcPr>
            <w:tcW w:type="dxa" w:w="2160"/>
          </w:tcPr>
          <w:p>
            <w:r>
              <w:t>Free</w:t>
            </w:r>
          </w:p>
        </w:tc>
        <w:tc>
          <w:tcPr>
            <w:tcW w:type="dxa" w:w="2160"/>
          </w:tcPr>
          <w:p>
            <w:r>
              <w:t>Verified</w:t>
            </w:r>
          </w:p>
        </w:tc>
        <w:tc>
          <w:tcPr>
            <w:tcW w:type="dxa" w:w="2160"/>
          </w:tcPr>
          <w:p>
            <w:r>
              <w:t>Enterprise</w:t>
            </w:r>
          </w:p>
        </w:tc>
      </w:tr>
      <w:tr>
        <w:tc>
          <w:tcPr>
            <w:tcW w:type="dxa" w:w="2160"/>
          </w:tcPr>
          <w:p>
            <w:r>
              <w:t>Profile</w:t>
            </w:r>
          </w:p>
        </w:tc>
        <w:tc>
          <w:tcPr>
            <w:tcW w:type="dxa" w:w="2160"/>
          </w:tcPr>
          <w:p>
            <w:r>
              <w:t>Basic</w:t>
            </w:r>
          </w:p>
        </w:tc>
        <w:tc>
          <w:tcPr>
            <w:tcW w:type="dxa" w:w="2160"/>
          </w:tcPr>
          <w:p>
            <w:r>
              <w:t>Enhanced</w:t>
            </w:r>
          </w:p>
        </w:tc>
        <w:tc>
          <w:tcPr>
            <w:tcW w:type="dxa" w:w="2160"/>
          </w:tcPr>
          <w:p>
            <w:r>
              <w:t>Premium</w:t>
            </w:r>
          </w:p>
        </w:tc>
      </w:tr>
      <w:tr>
        <w:tc>
          <w:tcPr>
            <w:tcW w:type="dxa" w:w="2160"/>
          </w:tcPr>
          <w:p>
            <w:r>
              <w:t>Verification</w:t>
            </w:r>
          </w:p>
        </w:tc>
        <w:tc>
          <w:tcPr>
            <w:tcW w:type="dxa" w:w="2160"/>
          </w:tcPr>
          <w:p>
            <w:r>
              <w:t>No</w:t>
            </w:r>
          </w:p>
        </w:tc>
        <w:tc>
          <w:tcPr>
            <w:tcW w:type="dxa" w:w="2160"/>
          </w:tcPr>
          <w:p>
            <w:r>
              <w:t>Yes</w:t>
            </w:r>
          </w:p>
        </w:tc>
        <w:tc>
          <w:tcPr>
            <w:tcW w:type="dxa" w:w="2160"/>
          </w:tcPr>
          <w:p>
            <w:r>
              <w:t>Yes</w:t>
            </w:r>
          </w:p>
        </w:tc>
      </w:tr>
      <w:tr>
        <w:tc>
          <w:tcPr>
            <w:tcW w:type="dxa" w:w="2160"/>
          </w:tcPr>
          <w:p>
            <w:r>
              <w:t>Search Ranking</w:t>
            </w:r>
          </w:p>
        </w:tc>
        <w:tc>
          <w:tcPr>
            <w:tcW w:type="dxa" w:w="2160"/>
          </w:tcPr>
          <w:p>
            <w:r>
              <w:t>Standard</w:t>
            </w:r>
          </w:p>
        </w:tc>
        <w:tc>
          <w:tcPr>
            <w:tcW w:type="dxa" w:w="2160"/>
          </w:tcPr>
          <w:p>
            <w:r>
              <w:t>Higher</w:t>
            </w:r>
          </w:p>
        </w:tc>
        <w:tc>
          <w:tcPr>
            <w:tcW w:type="dxa" w:w="2160"/>
          </w:tcPr>
          <w:p>
            <w:r>
              <w:t>Highest</w:t>
            </w:r>
          </w:p>
        </w:tc>
      </w:tr>
      <w:tr>
        <w:tc>
          <w:tcPr>
            <w:tcW w:type="dxa" w:w="2160"/>
          </w:tcPr>
          <w:p>
            <w:r>
              <w:t>Featured Placement</w:t>
            </w:r>
          </w:p>
        </w:tc>
        <w:tc>
          <w:tcPr>
            <w:tcW w:type="dxa" w:w="2160"/>
          </w:tcPr>
          <w:p>
            <w:r>
              <w:t>No</w:t>
            </w:r>
          </w:p>
        </w:tc>
        <w:tc>
          <w:tcPr>
            <w:tcW w:type="dxa" w:w="2160"/>
          </w:tcPr>
          <w:p>
            <w:r>
              <w:t>Limited</w:t>
            </w:r>
          </w:p>
        </w:tc>
        <w:tc>
          <w:tcPr>
            <w:tcW w:type="dxa" w:w="2160"/>
          </w:tcPr>
          <w:p>
            <w:r>
              <w:t>Homepage</w:t>
            </w:r>
          </w:p>
        </w:tc>
      </w:tr>
      <w:tr>
        <w:tc>
          <w:tcPr>
            <w:tcW w:type="dxa" w:w="2160"/>
          </w:tcPr>
          <w:p>
            <w:r>
              <w:t>Analytics</w:t>
            </w:r>
          </w:p>
        </w:tc>
        <w:tc>
          <w:tcPr>
            <w:tcW w:type="dxa" w:w="2160"/>
          </w:tcPr>
          <w:p>
            <w:r>
              <w:t>No</w:t>
            </w:r>
          </w:p>
        </w:tc>
        <w:tc>
          <w:tcPr>
            <w:tcW w:type="dxa" w:w="2160"/>
          </w:tcPr>
          <w:p>
            <w:r>
              <w:t>Basic</w:t>
            </w:r>
          </w:p>
        </w:tc>
        <w:tc>
          <w:tcPr>
            <w:tcW w:type="dxa" w:w="2160"/>
          </w:tcPr>
          <w:p>
            <w:r>
              <w:t>Advanced</w:t>
            </w:r>
          </w:p>
        </w:tc>
      </w:tr>
      <w:tr>
        <w:tc>
          <w:tcPr>
            <w:tcW w:type="dxa" w:w="2160"/>
          </w:tcPr>
          <w:p>
            <w:r>
              <w:t>Lead Generation</w:t>
            </w:r>
          </w:p>
        </w:tc>
        <w:tc>
          <w:tcPr>
            <w:tcW w:type="dxa" w:w="2160"/>
          </w:tcPr>
          <w:p>
            <w:r>
              <w:t>Basic</w:t>
            </w:r>
          </w:p>
        </w:tc>
        <w:tc>
          <w:tcPr>
            <w:tcW w:type="dxa" w:w="2160"/>
          </w:tcPr>
          <w:p>
            <w:r>
              <w:t>Advanced</w:t>
            </w:r>
          </w:p>
        </w:tc>
        <w:tc>
          <w:tcPr>
            <w:tcW w:type="dxa" w:w="2160"/>
          </w:tcPr>
          <w:p>
            <w:r>
              <w:t>CRM</w:t>
            </w:r>
          </w:p>
        </w:tc>
      </w:tr>
    </w:tbl>
    <w:p>
      <w:pPr>
        <w:pStyle w:val="Heading2"/>
      </w:pPr>
      <w:r>
        <w:t>Business Value</w:t>
      </w:r>
    </w:p>
    <w:p>
      <w:r>
        <w:t>Visitors discover trusted companies, Companies generate leads and build credibility, and the IGEN platform increases recurring subscription revenue through upgrades and premium placements.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