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Country News – Mega Menu Page</w:t>
        <w:br/>
        <w:t>Revenue-Focused UI/UX Documentation</w:t>
      </w:r>
    </w:p>
    <w:p>
      <w:r>
        <w:rPr>
          <w:b/>
        </w:rPr>
        <w:t xml:space="preserve">Module: </w:t>
      </w:r>
      <w:r>
        <w:t>Country News</w:t>
        <w:br/>
      </w:r>
      <w:r>
        <w:rPr>
          <w:b/>
        </w:rPr>
        <w:t xml:space="preserve">Product: </w:t>
      </w:r>
      <w:r>
        <w:t>iGEN News</w:t>
        <w:br/>
      </w:r>
    </w:p>
    <w:p>
      <w:pPr>
        <w:pStyle w:val="Heading2"/>
      </w:pPr>
      <w:r>
        <w:t>Purpose</w:t>
      </w:r>
    </w:p>
    <w:p>
      <w:r>
        <w:t>The Country News Mega Menu is the central destination for country-specific business intelligence, combining news, economy, trade, investment, companies, leaders and AI insights while driving Pro and Enterprise subscriptions.</w:t>
      </w:r>
    </w:p>
    <w:p>
      <w:pPr>
        <w:pStyle w:val="Heading2"/>
      </w:pPr>
      <w:r>
        <w:t>Business Objective</w:t>
      </w:r>
    </w:p>
    <w:p>
      <w:r>
        <w:t>Increase engagement, drive premium upgrades, generate sponsorship revenue, promote companies, leaders and events, and establish iGEN News as a global country intelligence platform.</w:t>
      </w:r>
    </w:p>
    <w:p>
      <w:pPr>
        <w:pStyle w:val="Heading2"/>
      </w:pPr>
      <w:r>
        <w:t>Target Users</w:t>
      </w:r>
    </w:p>
    <w:p>
      <w:r>
        <w:t>Business Professionals, Exporters, Importers, Investors, Government Officials, Trade Associations, SMEs, Corporates, Researchers, Students and Media Professionals.</w:t>
      </w:r>
    </w:p>
    <w:p>
      <w:pPr>
        <w:pStyle w:val="Heading2"/>
      </w:pPr>
      <w:r>
        <w:t>Page Structure</w:t>
      </w:r>
    </w:p>
    <w:p>
      <w:r>
        <w:t>1. Hero Banner &amp; Search – Country search, region filters, featured headline, Explore Countries and Upgrade CTA.</w:t>
        <w:br/>
        <w:t>2. Featured Country News – Premium spotlight stories with sponsored placements.</w:t>
        <w:br/>
        <w:t>3. Latest Country News Feed – Latest, Trending, Economy, Trade, Investment, Technology filters.</w:t>
        <w:br/>
        <w:t>4. Browse by Region – Asia, Europe, Africa, Americas, Middle East, Oceania.</w:t>
        <w:br/>
        <w:t>5. Country Spotlight – Featured country profile with GDP and investment highlights.</w:t>
        <w:br/>
        <w:t>6. Economic Dashboard – GDP, Growth, Inflation, Currency, Exports, Imports.</w:t>
        <w:br/>
        <w:t>7. Trade Intelligence – Trade partners, agreements, products and bilateral insights.</w:t>
        <w:br/>
        <w:t>8. Investment Opportunities – FDI, government projects and growth sectors.</w:t>
        <w:br/>
        <w:t>9. Top Companies &amp; Leaders – Premium company and leader profiles.</w:t>
        <w:br/>
        <w:t>10. Country Events – Expos, summits and trade fairs.</w:t>
        <w:br/>
        <w:t>11. AI Country Intelligence (Premium) – Forecasts, market outlook and risk analysis.</w:t>
        <w:br/>
        <w:t>12. Premium Reports &amp; Downloads – Country reports and investment guides.</w:t>
        <w:br/>
        <w:t>13. Upgrade Banner – Strong conversion section for Pro &amp; Enterprise.</w:t>
      </w:r>
    </w:p>
    <w:p>
      <w:pPr>
        <w:pStyle w:val="Heading2"/>
      </w:pPr>
      <w:r>
        <w:t>Revenue Opportunities</w:t>
      </w:r>
    </w:p>
    <w:p>
      <w:r>
        <w:t>• Premium Country Reports</w:t>
        <w:br/>
        <w:t>• AI Country Intelligence</w:t>
        <w:br/>
        <w:t>• Sponsored Country Spotlight</w:t>
        <w:br/>
        <w:t>• Featured Company Listings</w:t>
        <w:br/>
        <w:t>• Featured Leader Profiles</w:t>
        <w:br/>
        <w:t>• Sponsored Investment Opportunities</w:t>
        <w:br/>
        <w:t>• Event Promotions</w:t>
        <w:br/>
        <w:t>• Display Advertisements</w:t>
        <w:br/>
        <w:t>• Downloadable Reports</w:t>
        <w:br/>
        <w:t>• Newsletter Sponsorships</w:t>
      </w:r>
    </w:p>
    <w:p>
      <w:pPr>
        <w:pStyle w:val="Heading2"/>
      </w:pPr>
      <w:r>
        <w:t>Free vs Premium</w:t>
      </w:r>
    </w:p>
    <w:p>
      <w:r>
        <w:t>Free: Limited news, basic overview, standard search.</w:t>
        <w:br/>
        <w:t>Pro/Enterprise: Unlimited news, AI insights, premium reports, advanced dashboards, downloads, bilateral intelligence and advanced filters.</w:t>
      </w:r>
    </w:p>
    <w:p>
      <w:pPr>
        <w:pStyle w:val="Heading2"/>
      </w:pPr>
      <w:r>
        <w:t>UI/UX Guidelines</w:t>
      </w:r>
    </w:p>
    <w:p>
      <w:r>
        <w:t>Use a clean dashboard layout, card-based design, clear hierarchy, premium lock indicators, consistent navigation and strategically placed Upgrade CTAs.</w:t>
      </w:r>
    </w:p>
    <w:p>
      <w:pPr>
        <w:pStyle w:val="Heading2"/>
      </w:pPr>
      <w:r>
        <w:t>Expected Business Impact</w:t>
      </w:r>
    </w:p>
    <w:p>
      <w:r>
        <w:t>Higher engagement, increased Pro &amp; Enterprise conversions, new sponsorship revenue, stronger retention and positioning as a global trade intelligence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