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A50F6" w14:textId="1A318768" w:rsidR="008677B2" w:rsidRDefault="0027042F" w:rsidP="00274767">
      <w:pPr>
        <w:pStyle w:val="CoverTitle"/>
        <w:ind w:left="2070"/>
        <w:sectPr w:rsidR="008677B2" w:rsidSect="001E3A5F">
          <w:headerReference w:type="default" r:id="rId8"/>
          <w:type w:val="continuous"/>
          <w:pgSz w:w="15840" w:h="12240" w:orient="landscape" w:code="1"/>
          <w:pgMar w:top="2330" w:right="1530" w:bottom="1170" w:left="3960" w:header="994" w:footer="720" w:gutter="0"/>
          <w:cols w:space="720"/>
        </w:sectPr>
      </w:pPr>
      <w:r>
        <w:t>Mobile Technology and Wellbeing</w:t>
      </w:r>
      <w:r w:rsidR="00274767">
        <w:br/>
      </w:r>
      <w:r>
        <w:t xml:space="preserve">The role of </w:t>
      </w:r>
      <w:r w:rsidR="00D35BF2">
        <w:t>Self-regulation</w:t>
      </w:r>
    </w:p>
    <w:p w14:paraId="3A00D91D" w14:textId="77777777" w:rsidR="008677B2" w:rsidRPr="00642C27" w:rsidRDefault="008677B2" w:rsidP="00642C27">
      <w:pPr>
        <w:spacing w:after="0" w:line="200" w:lineRule="atLeast"/>
        <w:rPr>
          <w:sz w:val="16"/>
          <w:szCs w:val="16"/>
        </w:rPr>
      </w:pPr>
    </w:p>
    <w:p w14:paraId="4D960F04" w14:textId="77777777" w:rsidR="008677B2" w:rsidRDefault="008677B2" w:rsidP="001A566D">
      <w:pPr>
        <w:spacing w:line="180" w:lineRule="atLeast"/>
      </w:pPr>
    </w:p>
    <w:p w14:paraId="10CAF25C" w14:textId="77777777" w:rsidR="008677B2" w:rsidRDefault="008677B2" w:rsidP="001A566D">
      <w:pPr>
        <w:pStyle w:val="Heading1"/>
        <w:spacing w:line="180" w:lineRule="atLeast"/>
        <w:sectPr w:rsidR="008677B2" w:rsidSect="00F85F42">
          <w:headerReference w:type="default" r:id="rId9"/>
          <w:type w:val="continuous"/>
          <w:pgSz w:w="15840" w:h="12240" w:orient="landscape" w:code="1"/>
          <w:pgMar w:top="2330" w:right="1530" w:bottom="1170" w:left="3960" w:header="994" w:footer="720" w:gutter="0"/>
          <w:cols w:space="720"/>
        </w:sectPr>
      </w:pPr>
    </w:p>
    <w:p w14:paraId="6A0AB853" w14:textId="2DBD42ED" w:rsidR="00911AC4" w:rsidRPr="004C3524" w:rsidRDefault="00911AC4" w:rsidP="00903CF1">
      <w:pPr>
        <w:framePr w:w="5226" w:h="2435" w:hRule="exact" w:wrap="around" w:vAnchor="page" w:hAnchor="page" w:x="3854" w:y="8548" w:anchorLock="1"/>
        <w:spacing w:after="0" w:line="240" w:lineRule="auto"/>
        <w:rPr>
          <w:spacing w:val="-2"/>
          <w:kern w:val="0"/>
          <w:sz w:val="14"/>
          <w:szCs w:val="16"/>
        </w:rPr>
      </w:pPr>
      <w:r w:rsidRPr="004C3524">
        <w:rPr>
          <w:sz w:val="14"/>
          <w:szCs w:val="16"/>
        </w:rPr>
        <w:t>.</w:t>
      </w:r>
    </w:p>
    <w:p w14:paraId="384E4762" w14:textId="77777777" w:rsidR="001A566D" w:rsidRPr="001A566D" w:rsidRDefault="001A566D" w:rsidP="00903CF1">
      <w:pPr>
        <w:framePr w:w="5226" w:h="2435" w:hRule="exact" w:wrap="around" w:vAnchor="page" w:hAnchor="page" w:x="3854" w:y="8548" w:anchorLock="1"/>
        <w:spacing w:after="0" w:line="180" w:lineRule="atLeast"/>
        <w:rPr>
          <w:sz w:val="18"/>
        </w:rPr>
      </w:pPr>
    </w:p>
    <w:p w14:paraId="2E153E6A" w14:textId="77777777" w:rsidR="008677B2" w:rsidRDefault="00F44ABA" w:rsidP="008677B2">
      <w:pPr>
        <w:pStyle w:val="Heading1"/>
      </w:pPr>
      <w:r>
        <w:rPr>
          <w:noProof/>
        </w:rPr>
        <mc:AlternateContent>
          <mc:Choice Requires="wps">
            <w:drawing>
              <wp:anchor distT="0" distB="0" distL="114300" distR="114300" simplePos="0" relativeHeight="251655680" behindDoc="0" locked="0" layoutInCell="1" allowOverlap="1" wp14:anchorId="38A6267F" wp14:editId="62AD656F">
                <wp:simplePos x="0" y="0"/>
                <wp:positionH relativeFrom="column">
                  <wp:posOffset>-62865</wp:posOffset>
                </wp:positionH>
                <wp:positionV relativeFrom="paragraph">
                  <wp:posOffset>8890</wp:posOffset>
                </wp:positionV>
                <wp:extent cx="1693545" cy="2738755"/>
                <wp:effectExtent l="635" t="0" r="0" b="0"/>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09F625" w14:textId="300AF1A5" w:rsidR="00BE35B6" w:rsidRPr="00D35BF2" w:rsidRDefault="00D35BF2" w:rsidP="008677B2">
                            <w:pPr>
                              <w:pStyle w:val="authorName"/>
                              <w:rPr>
                                <w:lang w:val="nl-NL"/>
                              </w:rPr>
                            </w:pPr>
                            <w:r w:rsidRPr="00D35BF2">
                              <w:rPr>
                                <w:lang w:val="nl-NL"/>
                              </w:rPr>
                              <w:t>Femke Beute</w:t>
                            </w:r>
                          </w:p>
                          <w:p w14:paraId="7C34CB4B" w14:textId="545ACDEF" w:rsidR="00BE35B6" w:rsidRPr="00D35BF2" w:rsidRDefault="00D35BF2" w:rsidP="008677B2">
                            <w:pPr>
                              <w:pStyle w:val="authorAddress"/>
                              <w:rPr>
                                <w:lang w:val="nl-NL"/>
                              </w:rPr>
                            </w:pPr>
                            <w:r w:rsidRPr="00D35BF2">
                              <w:rPr>
                                <w:lang w:val="nl-NL"/>
                              </w:rPr>
                              <w:t>Eindhoven University of Technology</w:t>
                            </w:r>
                          </w:p>
                          <w:p w14:paraId="01944AC9" w14:textId="53D27B4F" w:rsidR="00BE35B6" w:rsidRDefault="00D35BF2" w:rsidP="008677B2">
                            <w:pPr>
                              <w:pStyle w:val="authorAddress"/>
                            </w:pPr>
                            <w:r>
                              <w:t>Eindhoven</w:t>
                            </w:r>
                            <w:r w:rsidR="00BE35B6">
                              <w:t xml:space="preserve">, </w:t>
                            </w:r>
                            <w:r>
                              <w:t>P.O. Box 513</w:t>
                            </w:r>
                            <w:r w:rsidR="00BE35B6">
                              <w:t xml:space="preserve">, </w:t>
                            </w:r>
                            <w:r>
                              <w:t>The Netherlands</w:t>
                            </w:r>
                          </w:p>
                          <w:p w14:paraId="3105B193" w14:textId="01113099" w:rsidR="00BE35B6" w:rsidRDefault="00D35BF2" w:rsidP="008677B2">
                            <w:pPr>
                              <w:pStyle w:val="authorAddress"/>
                            </w:pPr>
                            <w:r>
                              <w:t>F.Beute@tue.nl</w:t>
                            </w:r>
                          </w:p>
                          <w:p w14:paraId="427A22DB" w14:textId="77777777" w:rsidR="00BE35B6" w:rsidRDefault="00BE35B6" w:rsidP="00CA316B">
                            <w:pPr>
                              <w:pStyle w:val="authorAddress"/>
                              <w:spacing w:line="200" w:lineRule="atLeast"/>
                            </w:pPr>
                          </w:p>
                          <w:p w14:paraId="3BAD58F5" w14:textId="77777777" w:rsidR="00BE35B6" w:rsidRDefault="00BE35B6" w:rsidP="00CA316B">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6267F" id="_x0000_t202" coordsize="21600,21600" o:spt="202" path="m,l,21600r21600,l21600,xe">
                <v:stroke joinstyle="miter"/>
                <v:path gradientshapeok="t" o:connecttype="rect"/>
              </v:shapetype>
              <v:shape id="Text Box 15" o:spid="_x0000_s1026" type="#_x0000_t202" style="position:absolute;margin-left:-4.95pt;margin-top:.7pt;width:133.35pt;height:215.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" filled="f" stroked="f">
                <v:textbox inset="0,0,0,0">
                  <w:txbxContent>
                    <w:p w14:paraId="3F09F625" w14:textId="300AF1A5" w:rsidR="00BE35B6" w:rsidRPr="00D35BF2" w:rsidRDefault="00D35BF2" w:rsidP="008677B2">
                      <w:pPr>
                        <w:pStyle w:val="authorName"/>
                        <w:rPr>
                          <w:lang w:val="nl-NL"/>
                        </w:rPr>
                      </w:pPr>
                      <w:r w:rsidRPr="00D35BF2">
                        <w:rPr>
                          <w:lang w:val="nl-NL"/>
                        </w:rPr>
                        <w:t>Femke Beute</w:t>
                      </w:r>
                    </w:p>
                    <w:p w14:paraId="7C34CB4B" w14:textId="545ACDEF" w:rsidR="00BE35B6" w:rsidRPr="00D35BF2" w:rsidRDefault="00D35BF2" w:rsidP="008677B2">
                      <w:pPr>
                        <w:pStyle w:val="authorAddress"/>
                        <w:rPr>
                          <w:lang w:val="nl-NL"/>
                        </w:rPr>
                      </w:pPr>
                      <w:r w:rsidRPr="00D35BF2">
                        <w:rPr>
                          <w:lang w:val="nl-NL"/>
                        </w:rPr>
                        <w:t>Eindhoven University of Technology</w:t>
                      </w:r>
                    </w:p>
                    <w:p w14:paraId="01944AC9" w14:textId="53D27B4F" w:rsidR="00BE35B6" w:rsidRDefault="00D35BF2" w:rsidP="008677B2">
                      <w:pPr>
                        <w:pStyle w:val="authorAddress"/>
                      </w:pPr>
                      <w:r>
                        <w:t>Eindhoven</w:t>
                      </w:r>
                      <w:r w:rsidR="00BE35B6">
                        <w:t xml:space="preserve">, </w:t>
                      </w:r>
                      <w:r>
                        <w:t>P.O. Box 513</w:t>
                      </w:r>
                      <w:r w:rsidR="00BE35B6">
                        <w:t xml:space="preserve">, </w:t>
                      </w:r>
                      <w:r>
                        <w:t>The Netherlands</w:t>
                      </w:r>
                    </w:p>
                    <w:p w14:paraId="3105B193" w14:textId="01113099" w:rsidR="00BE35B6" w:rsidRDefault="00D35BF2" w:rsidP="008677B2">
                      <w:pPr>
                        <w:pStyle w:val="authorAddress"/>
                      </w:pPr>
                      <w:r>
                        <w:t>F.Beute@tue.nl</w:t>
                      </w:r>
                    </w:p>
                    <w:p w14:paraId="427A22DB" w14:textId="77777777" w:rsidR="00BE35B6" w:rsidRDefault="00BE35B6" w:rsidP="00CA316B">
                      <w:pPr>
                        <w:pStyle w:val="authorAddress"/>
                        <w:spacing w:line="200" w:lineRule="atLeast"/>
                      </w:pPr>
                    </w:p>
                    <w:p w14:paraId="3BAD58F5" w14:textId="77777777" w:rsidR="00BE35B6" w:rsidRDefault="00BE35B6" w:rsidP="00CA316B">
                      <w:pPr>
                        <w:pStyle w:val="authorAddress"/>
                        <w:spacing w:line="200" w:lineRule="atLeast"/>
                      </w:pPr>
                    </w:p>
                  </w:txbxContent>
                </v:textbox>
                <w10:wrap type="square"/>
              </v:shape>
            </w:pict>
          </mc:Fallback>
        </mc:AlternateContent>
      </w:r>
      <w:r>
        <w:rPr>
          <w:noProof/>
        </w:rPr>
        <mc:AlternateContent>
          <mc:Choice Requires="wps">
            <w:drawing>
              <wp:anchor distT="0" distB="0" distL="114300" distR="114300" simplePos="0" relativeHeight="251656704" behindDoc="0" locked="0" layoutInCell="1" allowOverlap="1" wp14:anchorId="3163C7D6" wp14:editId="5BF6298B">
                <wp:simplePos x="0" y="0"/>
                <wp:positionH relativeFrom="column">
                  <wp:posOffset>1537335</wp:posOffset>
                </wp:positionH>
                <wp:positionV relativeFrom="paragraph">
                  <wp:posOffset>8890</wp:posOffset>
                </wp:positionV>
                <wp:extent cx="1693545" cy="2738755"/>
                <wp:effectExtent l="635" t="0" r="0" b="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1EAC5C" w14:textId="77777777" w:rsidR="00BE35B6" w:rsidRDefault="00BE35B6" w:rsidP="00CA316B">
                            <w:pPr>
                              <w:pStyle w:val="authorAddress"/>
                              <w:spacing w:line="200" w:lineRule="atLeast"/>
                            </w:pPr>
                          </w:p>
                          <w:p w14:paraId="1EC73358" w14:textId="77777777" w:rsidR="00BE35B6" w:rsidRDefault="00BE35B6" w:rsidP="008677B2">
                            <w:pPr>
                              <w:pStyle w:val="author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3C7D6" id="Text Box 16" o:spid="_x0000_s1027" type="#_x0000_t202" style="position:absolute;margin-left:121.05pt;margin-top:.7pt;width:133.35pt;height:215.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" filled="f" stroked="f">
                <v:textbox inset="0,0,0,0">
                  <w:txbxContent>
                    <w:p w14:paraId="671EAC5C" w14:textId="77777777" w:rsidR="00BE35B6" w:rsidRDefault="00BE35B6" w:rsidP="00CA316B">
                      <w:pPr>
                        <w:pStyle w:val="authorAddress"/>
                        <w:spacing w:line="200" w:lineRule="atLeast"/>
                      </w:pPr>
                    </w:p>
                    <w:p w14:paraId="1EC73358" w14:textId="77777777" w:rsidR="00BE35B6" w:rsidRDefault="00BE35B6" w:rsidP="008677B2">
                      <w:pPr>
                        <w:pStyle w:val="authorAddress"/>
                      </w:pPr>
                    </w:p>
                  </w:txbxContent>
                </v:textbox>
                <w10:wrap type="square"/>
              </v:shape>
            </w:pict>
          </mc:Fallback>
        </mc:AlternateContent>
      </w:r>
      <w:r w:rsidR="008677B2">
        <w:t>Abstract</w:t>
      </w:r>
    </w:p>
    <w:p w14:paraId="00082AC0" w14:textId="591A1155" w:rsidR="008677B2" w:rsidRPr="001E0027" w:rsidRDefault="001E0027" w:rsidP="00343323">
      <w:r>
        <w:t xml:space="preserve">Mobile technology enables 24/7 connectivity. </w:t>
      </w:r>
      <w:r w:rsidR="0060777B">
        <w:t xml:space="preserve">Besides </w:t>
      </w:r>
      <w:r w:rsidR="00103ACA">
        <w:t xml:space="preserve">offering </w:t>
      </w:r>
      <w:r w:rsidR="00543FA2">
        <w:t xml:space="preserve">numerous pleasures, research is now beginning to distill potential negative effects </w:t>
      </w:r>
      <w:r w:rsidR="00103ACA">
        <w:t xml:space="preserve">of this connectivity </w:t>
      </w:r>
      <w:r w:rsidR="00543FA2">
        <w:t>on cognitive functioning and social interactions. This paper discusses how self-regulation theory is of importance for understanding these negative effects of mobile technology and discusses how self-regulation theories could aid in the design of “healthy” mobile technology.</w:t>
      </w:r>
    </w:p>
    <w:p w14:paraId="545CAABE" w14:textId="001AE0D5" w:rsidR="008677B2" w:rsidRDefault="000A7D63">
      <w:pPr>
        <w:pStyle w:val="Heading1"/>
      </w:pPr>
      <w:r>
        <w:lastRenderedPageBreak/>
        <w:t xml:space="preserve">Author </w:t>
      </w:r>
      <w:r w:rsidR="007554D5">
        <w:t>K</w:t>
      </w:r>
      <w:r w:rsidR="008677B2">
        <w:t>eywords</w:t>
      </w:r>
    </w:p>
    <w:p w14:paraId="020F0E33" w14:textId="23A9478C" w:rsidR="008677B2" w:rsidRPr="008823B5" w:rsidRDefault="002B6CE6">
      <w:r>
        <w:t>Mobile Technology</w:t>
      </w:r>
      <w:r w:rsidR="004C3524">
        <w:t xml:space="preserve">; </w:t>
      </w:r>
      <w:r>
        <w:t>Self-regulation</w:t>
      </w:r>
      <w:r w:rsidR="004C3524">
        <w:t xml:space="preserve">; </w:t>
      </w:r>
      <w:r>
        <w:t>Mental Health</w:t>
      </w:r>
      <w:r w:rsidR="00681FE5">
        <w:t>.</w:t>
      </w:r>
      <w:r w:rsidR="00952ABB">
        <w:t xml:space="preserve"> </w:t>
      </w:r>
    </w:p>
    <w:p w14:paraId="16A06D1B" w14:textId="77777777" w:rsidR="008677B2" w:rsidRDefault="008677B2" w:rsidP="008677B2">
      <w:pPr>
        <w:pStyle w:val="Heading1"/>
      </w:pPr>
      <w:r>
        <w:t>ACM Classification Keywords</w:t>
      </w:r>
    </w:p>
    <w:p w14:paraId="3EE88E70" w14:textId="77777777" w:rsidR="002B6CE6" w:rsidRDefault="002B6CE6" w:rsidP="002B6CE6">
      <w:r>
        <w:t>J.4</w:t>
      </w:r>
      <w:r w:rsidRPr="003F6F04">
        <w:t xml:space="preserve"> </w:t>
      </w:r>
      <w:r>
        <w:t>Psychology</w:t>
      </w:r>
    </w:p>
    <w:p w14:paraId="7773C8F9" w14:textId="55CD5FA0" w:rsidR="008677B2" w:rsidRPr="00642C27" w:rsidRDefault="007554D5">
      <w:pPr>
        <w:pStyle w:val="Heading1"/>
        <w:rPr>
          <w:color w:val="000000"/>
        </w:rPr>
      </w:pPr>
      <w:r>
        <w:rPr>
          <w:color w:val="000000"/>
        </w:rPr>
        <w:t>Introduction</w:t>
      </w:r>
    </w:p>
    <w:p w14:paraId="299887AB" w14:textId="7E2F6E5A" w:rsidR="005B3ED4" w:rsidRDefault="005B3ED4" w:rsidP="005B3ED4">
      <w:r>
        <w:t>Mobile technology has profoundly changed the landscape of our everyday lives. Social interactions are increasingly mediated by smartphones, a 24/7 connection with the world wide web is enabled, and a multitude of apps and sensors enable tracking a variety of bodily and behavioral entities. It has never been this easy to quickly check your email on the spot, read the latest news on twitter, or follow the ups and downs of your friends on Facebook. This 2</w:t>
      </w:r>
      <w:r w:rsidR="00F87150">
        <w:t>4/7 connectivity</w:t>
      </w:r>
      <w:r w:rsidR="00FA6DED">
        <w:t xml:space="preserve"> also has its flip side.</w:t>
      </w:r>
      <w:r>
        <w:t xml:space="preserve"> </w:t>
      </w:r>
      <w:r w:rsidR="00FA6DED">
        <w:t xml:space="preserve">Research investigating these unwanted effects of smartphones is still emerging, but points to </w:t>
      </w:r>
      <w:r w:rsidR="00FA6DED">
        <w:t xml:space="preserve">potential </w:t>
      </w:r>
      <w:r w:rsidR="00FA6DED">
        <w:t xml:space="preserve">detrimental cognitive </w:t>
      </w:r>
      <w:r w:rsidR="00FA6DED">
        <w:t>as well as</w:t>
      </w:r>
      <w:r w:rsidR="00FA6DED">
        <w:t xml:space="preserve"> social consequences.</w:t>
      </w:r>
      <w:r w:rsidR="00FA6DED">
        <w:t xml:space="preserve"> </w:t>
      </w:r>
      <w:r>
        <w:t xml:space="preserve">Mobile technology can impose informational burdens on its users, affect social interactions, and sometimes even cause dependency towards the technology. </w:t>
      </w:r>
      <w:r w:rsidR="00F87150">
        <w:t xml:space="preserve">This paper poses that </w:t>
      </w:r>
      <w:r w:rsidR="006E5C6E">
        <w:t>s</w:t>
      </w:r>
      <w:r>
        <w:t>elf-regulation</w:t>
      </w:r>
      <w:r w:rsidR="00F87150">
        <w:t xml:space="preserve"> may play a central role in these </w:t>
      </w:r>
      <w:r w:rsidR="00FA6DED">
        <w:t>negative</w:t>
      </w:r>
      <w:r w:rsidR="00F87150">
        <w:t xml:space="preserve"> effects of mobile technology </w:t>
      </w:r>
      <w:r>
        <w:t xml:space="preserve">and discusses why self-regulation theories are relevant for the design of “healthy” mobile technology. </w:t>
      </w:r>
      <w:r w:rsidR="00F058BA">
        <w:t>To start with, a short introduction into self-regulation will be given.</w:t>
      </w:r>
    </w:p>
    <w:p w14:paraId="1B9ECF8A" w14:textId="46BE42D3" w:rsidR="00F058BA" w:rsidRPr="00AE622C" w:rsidRDefault="00F058BA" w:rsidP="00F058BA">
      <w:pPr>
        <w:pStyle w:val="Heading1"/>
        <w:rPr>
          <w:color w:val="000000"/>
          <w:kern w:val="0"/>
          <w:szCs w:val="24"/>
        </w:rPr>
      </w:pPr>
      <w:r>
        <w:rPr>
          <w:noProof/>
          <w:color w:val="000000"/>
        </w:rPr>
        <w:t>Self-regulation</w:t>
      </w:r>
    </w:p>
    <w:p w14:paraId="2A18268C" w14:textId="6787DFCD" w:rsidR="00F74DB3" w:rsidRDefault="00F058BA" w:rsidP="00F74DB3">
      <w:pPr>
        <w:spacing w:after="40"/>
      </w:pPr>
      <w:r>
        <w:t>Self-control</w:t>
      </w:r>
      <w:r>
        <w:rPr>
          <w:rStyle w:val="FootnoteReference"/>
        </w:rPr>
        <w:footnoteReference w:id="1"/>
      </w:r>
      <w:r>
        <w:t xml:space="preserve"> can be defined as: “overriding of one action tendency in order to attain another goal” [1, pp 3]. Behaviors requiring self-control</w:t>
      </w:r>
      <w:r>
        <w:rPr>
          <w:rStyle w:val="FootnoteReference"/>
        </w:rPr>
        <w:t>\</w:t>
      </w:r>
      <w:r>
        <w:t xml:space="preserve"> cover many </w:t>
      </w:r>
      <w:r>
        <w:lastRenderedPageBreak/>
        <w:t xml:space="preserve">different domains within our everyday lives, such as concentrating on a task, controlling impulses, resisting temptations, averting short-term gratification to achieve a long-term goal, and controlling emotions [see, e.g., </w:t>
      </w:r>
      <w:r w:rsidR="008C585E">
        <w:t>2</w:t>
      </w:r>
      <w:r>
        <w:t>].  Importantly, exerting self-control requires mental energy [</w:t>
      </w:r>
      <w:r w:rsidR="008C585E">
        <w:t>3</w:t>
      </w:r>
      <w:r>
        <w:t>]. For instance, Ego-Depletion Theory [</w:t>
      </w:r>
      <w:r w:rsidR="008C585E">
        <w:t>3</w:t>
      </w:r>
      <w:r>
        <w:t>] postulates that every behavior or cognition requiring self-control will deplete a central resource and thereby temporarily diminish</w:t>
      </w:r>
      <w:r w:rsidR="00E64883">
        <w:t>es</w:t>
      </w:r>
      <w:r>
        <w:t xml:space="preserve"> your self-regulatory capacity on a subsequent act of volition. This would, for instance, mean that having just resisted a tempting chocolate muffin lower</w:t>
      </w:r>
      <w:r w:rsidR="0036284F">
        <w:t>s</w:t>
      </w:r>
      <w:r>
        <w:t xml:space="preserve"> your performance on an attention task [</w:t>
      </w:r>
      <w:r w:rsidR="008C585E">
        <w:t>for an overview, see 2</w:t>
      </w:r>
      <w:r>
        <w:t xml:space="preserve">]. </w:t>
      </w:r>
      <w:r w:rsidR="00FA6DED">
        <w:t>In other words,</w:t>
      </w:r>
      <w:r>
        <w:t xml:space="preserve"> our ability to control our behaviors and cognition is not infinite and lapses in self-control, or lowered performance, will occur </w:t>
      </w:r>
      <w:r w:rsidR="00D879C6">
        <w:t xml:space="preserve">when our self-regulatory capacity </w:t>
      </w:r>
      <w:r w:rsidR="00D7659C">
        <w:t>has previously been challenged</w:t>
      </w:r>
      <w:r w:rsidR="00D879C6">
        <w:t>.</w:t>
      </w:r>
    </w:p>
    <w:p w14:paraId="1C6E9E95" w14:textId="0AB6E030" w:rsidR="00D879C6" w:rsidRDefault="00D879C6" w:rsidP="00D879C6">
      <w:r>
        <w:t xml:space="preserve">Thus, </w:t>
      </w:r>
      <w:r>
        <w:t xml:space="preserve">self-regulation is a frequent </w:t>
      </w:r>
      <w:r>
        <w:t>process that occurs in almost every aspect of human existence</w:t>
      </w:r>
      <w:r>
        <w:t>, but which appears to rely on a limited energy resource</w:t>
      </w:r>
      <w:r>
        <w:t>. Indeed, psychological research has pointed to the importance of good self-regulatory skills on a variety of life outcomes, including academic performance and substance abuse [</w:t>
      </w:r>
      <w:r w:rsidR="008C585E">
        <w:t>4</w:t>
      </w:r>
      <w:r>
        <w:t>].</w:t>
      </w:r>
      <w:r>
        <w:t xml:space="preserve"> Mobile technology can place a </w:t>
      </w:r>
      <w:r w:rsidR="00E77328">
        <w:t xml:space="preserve">considerable </w:t>
      </w:r>
      <w:r>
        <w:t>demand on this self-regulatory capacity, as will be discussed in the next section.</w:t>
      </w:r>
    </w:p>
    <w:p w14:paraId="387D6C26" w14:textId="29F62461" w:rsidR="004F64A4" w:rsidRPr="00642C27" w:rsidRDefault="004F64A4" w:rsidP="004F64A4">
      <w:pPr>
        <w:pStyle w:val="Heading1"/>
        <w:rPr>
          <w:color w:val="000000"/>
        </w:rPr>
      </w:pPr>
      <w:r>
        <w:rPr>
          <w:color w:val="000000"/>
        </w:rPr>
        <w:t>The flip side of mobile technology</w:t>
      </w:r>
    </w:p>
    <w:p w14:paraId="44A27761" w14:textId="77777777" w:rsidR="001B7A31" w:rsidRDefault="004F64A4" w:rsidP="001B7A31">
      <w:pPr>
        <w:spacing w:after="40"/>
      </w:pPr>
      <w:r>
        <w:t>Many people report overusing their mobile phone. For example, Billieux  [</w:t>
      </w:r>
      <w:r w:rsidR="008C585E">
        <w:t>5</w:t>
      </w:r>
      <w:r>
        <w:t xml:space="preserve">] </w:t>
      </w:r>
      <w:r w:rsidR="008C585E">
        <w:t xml:space="preserve">reported that </w:t>
      </w:r>
      <w:r>
        <w:t xml:space="preserve">up to 30 % of </w:t>
      </w:r>
      <w:r w:rsidR="00B14629">
        <w:t xml:space="preserve">mobile phone users </w:t>
      </w:r>
      <w:r>
        <w:t xml:space="preserve">reported feeling addicted to </w:t>
      </w:r>
      <w:r w:rsidR="00B14629">
        <w:t>it</w:t>
      </w:r>
      <w:r>
        <w:t xml:space="preserve">. As mobile technology is available anytime and anywhere, people constantly have to resist the temptation to </w:t>
      </w:r>
      <w:r w:rsidR="00EA33F9">
        <w:lastRenderedPageBreak/>
        <w:t xml:space="preserve">check </w:t>
      </w:r>
      <w:r>
        <w:t xml:space="preserve">their phone </w:t>
      </w:r>
      <w:r w:rsidR="00EA33F9">
        <w:t xml:space="preserve">every time it </w:t>
      </w:r>
      <w:r w:rsidR="00EA33F9">
        <w:t xml:space="preserve">buzzes </w:t>
      </w:r>
      <w:r>
        <w:t xml:space="preserve">and divide their attention between the task at hand and </w:t>
      </w:r>
      <w:r w:rsidR="00C045A6">
        <w:t>their smartphone</w:t>
      </w:r>
      <w:r>
        <w:t xml:space="preserve">. </w:t>
      </w:r>
      <w:r w:rsidR="00FF418B">
        <w:t>Resisting temptations requires self-regulation [</w:t>
      </w:r>
      <w:r w:rsidR="002F3617">
        <w:t>6</w:t>
      </w:r>
      <w:r w:rsidR="00FF418B">
        <w:t xml:space="preserve">]. </w:t>
      </w:r>
      <w:r>
        <w:t xml:space="preserve">In addition, the seemingly infinite stream of information available can easily present cognitive overload. </w:t>
      </w:r>
      <w:r w:rsidR="001B7A31">
        <w:t xml:space="preserve">Research into the division of attention, or multi-tasking, points to negative effects on for instance working memory, disruption of the work flow, and distraction [e.g., 8]. </w:t>
      </w:r>
    </w:p>
    <w:p w14:paraId="763FE9F9" w14:textId="7B6B295D" w:rsidR="00761297" w:rsidRDefault="00761297" w:rsidP="00F74DB3">
      <w:pPr>
        <w:spacing w:after="40"/>
      </w:pPr>
      <w:r>
        <w:t>Not only is the constant distraction by mobile technology problematic, it also diminishes the boundaries between work and private life</w:t>
      </w:r>
      <w:r w:rsidR="00C45337">
        <w:t xml:space="preserve"> as work mail can be checked just before going to sleep and Facebook updates are quickly read during work hours</w:t>
      </w:r>
      <w:r>
        <w:t>.</w:t>
      </w:r>
      <w:r w:rsidR="00C45337">
        <w:t xml:space="preserve"> </w:t>
      </w:r>
      <w:r>
        <w:t xml:space="preserve">Traditionally, the home is the place to recover from the strains experienced at work. Taking work into the home </w:t>
      </w:r>
      <w:r w:rsidR="00C45337">
        <w:t xml:space="preserve">and vice versa </w:t>
      </w:r>
      <w:r>
        <w:t>can put constraints on stress-recovery [</w:t>
      </w:r>
      <w:r w:rsidR="00E93554">
        <w:t>7</w:t>
      </w:r>
      <w:r>
        <w:t>].</w:t>
      </w:r>
    </w:p>
    <w:p w14:paraId="03F18AE2" w14:textId="31459198" w:rsidR="001B7A31" w:rsidRDefault="003800F1" w:rsidP="00F74DB3">
      <w:pPr>
        <w:spacing w:after="40"/>
      </w:pPr>
      <w:r>
        <w:t xml:space="preserve">All these processes </w:t>
      </w:r>
      <w:r w:rsidR="00E77328">
        <w:t>require</w:t>
      </w:r>
      <w:r>
        <w:t xml:space="preserve"> self-regulation,</w:t>
      </w:r>
      <w:r w:rsidR="00730200">
        <w:t xml:space="preserve"> whether it is to stay focused on your work and ignore incoming messages, to resist the temptation to check your phone during diner with friends, or </w:t>
      </w:r>
      <w:r w:rsidR="00335B43">
        <w:t>dealing with the vast amount of information on offer</w:t>
      </w:r>
      <w:r w:rsidR="00A85E2B">
        <w:t xml:space="preserve">. </w:t>
      </w:r>
    </w:p>
    <w:p w14:paraId="2E946EFD" w14:textId="691001FE" w:rsidR="00761297" w:rsidRDefault="00761297" w:rsidP="00F74DB3">
      <w:pPr>
        <w:spacing w:after="40"/>
      </w:pPr>
      <w:r>
        <w:t>Social consequences include the development of more shallow ‘horizontal relationships’ as mediated interaction differs substantially from the richer face-to-face communication</w:t>
      </w:r>
      <w:r w:rsidR="00C45337">
        <w:t xml:space="preserve"> [</w:t>
      </w:r>
      <w:r w:rsidR="0082616D">
        <w:t>8</w:t>
      </w:r>
      <w:r w:rsidR="00C45337">
        <w:t>]</w:t>
      </w:r>
      <w:r>
        <w:t xml:space="preserve">. </w:t>
      </w:r>
      <w:r w:rsidR="00C45337">
        <w:t>Research has indicated that merely placing a mobile device on the table during conversation can lower interpersonal connectedness as well as empathetic concern [</w:t>
      </w:r>
      <w:r w:rsidR="0082616D">
        <w:t>8</w:t>
      </w:r>
      <w:r w:rsidR="00C45337">
        <w:t>].</w:t>
      </w:r>
      <w:r w:rsidR="00C45337">
        <w:t xml:space="preserve"> </w:t>
      </w:r>
      <w:r w:rsidR="00B012C9">
        <w:t>These effects are problematic a</w:t>
      </w:r>
      <w:r w:rsidR="0067695D">
        <w:t>s good social connections are essential for good self-control</w:t>
      </w:r>
      <w:r w:rsidR="00DE245F">
        <w:t xml:space="preserve"> [9]</w:t>
      </w:r>
      <w:r w:rsidR="0067695D">
        <w:t>.</w:t>
      </w:r>
    </w:p>
    <w:p w14:paraId="521C11FF" w14:textId="352FB3B1" w:rsidR="004F64A4" w:rsidRDefault="004F64A4" w:rsidP="00F74DB3">
      <w:pPr>
        <w:spacing w:after="40"/>
      </w:pPr>
      <w:r>
        <w:t xml:space="preserve">In the worst case, people actually become addicted to their smartphone, displaying classic dependency symptoms similar to other behavioral addictions such </w:t>
      </w:r>
      <w:r>
        <w:lastRenderedPageBreak/>
        <w:t>as for instance game addiction or gambling addiction</w:t>
      </w:r>
      <w:r w:rsidR="0043504A">
        <w:t xml:space="preserve"> [</w:t>
      </w:r>
      <w:r w:rsidR="0082616D">
        <w:t>5</w:t>
      </w:r>
      <w:r w:rsidR="0043504A">
        <w:t>]</w:t>
      </w:r>
      <w:r>
        <w:t>.</w:t>
      </w:r>
    </w:p>
    <w:p w14:paraId="73C15F09" w14:textId="4A01179F" w:rsidR="004F64A4" w:rsidRDefault="004F64A4" w:rsidP="00543FA2">
      <w:pPr>
        <w:spacing w:after="40"/>
      </w:pPr>
      <w:r>
        <w:t>The study into dependency effects of mobil</w:t>
      </w:r>
      <w:r w:rsidR="00761297">
        <w:t>e technology use is still in its infancy</w:t>
      </w:r>
      <w:r>
        <w:t xml:space="preserve">, but a number of factors have already been identified </w:t>
      </w:r>
      <w:r w:rsidR="00761297">
        <w:t>central to the development of an addiction</w:t>
      </w:r>
      <w:r>
        <w:t xml:space="preserve"> [</w:t>
      </w:r>
      <w:r w:rsidR="0082616D">
        <w:t>5</w:t>
      </w:r>
      <w:r>
        <w:t xml:space="preserve">], including personality type, self-esteem, </w:t>
      </w:r>
      <w:r w:rsidR="008C5297">
        <w:t>and impulsivity</w:t>
      </w:r>
      <w:r>
        <w:t xml:space="preserve">. </w:t>
      </w:r>
      <w:r w:rsidR="008C5297">
        <w:t xml:space="preserve">Especially </w:t>
      </w:r>
      <w:r>
        <w:t>impulsivity</w:t>
      </w:r>
      <w:r w:rsidR="001B7A31">
        <w:t xml:space="preserve"> </w:t>
      </w:r>
      <w:r>
        <w:t>is highly related to self-control capacity</w:t>
      </w:r>
      <w:r w:rsidR="008C5297">
        <w:t xml:space="preserve"> </w:t>
      </w:r>
      <w:r w:rsidR="001B7A31">
        <w:t xml:space="preserve">as low self-control results in higher impulsivity </w:t>
      </w:r>
      <w:r w:rsidR="008C5297">
        <w:t>[</w:t>
      </w:r>
      <w:r w:rsidR="0082616D">
        <w:t>5</w:t>
      </w:r>
      <w:r w:rsidR="008C5297">
        <w:t>]</w:t>
      </w:r>
      <w:r>
        <w:t xml:space="preserve">. </w:t>
      </w:r>
      <w:r w:rsidR="008C5297">
        <w:t>Paradoxically</w:t>
      </w:r>
      <w:r w:rsidR="008C5297">
        <w:t>, l</w:t>
      </w:r>
      <w:r>
        <w:t xml:space="preserve">ow self-control capacity thus makes addiction to cell-phone use more likely. </w:t>
      </w:r>
    </w:p>
    <w:p w14:paraId="237F297A" w14:textId="676021D9" w:rsidR="0060777B" w:rsidRDefault="0060777B" w:rsidP="004F64A4">
      <w:r>
        <w:t xml:space="preserve">In sum, the informational burden and temptations posed by </w:t>
      </w:r>
      <w:r>
        <w:t xml:space="preserve">mobile technology can </w:t>
      </w:r>
      <w:r>
        <w:t xml:space="preserve">drain </w:t>
      </w:r>
      <w:r>
        <w:t>self-regulatory capacity</w:t>
      </w:r>
      <w:r>
        <w:t xml:space="preserve"> which</w:t>
      </w:r>
      <w:r>
        <w:t>, in turn, has been suggested as a key factor in the etiology of mobile technology dependency.</w:t>
      </w:r>
    </w:p>
    <w:p w14:paraId="3BCF200C" w14:textId="7726FACE" w:rsidR="008677B2" w:rsidRPr="00642C27" w:rsidRDefault="00E579F1">
      <w:pPr>
        <w:pStyle w:val="Heading1"/>
        <w:rPr>
          <w:color w:val="000000"/>
        </w:rPr>
      </w:pPr>
      <w:r>
        <w:rPr>
          <w:color w:val="000000"/>
        </w:rPr>
        <w:t xml:space="preserve">Conclusion: Healthy </w:t>
      </w:r>
      <w:r w:rsidR="005B3ED4">
        <w:rPr>
          <w:color w:val="000000"/>
        </w:rPr>
        <w:t>Mobile Technology and Self-regulation</w:t>
      </w:r>
    </w:p>
    <w:p w14:paraId="7BFC49E2" w14:textId="26F3FCFD" w:rsidR="005B3ED4" w:rsidRDefault="00C45337" w:rsidP="00F74DB3">
      <w:pPr>
        <w:spacing w:after="40"/>
      </w:pPr>
      <w:r>
        <w:t>T</w:t>
      </w:r>
      <w:r w:rsidR="00421CBB">
        <w:t>he design of “healthy” mobile technology could benefit from self-regulation theory</w:t>
      </w:r>
      <w:r>
        <w:t xml:space="preserve">, either by </w:t>
      </w:r>
      <w:r w:rsidR="00421CBB">
        <w:t>lowering temptations</w:t>
      </w:r>
      <w:r w:rsidR="00173F46">
        <w:t xml:space="preserve"> and informational burdens</w:t>
      </w:r>
      <w:r>
        <w:t xml:space="preserve"> or by </w:t>
      </w:r>
      <w:r w:rsidR="00421CBB">
        <w:t>boost</w:t>
      </w:r>
      <w:r>
        <w:t>ing</w:t>
      </w:r>
      <w:r w:rsidR="00421CBB">
        <w:t xml:space="preserve"> self-regulatory capacity. </w:t>
      </w:r>
      <w:r w:rsidR="00C7746E">
        <w:t xml:space="preserve">This section will </w:t>
      </w:r>
      <w:r w:rsidR="00C7746E" w:rsidRPr="001B3C3B">
        <w:rPr>
          <w:i/>
        </w:rPr>
        <w:t>shortly</w:t>
      </w:r>
      <w:r w:rsidR="00C7746E">
        <w:t xml:space="preserve"> discuss these opportunities and present some examples of imp</w:t>
      </w:r>
      <w:r w:rsidR="001B7A31">
        <w:t>l</w:t>
      </w:r>
      <w:r w:rsidR="00C7746E">
        <w:t>ementations.</w:t>
      </w:r>
    </w:p>
    <w:p w14:paraId="4AA699C5" w14:textId="416CBE11" w:rsidR="00173F46" w:rsidRDefault="005B3ED4" w:rsidP="00F74DB3">
      <w:pPr>
        <w:spacing w:after="40"/>
      </w:pPr>
      <w:r>
        <w:t>Design intervention</w:t>
      </w:r>
      <w:r w:rsidR="00C45337">
        <w:t>s</w:t>
      </w:r>
      <w:r>
        <w:t xml:space="preserve"> focus</w:t>
      </w:r>
      <w:r w:rsidR="009023BA">
        <w:t>ing</w:t>
      </w:r>
      <w:r>
        <w:t xml:space="preserve"> on lowering the temptations offered by mobile technology</w:t>
      </w:r>
      <w:r w:rsidR="001B7A31">
        <w:t xml:space="preserve"> and regulate the stream of information</w:t>
      </w:r>
      <w:r w:rsidR="009023BA">
        <w:t xml:space="preserve"> could benefit from c</w:t>
      </w:r>
      <w:r w:rsidR="00C7746E">
        <w:t>ontext-sensitive and interactive applications</w:t>
      </w:r>
      <w:r w:rsidR="009023BA">
        <w:t>.</w:t>
      </w:r>
      <w:r w:rsidR="00C7746E">
        <w:t xml:space="preserve"> </w:t>
      </w:r>
      <w:r w:rsidR="009023BA">
        <w:t>For instance by down-regulating</w:t>
      </w:r>
      <w:r w:rsidR="00C7746E">
        <w:t xml:space="preserve"> the informational burdens on users, without explicitly limiting functionalities.</w:t>
      </w:r>
      <w:r w:rsidR="00C7746E">
        <w:t xml:space="preserve"> </w:t>
      </w:r>
      <w:r w:rsidR="00173F46">
        <w:t xml:space="preserve">An example would be to </w:t>
      </w:r>
      <w:r w:rsidR="001B7A31">
        <w:t xml:space="preserve">make smart </w:t>
      </w:r>
      <w:r w:rsidR="00F524B6">
        <w:t xml:space="preserve">use </w:t>
      </w:r>
      <w:r w:rsidR="001B7A31">
        <w:t xml:space="preserve">of </w:t>
      </w:r>
      <w:r w:rsidR="00F524B6">
        <w:t xml:space="preserve">GPS </w:t>
      </w:r>
      <w:r w:rsidR="00C7746E">
        <w:t>or</w:t>
      </w:r>
      <w:r w:rsidR="00F524B6">
        <w:t xml:space="preserve"> Bluetooth</w:t>
      </w:r>
      <w:r w:rsidR="00C7746E">
        <w:t xml:space="preserve"> </w:t>
      </w:r>
      <w:r w:rsidR="00173F46">
        <w:t>functionalities (e.g., w</w:t>
      </w:r>
      <w:r w:rsidR="00173F46">
        <w:t xml:space="preserve">ork email </w:t>
      </w:r>
      <w:r w:rsidR="00173F46">
        <w:t>alerts w</w:t>
      </w:r>
      <w:r w:rsidR="00173F46">
        <w:t xml:space="preserve">on’t </w:t>
      </w:r>
      <w:r w:rsidR="00173F46">
        <w:t xml:space="preserve">sound when at home, Facebook is blocked when </w:t>
      </w:r>
      <w:r w:rsidR="00173F46">
        <w:t xml:space="preserve">in </w:t>
      </w:r>
      <w:r w:rsidR="00173F46">
        <w:t xml:space="preserve">face-to-face </w:t>
      </w:r>
      <w:r w:rsidR="00173F46">
        <w:t>presence of a friend)</w:t>
      </w:r>
      <w:r w:rsidR="00173F46">
        <w:t xml:space="preserve">. </w:t>
      </w:r>
    </w:p>
    <w:p w14:paraId="69A0DE00" w14:textId="438213F8" w:rsidR="008F7B1F" w:rsidRDefault="008F7B1F" w:rsidP="00543FA2">
      <w:pPr>
        <w:spacing w:after="40"/>
      </w:pPr>
      <w:r>
        <w:lastRenderedPageBreak/>
        <w:t xml:space="preserve">The second route focusses on </w:t>
      </w:r>
      <w:r w:rsidR="00245C14">
        <w:t>exploiting mobile technology to restore</w:t>
      </w:r>
      <w:r w:rsidR="00FD6336">
        <w:t xml:space="preserve"> </w:t>
      </w:r>
      <w:r w:rsidR="00245C14">
        <w:t>or boost</w:t>
      </w:r>
      <w:r>
        <w:t xml:space="preserve"> </w:t>
      </w:r>
      <w:r w:rsidR="00FD6336">
        <w:t>self-</w:t>
      </w:r>
      <w:r>
        <w:t xml:space="preserve">regulatory capacity. Research has indicated that some interventions can overcome ego-depletion, </w:t>
      </w:r>
      <w:r w:rsidR="00FD6336">
        <w:t>including generating positive emotions [</w:t>
      </w:r>
      <w:r w:rsidR="00DE245F">
        <w:t>10</w:t>
      </w:r>
      <w:r w:rsidR="00FD6336">
        <w:t>] or viewing restorative imagery such as nature [</w:t>
      </w:r>
      <w:r w:rsidR="00DE245F">
        <w:t>11</w:t>
      </w:r>
      <w:r w:rsidR="00FD6336">
        <w:t>].</w:t>
      </w:r>
      <w:r w:rsidR="002A3604">
        <w:t xml:space="preserve"> </w:t>
      </w:r>
      <w:r w:rsidR="00173F46">
        <w:t>These interventions could easily be incorporated into smartphones</w:t>
      </w:r>
      <w:r w:rsidR="00E93554">
        <w:t xml:space="preserve"> [</w:t>
      </w:r>
      <w:r w:rsidR="00D20BCF">
        <w:t xml:space="preserve">e.g., </w:t>
      </w:r>
      <w:r w:rsidR="00DE245F">
        <w:t>11</w:t>
      </w:r>
      <w:r w:rsidR="00E93554">
        <w:t>]</w:t>
      </w:r>
      <w:r w:rsidR="00173F46">
        <w:t xml:space="preserve">. </w:t>
      </w:r>
    </w:p>
    <w:p w14:paraId="48DF70C3" w14:textId="7055F6C3" w:rsidR="009E35EB" w:rsidRDefault="0049127E" w:rsidP="009E35EB">
      <w:r>
        <w:t>In a similar fashion</w:t>
      </w:r>
      <w:r w:rsidR="009E35EB">
        <w:t xml:space="preserve">, the experience of having high self-regulatory capacity has been labelled as </w:t>
      </w:r>
      <w:r>
        <w:t>being vital</w:t>
      </w:r>
      <w:r w:rsidR="009E35EB">
        <w:t xml:space="preserve"> [</w:t>
      </w:r>
      <w:r w:rsidR="00DE245F">
        <w:t>12</w:t>
      </w:r>
      <w:r w:rsidR="009E35EB">
        <w:t>]. According to Self-Determination Theory [</w:t>
      </w:r>
      <w:r w:rsidR="00DE245F">
        <w:t>9</w:t>
      </w:r>
      <w:bookmarkStart w:id="0" w:name="_GoBack"/>
      <w:bookmarkEnd w:id="0"/>
      <w:r w:rsidR="009E35EB">
        <w:t xml:space="preserve">], three psychological components are quintessential for high vitality: competence, relatedness, and autonomy. </w:t>
      </w:r>
      <w:r w:rsidR="0067695D">
        <w:t xml:space="preserve"> </w:t>
      </w:r>
      <w:r w:rsidR="001C6779">
        <w:t>Mobile technology that embraces these three fundamental</w:t>
      </w:r>
      <w:r w:rsidR="00396679">
        <w:t xml:space="preserve"> human</w:t>
      </w:r>
      <w:r w:rsidR="001C6779">
        <w:t xml:space="preserve"> needs could improve vitality and enhance self-control capacity.</w:t>
      </w:r>
      <w:r w:rsidR="00421CBB">
        <w:t xml:space="preserve"> </w:t>
      </w:r>
    </w:p>
    <w:p w14:paraId="31B08AF9" w14:textId="44512D39" w:rsidR="008677B2" w:rsidRDefault="00F70E2A">
      <w:pPr>
        <w:pStyle w:val="Heading1"/>
      </w:pPr>
      <w:r>
        <w:t>References</w:t>
      </w:r>
    </w:p>
    <w:p w14:paraId="60B5242C" w14:textId="4A751082" w:rsidR="00851E7C" w:rsidRPr="00FC635D" w:rsidRDefault="00FC635D" w:rsidP="00F74DB3">
      <w:pPr>
        <w:spacing w:after="40"/>
      </w:pPr>
      <w:r>
        <w:t xml:space="preserve">1. Charles S. Carver &amp; Micheal F. Scheier (2011). Self-regulation of action and affect. In </w:t>
      </w:r>
      <w:r>
        <w:rPr>
          <w:i/>
        </w:rPr>
        <w:t>Handbook of Self-regulation</w:t>
      </w:r>
      <w:r>
        <w:t>, Kathleen D Vohs &amp; Roy F Baumeister (eds.) The Guilford Press, New York.</w:t>
      </w:r>
    </w:p>
    <w:p w14:paraId="1E72C4DE" w14:textId="7D497DFA" w:rsidR="000249F6" w:rsidRPr="008C585E" w:rsidRDefault="00FC635D" w:rsidP="00F74DB3">
      <w:pPr>
        <w:spacing w:after="40"/>
      </w:pPr>
      <w:r>
        <w:t xml:space="preserve">2. </w:t>
      </w:r>
      <w:r w:rsidR="008C585E">
        <w:t xml:space="preserve">Martin S. Hagger, Chantelle Wood, &amp; Nikos LD Chatzisarantis (2010). Ego depletion and the strength model of self-control: a meta-analysis. </w:t>
      </w:r>
      <w:r w:rsidR="008C585E">
        <w:rPr>
          <w:i/>
        </w:rPr>
        <w:t xml:space="preserve">Psychological Bulletin, 136(4), </w:t>
      </w:r>
      <w:r w:rsidR="008C585E">
        <w:t>495.</w:t>
      </w:r>
    </w:p>
    <w:p w14:paraId="2C05BD91" w14:textId="7FD91921" w:rsidR="000249F6" w:rsidRDefault="008C585E" w:rsidP="00F74DB3">
      <w:pPr>
        <w:spacing w:after="40"/>
      </w:pPr>
      <w:r>
        <w:t xml:space="preserve">3. Roy F. Baumeister, Ellen Bratslavsky, Mark Muraven, &amp; Diane M Tice (1998). Ego Depletion: is the active self a limited resource? </w:t>
      </w:r>
      <w:r>
        <w:rPr>
          <w:i/>
        </w:rPr>
        <w:t>Journal of Personality and Social Psychology, 74(5)</w:t>
      </w:r>
      <w:r>
        <w:t>, 1252.</w:t>
      </w:r>
    </w:p>
    <w:p w14:paraId="0772D6E3" w14:textId="7F4EEFF0" w:rsidR="008C585E" w:rsidRDefault="008C585E" w:rsidP="00F74DB3">
      <w:pPr>
        <w:spacing w:after="40"/>
      </w:pPr>
      <w:r>
        <w:t xml:space="preserve">4. June P Tangney, Roy F Baumeister, &amp; Angie Luzio Boone (2004). Better self-regulation predicts good adjustment, less pathology, better grades, and interpersonal success. </w:t>
      </w:r>
      <w:r>
        <w:rPr>
          <w:i/>
        </w:rPr>
        <w:t xml:space="preserve">Journal of Personality, 72(2), </w:t>
      </w:r>
      <w:r>
        <w:t>271.</w:t>
      </w:r>
    </w:p>
    <w:p w14:paraId="3C5AB7EE" w14:textId="1D7DDAB1" w:rsidR="008C585E" w:rsidRDefault="008C585E" w:rsidP="00F74DB3">
      <w:pPr>
        <w:spacing w:after="40"/>
      </w:pPr>
      <w:r>
        <w:lastRenderedPageBreak/>
        <w:t xml:space="preserve">5. </w:t>
      </w:r>
      <w:r w:rsidR="00A91665">
        <w:t xml:space="preserve">Joël Billieux (2012). Problematic use of the mobile phone: A literature review and a pathways model. </w:t>
      </w:r>
      <w:r w:rsidR="00A91665">
        <w:rPr>
          <w:i/>
        </w:rPr>
        <w:t>Current Psychiatry Review, 8</w:t>
      </w:r>
      <w:r w:rsidR="00A91665">
        <w:t>, 299.</w:t>
      </w:r>
    </w:p>
    <w:p w14:paraId="67FE2FD5" w14:textId="13938534" w:rsidR="00A91665" w:rsidRDefault="00A91665" w:rsidP="00F74DB3">
      <w:pPr>
        <w:spacing w:after="40"/>
      </w:pPr>
      <w:r>
        <w:t xml:space="preserve">6. </w:t>
      </w:r>
      <w:r w:rsidR="002F3617">
        <w:t xml:space="preserve">Wilhelm Hofmann, Roy F Baumeister, Georg Förster, &amp; Kathlee D Vohs (2012). Everyday temptations: An experience sampling study of desire, conflict, and self-control. </w:t>
      </w:r>
      <w:r w:rsidR="002F3617">
        <w:rPr>
          <w:i/>
        </w:rPr>
        <w:t xml:space="preserve">Journal of Personality and Social Psychology, 102 (6), </w:t>
      </w:r>
      <w:r w:rsidR="002F3617">
        <w:t>1318.</w:t>
      </w:r>
    </w:p>
    <w:p w14:paraId="3D749456" w14:textId="25C000B0" w:rsidR="00E93554" w:rsidRDefault="00E93554" w:rsidP="00F74DB3">
      <w:pPr>
        <w:spacing w:after="40"/>
      </w:pPr>
      <w:r>
        <w:t xml:space="preserve">7. </w:t>
      </w:r>
      <w:r w:rsidR="001E3A01">
        <w:t xml:space="preserve">Terry Hartig, Camilla Kylin, &amp; Gunn Johansson (2007). The telework trade-off: stress mitigation versus constrained restoration. </w:t>
      </w:r>
      <w:r w:rsidR="001E3A01">
        <w:rPr>
          <w:i/>
        </w:rPr>
        <w:t xml:space="preserve">Applied Psychology, 56(2), </w:t>
      </w:r>
      <w:r w:rsidR="001E3A01">
        <w:t>231.</w:t>
      </w:r>
    </w:p>
    <w:p w14:paraId="61D439F3" w14:textId="587EB47A" w:rsidR="001E3A01" w:rsidRDefault="001E3A01" w:rsidP="00F74DB3">
      <w:pPr>
        <w:spacing w:after="40"/>
      </w:pPr>
      <w:r>
        <w:t xml:space="preserve">8. </w:t>
      </w:r>
      <w:r w:rsidR="0082616D">
        <w:t xml:space="preserve">Shalini Misra, Lulu Cheng, Jamie Genevie, &amp; Miao Yuan (2016). The iPhone effect: The quality of in-person social interactions in the presence of mobile devices. </w:t>
      </w:r>
      <w:r w:rsidR="0082616D">
        <w:rPr>
          <w:i/>
        </w:rPr>
        <w:t xml:space="preserve">Environment &amp; Behavior, 18(2), </w:t>
      </w:r>
      <w:r w:rsidR="0082616D">
        <w:t>275.</w:t>
      </w:r>
    </w:p>
    <w:p w14:paraId="4AE1F1EB" w14:textId="77777777" w:rsidR="00DE245F" w:rsidRPr="00E16930" w:rsidRDefault="00DE245F" w:rsidP="00DE245F">
      <w:pPr>
        <w:spacing w:after="40"/>
      </w:pPr>
      <w:r>
        <w:t xml:space="preserve">9. Richard M Ryan &amp; Edward L Deci (2000). Self-determination Theory and the facilitation of intrinsic motivation, social development, and wellbeing. </w:t>
      </w:r>
      <w:r>
        <w:rPr>
          <w:i/>
        </w:rPr>
        <w:t xml:space="preserve">American Psychologist, 55(1), </w:t>
      </w:r>
      <w:r>
        <w:t>68.</w:t>
      </w:r>
    </w:p>
    <w:p w14:paraId="6E373F27" w14:textId="0994D613" w:rsidR="0082616D" w:rsidRDefault="00DE245F" w:rsidP="00F74DB3">
      <w:pPr>
        <w:spacing w:after="40"/>
      </w:pPr>
      <w:r>
        <w:t>10</w:t>
      </w:r>
      <w:r w:rsidR="0082616D">
        <w:t xml:space="preserve">. Dianne M Tice, Roy F Baumeister, Dikla Shmueli, &amp; Mark Muraven (2007). Restoring the self: positive affcet helps improve self-regulation following ego-depletion. </w:t>
      </w:r>
      <w:r w:rsidR="0082616D">
        <w:rPr>
          <w:i/>
        </w:rPr>
        <w:t xml:space="preserve">Journal of Experimental Social Psychology, 43(3), </w:t>
      </w:r>
      <w:r w:rsidR="0082616D">
        <w:t>379.</w:t>
      </w:r>
    </w:p>
    <w:p w14:paraId="145105D1" w14:textId="509F9A32" w:rsidR="0082616D" w:rsidRDefault="00DE245F" w:rsidP="00F74DB3">
      <w:pPr>
        <w:spacing w:after="40"/>
      </w:pPr>
      <w:r>
        <w:rPr>
          <w:lang w:val="nl-NL"/>
        </w:rPr>
        <w:t>11</w:t>
      </w:r>
      <w:r w:rsidR="0082616D" w:rsidRPr="0082616D">
        <w:rPr>
          <w:lang w:val="nl-NL"/>
        </w:rPr>
        <w:t xml:space="preserve">. Femke Beute, Yvonne de Kort, &amp; Wijnand IJsselsteijn (2016). </w:t>
      </w:r>
      <w:r w:rsidR="0082616D">
        <w:t xml:space="preserve">Restoration in its natural context: How ecological momentary assessment can advance restoration research. </w:t>
      </w:r>
      <w:r w:rsidR="0082616D">
        <w:rPr>
          <w:i/>
        </w:rPr>
        <w:t xml:space="preserve">International Journal of Environmental Research and Public Health, 13(4), </w:t>
      </w:r>
      <w:r w:rsidR="0082616D">
        <w:t>420.</w:t>
      </w:r>
    </w:p>
    <w:p w14:paraId="7FF39EB4" w14:textId="7CF90BC0" w:rsidR="0082616D" w:rsidRPr="00E16930" w:rsidRDefault="00DE245F" w:rsidP="00F74DB3">
      <w:pPr>
        <w:spacing w:after="40"/>
      </w:pPr>
      <w:r>
        <w:t>12</w:t>
      </w:r>
      <w:r w:rsidR="0082616D">
        <w:t xml:space="preserve">. </w:t>
      </w:r>
      <w:r w:rsidR="00E16930">
        <w:t>Richard M Ryan &amp; Edward L Deci</w:t>
      </w:r>
      <w:r w:rsidR="00E16930">
        <w:t xml:space="preserve"> (2008). From ego-depletion to vitality: Theory and findings concerning the facilitation of energy available to the self. </w:t>
      </w:r>
      <w:r w:rsidR="00E16930">
        <w:rPr>
          <w:i/>
        </w:rPr>
        <w:t xml:space="preserve">Social and Personality Psychology Compass, 2(2), </w:t>
      </w:r>
      <w:r w:rsidR="00E16930">
        <w:t>702.</w:t>
      </w:r>
    </w:p>
    <w:p w14:paraId="62E558FB" w14:textId="77777777" w:rsidR="002F3617" w:rsidRPr="002F3617" w:rsidRDefault="002F3617" w:rsidP="00851E7C"/>
    <w:sectPr w:rsidR="002F3617" w:rsidRPr="002F3617" w:rsidSect="00A722B0">
      <w:headerReference w:type="default" r:id="rId10"/>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B46537" w14:textId="77777777" w:rsidR="00717195" w:rsidRDefault="00717195">
      <w:pPr>
        <w:spacing w:after="0" w:line="240" w:lineRule="auto"/>
      </w:pPr>
      <w:r>
        <w:separator/>
      </w:r>
    </w:p>
  </w:endnote>
  <w:endnote w:type="continuationSeparator" w:id="0">
    <w:p w14:paraId="1B67F01A" w14:textId="77777777" w:rsidR="00717195" w:rsidRDefault="00717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Geneva">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4D96D" w14:textId="77777777" w:rsidR="00717195" w:rsidRDefault="00717195">
      <w:pPr>
        <w:spacing w:after="0" w:line="240" w:lineRule="auto"/>
      </w:pPr>
      <w:r>
        <w:separator/>
      </w:r>
    </w:p>
  </w:footnote>
  <w:footnote w:type="continuationSeparator" w:id="0">
    <w:p w14:paraId="76767F3E" w14:textId="77777777" w:rsidR="00717195" w:rsidRDefault="00717195">
      <w:pPr>
        <w:spacing w:after="0" w:line="240" w:lineRule="auto"/>
      </w:pPr>
      <w:r>
        <w:continuationSeparator/>
      </w:r>
    </w:p>
  </w:footnote>
  <w:footnote w:id="1">
    <w:p w14:paraId="43C4C38C" w14:textId="77777777" w:rsidR="00F058BA" w:rsidRPr="008E3752" w:rsidRDefault="00F058BA" w:rsidP="00F058BA">
      <w:pPr>
        <w:pStyle w:val="FootnoteText"/>
      </w:pPr>
      <w:r>
        <w:rPr>
          <w:rStyle w:val="FootnoteReference"/>
        </w:rPr>
        <w:footnoteRef/>
      </w:r>
      <w:r>
        <w:t xml:space="preserve"> </w:t>
      </w:r>
      <w:r w:rsidRPr="008E3752">
        <w:t>In this paper, the terms self-regulation and self-control are used interchangeably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54752" w14:textId="77777777" w:rsidR="00BE35B6" w:rsidRDefault="00BE35B6">
    <w:pPr>
      <w:tabs>
        <w:tab w:val="right" w:pos="10080"/>
      </w:tabs>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B6D64" w14:textId="77777777" w:rsidR="00BE35B6" w:rsidRDefault="00BE35B6">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E35B0" w14:textId="77777777" w:rsidR="00BE35B6" w:rsidRDefault="00BE35B6">
    <w:pPr>
      <w:pStyle w:val="Header"/>
      <w:tabs>
        <w:tab w:val="clear" w:pos="10080"/>
        <w:tab w:val="right" w:pos="10170"/>
      </w:tabs>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2050E05C"/>
    <w:lvl w:ilvl="0">
      <w:numFmt w:val="decimal"/>
      <w:lvlText w:val="*"/>
      <w:lvlJc w:val="left"/>
    </w:lvl>
  </w:abstractNum>
  <w:abstractNum w:abstractNumId="2">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8">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A0A036E"/>
    <w:multiLevelType w:val="singleLevel"/>
    <w:tmpl w:val="61E616DA"/>
    <w:lvl w:ilvl="0">
      <w:start w:val="1"/>
      <w:numFmt w:val="decimal"/>
      <w:lvlText w:val="%1."/>
      <w:legacy w:legacy="1" w:legacySpace="0" w:legacyIndent="144"/>
      <w:lvlJc w:val="left"/>
      <w:pPr>
        <w:ind w:left="144" w:hanging="144"/>
      </w:pPr>
    </w:lvl>
  </w:abstractNum>
  <w:abstractNum w:abstractNumId="10">
    <w:nsid w:val="5BB151A4"/>
    <w:multiLevelType w:val="multilevel"/>
    <w:tmpl w:val="B7409380"/>
    <w:lvl w:ilvl="0">
      <w:start w:val="1"/>
      <w:numFmt w:val="decimal"/>
      <w:pStyle w:val="References"/>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2">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3">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4">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7"/>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5"/>
  </w:num>
  <w:num w:numId="4">
    <w:abstractNumId w:val="5"/>
  </w:num>
  <w:num w:numId="5">
    <w:abstractNumId w:val="6"/>
  </w:num>
  <w:num w:numId="6">
    <w:abstractNumId w:val="13"/>
  </w:num>
  <w:num w:numId="7">
    <w:abstractNumId w:val="11"/>
  </w:num>
  <w:num w:numId="8">
    <w:abstractNumId w:val="10"/>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2"/>
  </w:num>
  <w:num w:numId="13">
    <w:abstractNumId w:val="12"/>
  </w:num>
  <w:num w:numId="14">
    <w:abstractNumId w:val="12"/>
    <w:lvlOverride w:ilvl="0">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4"/>
  </w:num>
  <w:num w:numId="22">
    <w:abstractNumId w:val="15"/>
  </w:num>
  <w:num w:numId="23">
    <w:abstractNumId w:val="12"/>
  </w:num>
  <w:num w:numId="24">
    <w:abstractNumId w:val="10"/>
  </w:num>
  <w:num w:numId="25">
    <w:abstractNumId w:val="2"/>
  </w:num>
  <w:num w:numId="26">
    <w:abstractNumId w:val="8"/>
  </w:num>
  <w:num w:numId="27">
    <w:abstractNumId w:val="0"/>
  </w:num>
  <w:num w:numId="28">
    <w:abstractNumId w:val="15"/>
  </w:num>
  <w:num w:numId="29">
    <w:abstractNumId w:val="15"/>
    <w:lvlOverride w:ilvl="0">
      <w:startOverride w:val="1"/>
    </w:lvlOverride>
  </w:num>
  <w:num w:numId="30">
    <w:abstractNumId w:val="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75"/>
    <w:rsid w:val="00000B2D"/>
    <w:rsid w:val="00003D60"/>
    <w:rsid w:val="000249F6"/>
    <w:rsid w:val="00036DD5"/>
    <w:rsid w:val="0004163F"/>
    <w:rsid w:val="0004301F"/>
    <w:rsid w:val="00044CF8"/>
    <w:rsid w:val="00053873"/>
    <w:rsid w:val="00056CAD"/>
    <w:rsid w:val="000640A5"/>
    <w:rsid w:val="00066917"/>
    <w:rsid w:val="000739DB"/>
    <w:rsid w:val="00084235"/>
    <w:rsid w:val="00097B75"/>
    <w:rsid w:val="000A4512"/>
    <w:rsid w:val="000A7505"/>
    <w:rsid w:val="000A7A5D"/>
    <w:rsid w:val="000A7D63"/>
    <w:rsid w:val="000B7895"/>
    <w:rsid w:val="000C611A"/>
    <w:rsid w:val="000E44F0"/>
    <w:rsid w:val="00103ACA"/>
    <w:rsid w:val="00133E18"/>
    <w:rsid w:val="00134A16"/>
    <w:rsid w:val="00137131"/>
    <w:rsid w:val="00142E31"/>
    <w:rsid w:val="0016248C"/>
    <w:rsid w:val="0016324D"/>
    <w:rsid w:val="00173F46"/>
    <w:rsid w:val="00193471"/>
    <w:rsid w:val="001A566D"/>
    <w:rsid w:val="001B059F"/>
    <w:rsid w:val="001B3C3B"/>
    <w:rsid w:val="001B7A31"/>
    <w:rsid w:val="001C6779"/>
    <w:rsid w:val="001D256D"/>
    <w:rsid w:val="001E0027"/>
    <w:rsid w:val="001E3A01"/>
    <w:rsid w:val="001E3A5F"/>
    <w:rsid w:val="001F2353"/>
    <w:rsid w:val="00232144"/>
    <w:rsid w:val="0023459C"/>
    <w:rsid w:val="00245C14"/>
    <w:rsid w:val="00246A29"/>
    <w:rsid w:val="00250565"/>
    <w:rsid w:val="0025267A"/>
    <w:rsid w:val="0027042F"/>
    <w:rsid w:val="00274767"/>
    <w:rsid w:val="002778E7"/>
    <w:rsid w:val="00277CEE"/>
    <w:rsid w:val="002859AE"/>
    <w:rsid w:val="0029281A"/>
    <w:rsid w:val="002A3604"/>
    <w:rsid w:val="002A5C47"/>
    <w:rsid w:val="002B6CE6"/>
    <w:rsid w:val="002C6972"/>
    <w:rsid w:val="002C7F2B"/>
    <w:rsid w:val="002D3213"/>
    <w:rsid w:val="002D3475"/>
    <w:rsid w:val="002D6933"/>
    <w:rsid w:val="002F3617"/>
    <w:rsid w:val="00325B15"/>
    <w:rsid w:val="003307E3"/>
    <w:rsid w:val="003340B1"/>
    <w:rsid w:val="00335B43"/>
    <w:rsid w:val="00336D73"/>
    <w:rsid w:val="003420FC"/>
    <w:rsid w:val="00342559"/>
    <w:rsid w:val="00343323"/>
    <w:rsid w:val="00345480"/>
    <w:rsid w:val="00354050"/>
    <w:rsid w:val="0036284F"/>
    <w:rsid w:val="0036463B"/>
    <w:rsid w:val="003800F1"/>
    <w:rsid w:val="00387DB2"/>
    <w:rsid w:val="00394A53"/>
    <w:rsid w:val="003956F0"/>
    <w:rsid w:val="00396679"/>
    <w:rsid w:val="00397C0B"/>
    <w:rsid w:val="003A2DC2"/>
    <w:rsid w:val="003A5C16"/>
    <w:rsid w:val="003B07CB"/>
    <w:rsid w:val="003B7B70"/>
    <w:rsid w:val="003E4E77"/>
    <w:rsid w:val="003F140B"/>
    <w:rsid w:val="003F26FC"/>
    <w:rsid w:val="003F6326"/>
    <w:rsid w:val="003F6F04"/>
    <w:rsid w:val="00410F8B"/>
    <w:rsid w:val="00420F90"/>
    <w:rsid w:val="00421CBB"/>
    <w:rsid w:val="00432882"/>
    <w:rsid w:val="0043504A"/>
    <w:rsid w:val="00442C3A"/>
    <w:rsid w:val="0044349C"/>
    <w:rsid w:val="004514A2"/>
    <w:rsid w:val="0045578C"/>
    <w:rsid w:val="00476BF9"/>
    <w:rsid w:val="0049127E"/>
    <w:rsid w:val="00495729"/>
    <w:rsid w:val="00497001"/>
    <w:rsid w:val="00497796"/>
    <w:rsid w:val="004C3524"/>
    <w:rsid w:val="004E34EF"/>
    <w:rsid w:val="004F300E"/>
    <w:rsid w:val="004F4330"/>
    <w:rsid w:val="004F64A4"/>
    <w:rsid w:val="005046E9"/>
    <w:rsid w:val="005125D2"/>
    <w:rsid w:val="005138B9"/>
    <w:rsid w:val="005173F6"/>
    <w:rsid w:val="00535AFB"/>
    <w:rsid w:val="00543FA2"/>
    <w:rsid w:val="00556537"/>
    <w:rsid w:val="00557F28"/>
    <w:rsid w:val="0057033C"/>
    <w:rsid w:val="00581614"/>
    <w:rsid w:val="005962F2"/>
    <w:rsid w:val="005A1997"/>
    <w:rsid w:val="005A7FB5"/>
    <w:rsid w:val="005B3ED4"/>
    <w:rsid w:val="005D0D30"/>
    <w:rsid w:val="005E015E"/>
    <w:rsid w:val="005E280D"/>
    <w:rsid w:val="006034E6"/>
    <w:rsid w:val="0060635F"/>
    <w:rsid w:val="0060777B"/>
    <w:rsid w:val="00622949"/>
    <w:rsid w:val="00625B4E"/>
    <w:rsid w:val="0062648C"/>
    <w:rsid w:val="00633D06"/>
    <w:rsid w:val="0063725D"/>
    <w:rsid w:val="00637FE4"/>
    <w:rsid w:val="00642C27"/>
    <w:rsid w:val="00670ECD"/>
    <w:rsid w:val="006751CD"/>
    <w:rsid w:val="0067695D"/>
    <w:rsid w:val="00681FE5"/>
    <w:rsid w:val="0068510C"/>
    <w:rsid w:val="00687B57"/>
    <w:rsid w:val="00692A7F"/>
    <w:rsid w:val="006B0087"/>
    <w:rsid w:val="006B09FE"/>
    <w:rsid w:val="006C2A3F"/>
    <w:rsid w:val="006D414C"/>
    <w:rsid w:val="006E07F5"/>
    <w:rsid w:val="006E48B1"/>
    <w:rsid w:val="006E5C6E"/>
    <w:rsid w:val="006E7459"/>
    <w:rsid w:val="006F4113"/>
    <w:rsid w:val="006F500A"/>
    <w:rsid w:val="0070261F"/>
    <w:rsid w:val="00717195"/>
    <w:rsid w:val="007214D2"/>
    <w:rsid w:val="007223BE"/>
    <w:rsid w:val="00726910"/>
    <w:rsid w:val="00730200"/>
    <w:rsid w:val="00744220"/>
    <w:rsid w:val="00755196"/>
    <w:rsid w:val="007554D5"/>
    <w:rsid w:val="00757007"/>
    <w:rsid w:val="00761297"/>
    <w:rsid w:val="00762CC1"/>
    <w:rsid w:val="00771BC2"/>
    <w:rsid w:val="00775D93"/>
    <w:rsid w:val="007949D6"/>
    <w:rsid w:val="00795885"/>
    <w:rsid w:val="007A002B"/>
    <w:rsid w:val="007A1070"/>
    <w:rsid w:val="007A6488"/>
    <w:rsid w:val="007A7031"/>
    <w:rsid w:val="007B46BD"/>
    <w:rsid w:val="007C5BC1"/>
    <w:rsid w:val="007E1C8E"/>
    <w:rsid w:val="007E534E"/>
    <w:rsid w:val="008012EE"/>
    <w:rsid w:val="00807763"/>
    <w:rsid w:val="00810017"/>
    <w:rsid w:val="0082616D"/>
    <w:rsid w:val="008265B9"/>
    <w:rsid w:val="0083225D"/>
    <w:rsid w:val="00832F97"/>
    <w:rsid w:val="00851BE4"/>
    <w:rsid w:val="00851E7C"/>
    <w:rsid w:val="00856796"/>
    <w:rsid w:val="0086128E"/>
    <w:rsid w:val="00863AA3"/>
    <w:rsid w:val="00864031"/>
    <w:rsid w:val="008677B2"/>
    <w:rsid w:val="00876276"/>
    <w:rsid w:val="00880A81"/>
    <w:rsid w:val="008954B4"/>
    <w:rsid w:val="008A1034"/>
    <w:rsid w:val="008A2532"/>
    <w:rsid w:val="008A48DE"/>
    <w:rsid w:val="008B4D76"/>
    <w:rsid w:val="008B54A5"/>
    <w:rsid w:val="008C1FCE"/>
    <w:rsid w:val="008C5297"/>
    <w:rsid w:val="008C585E"/>
    <w:rsid w:val="008E1488"/>
    <w:rsid w:val="008E3752"/>
    <w:rsid w:val="008F7B1F"/>
    <w:rsid w:val="00901CE0"/>
    <w:rsid w:val="009023BA"/>
    <w:rsid w:val="00903CF1"/>
    <w:rsid w:val="00906A71"/>
    <w:rsid w:val="00911AC4"/>
    <w:rsid w:val="009254A1"/>
    <w:rsid w:val="009302A7"/>
    <w:rsid w:val="00934F3E"/>
    <w:rsid w:val="0093716E"/>
    <w:rsid w:val="00952265"/>
    <w:rsid w:val="00952ABB"/>
    <w:rsid w:val="00953D1E"/>
    <w:rsid w:val="00965864"/>
    <w:rsid w:val="00967995"/>
    <w:rsid w:val="00990692"/>
    <w:rsid w:val="009A6E44"/>
    <w:rsid w:val="009C2064"/>
    <w:rsid w:val="009C2B46"/>
    <w:rsid w:val="009D01F1"/>
    <w:rsid w:val="009D12FC"/>
    <w:rsid w:val="009D4116"/>
    <w:rsid w:val="009E154A"/>
    <w:rsid w:val="009E35EB"/>
    <w:rsid w:val="009E3882"/>
    <w:rsid w:val="009E6785"/>
    <w:rsid w:val="009F6742"/>
    <w:rsid w:val="00A0105B"/>
    <w:rsid w:val="00A03D76"/>
    <w:rsid w:val="00A15F82"/>
    <w:rsid w:val="00A16205"/>
    <w:rsid w:val="00A40C37"/>
    <w:rsid w:val="00A70830"/>
    <w:rsid w:val="00A722B0"/>
    <w:rsid w:val="00A85E2B"/>
    <w:rsid w:val="00A91665"/>
    <w:rsid w:val="00AA3599"/>
    <w:rsid w:val="00AA3CFF"/>
    <w:rsid w:val="00AA4DD5"/>
    <w:rsid w:val="00AD684C"/>
    <w:rsid w:val="00AE622C"/>
    <w:rsid w:val="00AF5810"/>
    <w:rsid w:val="00AF592C"/>
    <w:rsid w:val="00AF6CF2"/>
    <w:rsid w:val="00B012C9"/>
    <w:rsid w:val="00B14629"/>
    <w:rsid w:val="00B308F5"/>
    <w:rsid w:val="00B42A60"/>
    <w:rsid w:val="00B50730"/>
    <w:rsid w:val="00B5099C"/>
    <w:rsid w:val="00B552CA"/>
    <w:rsid w:val="00B55AEC"/>
    <w:rsid w:val="00B5743B"/>
    <w:rsid w:val="00B57E76"/>
    <w:rsid w:val="00B60FA3"/>
    <w:rsid w:val="00B62907"/>
    <w:rsid w:val="00B63839"/>
    <w:rsid w:val="00B81E43"/>
    <w:rsid w:val="00B8505A"/>
    <w:rsid w:val="00B868C6"/>
    <w:rsid w:val="00B875E7"/>
    <w:rsid w:val="00B9343A"/>
    <w:rsid w:val="00B96F10"/>
    <w:rsid w:val="00BA2563"/>
    <w:rsid w:val="00BA59FA"/>
    <w:rsid w:val="00BA62CE"/>
    <w:rsid w:val="00BC28CA"/>
    <w:rsid w:val="00BC4191"/>
    <w:rsid w:val="00BE0F28"/>
    <w:rsid w:val="00BE35B6"/>
    <w:rsid w:val="00BE3A9F"/>
    <w:rsid w:val="00BF235A"/>
    <w:rsid w:val="00C01F8B"/>
    <w:rsid w:val="00C045A6"/>
    <w:rsid w:val="00C12320"/>
    <w:rsid w:val="00C20C7E"/>
    <w:rsid w:val="00C4256E"/>
    <w:rsid w:val="00C45337"/>
    <w:rsid w:val="00C47D66"/>
    <w:rsid w:val="00C50450"/>
    <w:rsid w:val="00C528B1"/>
    <w:rsid w:val="00C543CD"/>
    <w:rsid w:val="00C56C2B"/>
    <w:rsid w:val="00C7746E"/>
    <w:rsid w:val="00C82167"/>
    <w:rsid w:val="00C8534E"/>
    <w:rsid w:val="00C97FC0"/>
    <w:rsid w:val="00CA07DF"/>
    <w:rsid w:val="00CA316B"/>
    <w:rsid w:val="00CB3830"/>
    <w:rsid w:val="00CC3A7F"/>
    <w:rsid w:val="00CC6E9D"/>
    <w:rsid w:val="00CD1FBF"/>
    <w:rsid w:val="00CD2F7E"/>
    <w:rsid w:val="00CD4AC8"/>
    <w:rsid w:val="00CD4EAC"/>
    <w:rsid w:val="00CF1BF6"/>
    <w:rsid w:val="00D01DA5"/>
    <w:rsid w:val="00D20ADE"/>
    <w:rsid w:val="00D20BCF"/>
    <w:rsid w:val="00D35BF2"/>
    <w:rsid w:val="00D35F09"/>
    <w:rsid w:val="00D47BD0"/>
    <w:rsid w:val="00D512EA"/>
    <w:rsid w:val="00D60120"/>
    <w:rsid w:val="00D634A0"/>
    <w:rsid w:val="00D67049"/>
    <w:rsid w:val="00D7659C"/>
    <w:rsid w:val="00D82222"/>
    <w:rsid w:val="00D832BC"/>
    <w:rsid w:val="00D85BC9"/>
    <w:rsid w:val="00D879C6"/>
    <w:rsid w:val="00D90F8C"/>
    <w:rsid w:val="00D95184"/>
    <w:rsid w:val="00DB3C75"/>
    <w:rsid w:val="00DD1A97"/>
    <w:rsid w:val="00DD4758"/>
    <w:rsid w:val="00DD77C8"/>
    <w:rsid w:val="00DE245F"/>
    <w:rsid w:val="00DF209A"/>
    <w:rsid w:val="00DF4825"/>
    <w:rsid w:val="00E13328"/>
    <w:rsid w:val="00E16930"/>
    <w:rsid w:val="00E25BA8"/>
    <w:rsid w:val="00E579F1"/>
    <w:rsid w:val="00E64883"/>
    <w:rsid w:val="00E66009"/>
    <w:rsid w:val="00E77328"/>
    <w:rsid w:val="00E846C6"/>
    <w:rsid w:val="00E8591D"/>
    <w:rsid w:val="00E85E63"/>
    <w:rsid w:val="00E87AD6"/>
    <w:rsid w:val="00E926CD"/>
    <w:rsid w:val="00E93554"/>
    <w:rsid w:val="00EA33F9"/>
    <w:rsid w:val="00EB5293"/>
    <w:rsid w:val="00EC74FB"/>
    <w:rsid w:val="00ED1033"/>
    <w:rsid w:val="00ED5BA9"/>
    <w:rsid w:val="00EE308B"/>
    <w:rsid w:val="00EE37CE"/>
    <w:rsid w:val="00EE7AC0"/>
    <w:rsid w:val="00F058BA"/>
    <w:rsid w:val="00F3329F"/>
    <w:rsid w:val="00F41E31"/>
    <w:rsid w:val="00F44ABA"/>
    <w:rsid w:val="00F47426"/>
    <w:rsid w:val="00F47969"/>
    <w:rsid w:val="00F524B6"/>
    <w:rsid w:val="00F52D7E"/>
    <w:rsid w:val="00F56881"/>
    <w:rsid w:val="00F70E2A"/>
    <w:rsid w:val="00F74DB3"/>
    <w:rsid w:val="00F7512A"/>
    <w:rsid w:val="00F85F42"/>
    <w:rsid w:val="00F87135"/>
    <w:rsid w:val="00F87150"/>
    <w:rsid w:val="00FA6DED"/>
    <w:rsid w:val="00FB2A9E"/>
    <w:rsid w:val="00FC635D"/>
    <w:rsid w:val="00FC76E4"/>
    <w:rsid w:val="00FD0DFA"/>
    <w:rsid w:val="00FD5B73"/>
    <w:rsid w:val="00FD6336"/>
    <w:rsid w:val="00FD72D6"/>
    <w:rsid w:val="00FF4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strokecolor="silver">
      <v:stroke color="silver"/>
      <o:colormru v:ext="edit" colors="#333,#c30,#ddd,#f8f8f8"/>
    </o:shapedefaults>
    <o:shapelayout v:ext="edit">
      <o:idmap v:ext="edit" data="1"/>
    </o:shapelayout>
  </w:shapeDefaults>
  <w:doNotEmbedSmartTags/>
  <w:decimalSymbol w:val="."/>
  <w:listSeparator w:val=";"/>
  <w14:docId w14:val="6EB1177A"/>
  <w15:docId w15:val="{E555702A-A394-4F0C-92DD-78A7899D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uiPriority w:val="99"/>
    <w:rsid w:val="00824390"/>
    <w:rPr>
      <w:vertAlign w:val="superscript"/>
    </w:rPr>
  </w:style>
  <w:style w:type="paragraph" w:styleId="FootnoteText">
    <w:name w:val="footnote text"/>
    <w:basedOn w:val="Normal"/>
    <w:link w:val="FootnoteTextChar"/>
    <w:uiPriority w:val="99"/>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character" w:customStyle="1" w:styleId="FootnoteTextChar">
    <w:name w:val="Footnote Text Char"/>
    <w:basedOn w:val="DefaultParagraphFont"/>
    <w:link w:val="FootnoteText"/>
    <w:uiPriority w:val="99"/>
    <w:rsid w:val="005B3ED4"/>
    <w:rPr>
      <w:rFonts w:ascii="Verdana" w:hAnsi="Verdana"/>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3A4F78D-A493-4066-B3C0-9AD1810A9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4</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9945</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IE&amp;IS</cp:lastModifiedBy>
  <cp:revision>96</cp:revision>
  <cp:lastPrinted>2015-02-14T01:06:00Z</cp:lastPrinted>
  <dcterms:created xsi:type="dcterms:W3CDTF">2016-08-24T10:46:00Z</dcterms:created>
  <dcterms:modified xsi:type="dcterms:W3CDTF">2016-08-25T19:49:00Z</dcterms:modified>
</cp:coreProperties>
</file>