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02DC" w14:textId="0A2D1614" w:rsidR="00875DCB" w:rsidRDefault="00875DCB" w:rsidP="00703F8C">
      <w:pPr>
        <w:pStyle w:val="Heading1"/>
        <w:jc w:val="both"/>
      </w:pPr>
      <w:r>
        <w:t>Documentation:</w:t>
      </w:r>
    </w:p>
    <w:p w14:paraId="7CB9270D" w14:textId="77777777" w:rsidR="00875DCB" w:rsidRDefault="00875DCB" w:rsidP="00703F8C">
      <w:pPr>
        <w:jc w:val="both"/>
        <w:rPr>
          <w:b/>
          <w:bCs/>
        </w:rPr>
      </w:pPr>
    </w:p>
    <w:p w14:paraId="5F674242" w14:textId="77777777" w:rsidR="00875DCB" w:rsidRDefault="00875DCB" w:rsidP="00703F8C">
      <w:pPr>
        <w:jc w:val="both"/>
        <w:rPr>
          <w:b/>
          <w:bCs/>
        </w:rPr>
      </w:pPr>
    </w:p>
    <w:p w14:paraId="648CD682" w14:textId="0F9D409C" w:rsidR="005C781A" w:rsidRDefault="005C781A" w:rsidP="00703F8C">
      <w:pPr>
        <w:jc w:val="both"/>
      </w:pPr>
      <w:r w:rsidRPr="00875DCB">
        <w:rPr>
          <w:rStyle w:val="Heading2Char"/>
        </w:rPr>
        <w:t>Get Data:</w:t>
      </w:r>
      <w:r w:rsidRPr="005C781A">
        <w:t xml:space="preserve"> </w:t>
      </w:r>
      <w:r w:rsidR="00957022" w:rsidRPr="00957022">
        <w:t>The data files for each industry were downloaded from the TLC Trip Records page. To arrange the data files, create a local storage folder structure. studied industry-specific data dictionaries to understand the data kinds and columns.</w:t>
      </w:r>
    </w:p>
    <w:p w14:paraId="5B4E6A35" w14:textId="77777777" w:rsidR="005C781A" w:rsidRDefault="005C781A" w:rsidP="00703F8C">
      <w:pPr>
        <w:jc w:val="both"/>
      </w:pPr>
    </w:p>
    <w:p w14:paraId="45932C89" w14:textId="530A9C46" w:rsidR="005C781A" w:rsidRDefault="005C781A" w:rsidP="00703F8C">
      <w:pPr>
        <w:pStyle w:val="Heading2"/>
        <w:jc w:val="both"/>
      </w:pPr>
      <w:r w:rsidRPr="005C781A">
        <w:t>Organize</w:t>
      </w:r>
      <w:r>
        <w:t>:</w:t>
      </w:r>
    </w:p>
    <w:p w14:paraId="54DFAC8A" w14:textId="0894C8CA" w:rsidR="005C781A" w:rsidRDefault="005C781A" w:rsidP="00703F8C">
      <w:pPr>
        <w:jc w:val="both"/>
        <w:rPr>
          <w:b/>
          <w:bCs/>
        </w:rPr>
      </w:pPr>
    </w:p>
    <w:p w14:paraId="2604B5C1" w14:textId="246320A8" w:rsidR="005C781A" w:rsidRPr="005C781A" w:rsidRDefault="005C781A" w:rsidP="00703F8C">
      <w:pPr>
        <w:jc w:val="both"/>
      </w:pPr>
      <w:r w:rsidRPr="005C781A">
        <w:t>Below tree represents downloaded files schema in my local directory</w:t>
      </w:r>
    </w:p>
    <w:p w14:paraId="08D902A5" w14:textId="77777777" w:rsidR="005C781A" w:rsidRDefault="005C781A" w:rsidP="00703F8C">
      <w:pPr>
        <w:jc w:val="both"/>
      </w:pPr>
    </w:p>
    <w:p w14:paraId="50E39173" w14:textId="0A0E2281" w:rsidR="00FD3D18" w:rsidRDefault="005C781A" w:rsidP="00703F8C">
      <w:pPr>
        <w:jc w:val="both"/>
      </w:pPr>
      <w:proofErr w:type="spellStart"/>
      <w:r w:rsidRPr="005C781A">
        <w:t>TLC_Trip_Record_Data</w:t>
      </w:r>
      <w:proofErr w:type="spellEnd"/>
      <w:r w:rsidR="00FD3D18">
        <w:t>/</w:t>
      </w:r>
    </w:p>
    <w:p w14:paraId="454FD3B3" w14:textId="26F4C43E" w:rsidR="00FD3D18" w:rsidRDefault="00FD3D18" w:rsidP="00703F8C">
      <w:pPr>
        <w:jc w:val="both"/>
      </w:pPr>
      <w:r>
        <w:rPr>
          <w:rFonts w:ascii="MS Gothic" w:eastAsia="MS Gothic" w:hAnsi="MS Gothic" w:cs="MS Gothic" w:hint="eastAsia"/>
        </w:rPr>
        <w:t>├</w:t>
      </w:r>
      <w:r>
        <w:t xml:space="preserve">── </w:t>
      </w:r>
      <w:proofErr w:type="spellStart"/>
      <w:r w:rsidR="005C781A" w:rsidRPr="005C781A">
        <w:t>Yellow_Taxi</w:t>
      </w:r>
      <w:proofErr w:type="spellEnd"/>
      <w:r>
        <w:t>/</w:t>
      </w:r>
    </w:p>
    <w:p w14:paraId="22795B96" w14:textId="77777777" w:rsidR="00FD3D18" w:rsidRDefault="00FD3D18" w:rsidP="00703F8C">
      <w:pPr>
        <w:jc w:val="both"/>
      </w:pPr>
      <w:r>
        <w:t xml:space="preserve">│   </w:t>
      </w:r>
      <w:r>
        <w:rPr>
          <w:rFonts w:ascii="MS Gothic" w:eastAsia="MS Gothic" w:hAnsi="MS Gothic" w:cs="MS Gothic" w:hint="eastAsia"/>
        </w:rPr>
        <w:t>├</w:t>
      </w:r>
      <w:r>
        <w:t>── yellow_data_</w:t>
      </w:r>
      <w:proofErr w:type="gramStart"/>
      <w:r>
        <w:t>1.parquet</w:t>
      </w:r>
      <w:proofErr w:type="gramEnd"/>
    </w:p>
    <w:p w14:paraId="24BB5000" w14:textId="77777777" w:rsidR="00FD3D18" w:rsidRDefault="00FD3D18" w:rsidP="00703F8C">
      <w:pPr>
        <w:jc w:val="both"/>
      </w:pPr>
      <w:r>
        <w:t xml:space="preserve">│   </w:t>
      </w:r>
      <w:r>
        <w:rPr>
          <w:rFonts w:ascii="MS Gothic" w:eastAsia="MS Gothic" w:hAnsi="MS Gothic" w:cs="MS Gothic" w:hint="eastAsia"/>
        </w:rPr>
        <w:t>├</w:t>
      </w:r>
      <w:r>
        <w:t>── yellow_data_</w:t>
      </w:r>
      <w:proofErr w:type="gramStart"/>
      <w:r>
        <w:t>2.parquet</w:t>
      </w:r>
      <w:proofErr w:type="gramEnd"/>
    </w:p>
    <w:p w14:paraId="40F8E6EB" w14:textId="77777777" w:rsidR="00FD3D18" w:rsidRDefault="00FD3D18" w:rsidP="00703F8C">
      <w:pPr>
        <w:jc w:val="both"/>
      </w:pPr>
      <w:r>
        <w:t>│   └── ...</w:t>
      </w:r>
    </w:p>
    <w:p w14:paraId="27BF93D3" w14:textId="7D687EB3" w:rsidR="00FD3D18" w:rsidRDefault="00FD3D18" w:rsidP="00703F8C">
      <w:pPr>
        <w:jc w:val="both"/>
      </w:pPr>
      <w:r>
        <w:rPr>
          <w:rFonts w:ascii="MS Gothic" w:eastAsia="MS Gothic" w:hAnsi="MS Gothic" w:cs="MS Gothic" w:hint="eastAsia"/>
        </w:rPr>
        <w:t>├</w:t>
      </w:r>
      <w:r>
        <w:t xml:space="preserve">── </w:t>
      </w:r>
      <w:proofErr w:type="spellStart"/>
      <w:r w:rsidR="005C781A">
        <w:t>Green_taxi</w:t>
      </w:r>
      <w:proofErr w:type="spellEnd"/>
      <w:r>
        <w:t>/</w:t>
      </w:r>
    </w:p>
    <w:p w14:paraId="7B96BFF1" w14:textId="77777777" w:rsidR="00FD3D18" w:rsidRDefault="00FD3D18" w:rsidP="00703F8C">
      <w:pPr>
        <w:jc w:val="both"/>
      </w:pPr>
      <w:r>
        <w:t xml:space="preserve">│   </w:t>
      </w:r>
      <w:r>
        <w:rPr>
          <w:rFonts w:ascii="MS Gothic" w:eastAsia="MS Gothic" w:hAnsi="MS Gothic" w:cs="MS Gothic" w:hint="eastAsia"/>
        </w:rPr>
        <w:t>├</w:t>
      </w:r>
      <w:r>
        <w:t>── green_data_</w:t>
      </w:r>
      <w:proofErr w:type="gramStart"/>
      <w:r>
        <w:t>1.parquet</w:t>
      </w:r>
      <w:proofErr w:type="gramEnd"/>
    </w:p>
    <w:p w14:paraId="614E8CE4" w14:textId="77777777" w:rsidR="00FD3D18" w:rsidRDefault="00FD3D18" w:rsidP="00703F8C">
      <w:pPr>
        <w:jc w:val="both"/>
      </w:pPr>
      <w:r>
        <w:t xml:space="preserve">│   </w:t>
      </w:r>
      <w:r>
        <w:rPr>
          <w:rFonts w:ascii="MS Gothic" w:eastAsia="MS Gothic" w:hAnsi="MS Gothic" w:cs="MS Gothic" w:hint="eastAsia"/>
        </w:rPr>
        <w:t>├</w:t>
      </w:r>
      <w:r>
        <w:t>── green_data_</w:t>
      </w:r>
      <w:proofErr w:type="gramStart"/>
      <w:r>
        <w:t>2.parquet</w:t>
      </w:r>
      <w:proofErr w:type="gramEnd"/>
    </w:p>
    <w:p w14:paraId="1D7FE8E9" w14:textId="77777777" w:rsidR="00FD3D18" w:rsidRDefault="00FD3D18" w:rsidP="00703F8C">
      <w:pPr>
        <w:jc w:val="both"/>
      </w:pPr>
      <w:r>
        <w:t>│   └── ...</w:t>
      </w:r>
    </w:p>
    <w:p w14:paraId="4F170391" w14:textId="7D4826D7" w:rsidR="00FD3D18" w:rsidRDefault="00FD3D18" w:rsidP="00703F8C">
      <w:pPr>
        <w:jc w:val="both"/>
      </w:pPr>
      <w:r>
        <w:rPr>
          <w:rFonts w:ascii="MS Gothic" w:eastAsia="MS Gothic" w:hAnsi="MS Gothic" w:cs="MS Gothic" w:hint="eastAsia"/>
        </w:rPr>
        <w:t>├</w:t>
      </w:r>
      <w:r>
        <w:t xml:space="preserve">── </w:t>
      </w:r>
      <w:proofErr w:type="spellStart"/>
      <w:r w:rsidR="005C781A">
        <w:t>For</w:t>
      </w:r>
      <w:r>
        <w:t>_</w:t>
      </w:r>
      <w:r w:rsidR="005C781A">
        <w:t>H</w:t>
      </w:r>
      <w:r>
        <w:t>ire</w:t>
      </w:r>
      <w:r w:rsidR="005C781A">
        <w:t>_vechicle</w:t>
      </w:r>
      <w:proofErr w:type="spellEnd"/>
      <w:r>
        <w:t>/</w:t>
      </w:r>
    </w:p>
    <w:p w14:paraId="40F0B21C" w14:textId="77777777" w:rsidR="00FD3D18" w:rsidRDefault="00FD3D18" w:rsidP="00703F8C">
      <w:pPr>
        <w:jc w:val="both"/>
      </w:pPr>
      <w:r>
        <w:t xml:space="preserve">│   </w:t>
      </w:r>
      <w:r>
        <w:rPr>
          <w:rFonts w:ascii="MS Gothic" w:eastAsia="MS Gothic" w:hAnsi="MS Gothic" w:cs="MS Gothic" w:hint="eastAsia"/>
        </w:rPr>
        <w:t>├</w:t>
      </w:r>
      <w:r>
        <w:t>── for_hire_data_</w:t>
      </w:r>
      <w:proofErr w:type="gramStart"/>
      <w:r>
        <w:t>1.parquet</w:t>
      </w:r>
      <w:proofErr w:type="gramEnd"/>
    </w:p>
    <w:p w14:paraId="6CEDAD3E" w14:textId="77777777" w:rsidR="00FD3D18" w:rsidRDefault="00FD3D18" w:rsidP="00703F8C">
      <w:pPr>
        <w:jc w:val="both"/>
      </w:pPr>
      <w:r>
        <w:t xml:space="preserve">│   </w:t>
      </w:r>
      <w:r>
        <w:rPr>
          <w:rFonts w:ascii="MS Gothic" w:eastAsia="MS Gothic" w:hAnsi="MS Gothic" w:cs="MS Gothic" w:hint="eastAsia"/>
        </w:rPr>
        <w:t>├</w:t>
      </w:r>
      <w:r>
        <w:t>── for_hire_data_</w:t>
      </w:r>
      <w:proofErr w:type="gramStart"/>
      <w:r>
        <w:t>2.parquet</w:t>
      </w:r>
      <w:proofErr w:type="gramEnd"/>
    </w:p>
    <w:p w14:paraId="751C11E4" w14:textId="77777777" w:rsidR="00FD3D18" w:rsidRDefault="00FD3D18" w:rsidP="00703F8C">
      <w:pPr>
        <w:jc w:val="both"/>
      </w:pPr>
      <w:r>
        <w:t>│   └── ...</w:t>
      </w:r>
    </w:p>
    <w:p w14:paraId="50E74719" w14:textId="29532390" w:rsidR="00FD3D18" w:rsidRDefault="00FD3D18" w:rsidP="00703F8C">
      <w:pPr>
        <w:jc w:val="both"/>
      </w:pPr>
      <w:r>
        <w:t xml:space="preserve">└── </w:t>
      </w:r>
      <w:proofErr w:type="spellStart"/>
      <w:r w:rsidR="005C781A">
        <w:t>H</w:t>
      </w:r>
      <w:r>
        <w:t>igh_</w:t>
      </w:r>
      <w:r w:rsidR="005C781A">
        <w:t>V</w:t>
      </w:r>
      <w:r>
        <w:t>olume</w:t>
      </w:r>
      <w:r w:rsidR="005C781A">
        <w:t>_For_Hire</w:t>
      </w:r>
      <w:proofErr w:type="spellEnd"/>
      <w:r>
        <w:t>/</w:t>
      </w:r>
    </w:p>
    <w:p w14:paraId="539F59E1" w14:textId="77777777" w:rsidR="00FD3D18" w:rsidRDefault="00FD3D18" w:rsidP="00703F8C">
      <w:pPr>
        <w:jc w:val="both"/>
      </w:pPr>
      <w:r>
        <w:t xml:space="preserve">    </w:t>
      </w:r>
      <w:r>
        <w:rPr>
          <w:rFonts w:ascii="MS Gothic" w:eastAsia="MS Gothic" w:hAnsi="MS Gothic" w:cs="MS Gothic" w:hint="eastAsia"/>
        </w:rPr>
        <w:t>├</w:t>
      </w:r>
      <w:r>
        <w:t>── high_volume_data_</w:t>
      </w:r>
      <w:proofErr w:type="gramStart"/>
      <w:r>
        <w:t>1.parquet</w:t>
      </w:r>
      <w:proofErr w:type="gramEnd"/>
    </w:p>
    <w:p w14:paraId="2347F7BD" w14:textId="77777777" w:rsidR="00FD3D18" w:rsidRDefault="00FD3D18" w:rsidP="00703F8C">
      <w:pPr>
        <w:jc w:val="both"/>
      </w:pPr>
      <w:r>
        <w:t xml:space="preserve">    </w:t>
      </w:r>
      <w:r>
        <w:rPr>
          <w:rFonts w:ascii="MS Gothic" w:eastAsia="MS Gothic" w:hAnsi="MS Gothic" w:cs="MS Gothic" w:hint="eastAsia"/>
        </w:rPr>
        <w:t>├</w:t>
      </w:r>
      <w:r>
        <w:t>── high_volume_data_</w:t>
      </w:r>
      <w:proofErr w:type="gramStart"/>
      <w:r>
        <w:t>2.parquet</w:t>
      </w:r>
      <w:proofErr w:type="gramEnd"/>
    </w:p>
    <w:p w14:paraId="33242B53" w14:textId="1AF7CFD3" w:rsidR="00FD3D18" w:rsidRDefault="00FD3D18" w:rsidP="00703F8C">
      <w:pPr>
        <w:jc w:val="both"/>
      </w:pPr>
      <w:r>
        <w:t xml:space="preserve">    └── ...</w:t>
      </w:r>
    </w:p>
    <w:p w14:paraId="22EA5AA1" w14:textId="77777777" w:rsidR="00FD3D18" w:rsidRDefault="00FD3D18" w:rsidP="00703F8C">
      <w:pPr>
        <w:jc w:val="both"/>
      </w:pPr>
    </w:p>
    <w:p w14:paraId="29CC8A6D" w14:textId="77777777" w:rsidR="005C781A" w:rsidRDefault="005C781A" w:rsidP="00703F8C">
      <w:pPr>
        <w:jc w:val="both"/>
      </w:pPr>
    </w:p>
    <w:p w14:paraId="11CD5724" w14:textId="7A256040" w:rsidR="005C781A" w:rsidRDefault="005C781A" w:rsidP="00703F8C">
      <w:pPr>
        <w:jc w:val="both"/>
      </w:pPr>
      <w:r>
        <w:t xml:space="preserve">Below screenshot represents the </w:t>
      </w:r>
      <w:r w:rsidR="00177F7C">
        <w:t xml:space="preserve">column names from </w:t>
      </w:r>
      <w:r>
        <w:t>all the four data files</w:t>
      </w:r>
      <w:r w:rsidR="00177F7C">
        <w:t xml:space="preserve"> </w:t>
      </w:r>
      <w:r w:rsidR="003A6D29">
        <w:t>let’s</w:t>
      </w:r>
      <w:r w:rsidR="00177F7C">
        <w:t xml:space="preserve"> check the possible relationship among them:</w:t>
      </w:r>
    </w:p>
    <w:p w14:paraId="1061DB5A" w14:textId="77777777" w:rsidR="00177F7C" w:rsidRDefault="00177F7C" w:rsidP="00703F8C">
      <w:pPr>
        <w:jc w:val="both"/>
        <w:rPr>
          <w:b/>
          <w:bCs/>
        </w:rPr>
      </w:pPr>
    </w:p>
    <w:p w14:paraId="0D864D61" w14:textId="10E70EB0" w:rsidR="00177F7C" w:rsidRDefault="00177F7C" w:rsidP="00703F8C">
      <w:pPr>
        <w:jc w:val="both"/>
        <w:rPr>
          <w:b/>
          <w:bCs/>
        </w:rPr>
      </w:pPr>
      <w:r w:rsidRPr="00177F7C">
        <w:rPr>
          <w:b/>
          <w:bCs/>
        </w:rPr>
        <w:t>Yellow Trips and Green trips:</w:t>
      </w:r>
    </w:p>
    <w:p w14:paraId="46F66F70" w14:textId="77777777" w:rsidR="00177F7C" w:rsidRPr="00177F7C" w:rsidRDefault="00177F7C" w:rsidP="00703F8C">
      <w:pPr>
        <w:jc w:val="both"/>
        <w:rPr>
          <w:b/>
          <w:bCs/>
        </w:rPr>
      </w:pPr>
    </w:p>
    <w:p w14:paraId="52BD3516" w14:textId="43FA7A6A" w:rsidR="00177F7C" w:rsidRDefault="00177F7C" w:rsidP="00703F8C">
      <w:pPr>
        <w:jc w:val="both"/>
      </w:pPr>
      <w:r>
        <w:t xml:space="preserve">Common attributes between the two schemas </w:t>
      </w:r>
      <w:r>
        <w:t>include.</w:t>
      </w:r>
      <w:r>
        <w:t xml:space="preserve"> </w:t>
      </w:r>
    </w:p>
    <w:p w14:paraId="12EA808E" w14:textId="23057725" w:rsidR="009E50E1" w:rsidRDefault="00177F7C" w:rsidP="00703F8C">
      <w:pPr>
        <w:jc w:val="both"/>
      </w:pPr>
      <w:proofErr w:type="spellStart"/>
      <w:r>
        <w:t>VendorID</w:t>
      </w:r>
      <w:proofErr w:type="spellEnd"/>
      <w:r>
        <w:t xml:space="preserve">, </w:t>
      </w:r>
      <w:proofErr w:type="spellStart"/>
      <w:r>
        <w:t>PickupDateTime</w:t>
      </w:r>
      <w:proofErr w:type="spellEnd"/>
      <w:r>
        <w:t xml:space="preserve">, </w:t>
      </w:r>
      <w:proofErr w:type="spellStart"/>
      <w:r>
        <w:t>DropoffDateTime</w:t>
      </w:r>
      <w:proofErr w:type="spellEnd"/>
      <w:r>
        <w:t xml:space="preserve">, </w:t>
      </w:r>
      <w:proofErr w:type="spellStart"/>
      <w:r>
        <w:t>PassengerCount</w:t>
      </w:r>
      <w:proofErr w:type="spellEnd"/>
      <w:r>
        <w:t xml:space="preserve">, </w:t>
      </w:r>
      <w:proofErr w:type="spellStart"/>
      <w:r>
        <w:t>TripDistance</w:t>
      </w:r>
      <w:proofErr w:type="spellEnd"/>
      <w:r>
        <w:t xml:space="preserve">, </w:t>
      </w:r>
      <w:proofErr w:type="spellStart"/>
      <w:r>
        <w:t>PULocationID</w:t>
      </w:r>
      <w:proofErr w:type="spellEnd"/>
      <w:r>
        <w:t xml:space="preserve">, </w:t>
      </w:r>
      <w:proofErr w:type="spellStart"/>
      <w:r>
        <w:t>DOLocationID</w:t>
      </w:r>
      <w:proofErr w:type="spellEnd"/>
      <w:r>
        <w:t xml:space="preserve">, </w:t>
      </w:r>
      <w:proofErr w:type="spellStart"/>
      <w:r>
        <w:t>RateCodeID</w:t>
      </w:r>
      <w:proofErr w:type="spellEnd"/>
      <w:r>
        <w:t xml:space="preserve">, </w:t>
      </w:r>
      <w:proofErr w:type="spellStart"/>
      <w:r>
        <w:t>StoreAndFwdFlag</w:t>
      </w:r>
      <w:proofErr w:type="spellEnd"/>
      <w:r>
        <w:t xml:space="preserve">, </w:t>
      </w:r>
      <w:proofErr w:type="spellStart"/>
      <w:r>
        <w:t>PaymentTypeID</w:t>
      </w:r>
      <w:proofErr w:type="spellEnd"/>
      <w:r>
        <w:t xml:space="preserve">, </w:t>
      </w:r>
      <w:proofErr w:type="spellStart"/>
      <w:r>
        <w:t>FareAmount</w:t>
      </w:r>
      <w:proofErr w:type="spellEnd"/>
      <w:r>
        <w:t xml:space="preserve">, Extra, </w:t>
      </w:r>
      <w:proofErr w:type="spellStart"/>
      <w:r>
        <w:t>MTA_Tax</w:t>
      </w:r>
      <w:proofErr w:type="spellEnd"/>
      <w:r>
        <w:t xml:space="preserve">, </w:t>
      </w:r>
      <w:proofErr w:type="spellStart"/>
      <w:r>
        <w:t>ImprovementSurcharge</w:t>
      </w:r>
      <w:proofErr w:type="spellEnd"/>
      <w:r>
        <w:t xml:space="preserve">, </w:t>
      </w:r>
      <w:proofErr w:type="spellStart"/>
      <w:r>
        <w:t>TipAmount</w:t>
      </w:r>
      <w:proofErr w:type="spellEnd"/>
      <w:r>
        <w:t xml:space="preserve">, </w:t>
      </w:r>
      <w:proofErr w:type="spellStart"/>
      <w:r>
        <w:t>TollsAmount</w:t>
      </w:r>
      <w:proofErr w:type="spellEnd"/>
      <w:r>
        <w:t xml:space="preserve">, and </w:t>
      </w:r>
      <w:proofErr w:type="spellStart"/>
      <w:r>
        <w:t>TotalAmount</w:t>
      </w:r>
      <w:proofErr w:type="spellEnd"/>
      <w:r>
        <w:t>.</w:t>
      </w:r>
    </w:p>
    <w:p w14:paraId="2D60CA7D" w14:textId="06305958" w:rsidR="00177F7C" w:rsidRDefault="00957022" w:rsidP="00703F8C">
      <w:pPr>
        <w:jc w:val="both"/>
      </w:pPr>
      <w:r w:rsidRPr="00957022">
        <w:t>These two schemas appear to represent the same data from different sources. That is why a merger or consolidation of the data could represent a possible relationship between them.</w:t>
      </w:r>
    </w:p>
    <w:p w14:paraId="6E55EBE2" w14:textId="77777777" w:rsidR="00177F7C" w:rsidRDefault="00177F7C" w:rsidP="00703F8C"/>
    <w:p w14:paraId="3D1A4467" w14:textId="0A681AF7" w:rsidR="005C781A" w:rsidRDefault="00177F7C" w:rsidP="00703F8C">
      <w:r>
        <w:rPr>
          <w:noProof/>
        </w:rPr>
        <w:lastRenderedPageBreak/>
        <w:drawing>
          <wp:inline distT="0" distB="0" distL="0" distR="0" wp14:anchorId="7406942D" wp14:editId="3B43FCD6">
            <wp:extent cx="5943600" cy="7816215"/>
            <wp:effectExtent l="0" t="0" r="0" b="0"/>
            <wp:docPr id="739931187"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31187" name="Picture 2" descr="A black background with white 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816215"/>
                    </a:xfrm>
                    <a:prstGeom prst="rect">
                      <a:avLst/>
                    </a:prstGeom>
                    <a:noFill/>
                    <a:ln>
                      <a:noFill/>
                    </a:ln>
                  </pic:spPr>
                </pic:pic>
              </a:graphicData>
            </a:graphic>
          </wp:inline>
        </w:drawing>
      </w:r>
    </w:p>
    <w:p w14:paraId="6B5755EC" w14:textId="77777777" w:rsidR="003A6D29" w:rsidRDefault="003A6D29" w:rsidP="00703F8C">
      <w:pPr>
        <w:rPr>
          <w:b/>
          <w:bCs/>
        </w:rPr>
      </w:pPr>
    </w:p>
    <w:p w14:paraId="4144BA7B" w14:textId="77777777" w:rsidR="00172E77" w:rsidRDefault="00172E77" w:rsidP="00703F8C">
      <w:pPr>
        <w:jc w:val="both"/>
        <w:rPr>
          <w:b/>
          <w:bCs/>
        </w:rPr>
      </w:pPr>
    </w:p>
    <w:p w14:paraId="390AD962" w14:textId="5735AD43" w:rsidR="006A1063" w:rsidRPr="000751EF" w:rsidRDefault="006A1063" w:rsidP="00703F8C">
      <w:pPr>
        <w:jc w:val="both"/>
        <w:rPr>
          <w:b/>
          <w:bCs/>
        </w:rPr>
      </w:pPr>
      <w:r w:rsidRPr="000751EF">
        <w:rPr>
          <w:b/>
          <w:bCs/>
        </w:rPr>
        <w:lastRenderedPageBreak/>
        <w:t>Yellow Trip</w:t>
      </w:r>
      <w:r w:rsidRPr="000751EF">
        <w:rPr>
          <w:b/>
          <w:bCs/>
        </w:rPr>
        <w:t>s</w:t>
      </w:r>
      <w:r w:rsidRPr="000751EF">
        <w:rPr>
          <w:b/>
          <w:bCs/>
        </w:rPr>
        <w:t xml:space="preserve"> and FHV Trip</w:t>
      </w:r>
      <w:r w:rsidRPr="000751EF">
        <w:rPr>
          <w:b/>
          <w:bCs/>
        </w:rPr>
        <w:t xml:space="preserve"> Records</w:t>
      </w:r>
      <w:r w:rsidRPr="000751EF">
        <w:rPr>
          <w:b/>
          <w:bCs/>
        </w:rPr>
        <w:t>:</w:t>
      </w:r>
    </w:p>
    <w:p w14:paraId="70425466" w14:textId="77777777" w:rsidR="006A1063" w:rsidRDefault="006A1063" w:rsidP="00703F8C">
      <w:pPr>
        <w:jc w:val="both"/>
      </w:pPr>
    </w:p>
    <w:p w14:paraId="3BACB80E" w14:textId="0D582F20" w:rsidR="006A1063" w:rsidRDefault="006A1063" w:rsidP="00703F8C">
      <w:pPr>
        <w:jc w:val="both"/>
      </w:pPr>
      <w:r>
        <w:t xml:space="preserve">Relationship: Common attributes between the two schemas include </w:t>
      </w:r>
      <w:proofErr w:type="spellStart"/>
      <w:r>
        <w:t>PickupDateTime</w:t>
      </w:r>
      <w:proofErr w:type="spellEnd"/>
      <w:r>
        <w:t xml:space="preserve">, </w:t>
      </w:r>
      <w:proofErr w:type="spellStart"/>
      <w:r>
        <w:t>DropoffDateTime</w:t>
      </w:r>
      <w:proofErr w:type="spellEnd"/>
      <w:r>
        <w:t xml:space="preserve">, </w:t>
      </w:r>
      <w:proofErr w:type="spellStart"/>
      <w:r>
        <w:t>PULocationID</w:t>
      </w:r>
      <w:proofErr w:type="spellEnd"/>
      <w:r>
        <w:t xml:space="preserve">, </w:t>
      </w:r>
      <w:proofErr w:type="spellStart"/>
      <w:r>
        <w:t>DOLocationID</w:t>
      </w:r>
      <w:proofErr w:type="spellEnd"/>
      <w:r>
        <w:t>.</w:t>
      </w:r>
    </w:p>
    <w:p w14:paraId="7BD7F176" w14:textId="42178255" w:rsidR="006A1063" w:rsidRDefault="00957022" w:rsidP="00703F8C">
      <w:pPr>
        <w:jc w:val="both"/>
      </w:pPr>
      <w:r w:rsidRPr="00957022">
        <w:t>The use of yellow taxis within the structure of FHV may be represented by a link between yellow taxi trip records and FHV trip records. We may learn more about common elements of the journeys, such well-liked pickup/</w:t>
      </w:r>
      <w:proofErr w:type="spellStart"/>
      <w:r w:rsidRPr="00957022">
        <w:t>dropoff</w:t>
      </w:r>
      <w:proofErr w:type="spellEnd"/>
      <w:r w:rsidRPr="00957022">
        <w:t xml:space="preserve"> sites or busy periods of travel, by merging the overlapping fields.</w:t>
      </w:r>
    </w:p>
    <w:p w14:paraId="4A7260A3" w14:textId="358F5693" w:rsidR="006A1063" w:rsidRPr="000751EF" w:rsidRDefault="006A1063" w:rsidP="00703F8C">
      <w:pPr>
        <w:jc w:val="both"/>
        <w:rPr>
          <w:b/>
          <w:bCs/>
        </w:rPr>
      </w:pPr>
      <w:r w:rsidRPr="000751EF">
        <w:rPr>
          <w:b/>
          <w:bCs/>
        </w:rPr>
        <w:t>Green</w:t>
      </w:r>
      <w:r w:rsidRPr="000751EF">
        <w:rPr>
          <w:b/>
          <w:bCs/>
        </w:rPr>
        <w:t xml:space="preserve"> Trip Records and FHV Trip Records:</w:t>
      </w:r>
    </w:p>
    <w:p w14:paraId="20F224A9" w14:textId="77777777" w:rsidR="006A1063" w:rsidRDefault="006A1063" w:rsidP="00703F8C">
      <w:pPr>
        <w:jc w:val="both"/>
      </w:pPr>
    </w:p>
    <w:p w14:paraId="047519E6" w14:textId="77777777" w:rsidR="006A1063" w:rsidRDefault="006A1063" w:rsidP="00703F8C">
      <w:pPr>
        <w:jc w:val="both"/>
      </w:pPr>
      <w:r>
        <w:t xml:space="preserve">Relationship: Common attributes between the two schemas include </w:t>
      </w:r>
      <w:proofErr w:type="spellStart"/>
      <w:r>
        <w:t>VendorID</w:t>
      </w:r>
      <w:proofErr w:type="spellEnd"/>
      <w:r>
        <w:t xml:space="preserve">, </w:t>
      </w:r>
      <w:proofErr w:type="spellStart"/>
      <w:r>
        <w:t>PickupDateTime</w:t>
      </w:r>
      <w:proofErr w:type="spellEnd"/>
      <w:r>
        <w:t xml:space="preserve">, </w:t>
      </w:r>
      <w:proofErr w:type="spellStart"/>
      <w:r>
        <w:t>DropoffDateTime</w:t>
      </w:r>
      <w:proofErr w:type="spellEnd"/>
      <w:r>
        <w:t xml:space="preserve">, </w:t>
      </w:r>
      <w:proofErr w:type="spellStart"/>
      <w:r>
        <w:t>PULocationID</w:t>
      </w:r>
      <w:proofErr w:type="spellEnd"/>
      <w:r>
        <w:t xml:space="preserve">, </w:t>
      </w:r>
      <w:proofErr w:type="spellStart"/>
      <w:r>
        <w:t>DOLocationID</w:t>
      </w:r>
      <w:proofErr w:type="spellEnd"/>
      <w:r>
        <w:t>, and other related fields.</w:t>
      </w:r>
    </w:p>
    <w:p w14:paraId="6CB4DF5E" w14:textId="2663E574" w:rsidR="00FD3D18" w:rsidRDefault="00E468B1" w:rsidP="00703F8C">
      <w:pPr>
        <w:jc w:val="both"/>
      </w:pPr>
      <w:r w:rsidRPr="00E468B1">
        <w:t>The fact that both the data dictionaries "Yellow Taxi Trip Records" and "FHV Trip Records" record information on numerous New York City transportation industry subsectors is what unites them. By combining the overlapping values, we may be able to learn more about the common trip components, such as popular pickup/drop-off locations or busy travel times.</w:t>
      </w:r>
    </w:p>
    <w:p w14:paraId="2F69FD02" w14:textId="77777777" w:rsidR="00703F8C" w:rsidRDefault="00703F8C" w:rsidP="00703F8C">
      <w:pPr>
        <w:jc w:val="both"/>
      </w:pPr>
    </w:p>
    <w:p w14:paraId="2138E2CF" w14:textId="77777777" w:rsidR="00D5296D" w:rsidRDefault="00D5296D" w:rsidP="00703F8C">
      <w:pPr>
        <w:jc w:val="both"/>
      </w:pPr>
    </w:p>
    <w:p w14:paraId="15B20575" w14:textId="77777777" w:rsidR="006A044C" w:rsidRDefault="006A044C" w:rsidP="00703F8C">
      <w:pPr>
        <w:jc w:val="both"/>
        <w:rPr>
          <w:b/>
          <w:bCs/>
        </w:rPr>
      </w:pPr>
    </w:p>
    <w:p w14:paraId="1E61E004" w14:textId="3AA98DCF" w:rsidR="00D5296D" w:rsidRPr="00D5296D" w:rsidRDefault="00D5296D" w:rsidP="00703F8C">
      <w:pPr>
        <w:jc w:val="both"/>
        <w:rPr>
          <w:b/>
          <w:bCs/>
        </w:rPr>
      </w:pPr>
      <w:r w:rsidRPr="00D5296D">
        <w:rPr>
          <w:b/>
          <w:bCs/>
        </w:rPr>
        <w:t>Fact Tables:</w:t>
      </w:r>
    </w:p>
    <w:p w14:paraId="2BDBB180" w14:textId="77777777" w:rsidR="00D5296D" w:rsidRDefault="00D5296D" w:rsidP="00703F8C">
      <w:pPr>
        <w:jc w:val="both"/>
      </w:pPr>
    </w:p>
    <w:p w14:paraId="2635503F" w14:textId="77777777" w:rsidR="00D5296D" w:rsidRPr="00A746BB" w:rsidRDefault="00D5296D" w:rsidP="00703F8C">
      <w:pPr>
        <w:jc w:val="both"/>
        <w:rPr>
          <w:b/>
          <w:bCs/>
        </w:rPr>
      </w:pPr>
      <w:r w:rsidRPr="00A746BB">
        <w:rPr>
          <w:b/>
          <w:bCs/>
        </w:rPr>
        <w:t>Yellow Taxi Fact Table:</w:t>
      </w:r>
    </w:p>
    <w:p w14:paraId="66544512" w14:textId="77777777" w:rsidR="00D5296D" w:rsidRDefault="00D5296D" w:rsidP="00703F8C">
      <w:pPr>
        <w:jc w:val="both"/>
      </w:pPr>
    </w:p>
    <w:p w14:paraId="49EAA89E" w14:textId="77777777" w:rsidR="00D5296D" w:rsidRDefault="00D5296D" w:rsidP="00703F8C">
      <w:pPr>
        <w:jc w:val="both"/>
      </w:pPr>
      <w:r w:rsidRPr="00A746BB">
        <w:rPr>
          <w:b/>
          <w:bCs/>
        </w:rPr>
        <w:t>Columns</w:t>
      </w:r>
      <w:r>
        <w:t xml:space="preserve">: </w:t>
      </w:r>
      <w:proofErr w:type="spellStart"/>
      <w:r>
        <w:t>VendorID</w:t>
      </w:r>
      <w:proofErr w:type="spellEnd"/>
      <w:r>
        <w:t xml:space="preserve">, </w:t>
      </w:r>
      <w:proofErr w:type="spellStart"/>
      <w:r>
        <w:t>tpep_pickup_datetime</w:t>
      </w:r>
      <w:proofErr w:type="spellEnd"/>
      <w:r>
        <w:t xml:space="preserve">, </w:t>
      </w:r>
      <w:proofErr w:type="spellStart"/>
      <w:r>
        <w:t>tpep_dropoff_datetime</w:t>
      </w:r>
      <w:proofErr w:type="spellEnd"/>
      <w:r>
        <w:t xml:space="preserve">, </w:t>
      </w:r>
      <w:proofErr w:type="spellStart"/>
      <w:r>
        <w:t>Passenger_count</w:t>
      </w:r>
      <w:proofErr w:type="spellEnd"/>
      <w:r>
        <w:t xml:space="preserve">, </w:t>
      </w:r>
      <w:proofErr w:type="spellStart"/>
      <w:r>
        <w:t>Trip_distance</w:t>
      </w:r>
      <w:proofErr w:type="spellEnd"/>
      <w:r>
        <w:t xml:space="preserve">, </w:t>
      </w:r>
      <w:proofErr w:type="spellStart"/>
      <w:r>
        <w:t>PULocationID</w:t>
      </w:r>
      <w:proofErr w:type="spellEnd"/>
      <w:r>
        <w:t xml:space="preserve">, </w:t>
      </w:r>
      <w:proofErr w:type="spellStart"/>
      <w:r>
        <w:t>DOLocationID</w:t>
      </w:r>
      <w:proofErr w:type="spellEnd"/>
      <w:r>
        <w:t xml:space="preserve">, </w:t>
      </w:r>
      <w:proofErr w:type="spellStart"/>
      <w:r>
        <w:t>RateCodeID</w:t>
      </w:r>
      <w:proofErr w:type="spellEnd"/>
      <w:r>
        <w:t xml:space="preserve">, </w:t>
      </w:r>
      <w:proofErr w:type="spellStart"/>
      <w:r>
        <w:t>Store_and_fwd_flag</w:t>
      </w:r>
      <w:proofErr w:type="spellEnd"/>
      <w:r>
        <w:t xml:space="preserve">, </w:t>
      </w:r>
      <w:proofErr w:type="spellStart"/>
      <w:r>
        <w:t>Payment_type</w:t>
      </w:r>
      <w:proofErr w:type="spellEnd"/>
      <w:r>
        <w:t xml:space="preserve">, </w:t>
      </w:r>
      <w:proofErr w:type="spellStart"/>
      <w:r>
        <w:t>Fare_amount</w:t>
      </w:r>
      <w:proofErr w:type="spellEnd"/>
      <w:r>
        <w:t xml:space="preserve">, Extra, </w:t>
      </w:r>
      <w:proofErr w:type="spellStart"/>
      <w:r>
        <w:t>MTA_tax</w:t>
      </w:r>
      <w:proofErr w:type="spellEnd"/>
      <w:r>
        <w:t xml:space="preserve">, </w:t>
      </w:r>
      <w:proofErr w:type="spellStart"/>
      <w:r>
        <w:t>Improvement_surcharge</w:t>
      </w:r>
      <w:proofErr w:type="spellEnd"/>
      <w:r>
        <w:t xml:space="preserve">, </w:t>
      </w:r>
      <w:proofErr w:type="spellStart"/>
      <w:r>
        <w:t>Tip_amount</w:t>
      </w:r>
      <w:proofErr w:type="spellEnd"/>
      <w:r>
        <w:t xml:space="preserve">, </w:t>
      </w:r>
      <w:proofErr w:type="spellStart"/>
      <w:r>
        <w:t>Tolls_amount</w:t>
      </w:r>
      <w:proofErr w:type="spellEnd"/>
      <w:r>
        <w:t xml:space="preserve">, </w:t>
      </w:r>
      <w:proofErr w:type="spellStart"/>
      <w:r>
        <w:t>Total_amount</w:t>
      </w:r>
      <w:proofErr w:type="spellEnd"/>
      <w:r>
        <w:t xml:space="preserve">, </w:t>
      </w:r>
      <w:proofErr w:type="spellStart"/>
      <w:r>
        <w:t>Congestion_Surcharge</w:t>
      </w:r>
      <w:proofErr w:type="spellEnd"/>
      <w:r>
        <w:t xml:space="preserve">, </w:t>
      </w:r>
      <w:proofErr w:type="spellStart"/>
      <w:r>
        <w:t>Airport_fee</w:t>
      </w:r>
      <w:proofErr w:type="spellEnd"/>
    </w:p>
    <w:p w14:paraId="5D00836A" w14:textId="77777777" w:rsidR="00A746BB" w:rsidRDefault="00A746BB" w:rsidP="00703F8C">
      <w:pPr>
        <w:jc w:val="both"/>
      </w:pPr>
    </w:p>
    <w:p w14:paraId="4A539083" w14:textId="276EB41D" w:rsidR="00D5296D" w:rsidRPr="00A746BB" w:rsidRDefault="00D5296D" w:rsidP="00703F8C">
      <w:pPr>
        <w:jc w:val="both"/>
        <w:rPr>
          <w:b/>
          <w:bCs/>
        </w:rPr>
      </w:pPr>
      <w:r w:rsidRPr="00A746BB">
        <w:rPr>
          <w:b/>
          <w:bCs/>
        </w:rPr>
        <w:t>Green Taxi Fact Table:</w:t>
      </w:r>
    </w:p>
    <w:p w14:paraId="02DBC6A3" w14:textId="77777777" w:rsidR="00D5296D" w:rsidRDefault="00D5296D" w:rsidP="00703F8C">
      <w:pPr>
        <w:jc w:val="both"/>
      </w:pPr>
    </w:p>
    <w:p w14:paraId="446014E9" w14:textId="77777777" w:rsidR="00D5296D" w:rsidRDefault="00D5296D" w:rsidP="00703F8C">
      <w:pPr>
        <w:jc w:val="both"/>
      </w:pPr>
      <w:r w:rsidRPr="00A746BB">
        <w:rPr>
          <w:b/>
          <w:bCs/>
        </w:rPr>
        <w:t>Columns</w:t>
      </w:r>
      <w:r>
        <w:t xml:space="preserve">: </w:t>
      </w:r>
      <w:proofErr w:type="spellStart"/>
      <w:r>
        <w:t>VendorID</w:t>
      </w:r>
      <w:proofErr w:type="spellEnd"/>
      <w:r>
        <w:t xml:space="preserve">, </w:t>
      </w:r>
      <w:proofErr w:type="spellStart"/>
      <w:r>
        <w:t>lpep_pickup_datetime</w:t>
      </w:r>
      <w:proofErr w:type="spellEnd"/>
      <w:r>
        <w:t xml:space="preserve">, </w:t>
      </w:r>
      <w:proofErr w:type="spellStart"/>
      <w:r>
        <w:t>lpep_dropoff_datetime</w:t>
      </w:r>
      <w:proofErr w:type="spellEnd"/>
      <w:r>
        <w:t xml:space="preserve">, </w:t>
      </w:r>
      <w:proofErr w:type="spellStart"/>
      <w:r>
        <w:t>Passenger_count</w:t>
      </w:r>
      <w:proofErr w:type="spellEnd"/>
      <w:r>
        <w:t xml:space="preserve">, </w:t>
      </w:r>
      <w:proofErr w:type="spellStart"/>
      <w:r>
        <w:t>Trip_distance</w:t>
      </w:r>
      <w:proofErr w:type="spellEnd"/>
      <w:r>
        <w:t xml:space="preserve">, </w:t>
      </w:r>
      <w:proofErr w:type="spellStart"/>
      <w:r>
        <w:t>PULocationID</w:t>
      </w:r>
      <w:proofErr w:type="spellEnd"/>
      <w:r>
        <w:t xml:space="preserve">, </w:t>
      </w:r>
      <w:proofErr w:type="spellStart"/>
      <w:r>
        <w:t>DOLocationID</w:t>
      </w:r>
      <w:proofErr w:type="spellEnd"/>
      <w:r>
        <w:t xml:space="preserve">, </w:t>
      </w:r>
      <w:proofErr w:type="spellStart"/>
      <w:r>
        <w:t>RateCodeID</w:t>
      </w:r>
      <w:proofErr w:type="spellEnd"/>
      <w:r>
        <w:t xml:space="preserve">, </w:t>
      </w:r>
      <w:proofErr w:type="spellStart"/>
      <w:r>
        <w:t>Store_and_fwd_flag</w:t>
      </w:r>
      <w:proofErr w:type="spellEnd"/>
      <w:r>
        <w:t xml:space="preserve">, </w:t>
      </w:r>
      <w:proofErr w:type="spellStart"/>
      <w:r>
        <w:t>Payment_type</w:t>
      </w:r>
      <w:proofErr w:type="spellEnd"/>
      <w:r>
        <w:t xml:space="preserve">, </w:t>
      </w:r>
      <w:proofErr w:type="spellStart"/>
      <w:r>
        <w:t>Fare_amount</w:t>
      </w:r>
      <w:proofErr w:type="spellEnd"/>
      <w:r>
        <w:t xml:space="preserve">, Extra, </w:t>
      </w:r>
      <w:proofErr w:type="spellStart"/>
      <w:r>
        <w:t>MTA_tax</w:t>
      </w:r>
      <w:proofErr w:type="spellEnd"/>
      <w:r>
        <w:t xml:space="preserve">, </w:t>
      </w:r>
      <w:proofErr w:type="spellStart"/>
      <w:r>
        <w:t>Improvement_surcharge</w:t>
      </w:r>
      <w:proofErr w:type="spellEnd"/>
      <w:r>
        <w:t xml:space="preserve">, </w:t>
      </w:r>
      <w:proofErr w:type="spellStart"/>
      <w:r>
        <w:t>Tip_amount</w:t>
      </w:r>
      <w:proofErr w:type="spellEnd"/>
      <w:r>
        <w:t xml:space="preserve">, </w:t>
      </w:r>
      <w:proofErr w:type="spellStart"/>
      <w:r>
        <w:t>Tolls_amount</w:t>
      </w:r>
      <w:proofErr w:type="spellEnd"/>
      <w:r>
        <w:t xml:space="preserve">, </w:t>
      </w:r>
      <w:proofErr w:type="spellStart"/>
      <w:r>
        <w:t>Total_amount</w:t>
      </w:r>
      <w:proofErr w:type="spellEnd"/>
      <w:r>
        <w:t xml:space="preserve">, </w:t>
      </w:r>
      <w:proofErr w:type="spellStart"/>
      <w:r>
        <w:t>Trip_type</w:t>
      </w:r>
      <w:proofErr w:type="spellEnd"/>
    </w:p>
    <w:p w14:paraId="6058D7E9" w14:textId="77777777" w:rsidR="00A746BB" w:rsidRDefault="00A746BB" w:rsidP="00703F8C">
      <w:pPr>
        <w:jc w:val="both"/>
      </w:pPr>
    </w:p>
    <w:p w14:paraId="350F033E" w14:textId="77777777" w:rsidR="00D5296D" w:rsidRPr="00A746BB" w:rsidRDefault="00D5296D" w:rsidP="00703F8C">
      <w:pPr>
        <w:jc w:val="both"/>
        <w:rPr>
          <w:b/>
          <w:bCs/>
        </w:rPr>
      </w:pPr>
      <w:r w:rsidRPr="00A746BB">
        <w:rPr>
          <w:b/>
          <w:bCs/>
        </w:rPr>
        <w:t>FHV Trip Records Fact Table:</w:t>
      </w:r>
    </w:p>
    <w:p w14:paraId="1BFC2EC7" w14:textId="77777777" w:rsidR="00D5296D" w:rsidRDefault="00D5296D" w:rsidP="00703F8C"/>
    <w:p w14:paraId="349B462F" w14:textId="77777777" w:rsidR="00D5296D" w:rsidRDefault="00D5296D" w:rsidP="00703F8C">
      <w:r w:rsidRPr="00A746BB">
        <w:rPr>
          <w:b/>
          <w:bCs/>
        </w:rPr>
        <w:t>Columns</w:t>
      </w:r>
      <w:r>
        <w:t xml:space="preserve">: </w:t>
      </w:r>
      <w:proofErr w:type="spellStart"/>
      <w:r>
        <w:t>Dispatching_base_num</w:t>
      </w:r>
      <w:proofErr w:type="spellEnd"/>
      <w:r>
        <w:t xml:space="preserve">, </w:t>
      </w:r>
      <w:proofErr w:type="spellStart"/>
      <w:r>
        <w:t>Pickup_datetime</w:t>
      </w:r>
      <w:proofErr w:type="spellEnd"/>
      <w:r>
        <w:t xml:space="preserve">, </w:t>
      </w:r>
      <w:proofErr w:type="spellStart"/>
      <w:r>
        <w:t>DropOff_datetime</w:t>
      </w:r>
      <w:proofErr w:type="spellEnd"/>
      <w:r>
        <w:t xml:space="preserve">, </w:t>
      </w:r>
      <w:proofErr w:type="spellStart"/>
      <w:r>
        <w:t>PULocationID</w:t>
      </w:r>
      <w:proofErr w:type="spellEnd"/>
      <w:r>
        <w:t xml:space="preserve">, </w:t>
      </w:r>
      <w:proofErr w:type="spellStart"/>
      <w:r>
        <w:t>DOLocationID</w:t>
      </w:r>
      <w:proofErr w:type="spellEnd"/>
      <w:r>
        <w:t xml:space="preserve">, </w:t>
      </w:r>
      <w:proofErr w:type="spellStart"/>
      <w:r>
        <w:t>SR_Flag</w:t>
      </w:r>
      <w:proofErr w:type="spellEnd"/>
    </w:p>
    <w:p w14:paraId="5221C4CC" w14:textId="77777777" w:rsidR="006A044C" w:rsidRDefault="006A044C" w:rsidP="00703F8C"/>
    <w:p w14:paraId="43E05443" w14:textId="77777777" w:rsidR="00D5296D" w:rsidRPr="00A746BB" w:rsidRDefault="00D5296D" w:rsidP="00703F8C">
      <w:pPr>
        <w:rPr>
          <w:b/>
          <w:bCs/>
        </w:rPr>
      </w:pPr>
      <w:r w:rsidRPr="00A746BB">
        <w:rPr>
          <w:b/>
          <w:bCs/>
        </w:rPr>
        <w:t>HVFHV Trip Records Fact Table:</w:t>
      </w:r>
    </w:p>
    <w:p w14:paraId="100D6A5B" w14:textId="77777777" w:rsidR="00D5296D" w:rsidRDefault="00D5296D" w:rsidP="00703F8C"/>
    <w:p w14:paraId="6DB5DAA1" w14:textId="77777777" w:rsidR="00D5296D" w:rsidRDefault="00D5296D" w:rsidP="00703F8C">
      <w:r w:rsidRPr="00A746BB">
        <w:rPr>
          <w:b/>
          <w:bCs/>
        </w:rPr>
        <w:t>Columns</w:t>
      </w:r>
      <w:r>
        <w:t xml:space="preserve">: </w:t>
      </w:r>
      <w:proofErr w:type="spellStart"/>
      <w:r>
        <w:t>Hvfhs_license_num</w:t>
      </w:r>
      <w:proofErr w:type="spellEnd"/>
      <w:r>
        <w:t xml:space="preserve">, </w:t>
      </w:r>
      <w:proofErr w:type="spellStart"/>
      <w:r>
        <w:t>Dispatching_base_num</w:t>
      </w:r>
      <w:proofErr w:type="spellEnd"/>
      <w:r>
        <w:t xml:space="preserve">, </w:t>
      </w:r>
      <w:proofErr w:type="spellStart"/>
      <w:r>
        <w:t>Pickup_datetime</w:t>
      </w:r>
      <w:proofErr w:type="spellEnd"/>
      <w:r>
        <w:t xml:space="preserve">, </w:t>
      </w:r>
      <w:proofErr w:type="spellStart"/>
      <w:r>
        <w:t>DropOff_datetime</w:t>
      </w:r>
      <w:proofErr w:type="spellEnd"/>
      <w:r>
        <w:t xml:space="preserve">, </w:t>
      </w:r>
      <w:proofErr w:type="spellStart"/>
      <w:r>
        <w:t>PULocationID</w:t>
      </w:r>
      <w:proofErr w:type="spellEnd"/>
      <w:r>
        <w:t xml:space="preserve">, </w:t>
      </w:r>
      <w:proofErr w:type="spellStart"/>
      <w:r>
        <w:t>DOLocationID</w:t>
      </w:r>
      <w:proofErr w:type="spellEnd"/>
      <w:r>
        <w:t xml:space="preserve">, </w:t>
      </w:r>
      <w:proofErr w:type="spellStart"/>
      <w:r>
        <w:t>originating_base_num</w:t>
      </w:r>
      <w:proofErr w:type="spellEnd"/>
      <w:r>
        <w:t xml:space="preserve">, </w:t>
      </w:r>
      <w:proofErr w:type="spellStart"/>
      <w:r>
        <w:t>request_datetime</w:t>
      </w:r>
      <w:proofErr w:type="spellEnd"/>
      <w:r>
        <w:t xml:space="preserve">, </w:t>
      </w:r>
      <w:proofErr w:type="spellStart"/>
      <w:r>
        <w:t>on_scene_datetime</w:t>
      </w:r>
      <w:proofErr w:type="spellEnd"/>
      <w:r>
        <w:t xml:space="preserve">, </w:t>
      </w:r>
      <w:proofErr w:type="spellStart"/>
      <w:r>
        <w:lastRenderedPageBreak/>
        <w:t>trip_miles</w:t>
      </w:r>
      <w:proofErr w:type="spellEnd"/>
      <w:r>
        <w:t xml:space="preserve">, </w:t>
      </w:r>
      <w:proofErr w:type="spellStart"/>
      <w:r>
        <w:t>trip_time</w:t>
      </w:r>
      <w:proofErr w:type="spellEnd"/>
      <w:r>
        <w:t xml:space="preserve">, </w:t>
      </w:r>
      <w:proofErr w:type="spellStart"/>
      <w:r>
        <w:t>base_passenger_fare</w:t>
      </w:r>
      <w:proofErr w:type="spellEnd"/>
      <w:r>
        <w:t xml:space="preserve">, tolls, </w:t>
      </w:r>
      <w:proofErr w:type="spellStart"/>
      <w:r>
        <w:t>bcf</w:t>
      </w:r>
      <w:proofErr w:type="spellEnd"/>
      <w:r>
        <w:t xml:space="preserve">, </w:t>
      </w:r>
      <w:proofErr w:type="spellStart"/>
      <w:r>
        <w:t>sales_tax</w:t>
      </w:r>
      <w:proofErr w:type="spellEnd"/>
      <w:r>
        <w:t xml:space="preserve">, </w:t>
      </w:r>
      <w:proofErr w:type="spellStart"/>
      <w:r>
        <w:t>congestion_surcharge</w:t>
      </w:r>
      <w:proofErr w:type="spellEnd"/>
      <w:r>
        <w:t xml:space="preserve">, </w:t>
      </w:r>
      <w:proofErr w:type="spellStart"/>
      <w:r>
        <w:t>airport_fee</w:t>
      </w:r>
      <w:proofErr w:type="spellEnd"/>
      <w:r>
        <w:t xml:space="preserve">, tips, </w:t>
      </w:r>
      <w:proofErr w:type="spellStart"/>
      <w:r>
        <w:t>driver_pay</w:t>
      </w:r>
      <w:proofErr w:type="spellEnd"/>
      <w:r>
        <w:t xml:space="preserve">, </w:t>
      </w:r>
      <w:proofErr w:type="spellStart"/>
      <w:r>
        <w:t>shared_request_flag</w:t>
      </w:r>
      <w:proofErr w:type="spellEnd"/>
      <w:r>
        <w:t xml:space="preserve">, </w:t>
      </w:r>
      <w:proofErr w:type="spellStart"/>
      <w:r>
        <w:t>shared_match_flag</w:t>
      </w:r>
      <w:proofErr w:type="spellEnd"/>
    </w:p>
    <w:p w14:paraId="3BDF21A9" w14:textId="77777777" w:rsidR="00A746BB" w:rsidRDefault="00A746BB" w:rsidP="00703F8C"/>
    <w:p w14:paraId="7B8CBB5E" w14:textId="77777777" w:rsidR="00A746BB" w:rsidRDefault="00A746BB" w:rsidP="00703F8C"/>
    <w:p w14:paraId="74914DD1" w14:textId="6D858C8C" w:rsidR="00D5296D" w:rsidRPr="00A746BB" w:rsidRDefault="00D5296D" w:rsidP="00703F8C">
      <w:pPr>
        <w:rPr>
          <w:b/>
          <w:bCs/>
        </w:rPr>
      </w:pPr>
      <w:r w:rsidRPr="00A746BB">
        <w:rPr>
          <w:b/>
          <w:bCs/>
        </w:rPr>
        <w:t>Dimension Tables:</w:t>
      </w:r>
    </w:p>
    <w:p w14:paraId="05634A88" w14:textId="77777777" w:rsidR="00D5296D" w:rsidRDefault="00D5296D" w:rsidP="00703F8C"/>
    <w:p w14:paraId="23512B3F" w14:textId="48DEFAF4" w:rsidR="000751EF" w:rsidRDefault="000751EF" w:rsidP="00703F8C">
      <w:r>
        <w:t xml:space="preserve">Common dimension tables for both yellow and green taxi </w:t>
      </w:r>
    </w:p>
    <w:p w14:paraId="2DA3EA29" w14:textId="77777777" w:rsidR="000751EF" w:rsidRDefault="000751EF" w:rsidP="00703F8C"/>
    <w:p w14:paraId="4D2F03C5" w14:textId="045AE098" w:rsidR="00D5296D" w:rsidRPr="000751EF" w:rsidRDefault="00D5296D" w:rsidP="00703F8C">
      <w:pPr>
        <w:rPr>
          <w:b/>
          <w:bCs/>
        </w:rPr>
      </w:pPr>
      <w:r w:rsidRPr="000751EF">
        <w:rPr>
          <w:b/>
          <w:bCs/>
        </w:rPr>
        <w:t>Location Dimension Table</w:t>
      </w:r>
    </w:p>
    <w:p w14:paraId="1FB07788" w14:textId="77777777" w:rsidR="00D5296D" w:rsidRDefault="00D5296D" w:rsidP="00703F8C"/>
    <w:p w14:paraId="4FE66383" w14:textId="77777777" w:rsidR="00D5296D" w:rsidRDefault="00D5296D" w:rsidP="00703F8C">
      <w:r>
        <w:t xml:space="preserve">Columns: </w:t>
      </w:r>
      <w:proofErr w:type="spellStart"/>
      <w:r>
        <w:t>LocationID</w:t>
      </w:r>
      <w:proofErr w:type="spellEnd"/>
      <w:r>
        <w:t xml:space="preserve">, </w:t>
      </w:r>
      <w:proofErr w:type="spellStart"/>
      <w:r>
        <w:t>LocationName</w:t>
      </w:r>
      <w:proofErr w:type="spellEnd"/>
      <w:r>
        <w:t>, Borough, Zone, Latitude, Longitude</w:t>
      </w:r>
    </w:p>
    <w:p w14:paraId="3DDB3BF3" w14:textId="77777777" w:rsidR="00A746BB" w:rsidRDefault="00A746BB" w:rsidP="00703F8C"/>
    <w:p w14:paraId="548480E4" w14:textId="2D66D573" w:rsidR="00D5296D" w:rsidRPr="00875DCB" w:rsidRDefault="00D5296D" w:rsidP="00703F8C">
      <w:pPr>
        <w:rPr>
          <w:b/>
          <w:bCs/>
        </w:rPr>
      </w:pPr>
      <w:r w:rsidRPr="00875DCB">
        <w:rPr>
          <w:b/>
          <w:bCs/>
        </w:rPr>
        <w:t>Vendor Dimension Table</w:t>
      </w:r>
    </w:p>
    <w:p w14:paraId="7A517EAB" w14:textId="77777777" w:rsidR="00D5296D" w:rsidRDefault="00D5296D" w:rsidP="00703F8C"/>
    <w:p w14:paraId="678F3B96" w14:textId="23757024" w:rsidR="00D5296D" w:rsidRDefault="00D5296D" w:rsidP="00703F8C">
      <w:r>
        <w:t xml:space="preserve">Columns: </w:t>
      </w:r>
      <w:proofErr w:type="spellStart"/>
      <w:r>
        <w:t>VendorID</w:t>
      </w:r>
      <w:proofErr w:type="spellEnd"/>
      <w:r>
        <w:t xml:space="preserve">, </w:t>
      </w:r>
      <w:proofErr w:type="spellStart"/>
      <w:r>
        <w:t>VendorName</w:t>
      </w:r>
      <w:proofErr w:type="spellEnd"/>
    </w:p>
    <w:tbl>
      <w:tblPr>
        <w:tblStyle w:val="TableGrid"/>
        <w:tblW w:w="0" w:type="auto"/>
        <w:tblLook w:val="04A0" w:firstRow="1" w:lastRow="0" w:firstColumn="1" w:lastColumn="0" w:noHBand="0" w:noVBand="1"/>
      </w:tblPr>
      <w:tblGrid>
        <w:gridCol w:w="2788"/>
      </w:tblGrid>
      <w:tr w:rsidR="00875DCB" w:rsidRPr="00875DCB" w14:paraId="1D909606" w14:textId="77777777" w:rsidTr="00875DCB">
        <w:trPr>
          <w:trHeight w:val="272"/>
        </w:trPr>
        <w:tc>
          <w:tcPr>
            <w:tcW w:w="2788" w:type="dxa"/>
          </w:tcPr>
          <w:p w14:paraId="7F3B35EC" w14:textId="77777777" w:rsidR="00875DCB" w:rsidRPr="00875DCB" w:rsidRDefault="00875DCB" w:rsidP="00703F8C">
            <w:proofErr w:type="spellStart"/>
            <w:proofErr w:type="gramStart"/>
            <w:r w:rsidRPr="00875DCB">
              <w:t>VendorID</w:t>
            </w:r>
            <w:proofErr w:type="spellEnd"/>
            <w:r w:rsidRPr="00875DCB">
              <w:t xml:space="preserve">  |</w:t>
            </w:r>
            <w:proofErr w:type="gramEnd"/>
            <w:r w:rsidRPr="00875DCB">
              <w:t xml:space="preserve"> </w:t>
            </w:r>
            <w:proofErr w:type="spellStart"/>
            <w:r w:rsidRPr="00875DCB">
              <w:t>VendorName</w:t>
            </w:r>
            <w:proofErr w:type="spellEnd"/>
          </w:p>
        </w:tc>
      </w:tr>
      <w:tr w:rsidR="00875DCB" w:rsidRPr="00875DCB" w14:paraId="349483BA" w14:textId="77777777" w:rsidTr="00875DCB">
        <w:trPr>
          <w:trHeight w:val="284"/>
        </w:trPr>
        <w:tc>
          <w:tcPr>
            <w:tcW w:w="2788" w:type="dxa"/>
          </w:tcPr>
          <w:p w14:paraId="1D828E29" w14:textId="77777777" w:rsidR="00875DCB" w:rsidRPr="00875DCB" w:rsidRDefault="00875DCB" w:rsidP="00703F8C">
            <w:r w:rsidRPr="00875DCB">
              <w:t>1         | Vendor A</w:t>
            </w:r>
          </w:p>
        </w:tc>
      </w:tr>
      <w:tr w:rsidR="00875DCB" w:rsidRPr="00875DCB" w14:paraId="2C203B4E" w14:textId="77777777" w:rsidTr="00875DCB">
        <w:trPr>
          <w:trHeight w:val="272"/>
        </w:trPr>
        <w:tc>
          <w:tcPr>
            <w:tcW w:w="2788" w:type="dxa"/>
          </w:tcPr>
          <w:p w14:paraId="408E3F53" w14:textId="77777777" w:rsidR="00875DCB" w:rsidRPr="00875DCB" w:rsidRDefault="00875DCB" w:rsidP="00703F8C">
            <w:r w:rsidRPr="00875DCB">
              <w:t>2         | Vendor B</w:t>
            </w:r>
          </w:p>
        </w:tc>
      </w:tr>
      <w:tr w:rsidR="00875DCB" w:rsidRPr="00875DCB" w14:paraId="0A5A676C" w14:textId="77777777" w:rsidTr="00875DCB">
        <w:trPr>
          <w:trHeight w:val="272"/>
        </w:trPr>
        <w:tc>
          <w:tcPr>
            <w:tcW w:w="2788" w:type="dxa"/>
          </w:tcPr>
          <w:p w14:paraId="6B8FE53E" w14:textId="77777777" w:rsidR="00875DCB" w:rsidRPr="00875DCB" w:rsidRDefault="00875DCB" w:rsidP="00703F8C">
            <w:r w:rsidRPr="00875DCB">
              <w:t>3         | Vendor C</w:t>
            </w:r>
          </w:p>
        </w:tc>
      </w:tr>
    </w:tbl>
    <w:p w14:paraId="4C25BA9D" w14:textId="77777777" w:rsidR="00D5296D" w:rsidRDefault="00D5296D" w:rsidP="00703F8C"/>
    <w:p w14:paraId="64982CE4" w14:textId="5D177963" w:rsidR="00A746BB" w:rsidRPr="00A746BB" w:rsidRDefault="00A746BB" w:rsidP="00703F8C">
      <w:pPr>
        <w:rPr>
          <w:b/>
          <w:bCs/>
        </w:rPr>
      </w:pPr>
      <w:r w:rsidRPr="00A746BB">
        <w:rPr>
          <w:b/>
          <w:bCs/>
        </w:rPr>
        <w:t>Rate code Dimension Table</w:t>
      </w:r>
      <w:r w:rsidRPr="00A746BB">
        <w:rPr>
          <w:b/>
          <w:bCs/>
        </w:rPr>
        <w:br/>
      </w:r>
    </w:p>
    <w:p w14:paraId="21FB9D79" w14:textId="4160D131" w:rsidR="00A746BB" w:rsidRDefault="00A746BB" w:rsidP="00703F8C">
      <w:r>
        <w:t xml:space="preserve">Columns: </w:t>
      </w:r>
      <w:proofErr w:type="spellStart"/>
      <w:r>
        <w:t>RateCodeID</w:t>
      </w:r>
      <w:proofErr w:type="spellEnd"/>
      <w:r>
        <w:t xml:space="preserve">, </w:t>
      </w:r>
      <w:proofErr w:type="spellStart"/>
      <w:r>
        <w:t>RateCode</w:t>
      </w:r>
      <w:proofErr w:type="spellEnd"/>
    </w:p>
    <w:p w14:paraId="2C188D86" w14:textId="77777777" w:rsidR="00A746BB" w:rsidRDefault="00A746BB" w:rsidP="00703F8C"/>
    <w:p w14:paraId="7C6F7DA1" w14:textId="1A269CA8" w:rsidR="00A746BB" w:rsidRDefault="00A746BB" w:rsidP="00703F8C">
      <w:r>
        <w:t xml:space="preserve">Here are the possible records for rate code </w:t>
      </w:r>
      <w:r w:rsidR="00875DCB">
        <w:t>table.</w:t>
      </w:r>
      <w:r>
        <w:br/>
      </w:r>
    </w:p>
    <w:tbl>
      <w:tblPr>
        <w:tblStyle w:val="TableGrid"/>
        <w:tblW w:w="0" w:type="auto"/>
        <w:tblLook w:val="04A0" w:firstRow="1" w:lastRow="0" w:firstColumn="1" w:lastColumn="0" w:noHBand="0" w:noVBand="1"/>
      </w:tblPr>
      <w:tblGrid>
        <w:gridCol w:w="2641"/>
        <w:gridCol w:w="2908"/>
      </w:tblGrid>
      <w:tr w:rsidR="00A746BB" w:rsidRPr="00A746BB" w14:paraId="4FAFD164" w14:textId="77777777" w:rsidTr="00875DCB">
        <w:trPr>
          <w:trHeight w:val="312"/>
        </w:trPr>
        <w:tc>
          <w:tcPr>
            <w:tcW w:w="2641" w:type="dxa"/>
          </w:tcPr>
          <w:p w14:paraId="68ECB5D5" w14:textId="0EC38F8E" w:rsidR="00A746BB" w:rsidRPr="00A746BB" w:rsidRDefault="00A746BB" w:rsidP="00703F8C">
            <w:pPr>
              <w:rPr>
                <w:b/>
                <w:bCs/>
              </w:rPr>
            </w:pPr>
            <w:proofErr w:type="spellStart"/>
            <w:r w:rsidRPr="00A746BB">
              <w:rPr>
                <w:b/>
                <w:bCs/>
              </w:rPr>
              <w:t>RateCodeID</w:t>
            </w:r>
            <w:proofErr w:type="spellEnd"/>
          </w:p>
        </w:tc>
        <w:tc>
          <w:tcPr>
            <w:tcW w:w="2908" w:type="dxa"/>
          </w:tcPr>
          <w:p w14:paraId="5C089102" w14:textId="54DFBD00" w:rsidR="00A746BB" w:rsidRPr="00A746BB" w:rsidRDefault="00A746BB" w:rsidP="00703F8C">
            <w:pPr>
              <w:rPr>
                <w:b/>
                <w:bCs/>
              </w:rPr>
            </w:pPr>
            <w:proofErr w:type="spellStart"/>
            <w:r w:rsidRPr="00A746BB">
              <w:rPr>
                <w:b/>
                <w:bCs/>
              </w:rPr>
              <w:t>RateCode</w:t>
            </w:r>
            <w:proofErr w:type="spellEnd"/>
          </w:p>
        </w:tc>
      </w:tr>
      <w:tr w:rsidR="00A746BB" w:rsidRPr="00A746BB" w14:paraId="2C2BBBCF" w14:textId="3DC86221" w:rsidTr="00875DCB">
        <w:trPr>
          <w:trHeight w:val="326"/>
        </w:trPr>
        <w:tc>
          <w:tcPr>
            <w:tcW w:w="2641" w:type="dxa"/>
          </w:tcPr>
          <w:p w14:paraId="782E8831" w14:textId="665A212D" w:rsidR="00A746BB" w:rsidRPr="00A746BB" w:rsidRDefault="00A746BB" w:rsidP="00703F8C">
            <w:r w:rsidRPr="00A746BB">
              <w:t xml:space="preserve">1 </w:t>
            </w:r>
          </w:p>
        </w:tc>
        <w:tc>
          <w:tcPr>
            <w:tcW w:w="2908" w:type="dxa"/>
          </w:tcPr>
          <w:p w14:paraId="4B697064" w14:textId="2AB7B2DC" w:rsidR="00A746BB" w:rsidRPr="00A746BB" w:rsidRDefault="00A746BB" w:rsidP="00703F8C">
            <w:r w:rsidRPr="00A746BB">
              <w:t>Standard rate</w:t>
            </w:r>
          </w:p>
        </w:tc>
      </w:tr>
      <w:tr w:rsidR="00A746BB" w:rsidRPr="00A746BB" w14:paraId="7749C0A6" w14:textId="7F21C413" w:rsidTr="00875DCB">
        <w:trPr>
          <w:trHeight w:val="312"/>
        </w:trPr>
        <w:tc>
          <w:tcPr>
            <w:tcW w:w="2641" w:type="dxa"/>
          </w:tcPr>
          <w:p w14:paraId="24D0BF5B" w14:textId="16C923AB" w:rsidR="00A746BB" w:rsidRPr="00A746BB" w:rsidRDefault="00A746BB" w:rsidP="00703F8C">
            <w:r w:rsidRPr="00A746BB">
              <w:t xml:space="preserve">2 </w:t>
            </w:r>
          </w:p>
        </w:tc>
        <w:tc>
          <w:tcPr>
            <w:tcW w:w="2908" w:type="dxa"/>
          </w:tcPr>
          <w:p w14:paraId="4D6C0FBA" w14:textId="3D6A256C" w:rsidR="00A746BB" w:rsidRPr="00A746BB" w:rsidRDefault="00A746BB" w:rsidP="00703F8C">
            <w:r w:rsidRPr="00A746BB">
              <w:t>JFK</w:t>
            </w:r>
          </w:p>
        </w:tc>
      </w:tr>
      <w:tr w:rsidR="00A746BB" w:rsidRPr="00A746BB" w14:paraId="7309AA20" w14:textId="1A9ABF77" w:rsidTr="00875DCB">
        <w:trPr>
          <w:trHeight w:val="312"/>
        </w:trPr>
        <w:tc>
          <w:tcPr>
            <w:tcW w:w="2641" w:type="dxa"/>
          </w:tcPr>
          <w:p w14:paraId="6370A227" w14:textId="3E36EEE2" w:rsidR="00A746BB" w:rsidRPr="00A746BB" w:rsidRDefault="00A746BB" w:rsidP="00703F8C">
            <w:r w:rsidRPr="00A746BB">
              <w:t xml:space="preserve">3 </w:t>
            </w:r>
          </w:p>
        </w:tc>
        <w:tc>
          <w:tcPr>
            <w:tcW w:w="2908" w:type="dxa"/>
          </w:tcPr>
          <w:p w14:paraId="3DB00B2D" w14:textId="5C7737AE" w:rsidR="00A746BB" w:rsidRPr="00A746BB" w:rsidRDefault="00A746BB" w:rsidP="00703F8C">
            <w:r w:rsidRPr="00A746BB">
              <w:t>Newark</w:t>
            </w:r>
          </w:p>
        </w:tc>
      </w:tr>
      <w:tr w:rsidR="00A746BB" w:rsidRPr="00A746BB" w14:paraId="5EC13C7D" w14:textId="1C1DDC47" w:rsidTr="00875DCB">
        <w:trPr>
          <w:trHeight w:val="326"/>
        </w:trPr>
        <w:tc>
          <w:tcPr>
            <w:tcW w:w="2641" w:type="dxa"/>
          </w:tcPr>
          <w:p w14:paraId="54D08669" w14:textId="665884FC" w:rsidR="00A746BB" w:rsidRPr="00A746BB" w:rsidRDefault="00A746BB" w:rsidP="00703F8C">
            <w:r w:rsidRPr="00A746BB">
              <w:t xml:space="preserve">4 </w:t>
            </w:r>
          </w:p>
        </w:tc>
        <w:tc>
          <w:tcPr>
            <w:tcW w:w="2908" w:type="dxa"/>
          </w:tcPr>
          <w:p w14:paraId="40985DF2" w14:textId="6CF298F4" w:rsidR="00A746BB" w:rsidRPr="00A746BB" w:rsidRDefault="00A746BB" w:rsidP="00703F8C">
            <w:r w:rsidRPr="00A746BB">
              <w:t>Nassau or Westchester</w:t>
            </w:r>
          </w:p>
        </w:tc>
      </w:tr>
      <w:tr w:rsidR="00A746BB" w:rsidRPr="00A746BB" w14:paraId="7C469CAA" w14:textId="67D3F293" w:rsidTr="00875DCB">
        <w:trPr>
          <w:trHeight w:val="370"/>
        </w:trPr>
        <w:tc>
          <w:tcPr>
            <w:tcW w:w="2641" w:type="dxa"/>
          </w:tcPr>
          <w:p w14:paraId="363A7927" w14:textId="200AF50B" w:rsidR="00A746BB" w:rsidRPr="00A746BB" w:rsidRDefault="00A746BB" w:rsidP="00703F8C">
            <w:r w:rsidRPr="00A746BB">
              <w:t>5</w:t>
            </w:r>
          </w:p>
        </w:tc>
        <w:tc>
          <w:tcPr>
            <w:tcW w:w="2908" w:type="dxa"/>
          </w:tcPr>
          <w:p w14:paraId="490DE0F8" w14:textId="1A8DEB10" w:rsidR="00A746BB" w:rsidRPr="00A746BB" w:rsidRDefault="00A746BB" w:rsidP="00703F8C">
            <w:r w:rsidRPr="00A746BB">
              <w:t>Negotiated fare</w:t>
            </w:r>
          </w:p>
        </w:tc>
      </w:tr>
      <w:tr w:rsidR="00A746BB" w:rsidRPr="00A746BB" w14:paraId="4D345048" w14:textId="7005EE17" w:rsidTr="00875DCB">
        <w:trPr>
          <w:trHeight w:val="269"/>
        </w:trPr>
        <w:tc>
          <w:tcPr>
            <w:tcW w:w="2641" w:type="dxa"/>
          </w:tcPr>
          <w:p w14:paraId="665E5D75" w14:textId="6C9C0EDF" w:rsidR="00A746BB" w:rsidRPr="00A746BB" w:rsidRDefault="00A746BB" w:rsidP="00703F8C">
            <w:r>
              <w:t>6</w:t>
            </w:r>
          </w:p>
        </w:tc>
        <w:tc>
          <w:tcPr>
            <w:tcW w:w="2908" w:type="dxa"/>
          </w:tcPr>
          <w:p w14:paraId="2E8BDF31" w14:textId="768E2BB9" w:rsidR="00A746BB" w:rsidRPr="00A746BB" w:rsidRDefault="00A746BB" w:rsidP="00703F8C">
            <w:r w:rsidRPr="00A746BB">
              <w:t>Group ride</w:t>
            </w:r>
          </w:p>
        </w:tc>
      </w:tr>
    </w:tbl>
    <w:p w14:paraId="49793752" w14:textId="77777777" w:rsidR="00D5296D" w:rsidRDefault="00D5296D" w:rsidP="00703F8C"/>
    <w:p w14:paraId="7A9D0499" w14:textId="77777777" w:rsidR="00875DCB" w:rsidRDefault="00875DCB" w:rsidP="00703F8C"/>
    <w:p w14:paraId="774688EC" w14:textId="77777777" w:rsidR="00875DCB" w:rsidRDefault="00875DCB" w:rsidP="00703F8C"/>
    <w:p w14:paraId="58CCABC8" w14:textId="77777777" w:rsidR="00875DCB" w:rsidRDefault="00875DCB" w:rsidP="00703F8C"/>
    <w:p w14:paraId="3CC2C732" w14:textId="77777777" w:rsidR="00875DCB" w:rsidRDefault="00875DCB" w:rsidP="00703F8C"/>
    <w:p w14:paraId="056E1F97" w14:textId="77777777" w:rsidR="00875DCB" w:rsidRDefault="00875DCB" w:rsidP="00703F8C"/>
    <w:p w14:paraId="2CF58EBD" w14:textId="04C45700" w:rsidR="00875DCB" w:rsidRPr="000751EF" w:rsidRDefault="00875DCB" w:rsidP="00703F8C">
      <w:pPr>
        <w:rPr>
          <w:b/>
          <w:bCs/>
        </w:rPr>
      </w:pPr>
      <w:proofErr w:type="spellStart"/>
      <w:r w:rsidRPr="000751EF">
        <w:rPr>
          <w:b/>
          <w:bCs/>
        </w:rPr>
        <w:t>PaymentType</w:t>
      </w:r>
      <w:proofErr w:type="spellEnd"/>
      <w:r w:rsidRPr="000751EF">
        <w:rPr>
          <w:b/>
          <w:bCs/>
        </w:rPr>
        <w:t xml:space="preserve"> </w:t>
      </w:r>
      <w:r w:rsidRPr="000751EF">
        <w:rPr>
          <w:b/>
          <w:bCs/>
        </w:rPr>
        <w:t>Dimension</w:t>
      </w:r>
      <w:r w:rsidRPr="000751EF">
        <w:rPr>
          <w:b/>
          <w:bCs/>
        </w:rPr>
        <w:t xml:space="preserve"> table</w:t>
      </w:r>
    </w:p>
    <w:p w14:paraId="1EA70C85" w14:textId="77777777" w:rsidR="00875DCB" w:rsidRDefault="00875DCB" w:rsidP="00703F8C"/>
    <w:tbl>
      <w:tblPr>
        <w:tblStyle w:val="TableGrid"/>
        <w:tblW w:w="0" w:type="auto"/>
        <w:tblLook w:val="04A0" w:firstRow="1" w:lastRow="0" w:firstColumn="1" w:lastColumn="0" w:noHBand="0" w:noVBand="1"/>
      </w:tblPr>
      <w:tblGrid>
        <w:gridCol w:w="3658"/>
        <w:gridCol w:w="5692"/>
      </w:tblGrid>
      <w:tr w:rsidR="00875DCB" w:rsidRPr="00875DCB" w14:paraId="6CFE56A9" w14:textId="77777777" w:rsidTr="00CD7305">
        <w:tc>
          <w:tcPr>
            <w:tcW w:w="3658" w:type="dxa"/>
          </w:tcPr>
          <w:p w14:paraId="34CA5AE3" w14:textId="24981653" w:rsidR="00875DCB" w:rsidRPr="00875DCB" w:rsidRDefault="00875DCB" w:rsidP="00703F8C">
            <w:proofErr w:type="spellStart"/>
            <w:r>
              <w:t>PaymentType</w:t>
            </w:r>
            <w:proofErr w:type="spellEnd"/>
          </w:p>
        </w:tc>
        <w:tc>
          <w:tcPr>
            <w:tcW w:w="5692" w:type="dxa"/>
          </w:tcPr>
          <w:p w14:paraId="520D8D9B" w14:textId="14D47B93" w:rsidR="00875DCB" w:rsidRPr="00875DCB" w:rsidRDefault="00875DCB" w:rsidP="00703F8C">
            <w:proofErr w:type="spellStart"/>
            <w:r>
              <w:t>PaymentType_name</w:t>
            </w:r>
            <w:proofErr w:type="spellEnd"/>
          </w:p>
        </w:tc>
      </w:tr>
      <w:tr w:rsidR="00875DCB" w:rsidRPr="00875DCB" w14:paraId="019E6C37" w14:textId="77777777" w:rsidTr="00CD7305">
        <w:tc>
          <w:tcPr>
            <w:tcW w:w="3658" w:type="dxa"/>
          </w:tcPr>
          <w:p w14:paraId="7E5FE565" w14:textId="77777777" w:rsidR="00875DCB" w:rsidRPr="00875DCB" w:rsidRDefault="00875DCB" w:rsidP="00703F8C">
            <w:r w:rsidRPr="00875DCB">
              <w:t>1</w:t>
            </w:r>
            <w:r>
              <w:t xml:space="preserve">  </w:t>
            </w:r>
          </w:p>
        </w:tc>
        <w:tc>
          <w:tcPr>
            <w:tcW w:w="5692" w:type="dxa"/>
          </w:tcPr>
          <w:p w14:paraId="3FF0529F" w14:textId="77777777" w:rsidR="00875DCB" w:rsidRPr="00875DCB" w:rsidRDefault="00875DCB" w:rsidP="00703F8C">
            <w:r w:rsidRPr="00875DCB">
              <w:t>Credit card</w:t>
            </w:r>
          </w:p>
        </w:tc>
      </w:tr>
      <w:tr w:rsidR="00875DCB" w:rsidRPr="00875DCB" w14:paraId="02544E41" w14:textId="77777777" w:rsidTr="00CD7305">
        <w:tc>
          <w:tcPr>
            <w:tcW w:w="3658" w:type="dxa"/>
          </w:tcPr>
          <w:p w14:paraId="35AA3447" w14:textId="77777777" w:rsidR="00875DCB" w:rsidRPr="00875DCB" w:rsidRDefault="00875DCB" w:rsidP="00703F8C">
            <w:r w:rsidRPr="00875DCB">
              <w:lastRenderedPageBreak/>
              <w:t>2</w:t>
            </w:r>
            <w:r>
              <w:t xml:space="preserve"> </w:t>
            </w:r>
            <w:r w:rsidRPr="00875DCB">
              <w:t xml:space="preserve"> </w:t>
            </w:r>
          </w:p>
        </w:tc>
        <w:tc>
          <w:tcPr>
            <w:tcW w:w="5692" w:type="dxa"/>
          </w:tcPr>
          <w:p w14:paraId="5DA44768" w14:textId="77777777" w:rsidR="00875DCB" w:rsidRPr="00875DCB" w:rsidRDefault="00875DCB" w:rsidP="00703F8C">
            <w:r w:rsidRPr="00875DCB">
              <w:t>Cash</w:t>
            </w:r>
          </w:p>
        </w:tc>
      </w:tr>
      <w:tr w:rsidR="00875DCB" w:rsidRPr="00875DCB" w14:paraId="54C5C4D5" w14:textId="77777777" w:rsidTr="00CD7305">
        <w:tc>
          <w:tcPr>
            <w:tcW w:w="3658" w:type="dxa"/>
          </w:tcPr>
          <w:p w14:paraId="774AD58C" w14:textId="77777777" w:rsidR="00875DCB" w:rsidRPr="00875DCB" w:rsidRDefault="00875DCB" w:rsidP="00703F8C">
            <w:r w:rsidRPr="00875DCB">
              <w:t>3</w:t>
            </w:r>
            <w:r>
              <w:t xml:space="preserve"> </w:t>
            </w:r>
            <w:r w:rsidRPr="00875DCB">
              <w:t xml:space="preserve"> </w:t>
            </w:r>
          </w:p>
        </w:tc>
        <w:tc>
          <w:tcPr>
            <w:tcW w:w="5692" w:type="dxa"/>
          </w:tcPr>
          <w:p w14:paraId="0CEF5613" w14:textId="77777777" w:rsidR="00875DCB" w:rsidRPr="00875DCB" w:rsidRDefault="00875DCB" w:rsidP="00703F8C">
            <w:r w:rsidRPr="00875DCB">
              <w:t>No charge</w:t>
            </w:r>
          </w:p>
        </w:tc>
      </w:tr>
      <w:tr w:rsidR="00875DCB" w:rsidRPr="00875DCB" w14:paraId="6A09C87D" w14:textId="77777777" w:rsidTr="00CD7305">
        <w:tc>
          <w:tcPr>
            <w:tcW w:w="3658" w:type="dxa"/>
          </w:tcPr>
          <w:p w14:paraId="421D067B" w14:textId="77777777" w:rsidR="00875DCB" w:rsidRPr="00875DCB" w:rsidRDefault="00875DCB" w:rsidP="00703F8C">
            <w:r w:rsidRPr="00875DCB">
              <w:t>4</w:t>
            </w:r>
            <w:r>
              <w:t xml:space="preserve"> </w:t>
            </w:r>
            <w:r w:rsidRPr="00875DCB">
              <w:t xml:space="preserve"> </w:t>
            </w:r>
          </w:p>
        </w:tc>
        <w:tc>
          <w:tcPr>
            <w:tcW w:w="5692" w:type="dxa"/>
          </w:tcPr>
          <w:p w14:paraId="6E8E741F" w14:textId="77777777" w:rsidR="00875DCB" w:rsidRPr="00875DCB" w:rsidRDefault="00875DCB" w:rsidP="00703F8C">
            <w:r w:rsidRPr="00875DCB">
              <w:t>Dispute</w:t>
            </w:r>
          </w:p>
        </w:tc>
      </w:tr>
      <w:tr w:rsidR="00875DCB" w:rsidRPr="00875DCB" w14:paraId="6084E411" w14:textId="77777777" w:rsidTr="00CD7305">
        <w:tc>
          <w:tcPr>
            <w:tcW w:w="3658" w:type="dxa"/>
          </w:tcPr>
          <w:p w14:paraId="145D4DBD" w14:textId="77777777" w:rsidR="00875DCB" w:rsidRPr="00875DCB" w:rsidRDefault="00875DCB" w:rsidP="00703F8C">
            <w:r w:rsidRPr="00875DCB">
              <w:t>5</w:t>
            </w:r>
            <w:r>
              <w:t xml:space="preserve"> </w:t>
            </w:r>
            <w:r w:rsidRPr="00875DCB">
              <w:t xml:space="preserve"> </w:t>
            </w:r>
          </w:p>
        </w:tc>
        <w:tc>
          <w:tcPr>
            <w:tcW w:w="5692" w:type="dxa"/>
          </w:tcPr>
          <w:p w14:paraId="5A7BF578" w14:textId="77777777" w:rsidR="00875DCB" w:rsidRPr="00875DCB" w:rsidRDefault="00875DCB" w:rsidP="00703F8C">
            <w:r w:rsidRPr="00875DCB">
              <w:t>Unknown</w:t>
            </w:r>
          </w:p>
        </w:tc>
      </w:tr>
      <w:tr w:rsidR="00875DCB" w14:paraId="4A0A28AC" w14:textId="77777777" w:rsidTr="00CD7305">
        <w:tc>
          <w:tcPr>
            <w:tcW w:w="3658" w:type="dxa"/>
          </w:tcPr>
          <w:p w14:paraId="652E5A75" w14:textId="77777777" w:rsidR="00875DCB" w:rsidRDefault="00875DCB" w:rsidP="00703F8C">
            <w:r w:rsidRPr="00875DCB">
              <w:t>6</w:t>
            </w:r>
            <w:r>
              <w:t xml:space="preserve"> </w:t>
            </w:r>
            <w:r w:rsidRPr="00875DCB">
              <w:t xml:space="preserve"> </w:t>
            </w:r>
          </w:p>
        </w:tc>
        <w:tc>
          <w:tcPr>
            <w:tcW w:w="5692" w:type="dxa"/>
          </w:tcPr>
          <w:p w14:paraId="3E512521" w14:textId="77777777" w:rsidR="00875DCB" w:rsidRDefault="00875DCB" w:rsidP="00703F8C">
            <w:r w:rsidRPr="00875DCB">
              <w:t>Voided trip</w:t>
            </w:r>
          </w:p>
        </w:tc>
      </w:tr>
    </w:tbl>
    <w:p w14:paraId="683618BC" w14:textId="77777777" w:rsidR="00875DCB" w:rsidRDefault="00875DCB" w:rsidP="00703F8C"/>
    <w:p w14:paraId="1D0E49A4" w14:textId="77777777" w:rsidR="00B924FF" w:rsidRDefault="00B924FF" w:rsidP="00703F8C"/>
    <w:p w14:paraId="6B0BC1CA" w14:textId="504B298B" w:rsidR="00B924FF" w:rsidRPr="000751EF" w:rsidRDefault="001C4325" w:rsidP="00703F8C">
      <w:r w:rsidRPr="000751EF">
        <w:t>One extra dimension table for green taxi:</w:t>
      </w:r>
    </w:p>
    <w:p w14:paraId="38A0AADB" w14:textId="77777777" w:rsidR="001C4325" w:rsidRDefault="001C4325" w:rsidP="00703F8C"/>
    <w:tbl>
      <w:tblPr>
        <w:tblStyle w:val="TableGrid"/>
        <w:tblW w:w="0" w:type="auto"/>
        <w:tblLook w:val="04A0" w:firstRow="1" w:lastRow="0" w:firstColumn="1" w:lastColumn="0" w:noHBand="0" w:noVBand="1"/>
      </w:tblPr>
      <w:tblGrid>
        <w:gridCol w:w="4675"/>
        <w:gridCol w:w="4675"/>
      </w:tblGrid>
      <w:tr w:rsidR="001C4325" w14:paraId="7B9EA652" w14:textId="77777777" w:rsidTr="00043DE0">
        <w:tc>
          <w:tcPr>
            <w:tcW w:w="9350" w:type="dxa"/>
            <w:gridSpan w:val="2"/>
          </w:tcPr>
          <w:p w14:paraId="04DF0A66" w14:textId="7CB39DB5" w:rsidR="001C4325" w:rsidRPr="001C4325" w:rsidRDefault="001C4325" w:rsidP="00703F8C">
            <w:pPr>
              <w:rPr>
                <w:b/>
                <w:bCs/>
              </w:rPr>
            </w:pPr>
            <w:proofErr w:type="spellStart"/>
            <w:r w:rsidRPr="001C4325">
              <w:rPr>
                <w:b/>
                <w:bCs/>
              </w:rPr>
              <w:t>Trip_type</w:t>
            </w:r>
            <w:proofErr w:type="spellEnd"/>
          </w:p>
        </w:tc>
      </w:tr>
      <w:tr w:rsidR="001C4325" w14:paraId="0D3EE917" w14:textId="77777777" w:rsidTr="001C4325">
        <w:tc>
          <w:tcPr>
            <w:tcW w:w="4675" w:type="dxa"/>
          </w:tcPr>
          <w:p w14:paraId="105F8BA2" w14:textId="6293200A" w:rsidR="001C4325" w:rsidRDefault="001C4325" w:rsidP="00703F8C">
            <w:proofErr w:type="spellStart"/>
            <w:r>
              <w:t>Trip_type_id</w:t>
            </w:r>
            <w:proofErr w:type="spellEnd"/>
          </w:p>
        </w:tc>
        <w:tc>
          <w:tcPr>
            <w:tcW w:w="4675" w:type="dxa"/>
          </w:tcPr>
          <w:p w14:paraId="3C7C726F" w14:textId="7D830C3F" w:rsidR="001C4325" w:rsidRDefault="001C4325" w:rsidP="00703F8C">
            <w:proofErr w:type="spellStart"/>
            <w:r>
              <w:t>Trip_type</w:t>
            </w:r>
            <w:proofErr w:type="spellEnd"/>
          </w:p>
        </w:tc>
      </w:tr>
      <w:tr w:rsidR="001C4325" w14:paraId="6976C253" w14:textId="77777777" w:rsidTr="001C4325">
        <w:tc>
          <w:tcPr>
            <w:tcW w:w="4675" w:type="dxa"/>
          </w:tcPr>
          <w:p w14:paraId="4180C5E3" w14:textId="2779D0FD" w:rsidR="001C4325" w:rsidRDefault="001C4325" w:rsidP="00703F8C">
            <w:r>
              <w:t>1</w:t>
            </w:r>
          </w:p>
        </w:tc>
        <w:tc>
          <w:tcPr>
            <w:tcW w:w="4675" w:type="dxa"/>
          </w:tcPr>
          <w:p w14:paraId="04346797" w14:textId="215B759B" w:rsidR="001C4325" w:rsidRDefault="001C4325" w:rsidP="00703F8C">
            <w:r>
              <w:t>Street-hail</w:t>
            </w:r>
          </w:p>
        </w:tc>
      </w:tr>
      <w:tr w:rsidR="001C4325" w14:paraId="5DF4E85F" w14:textId="77777777" w:rsidTr="001C4325">
        <w:tc>
          <w:tcPr>
            <w:tcW w:w="4675" w:type="dxa"/>
          </w:tcPr>
          <w:p w14:paraId="0C09EC62" w14:textId="07533662" w:rsidR="001C4325" w:rsidRDefault="001C4325" w:rsidP="00703F8C">
            <w:r>
              <w:t>2</w:t>
            </w:r>
          </w:p>
        </w:tc>
        <w:tc>
          <w:tcPr>
            <w:tcW w:w="4675" w:type="dxa"/>
          </w:tcPr>
          <w:p w14:paraId="73BE133C" w14:textId="10BAA9CF" w:rsidR="001C4325" w:rsidRDefault="001C4325" w:rsidP="00703F8C">
            <w:r>
              <w:t>Dispatch</w:t>
            </w:r>
          </w:p>
        </w:tc>
      </w:tr>
    </w:tbl>
    <w:p w14:paraId="2D189B15" w14:textId="77777777" w:rsidR="001C4325" w:rsidRDefault="001C4325" w:rsidP="00703F8C"/>
    <w:p w14:paraId="18187D65" w14:textId="77777777" w:rsidR="001C4325" w:rsidRDefault="001C4325" w:rsidP="00703F8C"/>
    <w:p w14:paraId="5C25FBDF" w14:textId="244C5AC7" w:rsidR="001C4325" w:rsidRDefault="001C4325" w:rsidP="00703F8C">
      <w:r>
        <w:t xml:space="preserve">For </w:t>
      </w:r>
      <w:r w:rsidRPr="00217BA5">
        <w:t xml:space="preserve">  </w:t>
      </w:r>
      <w:r w:rsidRPr="00217BA5">
        <w:rPr>
          <w:b/>
          <w:bCs/>
        </w:rPr>
        <w:t xml:space="preserve">HVFHV Trip </w:t>
      </w:r>
      <w:r w:rsidR="00A746BB">
        <w:rPr>
          <w:b/>
          <w:bCs/>
        </w:rPr>
        <w:t xml:space="preserve">data </w:t>
      </w:r>
      <w:r w:rsidR="000751EF">
        <w:rPr>
          <w:b/>
          <w:bCs/>
        </w:rPr>
        <w:t>dictionary</w:t>
      </w:r>
      <w:r w:rsidR="000751EF" w:rsidRPr="00217BA5">
        <w:rPr>
          <w:b/>
          <w:bCs/>
        </w:rPr>
        <w:t>,</w:t>
      </w:r>
      <w:r w:rsidR="00A746BB">
        <w:rPr>
          <w:b/>
          <w:bCs/>
        </w:rPr>
        <w:t xml:space="preserve"> </w:t>
      </w:r>
      <w:r>
        <w:t xml:space="preserve">dimension table </w:t>
      </w:r>
      <w:r w:rsidR="00A746BB">
        <w:t xml:space="preserve">for </w:t>
      </w:r>
      <w:r w:rsidR="00A746BB" w:rsidRPr="00A746BB">
        <w:t>licensees</w:t>
      </w:r>
      <w:r w:rsidR="00A746BB" w:rsidRPr="00A746BB">
        <w:t xml:space="preserve"> </w:t>
      </w:r>
      <w:r>
        <w:t xml:space="preserve">which </w:t>
      </w:r>
      <w:r w:rsidR="00880F20">
        <w:t>is:</w:t>
      </w:r>
    </w:p>
    <w:p w14:paraId="3121B5D0" w14:textId="77777777" w:rsidR="001C4325" w:rsidRDefault="001C4325" w:rsidP="00703F8C"/>
    <w:p w14:paraId="7750DA61" w14:textId="7A98BB59" w:rsidR="001C4325" w:rsidRPr="001C4325" w:rsidRDefault="001C4325" w:rsidP="00703F8C"/>
    <w:tbl>
      <w:tblPr>
        <w:tblStyle w:val="TableGrid"/>
        <w:tblW w:w="0" w:type="auto"/>
        <w:tblLook w:val="04A0" w:firstRow="1" w:lastRow="0" w:firstColumn="1" w:lastColumn="0" w:noHBand="0" w:noVBand="1"/>
      </w:tblPr>
      <w:tblGrid>
        <w:gridCol w:w="4675"/>
        <w:gridCol w:w="4675"/>
      </w:tblGrid>
      <w:tr w:rsidR="001C4325" w14:paraId="2349209B" w14:textId="77777777" w:rsidTr="00DD7D55">
        <w:tc>
          <w:tcPr>
            <w:tcW w:w="9350" w:type="dxa"/>
            <w:gridSpan w:val="2"/>
          </w:tcPr>
          <w:p w14:paraId="453F2A5E" w14:textId="6A00DBBD" w:rsidR="001C4325" w:rsidRPr="001C4325" w:rsidRDefault="001C4325" w:rsidP="00703F8C">
            <w:pPr>
              <w:rPr>
                <w:b/>
                <w:bCs/>
              </w:rPr>
            </w:pPr>
            <w:r w:rsidRPr="001C4325">
              <w:rPr>
                <w:b/>
                <w:bCs/>
              </w:rPr>
              <w:t>HVFHS licensees</w:t>
            </w:r>
          </w:p>
        </w:tc>
      </w:tr>
      <w:tr w:rsidR="001C4325" w14:paraId="48072E80" w14:textId="77777777" w:rsidTr="001C4325">
        <w:tc>
          <w:tcPr>
            <w:tcW w:w="4675" w:type="dxa"/>
          </w:tcPr>
          <w:p w14:paraId="4774A696" w14:textId="16BAC9D8" w:rsidR="001C4325" w:rsidRDefault="001C4325" w:rsidP="00703F8C">
            <w:proofErr w:type="spellStart"/>
            <w:r>
              <w:t>Hvfhs_license_num</w:t>
            </w:r>
            <w:proofErr w:type="spellEnd"/>
          </w:p>
        </w:tc>
        <w:tc>
          <w:tcPr>
            <w:tcW w:w="4675" w:type="dxa"/>
          </w:tcPr>
          <w:p w14:paraId="61279EE2" w14:textId="7685FBF7" w:rsidR="001C4325" w:rsidRDefault="001C4325" w:rsidP="00703F8C">
            <w:r w:rsidRPr="001C4325">
              <w:rPr>
                <w:b/>
                <w:bCs/>
              </w:rPr>
              <w:t>HVFHS licensee</w:t>
            </w:r>
          </w:p>
        </w:tc>
      </w:tr>
      <w:tr w:rsidR="001C4325" w14:paraId="2039561F" w14:textId="77777777" w:rsidTr="001C4325">
        <w:tc>
          <w:tcPr>
            <w:tcW w:w="4675" w:type="dxa"/>
          </w:tcPr>
          <w:p w14:paraId="568FBBA4" w14:textId="7CA14503" w:rsidR="001C4325" w:rsidRDefault="00880F20" w:rsidP="00703F8C">
            <w:r>
              <w:t>HV0002</w:t>
            </w:r>
          </w:p>
        </w:tc>
        <w:tc>
          <w:tcPr>
            <w:tcW w:w="4675" w:type="dxa"/>
          </w:tcPr>
          <w:p w14:paraId="631E65EE" w14:textId="21CA9B47" w:rsidR="001C4325" w:rsidRDefault="00880F20" w:rsidP="00703F8C">
            <w:r>
              <w:t>Juno</w:t>
            </w:r>
          </w:p>
        </w:tc>
      </w:tr>
      <w:tr w:rsidR="001C4325" w14:paraId="57F7A6EA" w14:textId="77777777" w:rsidTr="001C4325">
        <w:tc>
          <w:tcPr>
            <w:tcW w:w="4675" w:type="dxa"/>
          </w:tcPr>
          <w:p w14:paraId="52A9A400" w14:textId="5E9118E2" w:rsidR="001C4325" w:rsidRDefault="00880F20" w:rsidP="00703F8C">
            <w:r>
              <w:t>HV0003</w:t>
            </w:r>
          </w:p>
        </w:tc>
        <w:tc>
          <w:tcPr>
            <w:tcW w:w="4675" w:type="dxa"/>
          </w:tcPr>
          <w:p w14:paraId="51056B71" w14:textId="093494A5" w:rsidR="001C4325" w:rsidRDefault="00880F20" w:rsidP="00703F8C">
            <w:r>
              <w:t>Uber</w:t>
            </w:r>
          </w:p>
        </w:tc>
      </w:tr>
      <w:tr w:rsidR="001C4325" w14:paraId="6F39906A" w14:textId="77777777" w:rsidTr="001C4325">
        <w:tc>
          <w:tcPr>
            <w:tcW w:w="4675" w:type="dxa"/>
          </w:tcPr>
          <w:p w14:paraId="52CB492E" w14:textId="54633259" w:rsidR="001C4325" w:rsidRDefault="00880F20" w:rsidP="00703F8C">
            <w:r>
              <w:t>HV0004</w:t>
            </w:r>
          </w:p>
        </w:tc>
        <w:tc>
          <w:tcPr>
            <w:tcW w:w="4675" w:type="dxa"/>
          </w:tcPr>
          <w:p w14:paraId="5BC3524F" w14:textId="7D488E9C" w:rsidR="001C4325" w:rsidRDefault="00880F20" w:rsidP="00703F8C">
            <w:r>
              <w:t>Via</w:t>
            </w:r>
          </w:p>
        </w:tc>
      </w:tr>
      <w:tr w:rsidR="00880F20" w14:paraId="05E002C8" w14:textId="77777777" w:rsidTr="001C4325">
        <w:tc>
          <w:tcPr>
            <w:tcW w:w="4675" w:type="dxa"/>
          </w:tcPr>
          <w:p w14:paraId="1C909C75" w14:textId="2B344CDA" w:rsidR="00880F20" w:rsidRDefault="00880F20" w:rsidP="00703F8C">
            <w:r>
              <w:t>HV0005</w:t>
            </w:r>
          </w:p>
        </w:tc>
        <w:tc>
          <w:tcPr>
            <w:tcW w:w="4675" w:type="dxa"/>
          </w:tcPr>
          <w:p w14:paraId="72CEE2CF" w14:textId="46AF7A41" w:rsidR="00880F20" w:rsidRDefault="00880F20" w:rsidP="00703F8C">
            <w:r>
              <w:t>Lyft</w:t>
            </w:r>
          </w:p>
        </w:tc>
      </w:tr>
    </w:tbl>
    <w:p w14:paraId="02BF7CCD" w14:textId="13DBEE47" w:rsidR="001C4325" w:rsidRDefault="001C4325" w:rsidP="00703F8C"/>
    <w:p w14:paraId="228F9431" w14:textId="77777777" w:rsidR="000751EF" w:rsidRDefault="000751EF" w:rsidP="00703F8C"/>
    <w:p w14:paraId="7B5C78D0" w14:textId="180A82AF" w:rsidR="000751EF" w:rsidRDefault="000751EF" w:rsidP="00703F8C">
      <w:r>
        <w:t>For FHV and HVFHS we can get two common dimension tables</w:t>
      </w:r>
      <w:r w:rsidR="00E468B1">
        <w:t xml:space="preserve"> </w:t>
      </w:r>
      <w:proofErr w:type="spellStart"/>
      <w:r w:rsidR="00E468B1">
        <w:t>i.e</w:t>
      </w:r>
      <w:proofErr w:type="spellEnd"/>
      <w:r w:rsidR="00E468B1">
        <w:t xml:space="preserve"> </w:t>
      </w:r>
      <w:r w:rsidRPr="000751EF">
        <w:t>Dispatching Base</w:t>
      </w:r>
      <w:r>
        <w:t xml:space="preserve"> and</w:t>
      </w:r>
      <w:r w:rsidRPr="000751EF">
        <w:t xml:space="preserve"> Location</w:t>
      </w:r>
      <w:r>
        <w:t xml:space="preserve"> </w:t>
      </w:r>
      <w:r w:rsidR="00E468B1">
        <w:t>table.</w:t>
      </w:r>
    </w:p>
    <w:p w14:paraId="280D36FD" w14:textId="77777777" w:rsidR="000751EF" w:rsidRDefault="000751EF" w:rsidP="00703F8C"/>
    <w:p w14:paraId="404B6748" w14:textId="0BA4AF05" w:rsidR="00703F8C" w:rsidRDefault="00E468B1" w:rsidP="00E468B1">
      <w:pPr>
        <w:jc w:val="both"/>
      </w:pPr>
      <w:r w:rsidRPr="00E468B1">
        <w:t xml:space="preserve">Fact table data are further contextualized and described by dimension tables. </w:t>
      </w:r>
      <w:r>
        <w:t>Here</w:t>
      </w:r>
      <w:r w:rsidRPr="00E468B1">
        <w:t>, dimension tables like the Location, Vendor, Rate Code, and Payment Type tables assist in categorizing and analyzing taxi trip data based on variables like location, vendor, price, and payment type.</w:t>
      </w:r>
    </w:p>
    <w:p w14:paraId="739EE54A" w14:textId="77777777" w:rsidR="00703F8C" w:rsidRDefault="00703F8C" w:rsidP="00703F8C"/>
    <w:p w14:paraId="76D6D3B4" w14:textId="77777777" w:rsidR="00703F8C" w:rsidRDefault="00703F8C" w:rsidP="00703F8C"/>
    <w:p w14:paraId="20D3F007" w14:textId="289B041F" w:rsidR="00FD3D18" w:rsidRDefault="009E6C44" w:rsidP="00703F8C">
      <w:pPr>
        <w:pStyle w:val="Heading2"/>
      </w:pPr>
      <w:r>
        <w:t>Ingest:</w:t>
      </w:r>
      <w:r w:rsidR="00957022">
        <w:t xml:space="preserve"> </w:t>
      </w:r>
    </w:p>
    <w:p w14:paraId="35828FF3" w14:textId="77777777" w:rsidR="009E6C44" w:rsidRDefault="009E6C44" w:rsidP="00703F8C"/>
    <w:p w14:paraId="16254814" w14:textId="0E4BB837" w:rsidR="00957022" w:rsidRDefault="00E468B1" w:rsidP="00703F8C">
      <w:pPr>
        <w:jc w:val="both"/>
      </w:pPr>
      <w:r w:rsidRPr="00E468B1">
        <w:t xml:space="preserve">We may use a combination of </w:t>
      </w:r>
      <w:proofErr w:type="spellStart"/>
      <w:r w:rsidRPr="00E468B1">
        <w:t>cron</w:t>
      </w:r>
      <w:proofErr w:type="spellEnd"/>
      <w:r w:rsidRPr="00E468B1">
        <w:t xml:space="preserve"> tasks for Linux-based computers and cloud storage APIs to automate the script to run at 7 am on the 15th of every month and ingest the output into </w:t>
      </w:r>
      <w:proofErr w:type="gramStart"/>
      <w:r w:rsidRPr="00E468B1">
        <w:t>a</w:t>
      </w:r>
      <w:proofErr w:type="gramEnd"/>
      <w:r w:rsidRPr="00E468B1">
        <w:t xml:space="preserve"> </w:t>
      </w:r>
      <w:r>
        <w:t xml:space="preserve">AWS S3 </w:t>
      </w:r>
      <w:r w:rsidRPr="00E468B1">
        <w:t>cloud storage.</w:t>
      </w:r>
    </w:p>
    <w:p w14:paraId="4197330C" w14:textId="77777777" w:rsidR="00E468B1" w:rsidRDefault="00E468B1" w:rsidP="00703F8C">
      <w:pPr>
        <w:jc w:val="both"/>
      </w:pPr>
    </w:p>
    <w:p w14:paraId="0CAC4879" w14:textId="0B9180C4" w:rsidR="009E6C44" w:rsidRDefault="00E468B1" w:rsidP="00E468B1">
      <w:pPr>
        <w:jc w:val="both"/>
      </w:pPr>
      <w:r w:rsidRPr="00E468B1">
        <w:t xml:space="preserve">Because of its scalability, dependability, and accessibility, AWS S3 is chosen. It provides almost limitless storage space, excellent data availability, and exceptional data durability. S3 offers a straightforward interface for simple data management, is reasonably priced, and connects well </w:t>
      </w:r>
      <w:r w:rsidRPr="00E468B1">
        <w:lastRenderedPageBreak/>
        <w:t>with other AWS services. Due to these elements, AWS S3 is the best option for handling and storing the substantial amount of NYC cab trip records.</w:t>
      </w:r>
    </w:p>
    <w:p w14:paraId="5C7ADCB1" w14:textId="77777777" w:rsidR="009E6C44" w:rsidRDefault="009E6C44" w:rsidP="00703F8C"/>
    <w:p w14:paraId="797CBDEC" w14:textId="7566A2E6" w:rsidR="009E6C44" w:rsidRDefault="00D334C0" w:rsidP="00703F8C">
      <w:proofErr w:type="spellStart"/>
      <w:r>
        <w:t>Setp</w:t>
      </w:r>
      <w:proofErr w:type="spellEnd"/>
      <w:r>
        <w:t xml:space="preserve"> 1: </w:t>
      </w:r>
      <w:r w:rsidR="009E6C44">
        <w:t xml:space="preserve">Set up a </w:t>
      </w:r>
      <w:proofErr w:type="spellStart"/>
      <w:r w:rsidR="009E6C44">
        <w:t>cron</w:t>
      </w:r>
      <w:proofErr w:type="spellEnd"/>
      <w:r w:rsidR="009E6C44">
        <w:t xml:space="preserve"> job:</w:t>
      </w:r>
    </w:p>
    <w:p w14:paraId="418EF794" w14:textId="77777777" w:rsidR="009E6C44" w:rsidRDefault="009E6C44" w:rsidP="00703F8C"/>
    <w:p w14:paraId="45FB8D51" w14:textId="5C6E2E98" w:rsidR="009E6C44" w:rsidRDefault="009E6C44" w:rsidP="00703F8C">
      <w:pPr>
        <w:ind w:firstLine="360"/>
      </w:pPr>
      <w:r>
        <w:t xml:space="preserve">Write a </w:t>
      </w:r>
      <w:proofErr w:type="spellStart"/>
      <w:r>
        <w:t>cron</w:t>
      </w:r>
      <w:proofErr w:type="spellEnd"/>
      <w:r>
        <w:t xml:space="preserve"> job configuration file </w:t>
      </w:r>
      <w:r>
        <w:t xml:space="preserve">let’s say corn_config.txt </w:t>
      </w:r>
      <w:r>
        <w:t>with the following entry:</w:t>
      </w:r>
    </w:p>
    <w:p w14:paraId="77D79234" w14:textId="77777777" w:rsidR="009E6C44" w:rsidRDefault="009E6C44" w:rsidP="00703F8C"/>
    <w:p w14:paraId="68049E58" w14:textId="75FFA8D6" w:rsidR="009E6C44" w:rsidRDefault="009E6C44" w:rsidP="00703F8C">
      <w:pPr>
        <w:ind w:firstLine="360"/>
      </w:pPr>
      <w:r w:rsidRPr="009E6C44">
        <w:t>0 7 15 * * python</w:t>
      </w:r>
      <w:r>
        <w:t>3</w:t>
      </w:r>
      <w:r w:rsidRPr="009E6C44">
        <w:t xml:space="preserve"> /path/to/script.py</w:t>
      </w:r>
    </w:p>
    <w:p w14:paraId="6746912E" w14:textId="77777777" w:rsidR="009E6C44" w:rsidRDefault="009E6C44" w:rsidP="00703F8C"/>
    <w:p w14:paraId="40A8B2DB" w14:textId="4F08AE74" w:rsidR="009E6C44" w:rsidRDefault="009E6C44" w:rsidP="00703F8C">
      <w:pPr>
        <w:ind w:left="360"/>
        <w:jc w:val="both"/>
      </w:pPr>
      <w:r>
        <w:t>T</w:t>
      </w:r>
      <w:r w:rsidRPr="009E6C44">
        <w:t>his</w:t>
      </w:r>
      <w:r>
        <w:t xml:space="preserve"> </w:t>
      </w:r>
      <w:proofErr w:type="spellStart"/>
      <w:r w:rsidRPr="009E6C44">
        <w:t>cron</w:t>
      </w:r>
      <w:proofErr w:type="spellEnd"/>
      <w:r w:rsidRPr="009E6C44">
        <w:t xml:space="preserve"> job configuration specifies that the script should be executed at 7 am on the 15th of every month.</w:t>
      </w:r>
    </w:p>
    <w:p w14:paraId="29A927E1" w14:textId="77777777" w:rsidR="009E6C44" w:rsidRDefault="009E6C44" w:rsidP="00703F8C"/>
    <w:p w14:paraId="103204DD" w14:textId="616BBBDD" w:rsidR="009E6C44" w:rsidRDefault="009E6C44" w:rsidP="00703F8C">
      <w:pPr>
        <w:ind w:firstLine="360"/>
      </w:pPr>
      <w:r w:rsidRPr="009E6C44">
        <w:t>Save the cron_config.txt file.</w:t>
      </w:r>
    </w:p>
    <w:p w14:paraId="00F0C300" w14:textId="77777777" w:rsidR="009E6C44" w:rsidRDefault="009E6C44" w:rsidP="00703F8C"/>
    <w:p w14:paraId="7AD18C23" w14:textId="3919B740" w:rsidR="009E6C44" w:rsidRDefault="00D334C0" w:rsidP="00703F8C">
      <w:r>
        <w:t xml:space="preserve">Step 2: </w:t>
      </w:r>
      <w:r w:rsidR="009E6C44">
        <w:t xml:space="preserve">Schedule the </w:t>
      </w:r>
      <w:proofErr w:type="spellStart"/>
      <w:r w:rsidR="009E6C44">
        <w:t>cron</w:t>
      </w:r>
      <w:proofErr w:type="spellEnd"/>
      <w:r w:rsidR="009E6C44">
        <w:t xml:space="preserve"> job:</w:t>
      </w:r>
    </w:p>
    <w:p w14:paraId="53FA21E2" w14:textId="77777777" w:rsidR="009E6C44" w:rsidRDefault="009E6C44" w:rsidP="00703F8C"/>
    <w:p w14:paraId="3DF2CF04" w14:textId="77777777" w:rsidR="009E6C44" w:rsidRDefault="009E6C44" w:rsidP="00703F8C">
      <w:pPr>
        <w:ind w:firstLine="360"/>
        <w:jc w:val="both"/>
      </w:pPr>
      <w:r>
        <w:t xml:space="preserve">Run the following command to load the </w:t>
      </w:r>
      <w:proofErr w:type="spellStart"/>
      <w:r>
        <w:t>cron</w:t>
      </w:r>
      <w:proofErr w:type="spellEnd"/>
      <w:r>
        <w:t xml:space="preserve"> job configuration:</w:t>
      </w:r>
    </w:p>
    <w:p w14:paraId="4A514760" w14:textId="2E2B306E" w:rsidR="009E6C44" w:rsidRDefault="009E6C44" w:rsidP="00703F8C">
      <w:pPr>
        <w:ind w:left="360"/>
        <w:jc w:val="both"/>
      </w:pPr>
      <w:r>
        <w:t>crontab cron_config.txt</w:t>
      </w:r>
      <w:r w:rsidR="00D334C0">
        <w:t xml:space="preserve">. </w:t>
      </w:r>
      <w:r>
        <w:t>This will schedule the script to run automatically at the specified time.</w:t>
      </w:r>
    </w:p>
    <w:p w14:paraId="6D37AACF" w14:textId="77777777" w:rsidR="009E6C44" w:rsidRDefault="009E6C44" w:rsidP="00703F8C">
      <w:pPr>
        <w:ind w:firstLine="360"/>
      </w:pPr>
    </w:p>
    <w:p w14:paraId="57CD8C63" w14:textId="06923CE3" w:rsidR="009E6C44" w:rsidRDefault="00D334C0" w:rsidP="00703F8C">
      <w:r>
        <w:t xml:space="preserve">Step3: </w:t>
      </w:r>
      <w:r w:rsidR="009E6C44" w:rsidRPr="009E6C44">
        <w:t xml:space="preserve">Set up an </w:t>
      </w:r>
      <w:proofErr w:type="spellStart"/>
      <w:r w:rsidR="009E6C44">
        <w:t>aws</w:t>
      </w:r>
      <w:proofErr w:type="spellEnd"/>
      <w:r w:rsidR="009E6C44">
        <w:t xml:space="preserve"> </w:t>
      </w:r>
      <w:r w:rsidR="009E6C44" w:rsidRPr="009E6C44">
        <w:t>account and create a storage bucket</w:t>
      </w:r>
      <w:r>
        <w:t xml:space="preserve"> integrate this code in python file.</w:t>
      </w:r>
    </w:p>
    <w:p w14:paraId="047396AB" w14:textId="77777777" w:rsidR="009E6C44" w:rsidRDefault="009E6C44" w:rsidP="00703F8C">
      <w:pPr>
        <w:ind w:firstLine="360"/>
      </w:pPr>
    </w:p>
    <w:p w14:paraId="691CB284" w14:textId="77777777" w:rsidR="009E6C44" w:rsidRDefault="009E6C44" w:rsidP="00703F8C">
      <w:pPr>
        <w:ind w:firstLine="360"/>
      </w:pPr>
    </w:p>
    <w:p w14:paraId="4EA021EF" w14:textId="77777777" w:rsidR="009E6C44" w:rsidRDefault="009E6C44" w:rsidP="00703F8C">
      <w:pPr>
        <w:ind w:firstLine="360"/>
      </w:pPr>
      <w:r>
        <w:t xml:space="preserve">import </w:t>
      </w:r>
      <w:proofErr w:type="gramStart"/>
      <w:r>
        <w:t>boto3</w:t>
      </w:r>
      <w:proofErr w:type="gramEnd"/>
    </w:p>
    <w:p w14:paraId="7042AE2E" w14:textId="77777777" w:rsidR="009E6C44" w:rsidRDefault="009E6C44" w:rsidP="00703F8C">
      <w:pPr>
        <w:ind w:firstLine="360"/>
      </w:pPr>
    </w:p>
    <w:p w14:paraId="49210B2E" w14:textId="77777777" w:rsidR="009E6C44" w:rsidRDefault="009E6C44" w:rsidP="00703F8C">
      <w:pPr>
        <w:ind w:firstLine="360"/>
      </w:pPr>
      <w:r>
        <w:t># Configure AWS credentials</w:t>
      </w:r>
    </w:p>
    <w:p w14:paraId="13B6AFEB" w14:textId="77777777" w:rsidR="009E6C44" w:rsidRDefault="009E6C44" w:rsidP="00703F8C">
      <w:pPr>
        <w:ind w:firstLine="360"/>
      </w:pPr>
      <w:proofErr w:type="spellStart"/>
      <w:r>
        <w:t>aws_access_key</w:t>
      </w:r>
      <w:proofErr w:type="spellEnd"/>
      <w:r>
        <w:t xml:space="preserve"> = 'your-access-key'</w:t>
      </w:r>
    </w:p>
    <w:p w14:paraId="6287736E" w14:textId="77777777" w:rsidR="009E6C44" w:rsidRDefault="009E6C44" w:rsidP="00703F8C">
      <w:pPr>
        <w:ind w:firstLine="360"/>
      </w:pPr>
      <w:proofErr w:type="spellStart"/>
      <w:r>
        <w:t>aws_secret_key</w:t>
      </w:r>
      <w:proofErr w:type="spellEnd"/>
      <w:r>
        <w:t xml:space="preserve"> = 'your-secret-key'</w:t>
      </w:r>
    </w:p>
    <w:p w14:paraId="0164317C" w14:textId="77777777" w:rsidR="009E6C44" w:rsidRDefault="009E6C44" w:rsidP="00703F8C">
      <w:pPr>
        <w:ind w:firstLine="360"/>
      </w:pPr>
      <w:proofErr w:type="spellStart"/>
      <w:r>
        <w:t>bucket_name</w:t>
      </w:r>
      <w:proofErr w:type="spellEnd"/>
      <w:r>
        <w:t xml:space="preserve"> = 'your-bucket-name'</w:t>
      </w:r>
    </w:p>
    <w:p w14:paraId="7BCB1272" w14:textId="77777777" w:rsidR="009E6C44" w:rsidRDefault="009E6C44" w:rsidP="00703F8C">
      <w:pPr>
        <w:ind w:firstLine="360"/>
      </w:pPr>
    </w:p>
    <w:p w14:paraId="388FACA8" w14:textId="77777777" w:rsidR="009E6C44" w:rsidRDefault="009E6C44" w:rsidP="00703F8C">
      <w:pPr>
        <w:ind w:firstLine="360"/>
      </w:pPr>
      <w:r>
        <w:t># Create an S3 client</w:t>
      </w:r>
    </w:p>
    <w:p w14:paraId="7ADF772E" w14:textId="555533B2" w:rsidR="009E6C44" w:rsidRDefault="009E6C44" w:rsidP="00703F8C">
      <w:pPr>
        <w:ind w:left="360"/>
      </w:pPr>
      <w:r>
        <w:t xml:space="preserve">s3 = boto3.client('s3', </w:t>
      </w:r>
      <w:proofErr w:type="spellStart"/>
      <w:r>
        <w:t>aws_access_key_id</w:t>
      </w:r>
      <w:proofErr w:type="spellEnd"/>
      <w:r>
        <w:t>=</w:t>
      </w:r>
      <w:proofErr w:type="spellStart"/>
      <w:r>
        <w:t>aws_access_key</w:t>
      </w:r>
      <w:proofErr w:type="spellEnd"/>
      <w:r>
        <w:t>,</w:t>
      </w:r>
      <w:r>
        <w:t xml:space="preserve"> </w:t>
      </w:r>
      <w:proofErr w:type="spellStart"/>
      <w:r>
        <w:t>aws_secret_access_key</w:t>
      </w:r>
      <w:proofErr w:type="spellEnd"/>
      <w:r>
        <w:t>=</w:t>
      </w:r>
      <w:proofErr w:type="spellStart"/>
      <w:r>
        <w:t>aws_secret_key</w:t>
      </w:r>
      <w:proofErr w:type="spellEnd"/>
      <w:r>
        <w:t>)</w:t>
      </w:r>
    </w:p>
    <w:p w14:paraId="69EC0ADB" w14:textId="77777777" w:rsidR="009E6C44" w:rsidRDefault="009E6C44" w:rsidP="00703F8C">
      <w:pPr>
        <w:ind w:firstLine="360"/>
      </w:pPr>
    </w:p>
    <w:p w14:paraId="1F696A2C" w14:textId="77777777" w:rsidR="009E6C44" w:rsidRDefault="009E6C44" w:rsidP="00703F8C">
      <w:pPr>
        <w:ind w:firstLine="360"/>
      </w:pPr>
      <w:r>
        <w:t># Upload the processed Parquet files to S3</w:t>
      </w:r>
    </w:p>
    <w:p w14:paraId="2A1AE211" w14:textId="77777777" w:rsidR="009E6C44" w:rsidRDefault="009E6C44" w:rsidP="00703F8C">
      <w:pPr>
        <w:ind w:firstLine="360"/>
      </w:pPr>
      <w:r>
        <w:t xml:space="preserve">for </w:t>
      </w:r>
      <w:proofErr w:type="spellStart"/>
      <w:r>
        <w:t>file_path</w:t>
      </w:r>
      <w:proofErr w:type="spellEnd"/>
      <w:r>
        <w:t xml:space="preserve"> in </w:t>
      </w:r>
      <w:proofErr w:type="spellStart"/>
      <w:r>
        <w:t>parquet_files</w:t>
      </w:r>
      <w:proofErr w:type="spellEnd"/>
      <w:r>
        <w:t>:</w:t>
      </w:r>
    </w:p>
    <w:p w14:paraId="377DAAE9" w14:textId="4AA1AC5F" w:rsidR="009E6C44" w:rsidRDefault="009E6C44" w:rsidP="00957022">
      <w:pPr>
        <w:ind w:firstLine="720"/>
      </w:pPr>
      <w:r>
        <w:t>s</w:t>
      </w:r>
      <w:proofErr w:type="gramStart"/>
      <w:r>
        <w:t>3.upload</w:t>
      </w:r>
      <w:proofErr w:type="gramEnd"/>
      <w:r>
        <w:t>_file(</w:t>
      </w:r>
      <w:proofErr w:type="spellStart"/>
      <w:r>
        <w:t>file_path</w:t>
      </w:r>
      <w:proofErr w:type="spellEnd"/>
      <w:r>
        <w:t xml:space="preserve">, </w:t>
      </w:r>
      <w:proofErr w:type="spellStart"/>
      <w:r>
        <w:t>bucket_name</w:t>
      </w:r>
      <w:proofErr w:type="spellEnd"/>
      <w:r>
        <w:t xml:space="preserve">, </w:t>
      </w:r>
      <w:proofErr w:type="spellStart"/>
      <w:r>
        <w:t>file_path.split</w:t>
      </w:r>
      <w:proofErr w:type="spellEnd"/>
      <w:r>
        <w:t>("/")[-1])</w:t>
      </w:r>
    </w:p>
    <w:p w14:paraId="44FE5764" w14:textId="77777777" w:rsidR="009E6C44" w:rsidRDefault="009E6C44" w:rsidP="00703F8C">
      <w:pPr>
        <w:ind w:firstLine="360"/>
      </w:pPr>
    </w:p>
    <w:p w14:paraId="6E8E4B10" w14:textId="77777777" w:rsidR="009E6C44" w:rsidRDefault="009E6C44" w:rsidP="00703F8C">
      <w:pPr>
        <w:ind w:firstLine="360"/>
      </w:pPr>
    </w:p>
    <w:p w14:paraId="046F0F6B" w14:textId="784791FF" w:rsidR="009E6C44" w:rsidRDefault="00D334C0" w:rsidP="00703F8C">
      <w:pPr>
        <w:jc w:val="both"/>
      </w:pPr>
      <w:r w:rsidRPr="00D334C0">
        <w:t xml:space="preserve">After the validation and transformations are finished, we can set up the code mentioned above in a.py file, upload the data in a </w:t>
      </w:r>
      <w:proofErr w:type="gramStart"/>
      <w:r w:rsidRPr="00D334C0">
        <w:t>pandas</w:t>
      </w:r>
      <w:proofErr w:type="gramEnd"/>
      <w:r w:rsidRPr="00D334C0">
        <w:t xml:space="preserve"> data frame into a file, and then upload it to cloud AWS s3.</w:t>
      </w:r>
    </w:p>
    <w:p w14:paraId="0D347368" w14:textId="77777777" w:rsidR="00D334C0" w:rsidRDefault="00D334C0" w:rsidP="00703F8C"/>
    <w:p w14:paraId="057003AB" w14:textId="77777777" w:rsidR="00D334C0" w:rsidRDefault="00D334C0" w:rsidP="00703F8C"/>
    <w:p w14:paraId="5EFB0530" w14:textId="77777777" w:rsidR="00D334C0" w:rsidRDefault="00D334C0" w:rsidP="00703F8C"/>
    <w:p w14:paraId="0FAED498" w14:textId="77777777" w:rsidR="00D334C0" w:rsidRDefault="00D334C0" w:rsidP="00703F8C"/>
    <w:p w14:paraId="0B4885A7" w14:textId="77777777" w:rsidR="00D334C0" w:rsidRDefault="00D334C0" w:rsidP="00703F8C"/>
    <w:p w14:paraId="4EA4B745" w14:textId="27EB4D4F" w:rsidR="00D334C0" w:rsidRDefault="00D334C0" w:rsidP="00703F8C">
      <w:pPr>
        <w:pStyle w:val="Heading2"/>
      </w:pPr>
      <w:r w:rsidRPr="00D334C0">
        <w:t>A</w:t>
      </w:r>
      <w:r w:rsidRPr="00D334C0">
        <w:t xml:space="preserve">dditional </w:t>
      </w:r>
      <w:r w:rsidR="00D5296D">
        <w:t>notes</w:t>
      </w:r>
      <w:r>
        <w:t>:</w:t>
      </w:r>
    </w:p>
    <w:p w14:paraId="284C7EAB" w14:textId="77777777" w:rsidR="00D334C0" w:rsidRDefault="00D334C0" w:rsidP="00703F8C">
      <w:pPr>
        <w:jc w:val="both"/>
        <w:rPr>
          <w:b/>
          <w:bCs/>
        </w:rPr>
      </w:pPr>
    </w:p>
    <w:p w14:paraId="51B044D8" w14:textId="21CBDD7D" w:rsidR="000751EF" w:rsidRPr="000751EF" w:rsidRDefault="008C4A4A" w:rsidP="00703F8C">
      <w:pPr>
        <w:pStyle w:val="ListParagraph"/>
        <w:numPr>
          <w:ilvl w:val="0"/>
          <w:numId w:val="6"/>
        </w:numPr>
        <w:jc w:val="both"/>
      </w:pPr>
      <w:r>
        <w:t>More information about the analysis requirement helps to get more insights from the data.</w:t>
      </w:r>
    </w:p>
    <w:p w14:paraId="4ACC4A99" w14:textId="369F0CBA" w:rsidR="000751EF" w:rsidRDefault="000751EF" w:rsidP="00703F8C">
      <w:pPr>
        <w:pStyle w:val="ListParagraph"/>
        <w:numPr>
          <w:ilvl w:val="0"/>
          <w:numId w:val="6"/>
        </w:numPr>
        <w:jc w:val="both"/>
      </w:pPr>
      <w:r w:rsidRPr="000751EF">
        <w:t xml:space="preserve">Are there any specific data transformations or cleansing steps required before ingesting the data into the cloud </w:t>
      </w:r>
      <w:r w:rsidRPr="000751EF">
        <w:t>storage.</w:t>
      </w:r>
    </w:p>
    <w:p w14:paraId="2D966B91" w14:textId="517F5607" w:rsidR="008C4A4A" w:rsidRPr="000751EF" w:rsidRDefault="008C4A4A" w:rsidP="00703F8C">
      <w:pPr>
        <w:pStyle w:val="ListParagraph"/>
        <w:numPr>
          <w:ilvl w:val="0"/>
          <w:numId w:val="6"/>
        </w:numPr>
        <w:jc w:val="both"/>
      </w:pPr>
      <w:r w:rsidRPr="008C4A4A">
        <w:t>Are there any requirements to identify and handle duplicate records during ingestion?</w:t>
      </w:r>
    </w:p>
    <w:p w14:paraId="71951FF6" w14:textId="095BEACF" w:rsidR="00703F8C" w:rsidRPr="008C4A4A" w:rsidRDefault="00D5296D" w:rsidP="00703F8C">
      <w:pPr>
        <w:pStyle w:val="ListParagraph"/>
        <w:numPr>
          <w:ilvl w:val="0"/>
          <w:numId w:val="6"/>
        </w:numPr>
        <w:jc w:val="both"/>
      </w:pPr>
      <w:r w:rsidRPr="000751EF">
        <w:t xml:space="preserve">For this type of validations and transformations we can use the azure data factory for configuring and scheduling purpose </w:t>
      </w:r>
      <w:r w:rsidR="00875DCB" w:rsidRPr="000751EF">
        <w:t>and</w:t>
      </w:r>
      <w:r w:rsidRPr="000751EF">
        <w:t xml:space="preserve">, Apache Air flow </w:t>
      </w:r>
      <w:r w:rsidR="008C4A4A" w:rsidRPr="008C4A4A">
        <w:t>provide</w:t>
      </w:r>
      <w:r w:rsidR="008C4A4A">
        <w:t>s</w:t>
      </w:r>
      <w:r w:rsidR="008C4A4A" w:rsidRPr="008C4A4A">
        <w:t xml:space="preserve"> scalable and efficient options for data processing and integration.</w:t>
      </w:r>
    </w:p>
    <w:sectPr w:rsidR="00703F8C" w:rsidRPr="008C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533D"/>
    <w:multiLevelType w:val="hybridMultilevel"/>
    <w:tmpl w:val="3E849E8A"/>
    <w:lvl w:ilvl="0" w:tplc="6FB02E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07B70"/>
    <w:multiLevelType w:val="hybridMultilevel"/>
    <w:tmpl w:val="D2E4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B6AF8"/>
    <w:multiLevelType w:val="hybridMultilevel"/>
    <w:tmpl w:val="B25E7730"/>
    <w:lvl w:ilvl="0" w:tplc="1D280E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D0281"/>
    <w:multiLevelType w:val="hybridMultilevel"/>
    <w:tmpl w:val="C6D8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15BDA"/>
    <w:multiLevelType w:val="hybridMultilevel"/>
    <w:tmpl w:val="1794059C"/>
    <w:lvl w:ilvl="0" w:tplc="18108D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30BF4"/>
    <w:multiLevelType w:val="hybridMultilevel"/>
    <w:tmpl w:val="C150D0F4"/>
    <w:lvl w:ilvl="0" w:tplc="CA42FA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204266">
    <w:abstractNumId w:val="3"/>
  </w:num>
  <w:num w:numId="2" w16cid:durableId="464011685">
    <w:abstractNumId w:val="4"/>
  </w:num>
  <w:num w:numId="3" w16cid:durableId="1824932353">
    <w:abstractNumId w:val="5"/>
  </w:num>
  <w:num w:numId="4" w16cid:durableId="1994485934">
    <w:abstractNumId w:val="2"/>
  </w:num>
  <w:num w:numId="5" w16cid:durableId="1220745375">
    <w:abstractNumId w:val="0"/>
  </w:num>
  <w:num w:numId="6" w16cid:durableId="1298143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CF"/>
    <w:rsid w:val="00073479"/>
    <w:rsid w:val="000751EF"/>
    <w:rsid w:val="00172E77"/>
    <w:rsid w:val="00177F7C"/>
    <w:rsid w:val="001C4325"/>
    <w:rsid w:val="00217BA5"/>
    <w:rsid w:val="003A6D29"/>
    <w:rsid w:val="003F5759"/>
    <w:rsid w:val="00473D4B"/>
    <w:rsid w:val="004A01CF"/>
    <w:rsid w:val="005C781A"/>
    <w:rsid w:val="006A044C"/>
    <w:rsid w:val="006A1063"/>
    <w:rsid w:val="00703F8C"/>
    <w:rsid w:val="007B2CC4"/>
    <w:rsid w:val="00875DCB"/>
    <w:rsid w:val="00880F20"/>
    <w:rsid w:val="008848C2"/>
    <w:rsid w:val="00893D23"/>
    <w:rsid w:val="008C4A4A"/>
    <w:rsid w:val="00957022"/>
    <w:rsid w:val="009E50E1"/>
    <w:rsid w:val="009E6C44"/>
    <w:rsid w:val="00A746BB"/>
    <w:rsid w:val="00B66893"/>
    <w:rsid w:val="00B924FF"/>
    <w:rsid w:val="00D334C0"/>
    <w:rsid w:val="00D5296D"/>
    <w:rsid w:val="00E468B1"/>
    <w:rsid w:val="00FD3D18"/>
    <w:rsid w:val="00FF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9437"/>
  <w15:chartTrackingRefBased/>
  <w15:docId w15:val="{C0055FD9-A164-404D-8AE6-8DE0F561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D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D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81A"/>
    <w:pPr>
      <w:ind w:left="720"/>
      <w:contextualSpacing/>
    </w:pPr>
  </w:style>
  <w:style w:type="character" w:customStyle="1" w:styleId="Heading2Char">
    <w:name w:val="Heading 2 Char"/>
    <w:basedOn w:val="DefaultParagraphFont"/>
    <w:link w:val="Heading2"/>
    <w:uiPriority w:val="9"/>
    <w:rsid w:val="00875DC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5D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4199">
      <w:bodyDiv w:val="1"/>
      <w:marLeft w:val="0"/>
      <w:marRight w:val="0"/>
      <w:marTop w:val="0"/>
      <w:marBottom w:val="0"/>
      <w:divBdr>
        <w:top w:val="none" w:sz="0" w:space="0" w:color="auto"/>
        <w:left w:val="none" w:sz="0" w:space="0" w:color="auto"/>
        <w:bottom w:val="none" w:sz="0" w:space="0" w:color="auto"/>
        <w:right w:val="none" w:sz="0" w:space="0" w:color="auto"/>
      </w:divBdr>
      <w:divsChild>
        <w:div w:id="1268657485">
          <w:marLeft w:val="0"/>
          <w:marRight w:val="0"/>
          <w:marTop w:val="0"/>
          <w:marBottom w:val="0"/>
          <w:divBdr>
            <w:top w:val="single" w:sz="2" w:space="0" w:color="D9D9E3"/>
            <w:left w:val="single" w:sz="2" w:space="0" w:color="D9D9E3"/>
            <w:bottom w:val="single" w:sz="2" w:space="0" w:color="D9D9E3"/>
            <w:right w:val="single" w:sz="2" w:space="0" w:color="D9D9E3"/>
          </w:divBdr>
          <w:divsChild>
            <w:div w:id="1771049480">
              <w:marLeft w:val="0"/>
              <w:marRight w:val="0"/>
              <w:marTop w:val="0"/>
              <w:marBottom w:val="0"/>
              <w:divBdr>
                <w:top w:val="single" w:sz="2" w:space="0" w:color="D9D9E3"/>
                <w:left w:val="single" w:sz="2" w:space="0" w:color="D9D9E3"/>
                <w:bottom w:val="single" w:sz="2" w:space="0" w:color="D9D9E3"/>
                <w:right w:val="single" w:sz="2" w:space="0" w:color="D9D9E3"/>
              </w:divBdr>
            </w:div>
            <w:div w:id="108530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643442">
      <w:bodyDiv w:val="1"/>
      <w:marLeft w:val="0"/>
      <w:marRight w:val="0"/>
      <w:marTop w:val="0"/>
      <w:marBottom w:val="0"/>
      <w:divBdr>
        <w:top w:val="none" w:sz="0" w:space="0" w:color="auto"/>
        <w:left w:val="none" w:sz="0" w:space="0" w:color="auto"/>
        <w:bottom w:val="none" w:sz="0" w:space="0" w:color="auto"/>
        <w:right w:val="none" w:sz="0" w:space="0" w:color="auto"/>
      </w:divBdr>
    </w:div>
    <w:div w:id="408771206">
      <w:bodyDiv w:val="1"/>
      <w:marLeft w:val="0"/>
      <w:marRight w:val="0"/>
      <w:marTop w:val="0"/>
      <w:marBottom w:val="0"/>
      <w:divBdr>
        <w:top w:val="none" w:sz="0" w:space="0" w:color="auto"/>
        <w:left w:val="none" w:sz="0" w:space="0" w:color="auto"/>
        <w:bottom w:val="none" w:sz="0" w:space="0" w:color="auto"/>
        <w:right w:val="none" w:sz="0" w:space="0" w:color="auto"/>
      </w:divBdr>
    </w:div>
    <w:div w:id="450633476">
      <w:bodyDiv w:val="1"/>
      <w:marLeft w:val="0"/>
      <w:marRight w:val="0"/>
      <w:marTop w:val="0"/>
      <w:marBottom w:val="0"/>
      <w:divBdr>
        <w:top w:val="none" w:sz="0" w:space="0" w:color="auto"/>
        <w:left w:val="none" w:sz="0" w:space="0" w:color="auto"/>
        <w:bottom w:val="none" w:sz="0" w:space="0" w:color="auto"/>
        <w:right w:val="none" w:sz="0" w:space="0" w:color="auto"/>
      </w:divBdr>
    </w:div>
    <w:div w:id="872308483">
      <w:bodyDiv w:val="1"/>
      <w:marLeft w:val="0"/>
      <w:marRight w:val="0"/>
      <w:marTop w:val="0"/>
      <w:marBottom w:val="0"/>
      <w:divBdr>
        <w:top w:val="none" w:sz="0" w:space="0" w:color="auto"/>
        <w:left w:val="none" w:sz="0" w:space="0" w:color="auto"/>
        <w:bottom w:val="none" w:sz="0" w:space="0" w:color="auto"/>
        <w:right w:val="none" w:sz="0" w:space="0" w:color="auto"/>
      </w:divBdr>
    </w:div>
    <w:div w:id="1378700895">
      <w:bodyDiv w:val="1"/>
      <w:marLeft w:val="0"/>
      <w:marRight w:val="0"/>
      <w:marTop w:val="0"/>
      <w:marBottom w:val="0"/>
      <w:divBdr>
        <w:top w:val="none" w:sz="0" w:space="0" w:color="auto"/>
        <w:left w:val="none" w:sz="0" w:space="0" w:color="auto"/>
        <w:bottom w:val="none" w:sz="0" w:space="0" w:color="auto"/>
        <w:right w:val="none" w:sz="0" w:space="0" w:color="auto"/>
      </w:divBdr>
    </w:div>
    <w:div w:id="1431775897">
      <w:bodyDiv w:val="1"/>
      <w:marLeft w:val="0"/>
      <w:marRight w:val="0"/>
      <w:marTop w:val="0"/>
      <w:marBottom w:val="0"/>
      <w:divBdr>
        <w:top w:val="none" w:sz="0" w:space="0" w:color="auto"/>
        <w:left w:val="none" w:sz="0" w:space="0" w:color="auto"/>
        <w:bottom w:val="none" w:sz="0" w:space="0" w:color="auto"/>
        <w:right w:val="none" w:sz="0" w:space="0" w:color="auto"/>
      </w:divBdr>
      <w:divsChild>
        <w:div w:id="528377332">
          <w:marLeft w:val="0"/>
          <w:marRight w:val="0"/>
          <w:marTop w:val="0"/>
          <w:marBottom w:val="0"/>
          <w:divBdr>
            <w:top w:val="single" w:sz="2" w:space="0" w:color="D9D9E3"/>
            <w:left w:val="single" w:sz="2" w:space="0" w:color="D9D9E3"/>
            <w:bottom w:val="single" w:sz="2" w:space="0" w:color="D9D9E3"/>
            <w:right w:val="single" w:sz="2" w:space="0" w:color="D9D9E3"/>
          </w:divBdr>
          <w:divsChild>
            <w:div w:id="1516503253">
              <w:marLeft w:val="0"/>
              <w:marRight w:val="0"/>
              <w:marTop w:val="0"/>
              <w:marBottom w:val="0"/>
              <w:divBdr>
                <w:top w:val="single" w:sz="2" w:space="0" w:color="D9D9E3"/>
                <w:left w:val="single" w:sz="2" w:space="0" w:color="D9D9E3"/>
                <w:bottom w:val="single" w:sz="2" w:space="0" w:color="D9D9E3"/>
                <w:right w:val="single" w:sz="2" w:space="0" w:color="D9D9E3"/>
              </w:divBdr>
            </w:div>
            <w:div w:id="201190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9495477">
          <w:marLeft w:val="0"/>
          <w:marRight w:val="0"/>
          <w:marTop w:val="0"/>
          <w:marBottom w:val="0"/>
          <w:divBdr>
            <w:top w:val="single" w:sz="2" w:space="0" w:color="D9D9E3"/>
            <w:left w:val="single" w:sz="2" w:space="0" w:color="D9D9E3"/>
            <w:bottom w:val="single" w:sz="2" w:space="0" w:color="D9D9E3"/>
            <w:right w:val="single" w:sz="2" w:space="0" w:color="D9D9E3"/>
          </w:divBdr>
          <w:divsChild>
            <w:div w:id="1516922178">
              <w:marLeft w:val="0"/>
              <w:marRight w:val="0"/>
              <w:marTop w:val="0"/>
              <w:marBottom w:val="0"/>
              <w:divBdr>
                <w:top w:val="single" w:sz="2" w:space="0" w:color="D9D9E3"/>
                <w:left w:val="single" w:sz="2" w:space="0" w:color="D9D9E3"/>
                <w:bottom w:val="single" w:sz="2" w:space="0" w:color="D9D9E3"/>
                <w:right w:val="single" w:sz="2" w:space="0" w:color="D9D9E3"/>
              </w:divBdr>
            </w:div>
            <w:div w:id="125759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9088551">
          <w:marLeft w:val="0"/>
          <w:marRight w:val="0"/>
          <w:marTop w:val="0"/>
          <w:marBottom w:val="0"/>
          <w:divBdr>
            <w:top w:val="single" w:sz="2" w:space="0" w:color="D9D9E3"/>
            <w:left w:val="single" w:sz="2" w:space="0" w:color="D9D9E3"/>
            <w:bottom w:val="single" w:sz="2" w:space="0" w:color="D9D9E3"/>
            <w:right w:val="single" w:sz="2" w:space="0" w:color="D9D9E3"/>
          </w:divBdr>
          <w:divsChild>
            <w:div w:id="1778325721">
              <w:marLeft w:val="0"/>
              <w:marRight w:val="0"/>
              <w:marTop w:val="0"/>
              <w:marBottom w:val="0"/>
              <w:divBdr>
                <w:top w:val="single" w:sz="2" w:space="0" w:color="D9D9E3"/>
                <w:left w:val="single" w:sz="2" w:space="0" w:color="D9D9E3"/>
                <w:bottom w:val="single" w:sz="2" w:space="0" w:color="D9D9E3"/>
                <w:right w:val="single" w:sz="2" w:space="0" w:color="D9D9E3"/>
              </w:divBdr>
            </w:div>
            <w:div w:id="118497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8929369">
      <w:bodyDiv w:val="1"/>
      <w:marLeft w:val="0"/>
      <w:marRight w:val="0"/>
      <w:marTop w:val="0"/>
      <w:marBottom w:val="0"/>
      <w:divBdr>
        <w:top w:val="none" w:sz="0" w:space="0" w:color="auto"/>
        <w:left w:val="none" w:sz="0" w:space="0" w:color="auto"/>
        <w:bottom w:val="none" w:sz="0" w:space="0" w:color="auto"/>
        <w:right w:val="none" w:sz="0" w:space="0" w:color="auto"/>
      </w:divBdr>
    </w:div>
    <w:div w:id="1769545666">
      <w:bodyDiv w:val="1"/>
      <w:marLeft w:val="0"/>
      <w:marRight w:val="0"/>
      <w:marTop w:val="0"/>
      <w:marBottom w:val="0"/>
      <w:divBdr>
        <w:top w:val="none" w:sz="0" w:space="0" w:color="auto"/>
        <w:left w:val="none" w:sz="0" w:space="0" w:color="auto"/>
        <w:bottom w:val="none" w:sz="0" w:space="0" w:color="auto"/>
        <w:right w:val="none" w:sz="0" w:space="0" w:color="auto"/>
      </w:divBdr>
    </w:div>
    <w:div w:id="209839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Rami Reddy Konda</dc:creator>
  <cp:keywords/>
  <dc:description/>
  <cp:lastModifiedBy>Raghu Rami Reddy Konda</cp:lastModifiedBy>
  <cp:revision>4</cp:revision>
  <dcterms:created xsi:type="dcterms:W3CDTF">2023-06-12T23:48:00Z</dcterms:created>
  <dcterms:modified xsi:type="dcterms:W3CDTF">2023-06-13T00:09:00Z</dcterms:modified>
</cp:coreProperties>
</file>