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504" w:rsidRPr="00592514" w:rsidRDefault="00131530" w:rsidP="005925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АО </w:t>
      </w:r>
      <w:r w:rsid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</w:t>
      </w:r>
      <w:r w:rsidR="009D180C"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АЛМАТИНСКИЙ ТЕХНОЛОГИЧЕСКИЙ УНИВЕРСИТЕТ</w:t>
      </w:r>
      <w:r w:rsid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»</w:t>
      </w:r>
    </w:p>
    <w:p w:rsidR="00C734EE" w:rsidRPr="00592514" w:rsidRDefault="009D180C" w:rsidP="0059251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УПРАВЛЕНИЕ ПОСЛЕВУЗОВСКОГО ОБРАЗОВАНИЯ</w:t>
      </w:r>
    </w:p>
    <w:p w:rsidR="00B76504" w:rsidRPr="00592514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</w:p>
    <w:p w:rsidR="00B76504" w:rsidRPr="00592514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B76504" w:rsidRPr="00592514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B76504" w:rsidRPr="00592514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tbl>
      <w:tblPr>
        <w:tblW w:w="3545" w:type="dxa"/>
        <w:jc w:val="right"/>
        <w:tblLayout w:type="fixed"/>
        <w:tblLook w:val="0000"/>
      </w:tblPr>
      <w:tblGrid>
        <w:gridCol w:w="3545"/>
      </w:tblGrid>
      <w:tr w:rsidR="00B76504" w:rsidRPr="00592514" w:rsidTr="004B0403">
        <w:trPr>
          <w:jc w:val="right"/>
        </w:trPr>
        <w:tc>
          <w:tcPr>
            <w:tcW w:w="3545" w:type="dxa"/>
          </w:tcPr>
          <w:p w:rsidR="00B76504" w:rsidRPr="00592514" w:rsidRDefault="00B76504" w:rsidP="005925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</w:t>
            </w:r>
            <w:r w:rsidR="009D180C"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УТВЕРЖДАЮ</w:t>
            </w:r>
            <w:r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»</w:t>
            </w:r>
          </w:p>
        </w:tc>
      </w:tr>
      <w:tr w:rsidR="00B76504" w:rsidRPr="00592514" w:rsidTr="004B0403">
        <w:trPr>
          <w:jc w:val="right"/>
        </w:trPr>
        <w:tc>
          <w:tcPr>
            <w:tcW w:w="3545" w:type="dxa"/>
          </w:tcPr>
          <w:p w:rsidR="00B76504" w:rsidRPr="00592514" w:rsidRDefault="009D180C" w:rsidP="005925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П</w:t>
            </w:r>
            <w:r w:rsidR="00C734EE"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роректор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 по НиИ</w:t>
            </w:r>
          </w:p>
          <w:p w:rsidR="00B76504" w:rsidRPr="00592514" w:rsidRDefault="00B76504" w:rsidP="005925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  <w:r w:rsidR="00C11B96"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Алиев Б.А.</w:t>
            </w:r>
          </w:p>
          <w:p w:rsidR="00B76504" w:rsidRPr="00592514" w:rsidRDefault="001E1D81" w:rsidP="005925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«_</w:t>
            </w:r>
            <w:r w:rsidR="00716B6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E451FA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716B6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__» __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E96B48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  <w:r w:rsidR="00716B6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  <w:r w:rsidR="0075645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_  </w:t>
            </w:r>
            <w:r w:rsidR="00592514"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="0075645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  <w:r w:rsidR="004B0403"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2</w:t>
            </w:r>
            <w:r w:rsidR="00EA0FAF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5</w:t>
            </w:r>
            <w:r w:rsidR="009D180C"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г</w:t>
            </w:r>
            <w:r w:rsidR="00716B66"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B76504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:rsidR="004707DF" w:rsidRPr="00592514" w:rsidRDefault="004707DF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76504" w:rsidRPr="00592514" w:rsidRDefault="00B76504" w:rsidP="00592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76504" w:rsidRPr="00592514" w:rsidRDefault="009D180C" w:rsidP="00592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514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ОТЧЕТ О ВЫПОЛНЕНИИ НАУЧНО-ИССЛЕДОВАТЕЛЬКОЙ РАБОТЫ МАГИСТРАНТА</w:t>
      </w:r>
    </w:p>
    <w:p w:rsidR="00B76504" w:rsidRPr="00592514" w:rsidRDefault="00C734EE" w:rsidP="00592514">
      <w:pPr>
        <w:tabs>
          <w:tab w:val="left" w:pos="3375"/>
          <w:tab w:val="center" w:pos="4677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202</w:t>
      </w:r>
      <w:r w:rsidR="004707DF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4</w:t>
      </w: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-202</w:t>
      </w:r>
      <w:r w:rsidR="00D81A8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5</w:t>
      </w: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="009D180C"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учебный год</w:t>
      </w:r>
    </w:p>
    <w:p w:rsidR="00B76504" w:rsidRPr="00592514" w:rsidRDefault="00B76504" w:rsidP="0059251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B76504" w:rsidRPr="001621D9" w:rsidRDefault="00B76504" w:rsidP="0059251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</w:pPr>
    </w:p>
    <w:p w:rsidR="00B70D5B" w:rsidRPr="001621D9" w:rsidRDefault="00B76504" w:rsidP="00B70D5B">
      <w:pPr>
        <w:pStyle w:val="16"/>
        <w:jc w:val="both"/>
        <w:rPr>
          <w:color w:val="000000" w:themeColor="text1"/>
          <w:sz w:val="28"/>
          <w:szCs w:val="28"/>
          <w:lang w:val="ru-RU"/>
        </w:rPr>
      </w:pPr>
      <w:r w:rsidRPr="00062D07">
        <w:rPr>
          <w:color w:val="000000" w:themeColor="text1"/>
          <w:sz w:val="28"/>
          <w:szCs w:val="28"/>
        </w:rPr>
        <w:t>Магистрант:</w:t>
      </w:r>
      <w:r w:rsidR="00690D58" w:rsidRPr="00062D07">
        <w:rPr>
          <w:color w:val="000000" w:themeColor="text1"/>
          <w:sz w:val="28"/>
          <w:szCs w:val="28"/>
        </w:rPr>
        <w:t xml:space="preserve"> </w:t>
      </w:r>
      <w:r w:rsidR="00847B10" w:rsidRPr="00062D07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>Айдинова</w:t>
      </w:r>
      <w:proofErr w:type="spellEnd"/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 xml:space="preserve"> </w:t>
      </w:r>
      <w:proofErr w:type="spellStart"/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>Сурея</w:t>
      </w:r>
      <w:proofErr w:type="spellEnd"/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 xml:space="preserve"> </w:t>
      </w:r>
      <w:proofErr w:type="spellStart"/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>Рафиковна</w:t>
      </w:r>
      <w:proofErr w:type="spellEnd"/>
      <w:r w:rsidR="001621D9" w:rsidRPr="001621D9">
        <w:rPr>
          <w:color w:val="000000" w:themeColor="text1"/>
          <w:sz w:val="28"/>
          <w:szCs w:val="28"/>
          <w:u w:val="single"/>
          <w:lang w:val="ru-RU"/>
        </w:rPr>
        <w:t xml:space="preserve">              </w:t>
      </w:r>
      <w:r w:rsidR="001621D9" w:rsidRPr="001621D9">
        <w:rPr>
          <w:color w:val="000000" w:themeColor="text1"/>
          <w:sz w:val="28"/>
          <w:szCs w:val="28"/>
          <w:lang w:val="ru-RU"/>
        </w:rPr>
        <w:t xml:space="preserve">                    </w:t>
      </w:r>
    </w:p>
    <w:p w:rsidR="00C76B98" w:rsidRPr="00062D07" w:rsidRDefault="00C76B98" w:rsidP="00B70D5B">
      <w:pPr>
        <w:pStyle w:val="16"/>
        <w:jc w:val="both"/>
        <w:rPr>
          <w:color w:val="000000" w:themeColor="text1"/>
          <w:sz w:val="28"/>
          <w:szCs w:val="28"/>
          <w:lang w:val="ru-RU"/>
        </w:rPr>
      </w:pPr>
    </w:p>
    <w:p w:rsidR="00B70D5B" w:rsidRPr="00062D07" w:rsidRDefault="009D180C" w:rsidP="00C76B9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2D07">
        <w:rPr>
          <w:rFonts w:ascii="Times New Roman" w:hAnsi="Times New Roman" w:cs="Times New Roman"/>
          <w:color w:val="000000" w:themeColor="text1"/>
          <w:sz w:val="28"/>
          <w:szCs w:val="28"/>
        </w:rPr>
        <w:t>ОП</w:t>
      </w:r>
      <w:r w:rsidR="00B76504" w:rsidRPr="00062D0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C734EE" w:rsidRPr="00062D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0D5B" w:rsidRPr="001621D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7М06102 – Вычислительная техника и программное обеспечение</w:t>
      </w:r>
    </w:p>
    <w:p w:rsidR="00C76B98" w:rsidRPr="00062D07" w:rsidRDefault="00C76B98" w:rsidP="00C76B9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</w:p>
    <w:p w:rsidR="00B76504" w:rsidRPr="00062D07" w:rsidRDefault="00B76504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62D0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Кафедра:</w:t>
      </w:r>
      <w:r w:rsidR="00847B10" w:rsidRPr="00062D0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="00B70D5B" w:rsidRPr="001621D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kk-KZ" w:eastAsia="ru-RU"/>
        </w:rPr>
        <w:t>Компьюте</w:t>
      </w:r>
      <w:proofErr w:type="spellStart"/>
      <w:r w:rsidR="00B70D5B" w:rsidRPr="001621D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рная</w:t>
      </w:r>
      <w:proofErr w:type="spellEnd"/>
      <w:r w:rsidR="00B70D5B" w:rsidRPr="001621D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kk-KZ" w:eastAsia="ru-RU"/>
        </w:rPr>
        <w:t xml:space="preserve"> инженерия</w:t>
      </w:r>
      <w:r w:rsidR="00B70D5B" w:rsidRPr="00062D0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C76B98" w:rsidRPr="00062D07" w:rsidRDefault="00C76B98" w:rsidP="005925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</w:p>
    <w:p w:rsidR="00A878D2" w:rsidRPr="001621D9" w:rsidRDefault="00A878D2" w:rsidP="00B70D5B">
      <w:pPr>
        <w:pStyle w:val="16"/>
        <w:jc w:val="both"/>
        <w:rPr>
          <w:color w:val="000000" w:themeColor="text1"/>
          <w:sz w:val="28"/>
          <w:szCs w:val="28"/>
          <w:u w:val="single"/>
          <w:lang w:val="ru-RU"/>
        </w:rPr>
      </w:pPr>
      <w:r w:rsidRPr="00062D07">
        <w:rPr>
          <w:color w:val="000000" w:themeColor="text1"/>
          <w:sz w:val="28"/>
          <w:szCs w:val="28"/>
        </w:rPr>
        <w:t>Тема</w:t>
      </w:r>
      <w:r w:rsidRPr="00062D07">
        <w:rPr>
          <w:color w:val="000000" w:themeColor="text1"/>
          <w:sz w:val="28"/>
          <w:szCs w:val="28"/>
          <w:lang w:val="ru-RU"/>
        </w:rPr>
        <w:t> </w:t>
      </w:r>
      <w:r w:rsidR="009D180C" w:rsidRPr="00062D07">
        <w:rPr>
          <w:color w:val="000000" w:themeColor="text1"/>
          <w:sz w:val="28"/>
          <w:szCs w:val="28"/>
        </w:rPr>
        <w:t>исследования</w:t>
      </w:r>
      <w:r w:rsidR="00B76504" w:rsidRPr="00062D07">
        <w:rPr>
          <w:color w:val="000000" w:themeColor="text1"/>
          <w:sz w:val="28"/>
          <w:szCs w:val="28"/>
        </w:rPr>
        <w:t>:</w:t>
      </w:r>
      <w:r w:rsidRPr="00062D07">
        <w:rPr>
          <w:color w:val="000000" w:themeColor="text1"/>
          <w:sz w:val="28"/>
          <w:szCs w:val="28"/>
          <w:lang w:val="ru-RU"/>
        </w:rPr>
        <w:t> </w:t>
      </w:r>
      <w:r w:rsidRPr="001621D9">
        <w:rPr>
          <w:color w:val="000000" w:themeColor="text1"/>
          <w:sz w:val="28"/>
          <w:szCs w:val="28"/>
          <w:u w:val="single"/>
        </w:rPr>
        <w:t>Исследование</w:t>
      </w:r>
      <w:r w:rsidRPr="001621D9">
        <w:rPr>
          <w:color w:val="000000" w:themeColor="text1"/>
          <w:sz w:val="28"/>
          <w:szCs w:val="28"/>
          <w:u w:val="single"/>
          <w:lang w:val="ru-RU"/>
        </w:rPr>
        <w:t> </w:t>
      </w:r>
      <w:r w:rsidRPr="001621D9">
        <w:rPr>
          <w:color w:val="000000" w:themeColor="text1"/>
          <w:sz w:val="28"/>
          <w:szCs w:val="28"/>
          <w:u w:val="single"/>
        </w:rPr>
        <w:t>и</w:t>
      </w:r>
      <w:r w:rsidRPr="001621D9">
        <w:rPr>
          <w:color w:val="000000" w:themeColor="text1"/>
          <w:sz w:val="28"/>
          <w:szCs w:val="28"/>
          <w:u w:val="single"/>
          <w:lang w:val="ru-RU"/>
        </w:rPr>
        <w:t> </w:t>
      </w:r>
      <w:r w:rsidRPr="001621D9">
        <w:rPr>
          <w:color w:val="000000" w:themeColor="text1"/>
          <w:sz w:val="28"/>
          <w:szCs w:val="28"/>
          <w:u w:val="single"/>
        </w:rPr>
        <w:t>разработка</w:t>
      </w:r>
      <w:r w:rsidRPr="001621D9">
        <w:rPr>
          <w:color w:val="000000" w:themeColor="text1"/>
          <w:sz w:val="28"/>
          <w:szCs w:val="28"/>
          <w:u w:val="single"/>
          <w:lang w:val="ru-RU"/>
        </w:rPr>
        <w:t> </w:t>
      </w:r>
      <w:r w:rsidRPr="001621D9">
        <w:rPr>
          <w:color w:val="000000" w:themeColor="text1"/>
          <w:sz w:val="28"/>
          <w:szCs w:val="28"/>
          <w:u w:val="single"/>
        </w:rPr>
        <w:t>системы</w:t>
      </w:r>
      <w:r w:rsidRPr="001621D9">
        <w:rPr>
          <w:color w:val="000000" w:themeColor="text1"/>
          <w:sz w:val="28"/>
          <w:szCs w:val="28"/>
          <w:u w:val="single"/>
          <w:lang w:val="ru-RU"/>
        </w:rPr>
        <w:t> </w:t>
      </w:r>
      <w:r w:rsidRPr="001621D9">
        <w:rPr>
          <w:color w:val="000000" w:themeColor="text1"/>
          <w:sz w:val="28"/>
          <w:szCs w:val="28"/>
          <w:u w:val="single"/>
        </w:rPr>
        <w:t>мониторинга</w:t>
      </w:r>
      <w:r w:rsidRPr="001621D9">
        <w:rPr>
          <w:color w:val="000000" w:themeColor="text1"/>
          <w:sz w:val="28"/>
          <w:szCs w:val="28"/>
          <w:u w:val="single"/>
          <w:lang w:val="ru-RU"/>
        </w:rPr>
        <w:t> </w:t>
      </w:r>
    </w:p>
    <w:p w:rsidR="00B70D5B" w:rsidRPr="001621D9" w:rsidRDefault="00B70D5B" w:rsidP="00B70D5B">
      <w:pPr>
        <w:pStyle w:val="16"/>
        <w:jc w:val="both"/>
        <w:rPr>
          <w:color w:val="000000" w:themeColor="text1"/>
          <w:sz w:val="28"/>
          <w:szCs w:val="28"/>
          <w:u w:val="single"/>
        </w:rPr>
      </w:pPr>
      <w:r w:rsidRPr="001621D9">
        <w:rPr>
          <w:color w:val="000000" w:themeColor="text1"/>
          <w:sz w:val="28"/>
          <w:szCs w:val="28"/>
          <w:u w:val="single"/>
        </w:rPr>
        <w:t>успеваемости студентов в ВУЗах</w:t>
      </w:r>
    </w:p>
    <w:p w:rsidR="00C76B98" w:rsidRPr="00062D07" w:rsidRDefault="00C76B98" w:rsidP="00B70D5B">
      <w:pPr>
        <w:pStyle w:val="16"/>
        <w:jc w:val="both"/>
        <w:rPr>
          <w:color w:val="000000" w:themeColor="text1"/>
          <w:sz w:val="28"/>
          <w:szCs w:val="28"/>
        </w:rPr>
      </w:pPr>
    </w:p>
    <w:p w:rsidR="001621D9" w:rsidRDefault="009D180C" w:rsidP="00B70D5B">
      <w:pPr>
        <w:pStyle w:val="16"/>
        <w:shd w:val="clear" w:color="auto" w:fill="FFFFFF"/>
        <w:tabs>
          <w:tab w:val="left" w:pos="4750"/>
          <w:tab w:val="left" w:pos="5200"/>
          <w:tab w:val="left" w:pos="5840"/>
          <w:tab w:val="left" w:pos="6890"/>
          <w:tab w:val="left" w:pos="7430"/>
          <w:tab w:val="left" w:pos="7545"/>
        </w:tabs>
        <w:jc w:val="both"/>
        <w:rPr>
          <w:color w:val="000000" w:themeColor="text1"/>
          <w:sz w:val="28"/>
          <w:szCs w:val="28"/>
          <w:lang w:val="en-US"/>
        </w:rPr>
      </w:pPr>
      <w:r w:rsidRPr="00062D07">
        <w:rPr>
          <w:color w:val="000000" w:themeColor="text1"/>
          <w:sz w:val="28"/>
          <w:szCs w:val="28"/>
        </w:rPr>
        <w:t>Период обучения в магистратуре</w:t>
      </w:r>
      <w:r w:rsidR="00B70D5B" w:rsidRPr="00062D07">
        <w:rPr>
          <w:color w:val="000000" w:themeColor="text1"/>
          <w:sz w:val="28"/>
          <w:szCs w:val="28"/>
          <w:lang w:val="ru-RU"/>
        </w:rPr>
        <w:t xml:space="preserve">: </w:t>
      </w:r>
      <w:r w:rsidR="00611BD1" w:rsidRPr="001621D9">
        <w:rPr>
          <w:color w:val="000000" w:themeColor="text1"/>
          <w:sz w:val="28"/>
          <w:szCs w:val="28"/>
          <w:u w:val="single"/>
        </w:rPr>
        <w:t>02</w:t>
      </w:r>
      <w:r w:rsidR="00C76B98" w:rsidRPr="001621D9">
        <w:rPr>
          <w:color w:val="000000" w:themeColor="text1"/>
          <w:sz w:val="28"/>
          <w:szCs w:val="28"/>
          <w:u w:val="single"/>
        </w:rPr>
        <w:t>.09</w:t>
      </w:r>
      <w:r w:rsidR="00B70D5B" w:rsidRPr="001621D9">
        <w:rPr>
          <w:color w:val="000000" w:themeColor="text1"/>
          <w:sz w:val="28"/>
          <w:szCs w:val="28"/>
          <w:u w:val="single"/>
        </w:rPr>
        <w:t>.2024</w:t>
      </w:r>
      <w:r w:rsidR="00B70D5B" w:rsidRPr="001621D9">
        <w:rPr>
          <w:color w:val="000000" w:themeColor="text1"/>
          <w:sz w:val="28"/>
          <w:szCs w:val="28"/>
          <w:u w:val="single"/>
          <w:lang w:val="ru-RU"/>
        </w:rPr>
        <w:t>г</w:t>
      </w:r>
      <w:r w:rsidR="00CA003B" w:rsidRPr="001621D9">
        <w:rPr>
          <w:color w:val="000000" w:themeColor="text1"/>
          <w:sz w:val="28"/>
          <w:szCs w:val="28"/>
          <w:u w:val="single"/>
        </w:rPr>
        <w:t>.</w:t>
      </w:r>
      <w:r w:rsidR="00B70D5B" w:rsidRPr="001621D9">
        <w:rPr>
          <w:color w:val="000000" w:themeColor="text1"/>
          <w:sz w:val="28"/>
          <w:szCs w:val="28"/>
          <w:u w:val="single"/>
        </w:rPr>
        <w:t xml:space="preserve"> - 30.06.2026г.</w:t>
      </w:r>
      <w:bookmarkStart w:id="0" w:name="_GoBack"/>
    </w:p>
    <w:p w:rsidR="00C76B98" w:rsidRPr="00062D07" w:rsidRDefault="001621D9" w:rsidP="00B70D5B">
      <w:pPr>
        <w:pStyle w:val="16"/>
        <w:shd w:val="clear" w:color="auto" w:fill="FFFFFF"/>
        <w:tabs>
          <w:tab w:val="left" w:pos="4750"/>
          <w:tab w:val="left" w:pos="5200"/>
          <w:tab w:val="left" w:pos="5840"/>
          <w:tab w:val="left" w:pos="6890"/>
          <w:tab w:val="left" w:pos="7430"/>
          <w:tab w:val="left" w:pos="7545"/>
        </w:tabs>
        <w:jc w:val="both"/>
        <w:rPr>
          <w:color w:val="000000" w:themeColor="text1"/>
          <w:sz w:val="28"/>
          <w:szCs w:val="28"/>
        </w:rPr>
      </w:pPr>
      <w:r w:rsidRPr="00062D07">
        <w:rPr>
          <w:color w:val="000000" w:themeColor="text1"/>
          <w:sz w:val="28"/>
          <w:szCs w:val="28"/>
        </w:rPr>
        <w:t xml:space="preserve"> </w:t>
      </w:r>
    </w:p>
    <w:bookmarkEnd w:id="0"/>
    <w:p w:rsidR="00B70D5B" w:rsidRPr="001621D9" w:rsidRDefault="009D180C" w:rsidP="00B70D5B">
      <w:pPr>
        <w:pStyle w:val="16"/>
        <w:jc w:val="both"/>
        <w:rPr>
          <w:b/>
          <w:color w:val="000000" w:themeColor="text1"/>
          <w:sz w:val="28"/>
          <w:szCs w:val="28"/>
          <w:lang w:val="ru-RU"/>
        </w:rPr>
      </w:pPr>
      <w:r w:rsidRPr="00062D07">
        <w:rPr>
          <w:color w:val="000000" w:themeColor="text1"/>
          <w:sz w:val="28"/>
          <w:szCs w:val="28"/>
        </w:rPr>
        <w:t>Научный руководитель</w:t>
      </w:r>
      <w:r w:rsidR="00147FE3" w:rsidRPr="00062D07">
        <w:rPr>
          <w:color w:val="000000" w:themeColor="text1"/>
          <w:sz w:val="28"/>
          <w:szCs w:val="28"/>
        </w:rPr>
        <w:t>:</w:t>
      </w:r>
      <w:r w:rsidR="00611BD1" w:rsidRPr="00062D07">
        <w:rPr>
          <w:color w:val="000000" w:themeColor="text1"/>
          <w:sz w:val="28"/>
          <w:szCs w:val="28"/>
        </w:rPr>
        <w:t xml:space="preserve"> </w:t>
      </w:r>
      <w:r w:rsidR="004707DF" w:rsidRPr="001621D9">
        <w:rPr>
          <w:color w:val="000000" w:themeColor="text1"/>
          <w:sz w:val="28"/>
          <w:szCs w:val="28"/>
          <w:u w:val="single"/>
        </w:rPr>
        <w:t>PhD</w:t>
      </w:r>
      <w:r w:rsidR="004707DF" w:rsidRPr="001621D9">
        <w:rPr>
          <w:b/>
          <w:color w:val="000000" w:themeColor="text1"/>
          <w:sz w:val="28"/>
          <w:szCs w:val="28"/>
          <w:u w:val="single"/>
        </w:rPr>
        <w:t xml:space="preserve">, </w:t>
      </w:r>
      <w:r w:rsidR="004707DF" w:rsidRPr="001621D9">
        <w:rPr>
          <w:rStyle w:val="ac"/>
          <w:b w:val="0"/>
          <w:color w:val="000000" w:themeColor="text1"/>
          <w:sz w:val="28"/>
          <w:u w:val="single"/>
          <w:shd w:val="clear" w:color="auto" w:fill="FFFFFF"/>
        </w:rPr>
        <w:t>Зиятбекова Гулзат Зиятбеккызы</w:t>
      </w:r>
    </w:p>
    <w:p w:rsidR="00147FE3" w:rsidRPr="00592514" w:rsidRDefault="00147FE3" w:rsidP="00592514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147FE3" w:rsidRPr="00592514" w:rsidRDefault="00147FE3" w:rsidP="00592514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B76504" w:rsidRDefault="00B76504" w:rsidP="005925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C76B98" w:rsidRPr="001621D9" w:rsidRDefault="00C76B98" w:rsidP="005925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1621D9" w:rsidRPr="001621D9" w:rsidRDefault="001621D9" w:rsidP="005925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C76B98" w:rsidRDefault="00C76B98" w:rsidP="005925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F70CCE" w:rsidRPr="00F70CCE" w:rsidRDefault="00F70CCE" w:rsidP="005925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</w:p>
    <w:p w:rsidR="00B76504" w:rsidRPr="00592514" w:rsidRDefault="00B76504" w:rsidP="00313B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64257" w:rsidRPr="00264257" w:rsidRDefault="007D099C" w:rsidP="002642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062D0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Алматы, 202</w:t>
      </w:r>
      <w:r w:rsidR="00EA0FAF" w:rsidRPr="00062D0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5</w:t>
      </w:r>
    </w:p>
    <w:p w:rsidR="001621D9" w:rsidRPr="001621D9" w:rsidRDefault="00264257" w:rsidP="002642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3DBE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lastRenderedPageBreak/>
        <w:t>Андатпа</w:t>
      </w:r>
    </w:p>
    <w:p w:rsidR="001621D9" w:rsidRDefault="00264257" w:rsidP="001621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526">
        <w:rPr>
          <w:rFonts w:ascii="Times New Roman" w:hAnsi="Times New Roman" w:cs="Times New Roman"/>
          <w:sz w:val="28"/>
          <w:szCs w:val="28"/>
          <w:lang w:val="kk-KZ"/>
        </w:rPr>
        <w:t xml:space="preserve">Бұл магистрлік жұмыс жоғары оқу орындарында студенттердің үлгерімін бақылауды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автоматтандыруды зерттеуге және 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оқу үдерісіне енгізу үшін білім беру онлайн жүйесін әзірлеуге арналған. Зерттеудің негізгі мақсаты - студенттердің оқу нәтижелерін бақылау мен бағалауды автоматтан</w:t>
      </w:r>
      <w:r>
        <w:rPr>
          <w:rFonts w:ascii="Times New Roman" w:hAnsi="Times New Roman" w:cs="Times New Roman"/>
          <w:sz w:val="28"/>
          <w:szCs w:val="28"/>
          <w:lang w:val="kk-KZ"/>
        </w:rPr>
        <w:t>дыру жүйесін</w:t>
      </w:r>
      <w:r w:rsidRPr="00264257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жасау,оның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ішінде әртүрлі </w:t>
      </w:r>
      <w:r>
        <w:rPr>
          <w:rFonts w:ascii="Times New Roman" w:hAnsi="Times New Roman" w:cs="Times New Roman"/>
          <w:sz w:val="28"/>
          <w:szCs w:val="28"/>
          <w:lang w:val="kk-KZ"/>
        </w:rPr>
        <w:t>параметрлер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бойынша деректерді </w:t>
      </w:r>
      <w:r>
        <w:rPr>
          <w:rFonts w:ascii="Times New Roman" w:hAnsi="Times New Roman" w:cs="Times New Roman"/>
          <w:sz w:val="28"/>
          <w:szCs w:val="28"/>
          <w:lang w:val="kk-KZ"/>
        </w:rPr>
        <w:t>жинау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және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 xml:space="preserve"> өңдеу </w:t>
      </w:r>
      <w:r>
        <w:rPr>
          <w:rFonts w:ascii="Times New Roman" w:hAnsi="Times New Roman" w:cs="Times New Roman"/>
          <w:sz w:val="28"/>
          <w:szCs w:val="28"/>
          <w:lang w:val="kk-KZ"/>
        </w:rPr>
        <w:t>процестерін оңтайландыру. </w:t>
      </w:r>
    </w:p>
    <w:p w:rsidR="001621D9" w:rsidRDefault="00264257" w:rsidP="001621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526">
        <w:rPr>
          <w:rFonts w:ascii="Times New Roman" w:hAnsi="Times New Roman" w:cs="Times New Roman"/>
          <w:sz w:val="28"/>
          <w:szCs w:val="28"/>
          <w:lang w:val="kk-KZ"/>
        </w:rPr>
        <w:t>Қазіргі таңда білім беру саласында технологиялардың дамуы оқу үдерісінің сапасын арттыруға және басқару жүйелер</w:t>
      </w:r>
      <w:r>
        <w:rPr>
          <w:rFonts w:ascii="Times New Roman" w:hAnsi="Times New Roman" w:cs="Times New Roman"/>
          <w:sz w:val="28"/>
          <w:szCs w:val="28"/>
          <w:lang w:val="kk-KZ"/>
        </w:rPr>
        <w:t>ін жақсартуға мүмкіндік береді.</w:t>
      </w:r>
    </w:p>
    <w:p w:rsidR="00264257" w:rsidRPr="001621D9" w:rsidRDefault="00264257" w:rsidP="001621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Бұл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зерттеу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студенттердің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үлгерімін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</w:t>
      </w:r>
      <w:r>
        <w:rPr>
          <w:rFonts w:ascii="Times New Roman" w:hAnsi="Times New Roman" w:cs="Times New Roman"/>
          <w:sz w:val="28"/>
          <w:szCs w:val="28"/>
          <w:lang w:val="kk-KZ"/>
        </w:rPr>
        <w:t>объективті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> әрі </w:t>
      </w:r>
      <w:r>
        <w:rPr>
          <w:rFonts w:ascii="Times New Roman" w:hAnsi="Times New Roman" w:cs="Times New Roman"/>
          <w:sz w:val="28"/>
          <w:szCs w:val="28"/>
          <w:lang w:val="kk-KZ"/>
        </w:rPr>
        <w:t>дәл</w:t>
      </w:r>
      <w:r w:rsidRPr="00B80526">
        <w:rPr>
          <w:rFonts w:ascii="Times New Roman" w:hAnsi="Times New Roman" w:cs="Times New Roman"/>
          <w:sz w:val="28"/>
          <w:szCs w:val="28"/>
          <w:lang w:val="kk-KZ"/>
        </w:rPr>
        <w:t xml:space="preserve"> бақылауға мүмкіндік береді, сонымен қатар автоматтандыру арқылы адами қателіктерді азайтуға болады. </w:t>
      </w:r>
      <w:r w:rsidRPr="001621D9">
        <w:rPr>
          <w:rFonts w:ascii="Times New Roman" w:hAnsi="Times New Roman" w:cs="Times New Roman"/>
          <w:sz w:val="28"/>
          <w:szCs w:val="28"/>
          <w:lang w:val="kk-KZ"/>
        </w:rPr>
        <w:t>Жұмыста ақпараттық жүйе әзірлеу мен оны енгізу әдістері қарастырылған.</w:t>
      </w:r>
    </w:p>
    <w:p w:rsidR="00264257" w:rsidRPr="001621D9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</w:p>
    <w:p w:rsidR="001621D9" w:rsidRPr="001621D9" w:rsidRDefault="00264257" w:rsidP="001621D9">
      <w:pPr>
        <w:pStyle w:val="a3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C53DBE">
        <w:rPr>
          <w:rStyle w:val="ac"/>
          <w:sz w:val="28"/>
          <w:szCs w:val="28"/>
        </w:rPr>
        <w:t>Аннотация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3DBE">
        <w:rPr>
          <w:sz w:val="28"/>
          <w:szCs w:val="28"/>
        </w:rPr>
        <w:t>Данная магистерская работа посвящена исследованию и разработке системы автоматизированного мониторинга успеваемости студент</w:t>
      </w:r>
      <w:r w:rsidR="001621D9">
        <w:rPr>
          <w:sz w:val="28"/>
          <w:szCs w:val="28"/>
        </w:rPr>
        <w:t>ов в высших учебных заведениях.</w:t>
      </w:r>
      <w:r w:rsidR="001621D9" w:rsidRPr="001621D9">
        <w:rPr>
          <w:sz w:val="28"/>
          <w:szCs w:val="28"/>
        </w:rPr>
        <w:t xml:space="preserve"> </w:t>
      </w:r>
      <w:r w:rsidRPr="00C53DBE">
        <w:rPr>
          <w:sz w:val="28"/>
          <w:szCs w:val="28"/>
        </w:rPr>
        <w:t xml:space="preserve">Основной целью работы является создание системы мониторинга учебных результатов студентов, включая сбор и обработку данных по различным параметрам. </w:t>
      </w:r>
    </w:p>
    <w:p w:rsidR="001621D9" w:rsidRDefault="00264257" w:rsidP="001621D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53DBE">
        <w:rPr>
          <w:sz w:val="28"/>
          <w:szCs w:val="28"/>
        </w:rPr>
        <w:t xml:space="preserve">Актуальность темы обусловлена быстрым развитием технологий в сфере образования, что позволяет улучшить качество образовательного процесса и усовершенствовать системы управления. </w:t>
      </w:r>
      <w:r>
        <w:rPr>
          <w:sz w:val="28"/>
          <w:szCs w:val="28"/>
        </w:rPr>
        <w:t xml:space="preserve"> </w:t>
      </w:r>
    </w:p>
    <w:p w:rsidR="00264257" w:rsidRDefault="00264257" w:rsidP="001621D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3DBE">
        <w:rPr>
          <w:sz w:val="28"/>
          <w:szCs w:val="28"/>
        </w:rPr>
        <w:t xml:space="preserve">Разработанная система обеспечивает объективный и точный мониторинг успеваемости студентов, снижая вероятность ошибок, связанных с человеческим фактором. </w:t>
      </w:r>
    </w:p>
    <w:p w:rsidR="00264257" w:rsidRPr="00C53DBE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621D9" w:rsidRPr="001621D9" w:rsidRDefault="00264257" w:rsidP="001621D9">
      <w:pPr>
        <w:pStyle w:val="a3"/>
        <w:spacing w:before="0" w:beforeAutospacing="0" w:after="0" w:afterAutospacing="0"/>
        <w:rPr>
          <w:b/>
          <w:sz w:val="28"/>
          <w:szCs w:val="28"/>
          <w:lang w:val="en-US"/>
        </w:rPr>
      </w:pPr>
      <w:r w:rsidRPr="00C53DBE">
        <w:rPr>
          <w:b/>
          <w:sz w:val="28"/>
          <w:szCs w:val="28"/>
          <w:lang w:val="en-US"/>
        </w:rPr>
        <w:t>Abstract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53DBE">
        <w:rPr>
          <w:sz w:val="28"/>
          <w:szCs w:val="28"/>
          <w:lang w:val="en-US"/>
        </w:rPr>
        <w:t>This master's thesis is dedicated to the research and development of an aut</w:t>
      </w:r>
      <w:r w:rsidRPr="00C53DBE">
        <w:rPr>
          <w:sz w:val="28"/>
          <w:szCs w:val="28"/>
          <w:lang w:val="en-US"/>
        </w:rPr>
        <w:t>o</w:t>
      </w:r>
      <w:r w:rsidRPr="00C53DBE">
        <w:rPr>
          <w:sz w:val="28"/>
          <w:szCs w:val="28"/>
          <w:lang w:val="en-US"/>
        </w:rPr>
        <w:t>mated student performance monitoring system in higher education institutions. The main objective of the work is to create a system for monitoring academic results, i</w:t>
      </w:r>
      <w:r w:rsidRPr="00C53DBE">
        <w:rPr>
          <w:sz w:val="28"/>
          <w:szCs w:val="28"/>
          <w:lang w:val="en-US"/>
        </w:rPr>
        <w:t>n</w:t>
      </w:r>
      <w:r w:rsidRPr="00C53DBE">
        <w:rPr>
          <w:sz w:val="28"/>
          <w:szCs w:val="28"/>
          <w:lang w:val="en-US"/>
        </w:rPr>
        <w:t xml:space="preserve">cluding the collection and processing of data across various parameters. </w:t>
      </w:r>
    </w:p>
    <w:p w:rsidR="001621D9" w:rsidRDefault="00264257" w:rsidP="001621D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53DBE">
        <w:rPr>
          <w:sz w:val="28"/>
          <w:szCs w:val="28"/>
          <w:lang w:val="en-US"/>
        </w:rPr>
        <w:t xml:space="preserve">The relevance of the topic is justified by the rapid development of technologies in the education sector, which allows improving the quality of the educational process and enhancing management systems. </w:t>
      </w:r>
    </w:p>
    <w:p w:rsidR="00264257" w:rsidRPr="00C53DBE" w:rsidRDefault="00F70CCE" w:rsidP="001621D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  <w:sectPr w:rsidR="00264257" w:rsidRPr="00C53DBE" w:rsidSect="00F70CCE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noProof/>
          <w:sz w:val="28"/>
          <w:szCs w:val="28"/>
        </w:rPr>
        <w:pict>
          <v:oval id="_x0000_s1037" style="position:absolute;left:0;text-align:left;margin-left:232.2pt;margin-top:136.65pt;width:17.25pt;height:16.5pt;z-index:251672576" fillcolor="white [3212]" strokecolor="white [3212]"/>
        </w:pict>
      </w:r>
      <w:r w:rsidR="00264257" w:rsidRPr="00C53DBE">
        <w:rPr>
          <w:sz w:val="28"/>
          <w:szCs w:val="28"/>
          <w:lang w:val="en-US"/>
        </w:rPr>
        <w:t>The developed system ensures objective and accurate monitoring of student perfo</w:t>
      </w:r>
      <w:r w:rsidR="00264257" w:rsidRPr="00C53DBE">
        <w:rPr>
          <w:sz w:val="28"/>
          <w:szCs w:val="28"/>
          <w:lang w:val="en-US"/>
        </w:rPr>
        <w:t>r</w:t>
      </w:r>
      <w:r w:rsidR="00264257" w:rsidRPr="00C53DBE">
        <w:rPr>
          <w:sz w:val="28"/>
          <w:szCs w:val="28"/>
          <w:lang w:val="en-US"/>
        </w:rPr>
        <w:t>mance, reducing the likelihood of errors related to the human factor. The thesis discusses the methods of developing and implementing an information sy</w:t>
      </w:r>
      <w:r w:rsidR="00264257">
        <w:rPr>
          <w:sz w:val="28"/>
          <w:szCs w:val="28"/>
          <w:lang w:val="en-US"/>
        </w:rPr>
        <w:t>stem for per</w:t>
      </w:r>
      <w:r w:rsidR="001621D9">
        <w:rPr>
          <w:sz w:val="28"/>
          <w:szCs w:val="28"/>
          <w:lang w:val="en-US"/>
        </w:rPr>
        <w:t>formance </w:t>
      </w:r>
      <w:r w:rsidR="00EB7E0A">
        <w:rPr>
          <w:sz w:val="28"/>
          <w:szCs w:val="28"/>
          <w:lang w:val="en-US"/>
        </w:rPr>
        <w:t>monitoring.</w:t>
      </w:r>
    </w:p>
    <w:p w:rsidR="00472C6F" w:rsidRPr="00592514" w:rsidRDefault="009D180C" w:rsidP="00EB7E0A">
      <w:pPr>
        <w:tabs>
          <w:tab w:val="left" w:pos="2730"/>
        </w:tabs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2514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СОДЕРЖАНИЕ</w:t>
      </w:r>
    </w:p>
    <w:tbl>
      <w:tblPr>
        <w:tblW w:w="9664" w:type="dxa"/>
        <w:tblInd w:w="-34" w:type="dxa"/>
        <w:tblLook w:val="04A0"/>
      </w:tblPr>
      <w:tblGrid>
        <w:gridCol w:w="9168"/>
        <w:gridCol w:w="496"/>
      </w:tblGrid>
      <w:tr w:rsidR="00682457" w:rsidRPr="00592514" w:rsidTr="00682457">
        <w:tc>
          <w:tcPr>
            <w:tcW w:w="9168" w:type="dxa"/>
          </w:tcPr>
          <w:p w:rsidR="00682457" w:rsidRPr="00EB7E0A" w:rsidRDefault="00682457" w:rsidP="007077BD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925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НОРМАТИВНЫЕ ССЫЛКИ</w:t>
            </w:r>
            <w:r w:rsidR="00EB7E0A" w:rsidRP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………………………………………………..</w:t>
            </w:r>
          </w:p>
        </w:tc>
        <w:tc>
          <w:tcPr>
            <w:tcW w:w="496" w:type="dxa"/>
          </w:tcPr>
          <w:p w:rsidR="00682457" w:rsidRDefault="00EB7E0A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EB7E0A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925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ОПРЕДЕЛЕНИЯ</w:t>
            </w:r>
            <w:r w:rsidR="00EB7E0A" w:rsidRP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………………………………………………………………</w:t>
            </w:r>
          </w:p>
        </w:tc>
        <w:tc>
          <w:tcPr>
            <w:tcW w:w="496" w:type="dxa"/>
          </w:tcPr>
          <w:p w:rsidR="00682457" w:rsidRDefault="00EB7E0A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EB7E0A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925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ОБОЗНАЧЕНИЯ И СОКРАЩЕНИЯ</w:t>
            </w:r>
            <w:r w:rsidR="00EB7E0A" w:rsidRP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…………</w:t>
            </w:r>
            <w:r w:rsid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…...</w:t>
            </w:r>
            <w:r w:rsidR="00EB7E0A" w:rsidRP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……………………….</w:t>
            </w:r>
          </w:p>
        </w:tc>
        <w:tc>
          <w:tcPr>
            <w:tcW w:w="496" w:type="dxa"/>
          </w:tcPr>
          <w:p w:rsidR="00682457" w:rsidRDefault="00EB7E0A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4707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ВВЕДЕНИЕ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..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…………………………………………………………….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.....</w:t>
            </w:r>
            <w:r w:rsidR="00EB7E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..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...</w:t>
            </w:r>
          </w:p>
        </w:tc>
        <w:tc>
          <w:tcPr>
            <w:tcW w:w="496" w:type="dxa"/>
          </w:tcPr>
          <w:p w:rsidR="00682457" w:rsidRPr="00F40970" w:rsidRDefault="00EB7E0A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07DF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4707D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ИССЛЕДОВАНИЕ МЕТОДОВ АВТОМАТИЗАЦИИ </w:t>
            </w:r>
            <w:r w:rsidRPr="004707D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  <w:t>ОЦЕНИВАНИЯ</w:t>
            </w:r>
            <w:r w:rsidRPr="004707D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В ВУЗ-АХ</w:t>
            </w:r>
            <w:r w:rsidRPr="00014D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...........................................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................................</w:t>
            </w:r>
            <w:r w:rsidRPr="00014D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6" w:type="dxa"/>
          </w:tcPr>
          <w:p w:rsidR="00682457" w:rsidRPr="00457340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682457" w:rsidRPr="00F40970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1.1</w:t>
            </w:r>
            <w:r w:rsidRPr="00014DF3">
              <w:t xml:space="preserve"> 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ИССЛЕДОВАНИЕ ИСТОЧНИКОВ СИСТЕМЫ УПРАВЛЕНИЯ ОБУЧЕНИЕМ…………………………………………………………....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........</w:t>
            </w:r>
          </w:p>
        </w:tc>
        <w:tc>
          <w:tcPr>
            <w:tcW w:w="496" w:type="dxa"/>
          </w:tcPr>
          <w:p w:rsidR="00682457" w:rsidRPr="00457340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682457" w:rsidRP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1.2 </w:t>
            </w:r>
            <w:r w:rsidRPr="00014DF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АНАЛИЗ СИСТЕМЫ ОЦЕНИВАНИЯ В </w:t>
            </w:r>
            <w:proofErr w:type="gramStart"/>
            <w:r w:rsidRPr="00014DF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ВУЗ-АХ</w:t>
            </w:r>
            <w:proofErr w:type="gramEnd"/>
            <w:r w:rsidRPr="00014DF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КАЗАХСТАНА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…</w:t>
            </w:r>
          </w:p>
        </w:tc>
        <w:tc>
          <w:tcPr>
            <w:tcW w:w="496" w:type="dxa"/>
          </w:tcPr>
          <w:p w:rsidR="00682457" w:rsidRP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014DF3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1.3 ОТЧЕТ УСПЕВАЕМОСТИ СТУДЕНТОВ В ВУЗАХ КАЗАХСТАНА</w:t>
            </w:r>
          </w:p>
        </w:tc>
        <w:tc>
          <w:tcPr>
            <w:tcW w:w="496" w:type="dxa"/>
          </w:tcPr>
          <w:p w:rsidR="00682457" w:rsidRPr="00F70CCE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F70CCE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014DF3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707DF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4707D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  <w:t xml:space="preserve"> АНАЛИЗ РАЗРАБОТКИ АВТОМАТИЗРОВАННОЙ СИСТЕМЫ МОНИТОРИНГА УСПЕВАЕМОСТИ СТУДЕНТОВ</w:t>
            </w:r>
            <w:r w:rsidRPr="00014D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…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…………...…...</w:t>
            </w:r>
          </w:p>
        </w:tc>
        <w:tc>
          <w:tcPr>
            <w:tcW w:w="496" w:type="dxa"/>
          </w:tcPr>
          <w:p w:rsidR="00682457" w:rsidRPr="00457340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682457" w:rsidRPr="00F70CCE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F70CCE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682457" w:rsidRPr="00592514" w:rsidTr="007077BD">
        <w:trPr>
          <w:trHeight w:val="387"/>
        </w:trPr>
        <w:tc>
          <w:tcPr>
            <w:tcW w:w="9168" w:type="dxa"/>
          </w:tcPr>
          <w:p w:rsidR="00682457" w:rsidRPr="00014DF3" w:rsidRDefault="00682457" w:rsidP="00457340">
            <w:pPr>
              <w:spacing w:after="100" w:afterAutospacing="1" w:line="24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2.1 ПОЭТАПНАЯ РАЗРАБОТКА ПО ДЛЯ УЧЕТА УСПЕВАЕМОСТИ СТУДЕНТОВ …………………………..…………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r w:rsidRPr="00014DF3"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…………………………..</w:t>
            </w:r>
          </w:p>
        </w:tc>
        <w:tc>
          <w:tcPr>
            <w:tcW w:w="496" w:type="dxa"/>
          </w:tcPr>
          <w:p w:rsidR="00682457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7077BD" w:rsidRPr="007077BD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70CCE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7077BD" w:rsidRPr="00592514" w:rsidTr="00682457">
        <w:tc>
          <w:tcPr>
            <w:tcW w:w="9168" w:type="dxa"/>
          </w:tcPr>
          <w:p w:rsidR="007077BD" w:rsidRDefault="007077BD" w:rsidP="007077BD">
            <w:pPr>
              <w:pStyle w:val="2"/>
              <w:spacing w:before="0" w:line="240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 w:rsidRPr="007077BD">
              <w:rPr>
                <w:rFonts w:ascii="Times New Roman" w:hAnsi="Times New Roman"/>
                <w:color w:val="000000" w:themeColor="text1"/>
                <w:sz w:val="28"/>
              </w:rPr>
              <w:t xml:space="preserve">3 АПРОБИРОВАНИЕ 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РАБОТЫ ПРОЕКТА НА ПРАКТ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И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КЕ</w:t>
            </w:r>
            <w:r w:rsidRPr="007077BD">
              <w:rPr>
                <w:rFonts w:ascii="Times New Roman" w:hAnsi="Times New Roman"/>
                <w:b w:val="0"/>
                <w:color w:val="000000" w:themeColor="text1"/>
                <w:sz w:val="28"/>
              </w:rPr>
              <w:t>…</w:t>
            </w:r>
            <w:r>
              <w:rPr>
                <w:rFonts w:ascii="Times New Roman" w:hAnsi="Times New Roman"/>
                <w:b w:val="0"/>
                <w:color w:val="000000" w:themeColor="text1"/>
                <w:sz w:val="28"/>
              </w:rPr>
              <w:t>.…...</w:t>
            </w:r>
            <w:r w:rsidRPr="007077BD">
              <w:rPr>
                <w:rFonts w:ascii="Times New Roman" w:hAnsi="Times New Roman"/>
                <w:b w:val="0"/>
                <w:color w:val="000000" w:themeColor="text1"/>
                <w:sz w:val="28"/>
              </w:rPr>
              <w:t>….</w:t>
            </w:r>
          </w:p>
          <w:p w:rsidR="007077BD" w:rsidRPr="007077BD" w:rsidRDefault="007077BD" w:rsidP="007077BD">
            <w:pPr>
              <w:pStyle w:val="2"/>
              <w:spacing w:before="0" w:line="240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 w:rsidRPr="00F70CCE">
              <w:rPr>
                <w:rFonts w:ascii="Times New Roman" w:hAnsi="Times New Roman"/>
                <w:b w:val="0"/>
                <w:color w:val="000000" w:themeColor="text1"/>
                <w:sz w:val="28"/>
              </w:rPr>
              <w:t>3.1</w:t>
            </w:r>
            <w:r w:rsidRPr="007077BD"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r w:rsidRPr="007077BD">
              <w:rPr>
                <w:rFonts w:ascii="Times New Roman" w:hAnsi="Times New Roman"/>
                <w:b w:val="0"/>
                <w:color w:val="000000" w:themeColor="text1"/>
                <w:sz w:val="28"/>
              </w:rPr>
              <w:t>АПРОБИРОВАНИЕ АВТОМАТИЗИРОВАННОЙ СИСТЕМЫ МОНИТОРИНГА УСПЕВАЕМОСТИ СТУДЕНТОВ В ОБРАЗОВАТЕЛЬНОМ ПРОЦЕССЕ</w:t>
            </w:r>
            <w:r w:rsidR="00F70CCE">
              <w:rPr>
                <w:rFonts w:ascii="Times New Roman" w:hAnsi="Times New Roman"/>
                <w:b w:val="0"/>
                <w:color w:val="000000" w:themeColor="text1"/>
                <w:sz w:val="28"/>
              </w:rPr>
              <w:t>................................................................</w:t>
            </w:r>
          </w:p>
        </w:tc>
        <w:tc>
          <w:tcPr>
            <w:tcW w:w="496" w:type="dxa"/>
          </w:tcPr>
          <w:p w:rsidR="007077BD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  <w:p w:rsid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07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ЗАКЛЮЧЕНИЕ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Pr="00014DF3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</w:t>
            </w:r>
            <w:r w:rsidRPr="00014DF3">
              <w:rPr>
                <w:rFonts w:ascii="Times New Roman" w:hAnsi="Times New Roman" w:cs="Times New Roman"/>
                <w:sz w:val="28"/>
                <w:szCs w:val="28"/>
              </w:rPr>
              <w:t>……………..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</w:t>
            </w:r>
            <w:r w:rsidRPr="00014DF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496" w:type="dxa"/>
          </w:tcPr>
          <w:p w:rsidR="00682457" w:rsidRPr="00F70CCE" w:rsidRDefault="00F70CCE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7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СПИСОК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4707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ИСПОЛЬЗОВАННЫХ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4707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ИСТОЧНИКОВ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……….</w:t>
            </w:r>
            <w:r w:rsidRPr="00014DF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</w:t>
            </w:r>
            <w:r w:rsidRPr="00014DF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  <w:r w:rsidRPr="00014DF3"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496" w:type="dxa"/>
          </w:tcPr>
          <w:p w:rsidR="00682457" w:rsidRPr="00036442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F70CC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682457" w:rsidRPr="00592514" w:rsidTr="00682457">
        <w:tc>
          <w:tcPr>
            <w:tcW w:w="9168" w:type="dxa"/>
          </w:tcPr>
          <w:p w:rsidR="00682457" w:rsidRPr="00014DF3" w:rsidRDefault="00682457" w:rsidP="00457340">
            <w:pPr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6" w:type="dxa"/>
          </w:tcPr>
          <w:p w:rsidR="00682457" w:rsidRPr="00F70CCE" w:rsidRDefault="00682457" w:rsidP="00592514">
            <w:pPr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687E70" w:rsidRPr="00F70CCE" w:rsidRDefault="00570C30" w:rsidP="0059251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687E70" w:rsidRPr="00F70CCE" w:rsidSect="00F70CCE">
          <w:headerReference w:type="default" r:id="rId10"/>
          <w:footerReference w:type="defaul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oval id="Овал 9" o:spid="_x0000_s1026" style="position:absolute;left:0;text-align:left;margin-left:237.15pt;margin-top:468.05pt;width:8.4pt;height:7.8pt;z-index:25167155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" fillcolor="white [3212]" strokecolor="white [3212]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oval id="Овал 8" o:spid="_x0000_s1035" style="position:absolute;left:0;text-align:left;margin-left:225.15pt;margin-top:439.35pt;width:31.2pt;height:27pt;z-index:2516705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" fillcolor="white [3212]" strokecolor="white [3212]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oval id="Овал 5" o:spid="_x0000_s1034" style="position:absolute;left:0;text-align:left;margin-left:232.95pt;margin-top:396.45pt;width:25.8pt;height:25.2pt;z-index:25166950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" fillcolor="white [3212]" strokecolor="white [3212]" strokeweight="2pt"/>
        </w:pict>
      </w:r>
    </w:p>
    <w:p w:rsidR="00264257" w:rsidRDefault="004A20AA" w:rsidP="00264257">
      <w:pPr>
        <w:pStyle w:val="3"/>
        <w:spacing w:before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264257">
        <w:rPr>
          <w:b/>
          <w:sz w:val="28"/>
          <w:szCs w:val="28"/>
        </w:rPr>
        <w:lastRenderedPageBreak/>
        <w:t xml:space="preserve">    </w:t>
      </w:r>
      <w:r w:rsidR="00264257" w:rsidRPr="00922B5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НОРМАТИВНЫЕ ССЫЛКИ</w:t>
      </w:r>
    </w:p>
    <w:p w:rsidR="00264257" w:rsidRPr="00566A4A" w:rsidRDefault="00264257" w:rsidP="00264257">
      <w:pPr>
        <w:rPr>
          <w:lang w:eastAsia="ru-RU"/>
        </w:rPr>
      </w:pPr>
    </w:p>
    <w:p w:rsidR="00264257" w:rsidRPr="00F40970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1.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Государственный образовательный стандарт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высшего образования Республики Казахстан (ГОС).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Устанавливает требования к образовательным программам, включая процесс оценки знаний студентов, методы промежуточной аттестации и итогового контроля.</w:t>
      </w:r>
      <w:r w:rsidRPr="00F409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Источник: Министерство науки и высшего образования РК, ГОС 2018 года (</w:t>
      </w:r>
      <w:proofErr w:type="spell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edu.gov.kz</w:t>
      </w:r>
      <w:proofErr w:type="spell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). (</w:t>
      </w:r>
      <w:hyperlink r:id="rId12" w:history="1">
        <w:r w:rsidRPr="00922B52">
          <w:rPr>
            <w:rStyle w:val="af6"/>
            <w:rFonts w:ascii="Times New Roman" w:eastAsia="Times New Roman" w:hAnsi="Times New Roman" w:cs="Times New Roman"/>
            <w:bCs/>
            <w:color w:val="auto"/>
            <w:sz w:val="28"/>
            <w:szCs w:val="28"/>
            <w:lang w:eastAsia="ru-RU"/>
          </w:rPr>
          <w:t>https://www.edu.gov.kz/</w:t>
        </w:r>
      </w:hyperlink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</w:t>
      </w: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</w:p>
    <w:p w:rsidR="00264257" w:rsidRPr="00F40970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2. Закон Республики Казахстан “Об образовании”</w:t>
      </w: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Регулирует общие принципы и нормы организации образовательного процесса, включая внедрение современных технологий и систем автоматизации.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Источник: Закон РК от 27 июля 2007 года № 319-III (</w:t>
      </w:r>
      <w:proofErr w:type="spell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adilet.zan.kz</w:t>
      </w:r>
      <w:proofErr w:type="spell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). (</w:t>
      </w:r>
      <w:hyperlink r:id="rId13" w:history="1">
        <w:r w:rsidRPr="00922B52">
          <w:rPr>
            <w:rStyle w:val="af6"/>
            <w:rFonts w:ascii="Times New Roman" w:eastAsia="Times New Roman" w:hAnsi="Times New Roman" w:cs="Times New Roman"/>
            <w:bCs/>
            <w:color w:val="auto"/>
            <w:sz w:val="28"/>
            <w:szCs w:val="28"/>
            <w:lang w:eastAsia="ru-RU"/>
          </w:rPr>
          <w:t>https://adilet.zan.kz/</w:t>
        </w:r>
      </w:hyperlink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</w:t>
      </w: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</w:p>
    <w:p w:rsidR="00264257" w:rsidRPr="005424FB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3. Методические рекомендации по организации модульного обучения и рейтинговой системы оценки знаний студентов</w:t>
      </w: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Содержат практические рекомендации по внедрению рейтинговой системы и использованию модульного подхода для оценки знаний в вузах.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Источник: Министерство науки и высшего образования РК (</w:t>
      </w:r>
      <w:proofErr w:type="spell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edu.gov.kz</w:t>
      </w:r>
      <w:proofErr w:type="spell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). (</w:t>
      </w:r>
      <w:hyperlink r:id="rId14" w:history="1">
        <w:r w:rsidRPr="00922B52">
          <w:rPr>
            <w:rStyle w:val="af6"/>
            <w:rFonts w:ascii="Times New Roman" w:eastAsia="Times New Roman" w:hAnsi="Times New Roman" w:cs="Times New Roman"/>
            <w:bCs/>
            <w:color w:val="auto"/>
            <w:sz w:val="28"/>
            <w:szCs w:val="28"/>
            <w:lang w:eastAsia="ru-RU"/>
          </w:rPr>
          <w:t>https://www.edu.gov.kz/</w:t>
        </w:r>
      </w:hyperlink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</w:t>
      </w:r>
      <w:r w:rsidRPr="005424FB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</w:p>
    <w:p w:rsidR="00264257" w:rsidRPr="005424FB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4. Государственная программа “Цифровой Казахстан”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. </w:t>
      </w:r>
      <w:proofErr w:type="gram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Направлена</w:t>
      </w:r>
      <w:proofErr w:type="gram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на внедрение цифровых технологий в образовательный процесс, включая автоматизацию мониторинга и оценки знаний.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Источник: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Министерство цифрового развития, инноваций и аэрокосмической промышленности РК (</w:t>
      </w:r>
      <w:proofErr w:type="spell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digitalkz.kz</w:t>
      </w:r>
      <w:proofErr w:type="spell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). (</w:t>
      </w:r>
      <w:hyperlink r:id="rId15" w:history="1">
        <w:r w:rsidRPr="00922B52">
          <w:rPr>
            <w:rStyle w:val="af6"/>
            <w:rFonts w:ascii="Times New Roman" w:eastAsia="Times New Roman" w:hAnsi="Times New Roman" w:cs="Times New Roman"/>
            <w:bCs/>
            <w:color w:val="auto"/>
            <w:sz w:val="28"/>
            <w:szCs w:val="28"/>
            <w:lang w:eastAsia="ru-RU"/>
          </w:rPr>
          <w:t>https://digitalkz.kz/</w:t>
        </w:r>
      </w:hyperlink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</w:t>
      </w:r>
      <w:r w:rsidRPr="005424FB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</w:p>
    <w:p w:rsidR="00264257" w:rsidRPr="005424FB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5. Приказ Министра науки и высшего образования Республики Казахстан № 604 от 31 октября 2018 года</w:t>
      </w:r>
      <w:r w:rsidRPr="00F4097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Определяет правила и порядок внедрения дистанционного обучения с использованием образовательных платформ.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Источник: Официальный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портал Министерства науки и высшего образования РК (</w:t>
      </w:r>
      <w:proofErr w:type="spellStart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adilet.zan.kz</w:t>
      </w:r>
      <w:proofErr w:type="spellEnd"/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). (</w:t>
      </w:r>
      <w:hyperlink r:id="rId16" w:history="1">
        <w:r w:rsidRPr="00922B52">
          <w:rPr>
            <w:rStyle w:val="af6"/>
            <w:rFonts w:ascii="Times New Roman" w:eastAsia="Times New Roman" w:hAnsi="Times New Roman" w:cs="Times New Roman"/>
            <w:bCs/>
            <w:color w:val="auto"/>
            <w:sz w:val="28"/>
            <w:szCs w:val="28"/>
            <w:lang w:eastAsia="ru-RU"/>
          </w:rPr>
          <w:t>https://adilet.zan.kz/</w:t>
        </w:r>
      </w:hyperlink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)</w:t>
      </w:r>
      <w:r w:rsidRPr="005424FB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.</w:t>
      </w:r>
    </w:p>
    <w:p w:rsidR="00264257" w:rsidRPr="005424FB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6. Национальная программа развития образования и науки на 2020–2025 годы.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Описывает направления модернизации образовательной системы и внедрения инновационных технологий для повышения качества обучения.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</w:p>
    <w:p w:rsidR="00264257" w:rsidRPr="00B80526" w:rsidRDefault="00264257" w:rsidP="00264257">
      <w:pPr>
        <w:pStyle w:val="3"/>
        <w:spacing w:before="0"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7. ГОСТ РК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34.003-90. Автоматизированные системы. Общие требования.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922B52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Устанавливает стандарты и требования к автоматизированным системам, применимым в образовательных учреждениях.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</w:p>
    <w:p w:rsidR="00264257" w:rsidRPr="00B80526" w:rsidRDefault="00264257" w:rsidP="00264257">
      <w:pPr>
        <w:rPr>
          <w:lang w:eastAsia="ru-RU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264257">
      <w:pPr>
        <w:pStyle w:val="3"/>
        <w:spacing w:before="0" w:line="24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47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ОПРЕДЕЛЕНИЯ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1407">
        <w:rPr>
          <w:b/>
          <w:bCs/>
          <w:sz w:val="28"/>
          <w:szCs w:val="28"/>
        </w:rPr>
        <w:t>Система учета успеваемости студентов</w:t>
      </w:r>
      <w:r w:rsidRPr="00A25BED">
        <w:rPr>
          <w:sz w:val="28"/>
          <w:szCs w:val="28"/>
        </w:rPr>
        <w:t xml:space="preserve"> – это информац</w:t>
      </w:r>
      <w:r>
        <w:rPr>
          <w:sz w:val="28"/>
          <w:szCs w:val="28"/>
        </w:rPr>
        <w:t>ионная система, предназначенная </w:t>
      </w:r>
      <w:r w:rsidRPr="00A25BED">
        <w:rPr>
          <w:sz w:val="28"/>
          <w:szCs w:val="28"/>
        </w:rPr>
        <w:t>для сбора, хранения, обработки и анализа данных о достижениях студентов в образовательном процессе, включая их оценки, участие в занятиях и выполненные задания, с целью мониторинга и оценки их академич</w:t>
      </w:r>
      <w:r w:rsidRPr="00A25BED">
        <w:rPr>
          <w:sz w:val="28"/>
          <w:szCs w:val="28"/>
        </w:rPr>
        <w:t>е</w:t>
      </w:r>
      <w:r w:rsidRPr="00A25BED">
        <w:rPr>
          <w:sz w:val="28"/>
          <w:szCs w:val="28"/>
        </w:rPr>
        <w:t>ского прогресса.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2BE6">
        <w:rPr>
          <w:b/>
          <w:bCs/>
          <w:sz w:val="28"/>
          <w:szCs w:val="28"/>
        </w:rPr>
        <w:t>Модульная рейтинговая система</w:t>
      </w:r>
      <w:r w:rsidRPr="009B2BE6">
        <w:rPr>
          <w:sz w:val="28"/>
          <w:szCs w:val="28"/>
        </w:rPr>
        <w:t xml:space="preserve"> – система, в которой учебный проце</w:t>
      </w:r>
      <w:proofErr w:type="gramStart"/>
      <w:r w:rsidRPr="009B2BE6">
        <w:rPr>
          <w:sz w:val="28"/>
          <w:szCs w:val="28"/>
        </w:rPr>
        <w:t>сс стр</w:t>
      </w:r>
      <w:proofErr w:type="gramEnd"/>
      <w:r w:rsidRPr="009B2BE6">
        <w:rPr>
          <w:sz w:val="28"/>
          <w:szCs w:val="28"/>
        </w:rPr>
        <w:t>уктурируется на основе дисциплинарных модулей, каждый из которых включает обязательные студенческие работы, такие как лекции, практические занятия, тесты и лабораторные работы. Каждый модуль оценивается на основе системы рейтингов, где каждый вид работы имеет свою весомость.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2BE6">
        <w:rPr>
          <w:b/>
          <w:bCs/>
          <w:sz w:val="28"/>
          <w:szCs w:val="28"/>
        </w:rPr>
        <w:t>Платформа edX</w:t>
      </w:r>
      <w:r>
        <w:t> </w:t>
      </w:r>
      <w:r>
        <w:rPr>
          <w:sz w:val="28"/>
          <w:szCs w:val="28"/>
        </w:rPr>
        <w:t>– онлайн-</w:t>
      </w:r>
      <w:r w:rsidRPr="009B2BE6">
        <w:rPr>
          <w:sz w:val="28"/>
          <w:szCs w:val="28"/>
        </w:rPr>
        <w:t>образовательная платформа, которая предоставляет курсы, разработанные ведущими университетами и образовательными учреждениями по всему миру. Она использовалась для разработки системы учета успеваемости, обеспечивая инструменты для создания и интеграции образовательных курсов, тест</w:t>
      </w:r>
      <w:r w:rsidRPr="009B2BE6">
        <w:rPr>
          <w:sz w:val="28"/>
          <w:szCs w:val="28"/>
        </w:rPr>
        <w:t>и</w:t>
      </w:r>
      <w:r w:rsidRPr="009B2BE6">
        <w:rPr>
          <w:sz w:val="28"/>
          <w:szCs w:val="28"/>
        </w:rPr>
        <w:t>рования и анализа успеваемости студентов.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2BE6">
        <w:rPr>
          <w:b/>
          <w:bCs/>
          <w:sz w:val="28"/>
          <w:szCs w:val="28"/>
        </w:rPr>
        <w:t>Реляционная база данных (РБД)</w:t>
      </w:r>
      <w:r w:rsidRPr="009B2BE6">
        <w:rPr>
          <w:sz w:val="28"/>
          <w:szCs w:val="28"/>
        </w:rPr>
        <w:t xml:space="preserve"> – база данных, организованная в виде взаимосвязанных таблиц, каждая из которых хранит данные определенного типа (например, студенты, курсы, результаты). Использование РБД позволяет эффективно структурировать данные и выполнять сложные запросы для извлечения необходимой информации.</w:t>
      </w:r>
    </w:p>
    <w:p w:rsidR="00264257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2BE6">
        <w:rPr>
          <w:b/>
          <w:bCs/>
          <w:sz w:val="28"/>
          <w:szCs w:val="28"/>
        </w:rPr>
        <w:t>API (</w:t>
      </w:r>
      <w:proofErr w:type="spellStart"/>
      <w:r w:rsidRPr="009B2BE6">
        <w:rPr>
          <w:b/>
          <w:bCs/>
          <w:sz w:val="28"/>
          <w:szCs w:val="28"/>
        </w:rPr>
        <w:t>Application</w:t>
      </w:r>
      <w:proofErr w:type="spellEnd"/>
      <w:r w:rsidRPr="009B2BE6">
        <w:rPr>
          <w:b/>
          <w:bCs/>
          <w:sz w:val="28"/>
          <w:szCs w:val="28"/>
        </w:rPr>
        <w:t xml:space="preserve"> </w:t>
      </w:r>
      <w:proofErr w:type="spellStart"/>
      <w:r w:rsidRPr="009B2BE6">
        <w:rPr>
          <w:b/>
          <w:bCs/>
          <w:sz w:val="28"/>
          <w:szCs w:val="28"/>
        </w:rPr>
        <w:t>Programming</w:t>
      </w:r>
      <w:proofErr w:type="spellEnd"/>
      <w:r w:rsidRPr="009B2BE6">
        <w:rPr>
          <w:b/>
          <w:bCs/>
          <w:sz w:val="28"/>
          <w:szCs w:val="28"/>
        </w:rPr>
        <w:t xml:space="preserve"> </w:t>
      </w:r>
      <w:proofErr w:type="spellStart"/>
      <w:r w:rsidRPr="009B2BE6">
        <w:rPr>
          <w:b/>
          <w:bCs/>
          <w:sz w:val="28"/>
          <w:szCs w:val="28"/>
        </w:rPr>
        <w:t>Interface</w:t>
      </w:r>
      <w:proofErr w:type="spellEnd"/>
      <w:r w:rsidRPr="009B2BE6">
        <w:rPr>
          <w:b/>
          <w:bCs/>
          <w:sz w:val="28"/>
          <w:szCs w:val="28"/>
        </w:rPr>
        <w:t>)</w:t>
      </w:r>
      <w:r w:rsidRPr="009B2BE6">
        <w:rPr>
          <w:sz w:val="28"/>
          <w:szCs w:val="28"/>
        </w:rPr>
        <w:t xml:space="preserve"> – набор инструментов и протоколов для создания программного обеспечения, который позволяет различным программным системам взаимодействовать друг с другом. В рамках данной работы API используется для интеграции различных компонентов системы и взаимодействия с внешними образовательными платформами.</w:t>
      </w:r>
    </w:p>
    <w:p w:rsidR="00264257" w:rsidRPr="009B2BE6" w:rsidRDefault="00264257" w:rsidP="002642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2BE6">
        <w:rPr>
          <w:b/>
          <w:bCs/>
          <w:sz w:val="28"/>
          <w:szCs w:val="28"/>
        </w:rPr>
        <w:t>Интерфейс пользователя (UI)</w:t>
      </w:r>
      <w:r w:rsidRPr="009B2BE6">
        <w:rPr>
          <w:sz w:val="28"/>
          <w:szCs w:val="28"/>
        </w:rPr>
        <w:t xml:space="preserve"> – это визуальная часть программы, с которой взаимодействует пользователь. В рамках разработки системы учета успеваемости был создан интуитивно понятный интерфейс, обеспечивающий удобную работу для студентов, преподавателей и административного персонала.</w:t>
      </w:r>
    </w:p>
    <w:p w:rsidR="00264257" w:rsidRPr="009B2BE6" w:rsidRDefault="00264257" w:rsidP="002642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B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Рейтинг успеваемости</w:t>
      </w:r>
      <w:r w:rsidRPr="009B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метод оценки достижения студентов в учебном процессе на основе количества набранных ими баллов за выполнение различных видов работ (контрольные, лабораторные, тесты и пр.). Рейтинг отражает не только конечный результат, но и динамику развития знаний и навыков ст</w:t>
      </w:r>
      <w:r w:rsidRPr="009B2BE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9B2BE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дента.</w:t>
      </w:r>
    </w:p>
    <w:p w:rsidR="00264257" w:rsidRDefault="00264257" w:rsidP="002642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4257" w:rsidRP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F7B14" w:rsidRPr="002F7B14" w:rsidRDefault="002F7B14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64257" w:rsidRDefault="00264257" w:rsidP="00264257">
      <w:pPr>
        <w:pStyle w:val="16"/>
        <w:contextualSpacing/>
        <w:rPr>
          <w:rFonts w:eastAsia="Calibri"/>
          <w:b/>
          <w:sz w:val="28"/>
          <w:szCs w:val="28"/>
          <w:lang w:val="ru-RU" w:eastAsia="en-US"/>
        </w:rPr>
      </w:pPr>
      <w:r w:rsidRPr="00D5108C">
        <w:rPr>
          <w:rFonts w:eastAsia="Calibri"/>
          <w:b/>
          <w:sz w:val="28"/>
          <w:szCs w:val="28"/>
          <w:lang w:eastAsia="en-US"/>
        </w:rPr>
        <w:lastRenderedPageBreak/>
        <w:t>ОБОЗНАЧЕНИЯ И СОКРАЩЕНИЯ</w:t>
      </w:r>
      <w:r>
        <w:rPr>
          <w:rFonts w:eastAsia="Calibri"/>
          <w:b/>
          <w:sz w:val="28"/>
          <w:szCs w:val="28"/>
          <w:lang w:val="ru-RU" w:eastAsia="en-US"/>
        </w:rPr>
        <w:t xml:space="preserve"> 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b/>
          <w:sz w:val="28"/>
          <w:szCs w:val="28"/>
          <w:lang w:val="ru-RU" w:eastAsia="en-US"/>
        </w:rPr>
      </w:pP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API</w:t>
      </w:r>
      <w:r w:rsidRPr="0094711C">
        <w:rPr>
          <w:rFonts w:eastAsia="Calibri"/>
          <w:sz w:val="28"/>
          <w:szCs w:val="28"/>
          <w:lang w:val="ru-RU" w:eastAsia="en-US"/>
        </w:rPr>
        <w:t xml:space="preserve"> - </w:t>
      </w:r>
      <w:r w:rsidRPr="0094711C">
        <w:rPr>
          <w:rFonts w:eastAsia="Calibri"/>
          <w:sz w:val="28"/>
          <w:szCs w:val="28"/>
          <w:lang w:val="en-US" w:eastAsia="en-US"/>
        </w:rPr>
        <w:t>Application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Programming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Interface</w:t>
      </w:r>
      <w:r w:rsidRPr="0094711C">
        <w:rPr>
          <w:rFonts w:eastAsia="Calibri"/>
          <w:sz w:val="28"/>
          <w:szCs w:val="28"/>
          <w:lang w:val="ru-RU" w:eastAsia="en-US"/>
        </w:rPr>
        <w:t xml:space="preserve"> (Интерфейс программирования приложений). Набор протоколов и инструментов для создания программного обеспечения, позволяющий приложениям взаимодействовать друг с другом.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SQL</w:t>
      </w:r>
      <w:r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ru-RU" w:eastAsia="en-US"/>
        </w:rPr>
        <w:t xml:space="preserve">– </w:t>
      </w:r>
      <w:r w:rsidRPr="0094711C">
        <w:rPr>
          <w:rFonts w:eastAsia="Calibri"/>
          <w:sz w:val="28"/>
          <w:szCs w:val="28"/>
          <w:lang w:val="en-US" w:eastAsia="en-US"/>
        </w:rPr>
        <w:t>Structured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Query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Language</w:t>
      </w:r>
      <w:r w:rsidRPr="0094711C">
        <w:rPr>
          <w:rFonts w:eastAsia="Calibri"/>
          <w:sz w:val="28"/>
          <w:szCs w:val="28"/>
          <w:lang w:val="ru-RU" w:eastAsia="en-US"/>
        </w:rPr>
        <w:t xml:space="preserve"> (Я</w:t>
      </w:r>
      <w:r>
        <w:rPr>
          <w:rFonts w:eastAsia="Calibri"/>
          <w:sz w:val="28"/>
          <w:szCs w:val="28"/>
          <w:lang w:val="ru-RU" w:eastAsia="en-US"/>
        </w:rPr>
        <w:t>зык структурированных запросов)</w:t>
      </w:r>
      <w:r w:rsidRPr="0094711C">
        <w:rPr>
          <w:rFonts w:eastAsia="Calibri"/>
          <w:sz w:val="28"/>
          <w:szCs w:val="28"/>
          <w:lang w:val="ru-RU" w:eastAsia="en-US"/>
        </w:rPr>
        <w:t>. Язык программирования, используемый для управления и обработки данных в реляционных базах данных.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UI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User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Interface</w:t>
      </w:r>
      <w:r>
        <w:rPr>
          <w:rFonts w:eastAsia="Calibri"/>
          <w:sz w:val="28"/>
          <w:szCs w:val="28"/>
          <w:lang w:val="ru-RU" w:eastAsia="en-US"/>
        </w:rPr>
        <w:t xml:space="preserve"> (Пользовательский интерфейс).</w:t>
      </w:r>
      <w:r w:rsidRPr="0094711C">
        <w:rPr>
          <w:rFonts w:eastAsia="Calibri"/>
          <w:sz w:val="28"/>
          <w:szCs w:val="28"/>
          <w:lang w:val="ru-RU" w:eastAsia="en-US"/>
        </w:rPr>
        <w:t xml:space="preserve"> Визуальная часть системы, с которо</w:t>
      </w:r>
      <w:r>
        <w:rPr>
          <w:rFonts w:eastAsia="Calibri"/>
          <w:sz w:val="28"/>
          <w:szCs w:val="28"/>
          <w:lang w:val="ru-RU" w:eastAsia="en-US"/>
        </w:rPr>
        <w:t>й взаимодействует пользователь.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proofErr w:type="spellStart"/>
      <w:proofErr w:type="gramStart"/>
      <w:r w:rsidRPr="0094711C">
        <w:rPr>
          <w:rFonts w:eastAsia="Calibri"/>
          <w:b/>
          <w:sz w:val="28"/>
          <w:szCs w:val="28"/>
          <w:lang w:val="en-US" w:eastAsia="en-US"/>
        </w:rPr>
        <w:t>OAuth</w:t>
      </w:r>
      <w:proofErr w:type="spellEnd"/>
      <w:r w:rsidRPr="0094711C">
        <w:rPr>
          <w:rFonts w:eastAsia="Calibri"/>
          <w:b/>
          <w:sz w:val="28"/>
          <w:szCs w:val="28"/>
          <w:lang w:val="ru-RU" w:eastAsia="en-US"/>
        </w:rPr>
        <w:t xml:space="preserve"> 2.0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Open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Authorization</w:t>
      </w:r>
      <w:r>
        <w:rPr>
          <w:rFonts w:eastAsia="Calibri"/>
          <w:sz w:val="28"/>
          <w:szCs w:val="28"/>
          <w:lang w:val="ru-RU" w:eastAsia="en-US"/>
        </w:rPr>
        <w:t xml:space="preserve"> 2.0</w:t>
      </w:r>
      <w:r w:rsidRPr="0094711C">
        <w:rPr>
          <w:rFonts w:eastAsia="Calibri"/>
          <w:sz w:val="28"/>
          <w:szCs w:val="28"/>
          <w:lang w:val="ru-RU" w:eastAsia="en-US"/>
        </w:rPr>
        <w:t>.</w:t>
      </w:r>
      <w:proofErr w:type="gramEnd"/>
      <w:r w:rsidRPr="0094711C">
        <w:rPr>
          <w:rFonts w:eastAsia="Calibri"/>
          <w:sz w:val="28"/>
          <w:szCs w:val="28"/>
          <w:lang w:val="ru-RU" w:eastAsia="en-US"/>
        </w:rPr>
        <w:t xml:space="preserve"> Протокол авторизации, позволяющий приложениям получить ограниченный доступ к </w:t>
      </w:r>
      <w:proofErr w:type="spellStart"/>
      <w:r w:rsidRPr="0094711C">
        <w:rPr>
          <w:rFonts w:eastAsia="Calibri"/>
          <w:sz w:val="28"/>
          <w:szCs w:val="28"/>
          <w:lang w:val="ru-RU" w:eastAsia="en-US"/>
        </w:rPr>
        <w:t>аккаунтам</w:t>
      </w:r>
      <w:proofErr w:type="spellEnd"/>
      <w:r w:rsidRPr="0094711C">
        <w:rPr>
          <w:rFonts w:eastAsia="Calibri"/>
          <w:sz w:val="28"/>
          <w:szCs w:val="28"/>
          <w:lang w:val="ru-RU" w:eastAsia="en-US"/>
        </w:rPr>
        <w:t xml:space="preserve"> пользователей через сторонние сервисы (например, </w:t>
      </w:r>
      <w:r w:rsidRPr="0094711C">
        <w:rPr>
          <w:rFonts w:eastAsia="Calibri"/>
          <w:sz w:val="28"/>
          <w:szCs w:val="28"/>
          <w:lang w:val="en-US" w:eastAsia="en-US"/>
        </w:rPr>
        <w:t>Google</w:t>
      </w:r>
      <w:r w:rsidRPr="0094711C">
        <w:rPr>
          <w:rFonts w:eastAsia="Calibri"/>
          <w:sz w:val="28"/>
          <w:szCs w:val="28"/>
          <w:lang w:val="ru-RU" w:eastAsia="en-US"/>
        </w:rPr>
        <w:t xml:space="preserve">, </w:t>
      </w:r>
      <w:proofErr w:type="spellStart"/>
      <w:r w:rsidRPr="0094711C">
        <w:rPr>
          <w:rFonts w:eastAsia="Calibri"/>
          <w:sz w:val="28"/>
          <w:szCs w:val="28"/>
          <w:lang w:val="en-US" w:eastAsia="en-US"/>
        </w:rPr>
        <w:t>Facebook</w:t>
      </w:r>
      <w:proofErr w:type="spellEnd"/>
      <w:r w:rsidRPr="0094711C">
        <w:rPr>
          <w:rFonts w:eastAsia="Calibri"/>
          <w:sz w:val="28"/>
          <w:szCs w:val="28"/>
          <w:lang w:val="ru-RU" w:eastAsia="en-US"/>
        </w:rPr>
        <w:t>) без передачи паролей.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RDBMS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Relational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Database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Management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System</w:t>
      </w:r>
      <w:r w:rsidRPr="0094711C">
        <w:rPr>
          <w:rFonts w:eastAsia="Calibri"/>
          <w:sz w:val="28"/>
          <w:szCs w:val="28"/>
          <w:lang w:val="ru-RU" w:eastAsia="en-US"/>
        </w:rPr>
        <w:t xml:space="preserve"> (Система управления реляционным</w:t>
      </w:r>
      <w:r>
        <w:rPr>
          <w:rFonts w:eastAsia="Calibri"/>
          <w:sz w:val="28"/>
          <w:szCs w:val="28"/>
          <w:lang w:val="ru-RU" w:eastAsia="en-US"/>
        </w:rPr>
        <w:t>и базами данных)</w:t>
      </w:r>
      <w:r w:rsidRPr="0094711C">
        <w:rPr>
          <w:rFonts w:eastAsia="Calibri"/>
          <w:sz w:val="28"/>
          <w:szCs w:val="28"/>
          <w:lang w:val="ru-RU" w:eastAsia="en-US"/>
        </w:rPr>
        <w:t>. Система для создания, управления и обработки данных, организованных в таблицах, которые могут быть взаимосвязаны.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DBMS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Database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Management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System</w:t>
      </w:r>
      <w:r w:rsidRPr="0094711C">
        <w:rPr>
          <w:rFonts w:eastAsia="Calibri"/>
          <w:sz w:val="28"/>
          <w:szCs w:val="28"/>
          <w:lang w:val="ru-RU" w:eastAsia="en-US"/>
        </w:rPr>
        <w:t xml:space="preserve"> (Си</w:t>
      </w:r>
      <w:r>
        <w:rPr>
          <w:rFonts w:eastAsia="Calibri"/>
          <w:sz w:val="28"/>
          <w:szCs w:val="28"/>
          <w:lang w:val="ru-RU" w:eastAsia="en-US"/>
        </w:rPr>
        <w:t>стема управления базами данных).</w:t>
      </w:r>
      <w:r w:rsidRPr="0094711C">
        <w:rPr>
          <w:rFonts w:eastAsia="Calibri"/>
          <w:sz w:val="28"/>
          <w:szCs w:val="28"/>
          <w:lang w:val="ru-RU" w:eastAsia="en-US"/>
        </w:rPr>
        <w:t xml:space="preserve"> Программное обеспечение для создания, управления и администрирования баз данных.</w:t>
      </w:r>
    </w:p>
    <w:p w:rsidR="00264257" w:rsidRPr="0094711C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proofErr w:type="spellStart"/>
      <w:r w:rsidRPr="0094711C">
        <w:rPr>
          <w:rFonts w:eastAsia="Calibri"/>
          <w:b/>
          <w:sz w:val="28"/>
          <w:szCs w:val="28"/>
          <w:lang w:val="en-US" w:eastAsia="en-US"/>
        </w:rPr>
        <w:t>SaaS</w:t>
      </w:r>
      <w:proofErr w:type="spellEnd"/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Software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as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a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Service</w:t>
      </w:r>
      <w:r w:rsidRPr="0094711C">
        <w:rPr>
          <w:rFonts w:eastAsia="Calibri"/>
          <w:sz w:val="28"/>
          <w:szCs w:val="28"/>
          <w:lang w:val="ru-RU" w:eastAsia="en-US"/>
        </w:rPr>
        <w:t xml:space="preserve"> (Прог</w:t>
      </w:r>
      <w:r>
        <w:rPr>
          <w:rFonts w:eastAsia="Calibri"/>
          <w:sz w:val="28"/>
          <w:szCs w:val="28"/>
          <w:lang w:val="ru-RU" w:eastAsia="en-US"/>
        </w:rPr>
        <w:t>раммное обеспечение как услуга)</w:t>
      </w:r>
      <w:r w:rsidRPr="0094711C">
        <w:rPr>
          <w:rFonts w:eastAsia="Calibri"/>
          <w:sz w:val="28"/>
          <w:szCs w:val="28"/>
          <w:lang w:val="ru-RU" w:eastAsia="en-US"/>
        </w:rPr>
        <w:t>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sz w:val="28"/>
          <w:szCs w:val="28"/>
          <w:lang w:val="ru-RU" w:eastAsia="en-US"/>
        </w:rPr>
        <w:t>Модель предоставления программного обеспечения, при которой пользователи могут использовать программу через интернет, без необходимости уст</w:t>
      </w:r>
      <w:r w:rsidRPr="0094711C">
        <w:rPr>
          <w:rFonts w:eastAsia="Calibri"/>
          <w:sz w:val="28"/>
          <w:szCs w:val="28"/>
          <w:lang w:val="ru-RU" w:eastAsia="en-US"/>
        </w:rPr>
        <w:t>а</w:t>
      </w:r>
      <w:r w:rsidRPr="0094711C">
        <w:rPr>
          <w:rFonts w:eastAsia="Calibri"/>
          <w:sz w:val="28"/>
          <w:szCs w:val="28"/>
          <w:lang w:val="ru-RU" w:eastAsia="en-US"/>
        </w:rPr>
        <w:t>новки и настройки на собственном оборудовании.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HTTPS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proofErr w:type="spellStart"/>
      <w:r w:rsidRPr="0094711C">
        <w:rPr>
          <w:rFonts w:eastAsia="Calibri"/>
          <w:sz w:val="28"/>
          <w:szCs w:val="28"/>
          <w:lang w:val="en-US" w:eastAsia="en-US"/>
        </w:rPr>
        <w:t>HyperText</w:t>
      </w:r>
      <w:proofErr w:type="spellEnd"/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Transfer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Protocol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Secure</w:t>
      </w:r>
      <w:r w:rsidRPr="0094711C">
        <w:rPr>
          <w:rFonts w:eastAsia="Calibri"/>
          <w:sz w:val="28"/>
          <w:szCs w:val="28"/>
          <w:lang w:val="ru-RU" w:eastAsia="en-US"/>
        </w:rPr>
        <w:t xml:space="preserve"> (Безопасный</w:t>
      </w:r>
      <w:r>
        <w:rPr>
          <w:rFonts w:eastAsia="Calibri"/>
          <w:sz w:val="28"/>
          <w:szCs w:val="28"/>
          <w:lang w:val="ru-RU" w:eastAsia="en-US"/>
        </w:rPr>
        <w:t xml:space="preserve"> протокол передачи гипертекста)</w:t>
      </w:r>
      <w:r w:rsidRPr="0094711C">
        <w:rPr>
          <w:rFonts w:eastAsia="Calibri"/>
          <w:sz w:val="28"/>
          <w:szCs w:val="28"/>
          <w:lang w:val="ru-RU" w:eastAsia="en-US"/>
        </w:rPr>
        <w:t xml:space="preserve">. Защищенная версия </w:t>
      </w:r>
      <w:r w:rsidRPr="0094711C">
        <w:rPr>
          <w:rFonts w:eastAsia="Calibri"/>
          <w:sz w:val="28"/>
          <w:szCs w:val="28"/>
          <w:lang w:val="en-US" w:eastAsia="en-US"/>
        </w:rPr>
        <w:t>HTTP</w:t>
      </w:r>
      <w:r w:rsidRPr="0094711C">
        <w:rPr>
          <w:rFonts w:eastAsia="Calibri"/>
          <w:sz w:val="28"/>
          <w:szCs w:val="28"/>
          <w:lang w:val="ru-RU" w:eastAsia="en-US"/>
        </w:rPr>
        <w:t>, использующая криптографию для безопасной передачи данных в интернете.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XML</w:t>
      </w:r>
      <w:r w:rsidRPr="00EE6370">
        <w:rPr>
          <w:rFonts w:eastAsia="Calibri"/>
          <w:sz w:val="28"/>
          <w:szCs w:val="28"/>
          <w:lang w:val="en-US" w:eastAsia="en-US"/>
        </w:rPr>
        <w:t xml:space="preserve"> – </w:t>
      </w:r>
      <w:proofErr w:type="spellStart"/>
      <w:r w:rsidRPr="0094711C">
        <w:rPr>
          <w:rFonts w:eastAsia="Calibri"/>
          <w:sz w:val="28"/>
          <w:szCs w:val="28"/>
          <w:lang w:val="en-US" w:eastAsia="en-US"/>
        </w:rPr>
        <w:t>eXtensible</w:t>
      </w:r>
      <w:proofErr w:type="spellEnd"/>
      <w:r w:rsidRPr="00EE6370">
        <w:rPr>
          <w:rFonts w:eastAsia="Calibri"/>
          <w:sz w:val="28"/>
          <w:szCs w:val="28"/>
          <w:lang w:val="en-US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Markup</w:t>
      </w:r>
      <w:r w:rsidRPr="00EE6370">
        <w:rPr>
          <w:rFonts w:eastAsia="Calibri"/>
          <w:sz w:val="28"/>
          <w:szCs w:val="28"/>
          <w:lang w:val="en-US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Language</w:t>
      </w:r>
      <w:r w:rsidRPr="00EE6370">
        <w:rPr>
          <w:rFonts w:eastAsia="Calibri"/>
          <w:sz w:val="28"/>
          <w:szCs w:val="28"/>
          <w:lang w:val="en-US" w:eastAsia="en-US"/>
        </w:rPr>
        <w:t xml:space="preserve"> (</w:t>
      </w:r>
      <w:r w:rsidRPr="009B2BE6">
        <w:rPr>
          <w:rFonts w:eastAsia="Calibri"/>
          <w:sz w:val="28"/>
          <w:szCs w:val="28"/>
          <w:lang w:val="ru-RU" w:eastAsia="en-US"/>
        </w:rPr>
        <w:t>Расширяемый</w:t>
      </w:r>
      <w:r w:rsidRPr="00EE6370">
        <w:rPr>
          <w:rFonts w:eastAsia="Calibri"/>
          <w:sz w:val="28"/>
          <w:szCs w:val="28"/>
          <w:lang w:val="en-US" w:eastAsia="en-US"/>
        </w:rPr>
        <w:t xml:space="preserve"> </w:t>
      </w:r>
      <w:r w:rsidRPr="009B2BE6">
        <w:rPr>
          <w:rFonts w:eastAsia="Calibri"/>
          <w:sz w:val="28"/>
          <w:szCs w:val="28"/>
          <w:lang w:val="ru-RU" w:eastAsia="en-US"/>
        </w:rPr>
        <w:t>язык</w:t>
      </w:r>
      <w:r w:rsidRPr="00EE6370">
        <w:rPr>
          <w:rFonts w:eastAsia="Calibri"/>
          <w:sz w:val="28"/>
          <w:szCs w:val="28"/>
          <w:lang w:val="en-US" w:eastAsia="en-US"/>
        </w:rPr>
        <w:t xml:space="preserve"> </w:t>
      </w:r>
      <w:r w:rsidRPr="009B2BE6">
        <w:rPr>
          <w:rFonts w:eastAsia="Calibri"/>
          <w:sz w:val="28"/>
          <w:szCs w:val="28"/>
          <w:lang w:val="ru-RU" w:eastAsia="en-US"/>
        </w:rPr>
        <w:t>разметки</w:t>
      </w:r>
      <w:r w:rsidRPr="00EE6370">
        <w:rPr>
          <w:rFonts w:eastAsia="Calibri"/>
          <w:sz w:val="28"/>
          <w:szCs w:val="28"/>
          <w:lang w:val="en-US" w:eastAsia="en-US"/>
        </w:rPr>
        <w:t xml:space="preserve">). </w:t>
      </w:r>
      <w:r w:rsidRPr="0094711C">
        <w:rPr>
          <w:rFonts w:eastAsia="Calibri"/>
          <w:sz w:val="28"/>
          <w:szCs w:val="28"/>
          <w:lang w:val="ru-RU" w:eastAsia="en-US"/>
        </w:rPr>
        <w:t>Язык разметки для хранения и транспортировки данных в текстовом формате.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JSON</w:t>
      </w:r>
      <w:r w:rsidRPr="0094711C">
        <w:rPr>
          <w:rFonts w:eastAsia="Calibri"/>
          <w:sz w:val="28"/>
          <w:szCs w:val="28"/>
          <w:lang w:val="en-US" w:eastAsia="en-US"/>
        </w:rPr>
        <w:t xml:space="preserve"> – JavaScript Object Notatio</w:t>
      </w:r>
      <w:r>
        <w:rPr>
          <w:rFonts w:eastAsia="Calibri"/>
          <w:sz w:val="28"/>
          <w:szCs w:val="28"/>
          <w:lang w:val="en-US" w:eastAsia="en-US"/>
        </w:rPr>
        <w:t>n (</w:t>
      </w:r>
      <w:proofErr w:type="spellStart"/>
      <w:r>
        <w:rPr>
          <w:rFonts w:eastAsia="Calibri"/>
          <w:sz w:val="28"/>
          <w:szCs w:val="28"/>
          <w:lang w:val="en-US" w:eastAsia="en-US"/>
        </w:rPr>
        <w:t>Нотация</w:t>
      </w:r>
      <w:proofErr w:type="spellEnd"/>
      <w:r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en-US" w:eastAsia="en-US"/>
        </w:rPr>
        <w:t>объектов</w:t>
      </w:r>
      <w:proofErr w:type="spellEnd"/>
      <w:r>
        <w:rPr>
          <w:rFonts w:eastAsia="Calibri"/>
          <w:sz w:val="28"/>
          <w:szCs w:val="28"/>
          <w:lang w:val="en-US" w:eastAsia="en-US"/>
        </w:rPr>
        <w:t xml:space="preserve"> JavaScript). </w:t>
      </w:r>
      <w:r w:rsidRPr="0094711C">
        <w:rPr>
          <w:rFonts w:eastAsia="Calibri"/>
          <w:sz w:val="28"/>
          <w:szCs w:val="28"/>
          <w:lang w:val="ru-RU" w:eastAsia="en-US"/>
        </w:rPr>
        <w:t xml:space="preserve">Легкий формат для обмена данными, используемый в </w:t>
      </w:r>
      <w:proofErr w:type="spellStart"/>
      <w:r w:rsidRPr="0094711C">
        <w:rPr>
          <w:rFonts w:eastAsia="Calibri"/>
          <w:sz w:val="28"/>
          <w:szCs w:val="28"/>
          <w:lang w:val="ru-RU" w:eastAsia="en-US"/>
        </w:rPr>
        <w:t>веб-разработке</w:t>
      </w:r>
      <w:proofErr w:type="spellEnd"/>
      <w:r w:rsidRPr="0094711C">
        <w:rPr>
          <w:rFonts w:eastAsia="Calibri"/>
          <w:sz w:val="28"/>
          <w:szCs w:val="28"/>
          <w:lang w:val="ru-RU" w:eastAsia="en-US"/>
        </w:rPr>
        <w:t xml:space="preserve"> для передачи информации между клиентом и сервером.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CSV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Comma</w:t>
      </w:r>
      <w:r w:rsidRPr="0094711C">
        <w:rPr>
          <w:rFonts w:eastAsia="Calibri"/>
          <w:sz w:val="28"/>
          <w:szCs w:val="28"/>
          <w:lang w:val="ru-RU" w:eastAsia="en-US"/>
        </w:rPr>
        <w:t>-</w:t>
      </w:r>
      <w:r w:rsidRPr="0094711C">
        <w:rPr>
          <w:rFonts w:eastAsia="Calibri"/>
          <w:sz w:val="28"/>
          <w:szCs w:val="28"/>
          <w:lang w:val="en-US" w:eastAsia="en-US"/>
        </w:rPr>
        <w:t>Separated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Values</w:t>
      </w:r>
      <w:r w:rsidRPr="0094711C">
        <w:rPr>
          <w:rFonts w:eastAsia="Calibri"/>
          <w:sz w:val="28"/>
          <w:szCs w:val="28"/>
          <w:lang w:val="ru-RU" w:eastAsia="en-US"/>
        </w:rPr>
        <w:t xml:space="preserve"> (</w:t>
      </w:r>
      <w:r>
        <w:rPr>
          <w:rFonts w:eastAsia="Calibri"/>
          <w:sz w:val="28"/>
          <w:szCs w:val="28"/>
          <w:lang w:val="ru-RU" w:eastAsia="en-US"/>
        </w:rPr>
        <w:t>Значения, разделённые запятыми)</w:t>
      </w:r>
      <w:r w:rsidRPr="0094711C">
        <w:rPr>
          <w:rFonts w:eastAsia="Calibri"/>
          <w:sz w:val="28"/>
          <w:szCs w:val="28"/>
          <w:lang w:val="ru-RU" w:eastAsia="en-US"/>
        </w:rPr>
        <w:t>. Формат хранения данных, в котором значения отделяются запятыми, используется для представления таблиц в текстовом виде.</w:t>
      </w:r>
    </w:p>
    <w:p w:rsidR="00264257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ru-RU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DNS</w:t>
      </w:r>
      <w:r w:rsidRPr="0094711C">
        <w:rPr>
          <w:rFonts w:eastAsia="Calibri"/>
          <w:sz w:val="28"/>
          <w:szCs w:val="28"/>
          <w:lang w:val="ru-RU" w:eastAsia="en-US"/>
        </w:rPr>
        <w:t xml:space="preserve"> – </w:t>
      </w:r>
      <w:r w:rsidRPr="0094711C">
        <w:rPr>
          <w:rFonts w:eastAsia="Calibri"/>
          <w:sz w:val="28"/>
          <w:szCs w:val="28"/>
          <w:lang w:val="en-US" w:eastAsia="en-US"/>
        </w:rPr>
        <w:t>Domain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Name</w:t>
      </w:r>
      <w:r w:rsidRPr="0094711C">
        <w:rPr>
          <w:rFonts w:eastAsia="Calibri"/>
          <w:sz w:val="28"/>
          <w:szCs w:val="28"/>
          <w:lang w:val="ru-RU" w:eastAsia="en-US"/>
        </w:rPr>
        <w:t xml:space="preserve"> </w:t>
      </w:r>
      <w:r w:rsidRPr="0094711C">
        <w:rPr>
          <w:rFonts w:eastAsia="Calibri"/>
          <w:sz w:val="28"/>
          <w:szCs w:val="28"/>
          <w:lang w:val="en-US" w:eastAsia="en-US"/>
        </w:rPr>
        <w:t>System</w:t>
      </w:r>
      <w:r>
        <w:rPr>
          <w:rFonts w:eastAsia="Calibri"/>
          <w:sz w:val="28"/>
          <w:szCs w:val="28"/>
          <w:lang w:val="ru-RU" w:eastAsia="en-US"/>
        </w:rPr>
        <w:t xml:space="preserve"> (Система доменных имен)</w:t>
      </w:r>
      <w:r w:rsidRPr="0094711C">
        <w:rPr>
          <w:rFonts w:eastAsia="Calibri"/>
          <w:sz w:val="28"/>
          <w:szCs w:val="28"/>
          <w:lang w:val="ru-RU" w:eastAsia="en-US"/>
        </w:rPr>
        <w:t xml:space="preserve">. Система для перевода доменных имен в </w:t>
      </w:r>
      <w:r w:rsidRPr="0094711C">
        <w:rPr>
          <w:rFonts w:eastAsia="Calibri"/>
          <w:sz w:val="28"/>
          <w:szCs w:val="28"/>
          <w:lang w:val="en-US" w:eastAsia="en-US"/>
        </w:rPr>
        <w:t>IP</w:t>
      </w:r>
      <w:r>
        <w:rPr>
          <w:rFonts w:eastAsia="Calibri"/>
          <w:sz w:val="28"/>
          <w:szCs w:val="28"/>
          <w:lang w:val="ru-RU" w:eastAsia="en-US"/>
        </w:rPr>
        <w:t>-адреса.</w:t>
      </w:r>
    </w:p>
    <w:p w:rsidR="00264257" w:rsidRPr="009B2BE6" w:rsidRDefault="00264257" w:rsidP="00264257">
      <w:pPr>
        <w:pStyle w:val="16"/>
        <w:ind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94711C">
        <w:rPr>
          <w:rFonts w:eastAsia="Calibri"/>
          <w:b/>
          <w:sz w:val="28"/>
          <w:szCs w:val="28"/>
          <w:lang w:val="en-US" w:eastAsia="en-US"/>
        </w:rPr>
        <w:t>SSL</w:t>
      </w:r>
      <w:r w:rsidRPr="00B80526">
        <w:rPr>
          <w:rFonts w:eastAsia="Calibri"/>
          <w:b/>
          <w:sz w:val="28"/>
          <w:szCs w:val="28"/>
          <w:lang w:val="en-US" w:eastAsia="en-US"/>
        </w:rPr>
        <w:t>/</w:t>
      </w:r>
      <w:r w:rsidRPr="0094711C">
        <w:rPr>
          <w:rFonts w:eastAsia="Calibri"/>
          <w:b/>
          <w:sz w:val="28"/>
          <w:szCs w:val="28"/>
          <w:lang w:val="en-US" w:eastAsia="en-US"/>
        </w:rPr>
        <w:t>TLS</w:t>
      </w:r>
      <w:r>
        <w:rPr>
          <w:rFonts w:eastAsia="Calibri"/>
          <w:sz w:val="28"/>
          <w:szCs w:val="28"/>
          <w:lang w:val="en-US" w:eastAsia="en-US"/>
        </w:rPr>
        <w:t> </w:t>
      </w:r>
      <w:r w:rsidRPr="00B80526">
        <w:rPr>
          <w:rFonts w:eastAsia="Calibri"/>
          <w:sz w:val="28"/>
          <w:szCs w:val="28"/>
          <w:lang w:val="en-US" w:eastAsia="en-US"/>
        </w:rPr>
        <w:t>–</w:t>
      </w:r>
      <w:r>
        <w:rPr>
          <w:rFonts w:eastAsia="Calibri"/>
          <w:sz w:val="28"/>
          <w:szCs w:val="28"/>
          <w:lang w:val="en-US" w:eastAsia="en-US"/>
        </w:rPr>
        <w:t> Secure Sockets Layer</w:t>
      </w:r>
      <w:r w:rsidRPr="00B80526">
        <w:rPr>
          <w:rFonts w:eastAsia="Calibri"/>
          <w:sz w:val="28"/>
          <w:szCs w:val="28"/>
          <w:lang w:val="en-US" w:eastAsia="en-US"/>
        </w:rPr>
        <w:t>/</w:t>
      </w:r>
      <w:r>
        <w:rPr>
          <w:rFonts w:eastAsia="Calibri"/>
          <w:sz w:val="28"/>
          <w:szCs w:val="28"/>
          <w:lang w:val="en-US" w:eastAsia="en-US"/>
        </w:rPr>
        <w:t>Transport Layer Security </w:t>
      </w:r>
      <w:r w:rsidRPr="00B80526">
        <w:rPr>
          <w:rFonts w:eastAsia="Calibri"/>
          <w:sz w:val="28"/>
          <w:szCs w:val="28"/>
          <w:lang w:val="en-US" w:eastAsia="en-US"/>
        </w:rPr>
        <w:t>(</w:t>
      </w:r>
      <w:r w:rsidRPr="00B80526">
        <w:rPr>
          <w:rFonts w:eastAsia="Calibri"/>
          <w:sz w:val="28"/>
          <w:szCs w:val="28"/>
          <w:lang w:val="ru-RU" w:eastAsia="en-US"/>
        </w:rPr>
        <w:t>Слой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r w:rsidRPr="00B80526">
        <w:rPr>
          <w:rFonts w:eastAsia="Calibri"/>
          <w:sz w:val="28"/>
          <w:szCs w:val="28"/>
          <w:lang w:val="ru-RU" w:eastAsia="en-US"/>
        </w:rPr>
        <w:t>защищенных</w:t>
      </w:r>
      <w:r w:rsidRPr="00B80526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B80526">
        <w:rPr>
          <w:rFonts w:eastAsia="Calibri"/>
          <w:sz w:val="28"/>
          <w:szCs w:val="28"/>
          <w:lang w:val="ru-RU" w:eastAsia="en-US"/>
        </w:rPr>
        <w:t>сокетов</w:t>
      </w:r>
      <w:proofErr w:type="spellEnd"/>
      <w:r w:rsidRPr="00B80526">
        <w:rPr>
          <w:rFonts w:eastAsia="Calibri"/>
          <w:sz w:val="28"/>
          <w:szCs w:val="28"/>
          <w:lang w:val="en-US" w:eastAsia="en-US"/>
        </w:rPr>
        <w:t xml:space="preserve"> / </w:t>
      </w:r>
      <w:r w:rsidRPr="00B80526">
        <w:rPr>
          <w:rFonts w:eastAsia="Calibri"/>
          <w:sz w:val="28"/>
          <w:szCs w:val="28"/>
          <w:lang w:val="ru-RU" w:eastAsia="en-US"/>
        </w:rPr>
        <w:t>Транспортная</w:t>
      </w:r>
      <w:r w:rsidRPr="00B80526">
        <w:rPr>
          <w:rFonts w:eastAsia="Calibri"/>
          <w:sz w:val="28"/>
          <w:szCs w:val="28"/>
          <w:lang w:val="en-US" w:eastAsia="en-US"/>
        </w:rPr>
        <w:t xml:space="preserve"> </w:t>
      </w:r>
      <w:r w:rsidRPr="00B80526">
        <w:rPr>
          <w:rFonts w:eastAsia="Calibri"/>
          <w:sz w:val="28"/>
          <w:szCs w:val="28"/>
          <w:lang w:val="ru-RU" w:eastAsia="en-US"/>
        </w:rPr>
        <w:t>безопасность</w:t>
      </w:r>
      <w:r w:rsidRPr="00B80526">
        <w:rPr>
          <w:rFonts w:eastAsia="Calibri"/>
          <w:sz w:val="28"/>
          <w:szCs w:val="28"/>
          <w:lang w:val="en-US" w:eastAsia="en-US"/>
        </w:rPr>
        <w:t>).</w:t>
      </w: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4257" w:rsidRDefault="00264257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81FF8" w:rsidRDefault="00D81FF8" w:rsidP="00FF601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F601C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FF601C" w:rsidRPr="00FF601C" w:rsidRDefault="00FF601C" w:rsidP="00FF601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96F4E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условиях перед преподавателями стоит задача обработки большого объема информации, анализа успеваемости студентов и оперативного внесения корректировок в образовательный процесс в зависимости от динамики их успехов. В связи с этим автоматизация этих процессов становится важной и неотъемлемой частью эффективного образовательного процесса.</w:t>
      </w:r>
      <w:r w:rsid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</w:t>
      </w:r>
    </w:p>
    <w:p w:rsidR="00620752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Целью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данной научно-исследовательской работы является исследование автоматизации мониторинга успеваемости студентов в высших учебных заведениях и разработка образовательной онлайн-системы обучения, а также внедрение ее в процесс обучения. </w:t>
      </w:r>
    </w:p>
    <w:p w:rsidR="00196F4E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Актуальность 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выбранной темы обоснована стремительным развитием технологий в сфере образования, а также необходимостью улучшения качества образовательного процесса. В частности, автоматизация позволяет не только снизить вероятность ошибок, связанных с человеческим фактором при оценке и анализе работы учащихся, но и обеспечивает более объективную и точную картину их успеваемости. </w:t>
      </w:r>
    </w:p>
    <w:p w:rsidR="00196F4E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Эффективные электронные образовательные платформы дают возможность для автоматического оценивания работ студентов, что способствует снижению погрешностей при анализе их результатов и минимизирует вмешател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 субъективной оценки со стороны преподавателя [1]. Такой подход имеет важное значение для повышения точности мониторинга успеваемости, а также для улучшения качества обратной связи между студентом и преподавателем, что, в свою очередь, может привести к улучшению образовательных результ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тов.</w:t>
      </w:r>
    </w:p>
    <w:p w:rsidR="00D3370E" w:rsidRPr="00620752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перспективы использования машинного обучения в образовательных технологиях открывают новые возможности для персонализации учебного процесса. Машинное обучение позволяет строить более оптимальные траектории обучения на основе анализа данных о предыдущих успехах студентов, их активности и взаимодействии с учебным материалом. Применение таких алгоритмов, как классификация и систематизация данных, позволяет не только прогнозировать будущие результаты, но и адаптировать учебные задания с учетом индивидуальных особенностей студентов [2]. Внедрение таких технологий в образование делает его более гибким, динамичным и ориентированным на потребности каждого учащегося.</w:t>
      </w:r>
    </w:p>
    <w:p w:rsidR="00D3370E" w:rsidRPr="00620752" w:rsidRDefault="00D3370E" w:rsidP="00FF601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прогнозирования долгосрочного образовательного пути студентов начинается с того, что необходимо собрать и проанализировать данные о их успеваемости на различных этапах обучения. Важнейшими элементами такого анализа являются как статистика оценок, так и данные об активности ст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дентов. Современные подходы к анализу данных в образовании ориентированы на использование баз данных, что позволяет автоматизировать сбор и обработку информации, а также быстро реагировать на изменения в успеваемости учащихся. Кроме того, важным этапом является использование </w:t>
      </w:r>
      <w:r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алгоритмов машинного обучения для выявления скрытых закономерностей в данных, что способствует более точному прогнозированию и оптимизации учебного процесса [3].</w:t>
      </w:r>
    </w:p>
    <w:p w:rsidR="00196F4E" w:rsidRDefault="00D337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2075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Задачами исследования являются:</w:t>
      </w:r>
    </w:p>
    <w:p w:rsidR="00196F4E" w:rsidRDefault="00196F4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96F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и выявить роль автоматизации мониторинга успеваемости студентов в образовательном процессе. Это включает в себя анализ существующих методов и систем, а также оценку их эффективности в различных о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разовательных контекстах.</w:t>
      </w:r>
    </w:p>
    <w:p w:rsidR="00196F4E" w:rsidRDefault="00196F4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96F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2. 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основные пути реализации машинного обучения на этапах образовательного процесса методом эксперимента. Здесь будет проведен анализ применения алгоритмов для прогнозирования успеваемости студентов, а также их влияние на персонализацию образовательных траекторий.</w:t>
      </w:r>
    </w:p>
    <w:p w:rsidR="00D3370E" w:rsidRPr="00196F4E" w:rsidRDefault="00196F4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96F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 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влияние автоматизации образовательных процессов на повышение успеваемости учащихся, исследовав, как внедрение автоматизированных систем способствует улучшению результатов учебной деятельности студентов.</w:t>
      </w:r>
    </w:p>
    <w:p w:rsidR="00D3370E" w:rsidRPr="00620752" w:rsidRDefault="00C21ABA" w:rsidP="00C21AB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исследования будет проведен обзор существующих решений в области автоматизации образовательных платформ, а также предложена концепция нового инструмента для повышения эффективности мониторинга успеваемости студентов. Особое внимание будет уделено вопросам внедрения технологий машинного обучения, которые, как показали исследования, способны значительно улучшить качество образовательного процесса и повысить его </w:t>
      </w:r>
      <w:proofErr w:type="spellStart"/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персонализированность</w:t>
      </w:r>
      <w:proofErr w:type="spellEnd"/>
      <w:r w:rsidR="00D3370E" w:rsidRPr="006207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[4].</w:t>
      </w:r>
    </w:p>
    <w:p w:rsidR="00D3370E" w:rsidRDefault="00D3370E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815FCD" w:rsidRDefault="00815FCD" w:rsidP="00D81FF8">
      <w:pPr>
        <w:pStyle w:val="16"/>
        <w:rPr>
          <w:sz w:val="28"/>
          <w:szCs w:val="28"/>
          <w:lang w:val="ru-RU"/>
        </w:rPr>
      </w:pPr>
    </w:p>
    <w:p w:rsidR="00516888" w:rsidRDefault="00516888" w:rsidP="00640386">
      <w:pPr>
        <w:pStyle w:val="a3"/>
        <w:rPr>
          <w:sz w:val="28"/>
          <w:szCs w:val="28"/>
        </w:rPr>
      </w:pPr>
    </w:p>
    <w:p w:rsidR="00F70CCE" w:rsidRDefault="00F70CCE" w:rsidP="00640386">
      <w:pPr>
        <w:pStyle w:val="a3"/>
        <w:rPr>
          <w:sz w:val="28"/>
          <w:szCs w:val="28"/>
        </w:rPr>
      </w:pPr>
    </w:p>
    <w:p w:rsidR="00640386" w:rsidRDefault="00640386" w:rsidP="00640386">
      <w:pPr>
        <w:pStyle w:val="a3"/>
        <w:rPr>
          <w:sz w:val="28"/>
          <w:szCs w:val="28"/>
          <w:lang w:val="en-US"/>
        </w:rPr>
      </w:pPr>
    </w:p>
    <w:p w:rsidR="00EB7E0A" w:rsidRPr="00EB7E0A" w:rsidRDefault="00EB7E0A" w:rsidP="00640386">
      <w:pPr>
        <w:pStyle w:val="a3"/>
        <w:rPr>
          <w:sz w:val="28"/>
          <w:szCs w:val="28"/>
          <w:lang w:val="en-US"/>
        </w:rPr>
      </w:pPr>
    </w:p>
    <w:p w:rsidR="00196F4E" w:rsidRDefault="00815FCD" w:rsidP="00196F4E">
      <w:pPr>
        <w:pStyle w:val="a3"/>
        <w:ind w:firstLine="709"/>
        <w:jc w:val="center"/>
        <w:rPr>
          <w:b/>
          <w:sz w:val="28"/>
          <w:szCs w:val="28"/>
        </w:rPr>
      </w:pPr>
      <w:r w:rsidRPr="00D5108C">
        <w:rPr>
          <w:b/>
          <w:sz w:val="28"/>
          <w:szCs w:val="28"/>
        </w:rPr>
        <w:lastRenderedPageBreak/>
        <w:t xml:space="preserve">1 </w:t>
      </w:r>
      <w:r w:rsidR="00A25BED" w:rsidRPr="00D5108C">
        <w:rPr>
          <w:b/>
          <w:sz w:val="28"/>
          <w:szCs w:val="28"/>
        </w:rPr>
        <w:t xml:space="preserve">ИССЛЕДОВАНИЕ МЕТОДОВ АВТОМАТИЗАЦИИ </w:t>
      </w:r>
      <w:r w:rsidR="00A25BED" w:rsidRPr="00D5108C">
        <w:rPr>
          <w:b/>
          <w:sz w:val="28"/>
          <w:szCs w:val="28"/>
          <w:lang w:val="kk-KZ"/>
        </w:rPr>
        <w:t>ОЦЕНИВАНИЯ</w:t>
      </w:r>
      <w:r w:rsidR="00A25BED" w:rsidRPr="00D5108C">
        <w:rPr>
          <w:b/>
          <w:sz w:val="28"/>
          <w:szCs w:val="28"/>
        </w:rPr>
        <w:t xml:space="preserve"> В </w:t>
      </w:r>
      <w:r w:rsidRPr="00D5108C">
        <w:rPr>
          <w:b/>
          <w:sz w:val="28"/>
          <w:szCs w:val="28"/>
        </w:rPr>
        <w:t>ВУЗАХ</w:t>
      </w:r>
    </w:p>
    <w:p w:rsidR="00196F4E" w:rsidRDefault="002E6B2A" w:rsidP="00196F4E">
      <w:pPr>
        <w:pStyle w:val="a3"/>
        <w:numPr>
          <w:ilvl w:val="1"/>
          <w:numId w:val="20"/>
        </w:numPr>
        <w:spacing w:before="0" w:beforeAutospacing="0" w:after="0" w:afterAutospacing="0"/>
        <w:jc w:val="both"/>
        <w:rPr>
          <w:b/>
          <w:sz w:val="28"/>
          <w:szCs w:val="28"/>
          <w:lang w:val="kk-KZ"/>
        </w:rPr>
      </w:pPr>
      <w:r w:rsidRPr="00D5108C">
        <w:rPr>
          <w:b/>
          <w:sz w:val="28"/>
          <w:szCs w:val="28"/>
          <w:lang w:val="kk-KZ"/>
        </w:rPr>
        <w:t>Исследование источников</w:t>
      </w:r>
      <w:r w:rsidR="00815FCD" w:rsidRPr="00D5108C">
        <w:rPr>
          <w:b/>
          <w:sz w:val="28"/>
          <w:szCs w:val="28"/>
          <w:lang w:val="kk-KZ"/>
        </w:rPr>
        <w:t xml:space="preserve"> системы управления обучением</w:t>
      </w:r>
    </w:p>
    <w:p w:rsidR="00196F4E" w:rsidRDefault="00196F4E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96F4E">
        <w:rPr>
          <w:b/>
          <w:sz w:val="28"/>
          <w:szCs w:val="28"/>
        </w:rPr>
        <w:t xml:space="preserve">         </w:t>
      </w:r>
      <w:r w:rsidR="005C15AD" w:rsidRPr="00815FCD">
        <w:rPr>
          <w:sz w:val="28"/>
          <w:szCs w:val="28"/>
        </w:rPr>
        <w:t>При написании данной работы использовалась учебно-методическая и научная литература, статьи и исследования, изданные в различных странах, таких как Республика Казахстан, Росс</w:t>
      </w:r>
      <w:r>
        <w:rPr>
          <w:sz w:val="28"/>
          <w:szCs w:val="28"/>
        </w:rPr>
        <w:t>ийская Федерация, США и другие.</w:t>
      </w:r>
    </w:p>
    <w:p w:rsidR="00516888" w:rsidRDefault="00196F4E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96F4E">
        <w:rPr>
          <w:sz w:val="28"/>
          <w:szCs w:val="28"/>
        </w:rPr>
        <w:t xml:space="preserve">         </w:t>
      </w:r>
      <w:r w:rsidR="005C15AD" w:rsidRPr="00815FCD">
        <w:rPr>
          <w:sz w:val="28"/>
          <w:szCs w:val="28"/>
        </w:rPr>
        <w:t>Основными источниками, раскрывающими ключевые аспекты разработки системы автоматизации мониторинга успеваемости студентов, послужили работы в области информационных технологий, машинного обучения, а также исследования, посвященные образовательным платформам.</w:t>
      </w:r>
      <w:r w:rsidR="00516888">
        <w:rPr>
          <w:sz w:val="28"/>
          <w:szCs w:val="28"/>
        </w:rPr>
        <w:t xml:space="preserve">  </w:t>
      </w:r>
    </w:p>
    <w:p w:rsidR="00196F4E" w:rsidRDefault="00516888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5C15AD" w:rsidRPr="00815FCD">
        <w:rPr>
          <w:sz w:val="28"/>
          <w:szCs w:val="28"/>
        </w:rPr>
        <w:t xml:space="preserve">Одним из основных источников, в котором рассматриваются принципы разработки образовательных технологий и платформ, является монография </w:t>
      </w:r>
      <w:r w:rsidR="005C15AD" w:rsidRPr="00815FCD">
        <w:rPr>
          <w:bCs/>
          <w:sz w:val="28"/>
          <w:szCs w:val="28"/>
        </w:rPr>
        <w:t xml:space="preserve">Сергеева А.Г. и </w:t>
      </w:r>
      <w:proofErr w:type="spellStart"/>
      <w:r w:rsidR="005C15AD" w:rsidRPr="00815FCD">
        <w:rPr>
          <w:bCs/>
          <w:sz w:val="28"/>
          <w:szCs w:val="28"/>
        </w:rPr>
        <w:t>Немонтова</w:t>
      </w:r>
      <w:proofErr w:type="spellEnd"/>
      <w:r w:rsidR="005C15AD" w:rsidRPr="00815FCD">
        <w:rPr>
          <w:bCs/>
          <w:sz w:val="28"/>
          <w:szCs w:val="28"/>
        </w:rPr>
        <w:t xml:space="preserve"> В.А.</w:t>
      </w:r>
      <w:r w:rsidR="005C15AD" w:rsidRPr="00815FCD">
        <w:rPr>
          <w:sz w:val="28"/>
          <w:szCs w:val="28"/>
        </w:rPr>
        <w:t xml:space="preserve"> "Введение в электронное обучение" [5], в которой подробно описывается роль электронных образовательных систем и их развитие в сфере высшего образования. Авторы уделяют внимание важности использования технологий, таких как LMS (</w:t>
      </w:r>
      <w:proofErr w:type="spellStart"/>
      <w:r w:rsidR="005C15AD" w:rsidRPr="00815FCD">
        <w:rPr>
          <w:sz w:val="28"/>
          <w:szCs w:val="28"/>
        </w:rPr>
        <w:t>Learning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Management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Systems</w:t>
      </w:r>
      <w:proofErr w:type="spellEnd"/>
      <w:r w:rsidR="005C15AD" w:rsidRPr="00815FCD">
        <w:rPr>
          <w:sz w:val="28"/>
          <w:szCs w:val="28"/>
        </w:rPr>
        <w:t>), для создания эффективных образовательных платформ, что становится важным аспектом для создания системы мониторинга успеваемости студентов.</w:t>
      </w:r>
      <w:r w:rsidR="00196F4E" w:rsidRPr="00196F4E">
        <w:rPr>
          <w:sz w:val="28"/>
          <w:szCs w:val="28"/>
        </w:rPr>
        <w:t xml:space="preserve">  </w:t>
      </w:r>
    </w:p>
    <w:p w:rsidR="00196F4E" w:rsidRDefault="00196F4E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96F4E">
        <w:rPr>
          <w:sz w:val="28"/>
          <w:szCs w:val="28"/>
        </w:rPr>
        <w:t xml:space="preserve">      </w:t>
      </w:r>
      <w:r w:rsidR="005C15AD" w:rsidRPr="00815FCD">
        <w:rPr>
          <w:sz w:val="28"/>
          <w:szCs w:val="28"/>
        </w:rPr>
        <w:t xml:space="preserve">В книге </w:t>
      </w:r>
      <w:r w:rsidR="005C15AD" w:rsidRPr="00815FCD">
        <w:rPr>
          <w:bCs/>
          <w:sz w:val="28"/>
          <w:szCs w:val="28"/>
        </w:rPr>
        <w:t>Османа А.</w:t>
      </w:r>
      <w:r w:rsidR="005C15AD" w:rsidRPr="00815FCD">
        <w:rPr>
          <w:sz w:val="28"/>
          <w:szCs w:val="28"/>
        </w:rPr>
        <w:t xml:space="preserve"> "</w:t>
      </w:r>
      <w:proofErr w:type="spellStart"/>
      <w:r w:rsidR="005C15AD" w:rsidRPr="00815FCD">
        <w:rPr>
          <w:sz w:val="28"/>
          <w:szCs w:val="28"/>
        </w:rPr>
        <w:t>Learning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Management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Systems</w:t>
      </w:r>
      <w:proofErr w:type="spellEnd"/>
      <w:r w:rsidR="005C15AD" w:rsidRPr="00815FCD">
        <w:rPr>
          <w:sz w:val="28"/>
          <w:szCs w:val="28"/>
        </w:rPr>
        <w:t xml:space="preserve"> (LMS)" рассматриваются основные функции LMS систем, включая управление учебным контентом, отслеживание активности студентов и администрирование учебного процесса [6]. В контексте данной работы, данная литература важна для понимания механизмов организации и доставки образовательных материалов, а также их интеграции с инструментами для мониторинга успеваемости студентов. Освещены как коммерческие, так и открытые платформы для образовательных целей, такие как </w:t>
      </w:r>
      <w:proofErr w:type="spellStart"/>
      <w:r w:rsidR="005C15AD" w:rsidRPr="00815FCD">
        <w:rPr>
          <w:sz w:val="28"/>
          <w:szCs w:val="28"/>
        </w:rPr>
        <w:t>Moodle</w:t>
      </w:r>
      <w:proofErr w:type="spellEnd"/>
      <w:r w:rsidR="005C15AD" w:rsidRPr="00815FCD">
        <w:rPr>
          <w:sz w:val="28"/>
          <w:szCs w:val="28"/>
        </w:rPr>
        <w:t xml:space="preserve"> и </w:t>
      </w:r>
      <w:proofErr w:type="spellStart"/>
      <w:r w:rsidR="005C15AD" w:rsidRPr="00815FCD">
        <w:rPr>
          <w:sz w:val="28"/>
          <w:szCs w:val="28"/>
        </w:rPr>
        <w:t>edX</w:t>
      </w:r>
      <w:proofErr w:type="spellEnd"/>
      <w:r w:rsidR="005C15AD" w:rsidRPr="00815FCD">
        <w:rPr>
          <w:sz w:val="28"/>
          <w:szCs w:val="28"/>
        </w:rPr>
        <w:t>, которые являются основными решениями для автоматизации мониторинга в образовательных учреждениях.</w:t>
      </w:r>
    </w:p>
    <w:p w:rsidR="00196F4E" w:rsidRDefault="00196F4E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96F4E">
        <w:rPr>
          <w:sz w:val="28"/>
          <w:szCs w:val="28"/>
        </w:rPr>
        <w:t xml:space="preserve">            </w:t>
      </w:r>
      <w:r w:rsidR="005C15AD" w:rsidRPr="00815FCD">
        <w:rPr>
          <w:sz w:val="28"/>
          <w:szCs w:val="28"/>
        </w:rPr>
        <w:t xml:space="preserve">Книга </w:t>
      </w:r>
      <w:r w:rsidR="005C15AD" w:rsidRPr="00815FCD">
        <w:rPr>
          <w:bCs/>
          <w:sz w:val="28"/>
          <w:szCs w:val="28"/>
        </w:rPr>
        <w:t>Гилберта А.</w:t>
      </w:r>
      <w:r w:rsidR="005C15AD" w:rsidRPr="00815FCD">
        <w:rPr>
          <w:sz w:val="28"/>
          <w:szCs w:val="28"/>
        </w:rPr>
        <w:t xml:space="preserve"> "</w:t>
      </w:r>
      <w:proofErr w:type="spellStart"/>
      <w:r w:rsidR="005C15AD" w:rsidRPr="00815FCD">
        <w:rPr>
          <w:sz w:val="28"/>
          <w:szCs w:val="28"/>
        </w:rPr>
        <w:t>edX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E-Learning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Course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Development</w:t>
      </w:r>
      <w:proofErr w:type="spellEnd"/>
      <w:r w:rsidR="005C15AD" w:rsidRPr="00815FCD">
        <w:rPr>
          <w:sz w:val="28"/>
          <w:szCs w:val="28"/>
        </w:rPr>
        <w:t xml:space="preserve">" подробно описывает процесс создания курсов на платформе </w:t>
      </w:r>
      <w:proofErr w:type="spellStart"/>
      <w:r w:rsidR="005C15AD" w:rsidRPr="00815FCD">
        <w:rPr>
          <w:sz w:val="28"/>
          <w:szCs w:val="28"/>
        </w:rPr>
        <w:t>edX</w:t>
      </w:r>
      <w:proofErr w:type="spellEnd"/>
      <w:r w:rsidR="005C15AD" w:rsidRPr="00815FCD">
        <w:rPr>
          <w:sz w:val="28"/>
          <w:szCs w:val="28"/>
        </w:rPr>
        <w:t>, которая широко используется для организации массовых онлайн-курсов [7]. В этой работе освещаются важные этапы разработки курсов, включая создание тестов и заданий для студентов, что напрямую связано с функционалом системы автоматизации мониторинга успеваемости. Авторы подчеркивают важность использования инструментов для создания интерактивных и персонализированных курсов, что явл</w:t>
      </w:r>
      <w:r w:rsidR="005C15AD" w:rsidRPr="00815FCD">
        <w:rPr>
          <w:sz w:val="28"/>
          <w:szCs w:val="28"/>
        </w:rPr>
        <w:t>я</w:t>
      </w:r>
      <w:r w:rsidR="005C15AD" w:rsidRPr="00815FCD">
        <w:rPr>
          <w:sz w:val="28"/>
          <w:szCs w:val="28"/>
        </w:rPr>
        <w:t>ется ключевым аспектом при разработке системы мониторинга, адаптирова</w:t>
      </w:r>
      <w:r w:rsidR="005C15AD" w:rsidRPr="00815FCD">
        <w:rPr>
          <w:sz w:val="28"/>
          <w:szCs w:val="28"/>
        </w:rPr>
        <w:t>н</w:t>
      </w:r>
      <w:r w:rsidR="005C15AD" w:rsidRPr="00815FCD">
        <w:rPr>
          <w:sz w:val="28"/>
          <w:szCs w:val="28"/>
        </w:rPr>
        <w:t>ной под потребности студентов.</w:t>
      </w:r>
    </w:p>
    <w:p w:rsidR="00196F4E" w:rsidRDefault="00516888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5C15AD" w:rsidRPr="00815FCD">
        <w:rPr>
          <w:sz w:val="28"/>
          <w:szCs w:val="28"/>
        </w:rPr>
        <w:t xml:space="preserve">В статье </w:t>
      </w:r>
      <w:proofErr w:type="spellStart"/>
      <w:r w:rsidR="005C15AD" w:rsidRPr="00815FCD">
        <w:rPr>
          <w:bCs/>
          <w:sz w:val="28"/>
          <w:szCs w:val="28"/>
        </w:rPr>
        <w:t>Олейникова</w:t>
      </w:r>
      <w:proofErr w:type="spellEnd"/>
      <w:r w:rsidR="005C15AD" w:rsidRPr="00815FCD">
        <w:rPr>
          <w:bCs/>
          <w:sz w:val="28"/>
          <w:szCs w:val="28"/>
        </w:rPr>
        <w:t xml:space="preserve"> Н.Н.</w:t>
      </w:r>
      <w:r w:rsidR="005C15AD" w:rsidRPr="00815FCD">
        <w:rPr>
          <w:sz w:val="28"/>
          <w:szCs w:val="28"/>
        </w:rPr>
        <w:t xml:space="preserve"> "Анализ возможностей LMS </w:t>
      </w:r>
      <w:proofErr w:type="spellStart"/>
      <w:r w:rsidR="005C15AD" w:rsidRPr="00815FCD">
        <w:rPr>
          <w:sz w:val="28"/>
          <w:szCs w:val="28"/>
        </w:rPr>
        <w:t>Open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edX</w:t>
      </w:r>
      <w:proofErr w:type="spellEnd"/>
      <w:r w:rsidR="005C15AD" w:rsidRPr="00815FCD">
        <w:rPr>
          <w:sz w:val="28"/>
          <w:szCs w:val="28"/>
        </w:rPr>
        <w:t xml:space="preserve"> для организации MOOC" рассматриваются основные функции и возможности платформы </w:t>
      </w:r>
      <w:proofErr w:type="spellStart"/>
      <w:r w:rsidR="005C15AD" w:rsidRPr="00815FCD">
        <w:rPr>
          <w:sz w:val="28"/>
          <w:szCs w:val="28"/>
        </w:rPr>
        <w:t>Open</w:t>
      </w:r>
      <w:proofErr w:type="spellEnd"/>
      <w:r w:rsidR="005C15AD" w:rsidRPr="00815FCD">
        <w:rPr>
          <w:sz w:val="28"/>
          <w:szCs w:val="28"/>
        </w:rPr>
        <w:t xml:space="preserve"> </w:t>
      </w:r>
      <w:proofErr w:type="spellStart"/>
      <w:r w:rsidR="005C15AD" w:rsidRPr="00815FCD">
        <w:rPr>
          <w:sz w:val="28"/>
          <w:szCs w:val="28"/>
        </w:rPr>
        <w:t>edX</w:t>
      </w:r>
      <w:proofErr w:type="spellEnd"/>
      <w:r w:rsidR="005C15AD" w:rsidRPr="00815FCD">
        <w:rPr>
          <w:sz w:val="28"/>
          <w:szCs w:val="28"/>
        </w:rPr>
        <w:t xml:space="preserve"> для создания и управления учебным процессом [8]. Описываются такие аспекты, как создание заданий, тестирование и отслеживание успеваемости студентов, а также управление группами пользователей. Данный источник полезен для понимания того, как интегрировать автоматизацию оценивания в систему мониторинга </w:t>
      </w:r>
      <w:r w:rsidR="005C15AD" w:rsidRPr="00815FCD">
        <w:rPr>
          <w:sz w:val="28"/>
          <w:szCs w:val="28"/>
        </w:rPr>
        <w:lastRenderedPageBreak/>
        <w:t>успеваемости студентов, а также как расширить функционал платформы для улучшения пользовательского опыта.</w:t>
      </w:r>
    </w:p>
    <w:p w:rsidR="00516888" w:rsidRDefault="00516888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196F4E" w:rsidRPr="00196F4E">
        <w:rPr>
          <w:sz w:val="28"/>
          <w:szCs w:val="28"/>
        </w:rPr>
        <w:t xml:space="preserve"> </w:t>
      </w:r>
      <w:r w:rsidR="005C15AD" w:rsidRPr="00815FCD">
        <w:rPr>
          <w:sz w:val="28"/>
          <w:szCs w:val="28"/>
        </w:rPr>
        <w:t>Роль машинного обучения в образовательных технологиях детально ра</w:t>
      </w:r>
      <w:r w:rsidR="005C15AD" w:rsidRPr="00815FCD">
        <w:rPr>
          <w:sz w:val="28"/>
          <w:szCs w:val="28"/>
        </w:rPr>
        <w:t>с</w:t>
      </w:r>
      <w:r w:rsidR="005C15AD" w:rsidRPr="00815FCD">
        <w:rPr>
          <w:sz w:val="28"/>
          <w:szCs w:val="28"/>
        </w:rPr>
        <w:t xml:space="preserve">сматривается в статье </w:t>
      </w:r>
      <w:r w:rsidR="005C15AD" w:rsidRPr="00815FCD">
        <w:rPr>
          <w:bCs/>
          <w:sz w:val="28"/>
          <w:szCs w:val="28"/>
        </w:rPr>
        <w:t>Мазуровой А.Ю.</w:t>
      </w:r>
      <w:r w:rsidR="005C15AD" w:rsidRPr="00815FCD">
        <w:rPr>
          <w:sz w:val="28"/>
          <w:szCs w:val="28"/>
        </w:rPr>
        <w:t xml:space="preserve"> "Массовые от</w:t>
      </w:r>
      <w:r>
        <w:rPr>
          <w:sz w:val="28"/>
          <w:szCs w:val="28"/>
        </w:rPr>
        <w:t xml:space="preserve">крытые онлайн-курсы в контексте </w:t>
      </w:r>
      <w:r w:rsidR="005C15AD" w:rsidRPr="00815FCD">
        <w:rPr>
          <w:sz w:val="28"/>
          <w:szCs w:val="28"/>
        </w:rPr>
        <w:t>современного образовательного процесса в сфере высшего образов</w:t>
      </w:r>
      <w:r w:rsidR="005C15AD" w:rsidRPr="00815FCD">
        <w:rPr>
          <w:sz w:val="28"/>
          <w:szCs w:val="28"/>
        </w:rPr>
        <w:t>а</w:t>
      </w:r>
      <w:r w:rsidR="005C15AD" w:rsidRPr="00815FCD">
        <w:rPr>
          <w:sz w:val="28"/>
          <w:szCs w:val="28"/>
        </w:rPr>
        <w:t>ния" [9], где освещены возможности применения аналитики данных для перс</w:t>
      </w:r>
      <w:r w:rsidR="005C15AD" w:rsidRPr="00815FCD">
        <w:rPr>
          <w:sz w:val="28"/>
          <w:szCs w:val="28"/>
        </w:rPr>
        <w:t>о</w:t>
      </w:r>
      <w:r w:rsidR="005C15AD" w:rsidRPr="00815FCD">
        <w:rPr>
          <w:sz w:val="28"/>
          <w:szCs w:val="28"/>
        </w:rPr>
        <w:t>нализации обучения. В статье подчеркивается, что автоматизация мониторинга успеваемости студентов с использованием методов машинного обучения п</w:t>
      </w:r>
      <w:r w:rsidR="005C15AD" w:rsidRPr="00815FCD">
        <w:rPr>
          <w:sz w:val="28"/>
          <w:szCs w:val="28"/>
        </w:rPr>
        <w:t>о</w:t>
      </w:r>
      <w:r w:rsidR="005C15AD" w:rsidRPr="00815FCD">
        <w:rPr>
          <w:sz w:val="28"/>
          <w:szCs w:val="28"/>
        </w:rPr>
        <w:t>зволяет более точно прогнозировать результаты обучения, а также персонал</w:t>
      </w:r>
      <w:r w:rsidR="005C15AD" w:rsidRPr="00815FCD">
        <w:rPr>
          <w:sz w:val="28"/>
          <w:szCs w:val="28"/>
        </w:rPr>
        <w:t>и</w:t>
      </w:r>
      <w:r w:rsidR="005C15AD" w:rsidRPr="00815FCD">
        <w:rPr>
          <w:sz w:val="28"/>
          <w:szCs w:val="28"/>
        </w:rPr>
        <w:t>зировать учебный процесс для каждого студента.</w:t>
      </w:r>
    </w:p>
    <w:p w:rsidR="00196F4E" w:rsidRDefault="00516888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5C15AD" w:rsidRPr="00815FCD">
        <w:rPr>
          <w:sz w:val="28"/>
          <w:szCs w:val="28"/>
        </w:rPr>
        <w:t xml:space="preserve">Особое внимание к применению машинного обучения в образовательных технологиях уделяется в статье </w:t>
      </w:r>
      <w:r w:rsidR="005C15AD" w:rsidRPr="00815FCD">
        <w:rPr>
          <w:bCs/>
          <w:sz w:val="28"/>
          <w:szCs w:val="28"/>
        </w:rPr>
        <w:t>Кортеса И.</w:t>
      </w:r>
      <w:r w:rsidR="005C15AD" w:rsidRPr="00815FCD">
        <w:rPr>
          <w:sz w:val="28"/>
          <w:szCs w:val="28"/>
        </w:rPr>
        <w:t xml:space="preserve"> "Прогнозирование успеваемости студентов с использованием машинного обучения" [10], где рассматриваются основные алгоритмы, такие как классификация и регрессия, которые могут быть использованы для анализа данных об успеваемости студентов. Это особенно актуально для создания системы, которая будет не только </w:t>
      </w:r>
      <w:proofErr w:type="spellStart"/>
      <w:r w:rsidR="005C15AD" w:rsidRPr="00815FCD">
        <w:rPr>
          <w:sz w:val="28"/>
          <w:szCs w:val="28"/>
        </w:rPr>
        <w:t>мониторить</w:t>
      </w:r>
      <w:proofErr w:type="spellEnd"/>
      <w:r w:rsidR="005C15AD" w:rsidRPr="00815FCD">
        <w:rPr>
          <w:sz w:val="28"/>
          <w:szCs w:val="28"/>
        </w:rPr>
        <w:t xml:space="preserve"> успеваемость, но и предсказывать успешность студентов на основе их предыдущих результатов и активности в учебном процессе.</w:t>
      </w:r>
    </w:p>
    <w:p w:rsidR="00196F4E" w:rsidRDefault="00196F4E" w:rsidP="00196F4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96F4E">
        <w:rPr>
          <w:sz w:val="28"/>
          <w:szCs w:val="28"/>
        </w:rPr>
        <w:t xml:space="preserve">           </w:t>
      </w:r>
      <w:r w:rsidR="005C15AD" w:rsidRPr="00815FCD">
        <w:rPr>
          <w:sz w:val="28"/>
          <w:szCs w:val="28"/>
        </w:rPr>
        <w:t xml:space="preserve">В работе </w:t>
      </w:r>
      <w:r w:rsidR="005C15AD" w:rsidRPr="00815FCD">
        <w:rPr>
          <w:bCs/>
          <w:sz w:val="28"/>
          <w:szCs w:val="28"/>
        </w:rPr>
        <w:t>Гарсия И.</w:t>
      </w:r>
      <w:r w:rsidR="005C15AD" w:rsidRPr="00815FCD">
        <w:rPr>
          <w:sz w:val="28"/>
          <w:szCs w:val="28"/>
        </w:rPr>
        <w:t xml:space="preserve"> "Применение технологий машинного обучения для анализа успеваемости студентов" [11] описывается, как использование таких алгоритмов, как кластеризация и анализ тенденций, может значительно улучшить процесс прогнозирования успеваемости студентов. Это соответствует ц</w:t>
      </w:r>
      <w:r w:rsidR="005C15AD" w:rsidRPr="00815FCD">
        <w:rPr>
          <w:sz w:val="28"/>
          <w:szCs w:val="28"/>
        </w:rPr>
        <w:t>е</w:t>
      </w:r>
      <w:r w:rsidR="005C15AD" w:rsidRPr="00815FCD">
        <w:rPr>
          <w:sz w:val="28"/>
          <w:szCs w:val="28"/>
        </w:rPr>
        <w:t>ли разработки системы автоматизации, которая будет не только отслеживать текущие результаты студентов, но и предсказывать их дальнейшее обучение с учетом выявленных закономерностей.</w:t>
      </w:r>
    </w:p>
    <w:p w:rsidR="00196F4E" w:rsidRDefault="005C15AD" w:rsidP="00196F4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5FCD">
        <w:rPr>
          <w:sz w:val="28"/>
          <w:szCs w:val="28"/>
        </w:rPr>
        <w:t xml:space="preserve">В книге </w:t>
      </w:r>
      <w:r w:rsidRPr="00815FCD">
        <w:rPr>
          <w:bCs/>
          <w:sz w:val="28"/>
          <w:szCs w:val="28"/>
        </w:rPr>
        <w:t>Петрова Н.Е.</w:t>
      </w:r>
      <w:r w:rsidRPr="00815FCD">
        <w:rPr>
          <w:sz w:val="28"/>
          <w:szCs w:val="28"/>
        </w:rPr>
        <w:t xml:space="preserve"> "Инструменты для анализа и визуализации образовательных данных" [12] представлены методы визуализации данных, такие как графики и диаграммы, которые могут быть использованы в системе для отображения успеваемости студентов. Это позволяет преподавателям и администраторам оперативно получать информацию о состоянии учебного процесса и принимать решения на основе данных.</w:t>
      </w:r>
    </w:p>
    <w:p w:rsidR="005C15AD" w:rsidRPr="00815FCD" w:rsidRDefault="005C15AD" w:rsidP="00196F4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5FCD">
        <w:rPr>
          <w:sz w:val="28"/>
          <w:szCs w:val="28"/>
        </w:rPr>
        <w:t xml:space="preserve">Также важным аспектом является понимание роли базы данных в образовательных системах, о чем говорится в работе </w:t>
      </w:r>
      <w:r w:rsidRPr="00815FCD">
        <w:rPr>
          <w:bCs/>
          <w:sz w:val="28"/>
          <w:szCs w:val="28"/>
        </w:rPr>
        <w:t>Маркса Д.С.</w:t>
      </w:r>
      <w:r w:rsidRPr="00815FCD">
        <w:rPr>
          <w:sz w:val="28"/>
          <w:szCs w:val="28"/>
        </w:rPr>
        <w:t xml:space="preserve"> "Базы данных в образовательных системах" [13]. Автор описывает, как данные о студентах, их успеваемости и активности могут быть эффективно собраны и организованы в базе данных, обеспечивая надежность и безопасность хранения информации. Эффективная работа с базами данных является основой для создания системы мониторинга успеваемости, которая должна обеспечивать быстрый и удобный доступ к данным о каждом студенте.</w:t>
      </w:r>
    </w:p>
    <w:p w:rsidR="00196F4E" w:rsidRDefault="005C15AD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для разработки системы автоматизации мониторинга успеваемости студентов был использован широкий спектр источников, охватывающих как теоретические основы электронного обучения, так и практические аспекты разработки и внедрения образовательных платформ. </w:t>
      </w:r>
    </w:p>
    <w:p w:rsidR="00516888" w:rsidRDefault="00516888" w:rsidP="00196F4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96F4E" w:rsidRDefault="00815FCD" w:rsidP="00196F4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0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 xml:space="preserve">1.2 </w:t>
      </w:r>
      <w:r w:rsidR="002E6B2A" w:rsidRPr="00D510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Анализ системы</w:t>
      </w:r>
      <w:r w:rsidRPr="00D5108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оценивания в ВУЗах Казахстана</w:t>
      </w:r>
    </w:p>
    <w:p w:rsidR="00A9510E" w:rsidRPr="00196F4E" w:rsidRDefault="00196F4E" w:rsidP="00196F4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F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оценивания в высшем образовании в Казахстане представляет с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бой сложный и многогранный процесс, который включает в себя использование различных методов, направленных на объективное измерение знаний и умений студентов. Система оценки успеваемости играет важную роль в поддержании качества образования, а также в формировании конкурентоспособных специ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листов, которые могут эффективно работать в условиях глобализации и дин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мичных изменений на рынке труда.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образования в Казахстане активно развивается, и одним из значимых направлений является реорганизация педагогического образования. В последние годы внедряются новые методики и подходы, которые способствуют более эффективному восприятию учебного материала. Традиционные методы оценивания знаний, такие как экзамены и зачеты, постепенно заменяются более гибкими подходами, позволяющими лучше отразить уровень подготовки студентов.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Необходимость адаптации системы образования к мировым стандартам, а также взаимодействие с другими странами, требуют от Казахстана внедрения новых моделей и технологий в образовательный процесс. В частности, в ряде казахстанских университетов внедрена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Баллонская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 образования, которая, несмотря на свою гибкость и эффективность, требует значительных изм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нений в организационных процессах.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Однако реализация таких технологий в Казахстане сталкивается с рядом трудностей. Например, студентам не всегда предоставляется возможность полностью выбирать дисциплины в рамках своей учебной программы, а учебные планы часто составляются без учета предпочтений студентов. Это, в свою очередь, ограничивает гибкость обучения и возможность формирования персон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лизированного образовательного пути.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Структура оценивания в казахстанских вузах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Казахстане широко используется кредитная система, которая основывается на накоплении определенного количества кредитов для получения диплома. В рамках этой системы осуществляется оценка успеваемости студентов, которая включает в себя несколько компонентов:</w:t>
      </w:r>
    </w:p>
    <w:p w:rsidR="00516888" w:rsidRDefault="00516888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1. </w:t>
      </w:r>
      <w:r w:rsidR="00A9510E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Текущая успеваемость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оценка знаний студентов в процессе обучения, включая выполнение лабораторных работ, контрольных и домашних заданий, участие в дискуссиях и семинарах. Эти элементы вносят от 20 до 40% в итоговую оценку по предмету.</w:t>
      </w:r>
    </w:p>
    <w:p w:rsidR="00516888" w:rsidRDefault="00516888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2. </w:t>
      </w:r>
      <w:r w:rsidR="00A9510E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Экзамены и зачеты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экзамены играют важную роль в конечной оценке успеваемости. Они проводятся в конце семестра и могут быть как письменными, так и устными. Важно, что экзамены часто являются основным способом оценки знаний, и они занимают значительное место в структуре итоговой оце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ки.</w:t>
      </w:r>
    </w:p>
    <w:p w:rsidR="00516888" w:rsidRDefault="00516888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3. </w:t>
      </w:r>
      <w:r w:rsidR="00A9510E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Курсовые работы и проекты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значимость курсовых проектов и индивидуальных заданий растет. Это позволяет студентам продемонстрировать 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не только теоретические знания, но и способность к самостоятельному реш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нию задач в своей области.</w:t>
      </w:r>
    </w:p>
    <w:p w:rsidR="00A9510E" w:rsidRPr="00815FCD" w:rsidRDefault="00516888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4. </w:t>
      </w:r>
      <w:r w:rsidR="00A9510E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Итоговая аттестация</w:t>
      </w:r>
      <w:r w:rsidR="00A9510E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после завершения учебного года или семестра проводится итоговая аттестация, которая учитывает все оценки, полученные студентом за курс. Это включает как экзамены, так и оценку за выполненные курсовые и лабораторные работы.</w:t>
      </w:r>
    </w:p>
    <w:p w:rsidR="00A9510E" w:rsidRPr="00815FCD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Каждый вуз в Казахстане может иметь свои особенности в оценке успеваемости, но общая структура остаётся схожей. Важным элементом является расчет </w:t>
      </w: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среднего балла (GPA)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является итоговой оценкой успеваем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сти студента на протяжении учебного периода.</w:t>
      </w:r>
    </w:p>
    <w:p w:rsidR="00196F4E" w:rsidRPr="00C53DBE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Проблемы и вызовы</w:t>
      </w:r>
      <w:r w:rsidR="00196F4E" w:rsidRPr="00C53DB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196F4E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Несмотря на внедрение новых образовательных технологий, многие казахстанские университеты сталкиваются с проблемами, связанными с недостаточной обеспеченностью учебными материалами, а также с нехваткой квалифицированных кадров, которые могли бы эффективно реализовывать новые подходы в обучении. Кредитная система, например, требует серьезной подготовки как со стороны преподавателей, так и студентов. Не все учебные заведения могут предложить студентам подходящие условия для внедрения этих те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х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нологий.</w:t>
      </w:r>
      <w:r w:rsidR="00196F4E" w:rsidRPr="00196F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                                                                  </w:t>
      </w:r>
      <w:r w:rsidR="00196F4E" w:rsidRPr="00196F4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 </w:t>
      </w:r>
    </w:p>
    <w:p w:rsidR="00196F4E" w:rsidRPr="00196F4E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Кроме того, существует проблема перегрузки профессорско-преподавательского состава, что затрудняет внедрение более индивидуализированных подходов в обучении. В рамках кредитной системы студент должен иметь возможность самостоятельно выбирать дисциплины и распределять учебную нагрузку, однако в действительности такая гибкость зачастую огран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чена.</w:t>
      </w:r>
    </w:p>
    <w:p w:rsidR="00516888" w:rsidRDefault="00A9510E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Многие студенты также не готовы к активному участию в образовательном процессе и недостаточно подготовлены для работы по системе кредитов, что затрудняет усвоение знаний и делает образовательный процесс менее эффективным.</w:t>
      </w:r>
      <w:r w:rsidR="00516888" w:rsidRPr="005168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Необходимость адаптации системы образования к мировым ста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дартам, а также взаимодействие с другими странами, требуют от Казахстана внедрения новых моделей и технологий в образовательный процесс. В частн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сти, в ряде казахстанских университетов внедрена </w:t>
      </w:r>
      <w:proofErr w:type="spellStart"/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Баллонская</w:t>
      </w:r>
      <w:proofErr w:type="spellEnd"/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 образования, которая, несмотря на свою гибкость и эффективность, требует знач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тельных изменений в организационных процессах.</w:t>
      </w:r>
      <w:r w:rsidR="00516888" w:rsidRPr="005168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Разработанная система и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="00516888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тегрирует передовые подходы в области учета академической успеваемости и учета образовательного прогресса студентов, что несомненно является вкладом в современную практику образовательного процесса.</w:t>
      </w:r>
    </w:p>
    <w:p w:rsidR="00516888" w:rsidRPr="00815FCD" w:rsidRDefault="00516888" w:rsidP="00516888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ходе работы над проектом был приобретен опыт проектирования системы для учета успеваемости, которая адаптируется под различные образовательные учреждения и курсы. Важным аспектом было создание гибкой арх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тектуры системы, учитывающей разнообразие учебных дисциплин и форм учебной активности, что позволило существенно улучшить навыки работы с моделями данных и проектированием пользовательских интерфейсов.</w:t>
      </w:r>
    </w:p>
    <w:p w:rsidR="00D5108C" w:rsidRDefault="00A9510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Схема оценки успеваемости в высших учебных заведениях Казахстана может быть</w:t>
      </w:r>
      <w:r w:rsidR="005168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представлена следующим образом на рисунке 1.</w:t>
      </w:r>
      <w:r w:rsidR="00D5108C" w:rsidRPr="00D510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</w:p>
    <w:p w:rsidR="00196F4E" w:rsidRDefault="00196F4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6F4E" w:rsidRDefault="00196F4E" w:rsidP="00196F4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A9510E" w:rsidRPr="00815FCD" w:rsidRDefault="00570C30" w:rsidP="002356B2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4" o:spid="_x0000_s1033" type="#_x0000_t32" style="position:absolute;left:0;text-align:left;margin-left:188.55pt;margin-top:70.55pt;width:.6pt;height:28.8pt;flip:x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" strokecolor="#4579b8 [3044]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32" type="#_x0000_t202" style="position:absolute;left:0;text-align:left;margin-left:130.35pt;margin-top:9.35pt;width:133.2pt;height:61.8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">
            <v:textbox>
              <w:txbxContent>
                <w:p w:rsidR="007077BD" w:rsidRPr="00D5108C" w:rsidRDefault="007077BD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D5108C">
                    <w:rPr>
                      <w:rFonts w:ascii="Times New Roman" w:hAnsi="Times New Roman" w:cs="Times New Roman"/>
                      <w:sz w:val="24"/>
                    </w:rPr>
                    <w:t>Студент сдаёт тесты, лабораторные работы, курсовые</w:t>
                  </w:r>
                </w:p>
              </w:txbxContent>
            </v:textbox>
            <w10:wrap type="square"/>
          </v:shape>
        </w:pict>
      </w:r>
    </w:p>
    <w:tbl>
      <w:tblPr>
        <w:tblStyle w:val="a6"/>
        <w:tblW w:w="10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209"/>
      </w:tblGrid>
      <w:tr w:rsidR="00A9510E" w:rsidTr="00D5108C">
        <w:trPr>
          <w:trHeight w:val="5419"/>
        </w:trPr>
        <w:tc>
          <w:tcPr>
            <w:tcW w:w="10209" w:type="dxa"/>
          </w:tcPr>
          <w:p w:rsidR="00A9510E" w:rsidRDefault="00570C30" w:rsidP="00A951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pict>
                <v:shape id="_x0000_s1027" type="#_x0000_t202" style="position:absolute;margin-left:109.75pt;margin-top:205.2pt;width:185.9pt;height:110.6pt;z-index:251665408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">
                  <v:textbox style="mso-fit-shape-to-text:t">
                    <w:txbxContent>
                      <w:p w:rsidR="007077BD" w:rsidRDefault="007077BD">
                        <w:r>
                          <w:t xml:space="preserve">     Окончательная оценка за курс </w:t>
                        </w:r>
                        <w:r>
                          <w:br/>
                          <w:t xml:space="preserve">                                  | </w:t>
                        </w:r>
                      </w:p>
                      <w:p w:rsidR="007077BD" w:rsidRDefault="007077BD">
                        <w:r>
                          <w:t xml:space="preserve">               Итоговая аттестация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pict>
                <v:shape id="Прямая со стрелкой 7" o:spid="_x0000_s1031" type="#_x0000_t32" style="position:absolute;margin-left:203.55pt;margin-top:180pt;width:0;height:23.4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" strokecolor="#4579b8 [3044]">
                  <v:stroke endarrow="block"/>
                </v:shape>
              </w:pic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pict>
                <v:shape id="_x0000_s1028" type="#_x0000_t202" style="position:absolute;margin-left:65.55pt;margin-top:72.95pt;width:287.4pt;height:106.8pt;z-index:2516633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">
                  <v:textbox>
                    <w:txbxContent>
                      <w:p w:rsidR="007077BD" w:rsidRPr="00D5108C" w:rsidRDefault="007077BD" w:rsidP="005148F3">
                        <w:pPr>
                          <w:rPr>
                            <w:sz w:val="24"/>
                          </w:rPr>
                        </w:pPr>
                        <w:r w:rsidRPr="00D5108C">
                          <w:rPr>
                            <w:sz w:val="24"/>
                          </w:rPr>
                          <w:t xml:space="preserve">Тесты                       </w:t>
                        </w:r>
                        <w:r>
                          <w:rPr>
                            <w:sz w:val="24"/>
                          </w:rPr>
                          <w:t xml:space="preserve">                      </w:t>
                        </w:r>
                        <w:r w:rsidRPr="00D5108C">
                          <w:rPr>
                            <w:sz w:val="24"/>
                          </w:rPr>
                          <w:t xml:space="preserve"> Лабораторные работы  </w:t>
                        </w:r>
                        <w:r>
                          <w:rPr>
                            <w:sz w:val="24"/>
                          </w:rPr>
                          <w:br/>
                          <w:t xml:space="preserve">     </w:t>
                        </w:r>
                        <w:r w:rsidRPr="00D5108C">
                          <w:rPr>
                            <w:sz w:val="24"/>
                          </w:rPr>
                          <w:t xml:space="preserve">|                                                           </w:t>
                        </w:r>
                        <w:r>
                          <w:rPr>
                            <w:sz w:val="24"/>
                          </w:rPr>
                          <w:t xml:space="preserve">            </w:t>
                        </w:r>
                        <w:r w:rsidRPr="00D5108C">
                          <w:rPr>
                            <w:sz w:val="24"/>
                          </w:rPr>
                          <w:t xml:space="preserve">    |</w:t>
                        </w:r>
                        <w:r>
                          <w:rPr>
                            <w:sz w:val="24"/>
                          </w:rPr>
                          <w:br/>
                        </w:r>
                        <w:r w:rsidRPr="00D5108C">
                          <w:rPr>
                            <w:sz w:val="24"/>
                          </w:rPr>
                          <w:t xml:space="preserve">Оценка                                             </w:t>
                        </w:r>
                        <w:r>
                          <w:rPr>
                            <w:sz w:val="24"/>
                          </w:rPr>
                          <w:t xml:space="preserve">             </w:t>
                        </w:r>
                        <w:r w:rsidRPr="00D5108C">
                          <w:rPr>
                            <w:sz w:val="24"/>
                          </w:rPr>
                          <w:t xml:space="preserve">     Оценка</w:t>
                        </w:r>
                        <w:r>
                          <w:rPr>
                            <w:sz w:val="24"/>
                          </w:rPr>
                          <w:br/>
                        </w:r>
                        <w:r w:rsidRPr="00D5108C">
                          <w:rPr>
                            <w:sz w:val="24"/>
                          </w:rPr>
                          <w:t xml:space="preserve">                \                                          </w:t>
                        </w:r>
                        <w:r>
                          <w:rPr>
                            <w:sz w:val="24"/>
                          </w:rPr>
                          <w:t xml:space="preserve">             </w:t>
                        </w:r>
                        <w:r w:rsidRPr="00D5108C">
                          <w:rPr>
                            <w:sz w:val="24"/>
                          </w:rPr>
                          <w:t xml:space="preserve">  /</w:t>
                        </w:r>
                      </w:p>
                      <w:p w:rsidR="007077BD" w:rsidRPr="00D5108C" w:rsidRDefault="007077BD" w:rsidP="005148F3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                                </w:t>
                        </w:r>
                        <w:r w:rsidRPr="00D5108C">
                          <w:rPr>
                            <w:sz w:val="24"/>
                          </w:rPr>
                          <w:t xml:space="preserve">   Экзамен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pict>
                <v:shape id="Прямая со стрелкой 6" o:spid="_x0000_s1030" type="#_x0000_t32" style="position:absolute;margin-left:182.55pt;margin-top:54.6pt;width:.6pt;height:18.6pt;flip:x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" strokecolor="#4579b8 [3044]">
                  <v:stroke endarrow="block"/>
                </v:shape>
              </w:pic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pict>
                <v:shape id="_x0000_s1029" type="#_x0000_t202" style="position:absolute;margin-left:102.5pt;margin-top:23.05pt;width:178.2pt;height:31.2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">
                  <v:textbox>
                    <w:txbxContent>
                      <w:p w:rsidR="007077BD" w:rsidRPr="00D5108C" w:rsidRDefault="007077BD">
                        <w:pPr>
                          <w:rPr>
                            <w:sz w:val="24"/>
                          </w:rPr>
                        </w:pPr>
                        <w:r w:rsidRPr="00D5108C">
                          <w:rPr>
                            <w:sz w:val="24"/>
                          </w:rPr>
                          <w:t>Оценка текущей успеваемости</w:t>
                        </w:r>
                      </w:p>
                    </w:txbxContent>
                  </v:textbox>
                  <w10:wrap type="square"/>
                </v:shape>
              </w:pict>
            </w:r>
          </w:p>
        </w:tc>
      </w:tr>
    </w:tbl>
    <w:p w:rsidR="002356B2" w:rsidRPr="00611BD1" w:rsidRDefault="002356B2" w:rsidP="002356B2">
      <w:pPr>
        <w:spacing w:before="100" w:beforeAutospacing="1" w:after="100" w:afterAutospacing="1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611BD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       </w:t>
      </w:r>
    </w:p>
    <w:p w:rsidR="007C77A0" w:rsidRDefault="002356B2" w:rsidP="007C77A0">
      <w:pPr>
        <w:spacing w:before="100" w:beforeAutospacing="1" w:after="100" w:afterAutospacing="1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2356B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Рисунок 1</w:t>
      </w:r>
      <w:r w:rsidRPr="002356B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- Схема</w:t>
      </w: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оценки успеваемости</w:t>
      </w:r>
      <w:r w:rsidRPr="00611BD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  <w:r w:rsidR="007C77A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  </w:t>
      </w:r>
    </w:p>
    <w:p w:rsidR="007C77A0" w:rsidRPr="007C77A0" w:rsidRDefault="007C77A0" w:rsidP="007C77A0">
      <w:pPr>
        <w:spacing w:before="100" w:beforeAutospacing="1" w:after="100" w:afterAutospacing="1" w:line="240" w:lineRule="auto"/>
        <w:ind w:firstLine="709"/>
        <w:contextualSpacing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D5108C" w:rsidRPr="002356B2" w:rsidRDefault="005148F3" w:rsidP="00196F4E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D510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ER-диаграмма для системы мониторинга успеваемости студентов</w:t>
      </w:r>
      <w:r w:rsidR="002356B2" w:rsidRPr="002356B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  <w:r w:rsidR="002356B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br/>
      </w:r>
      <w:r w:rsidRPr="00D5108C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разработки программного обеспечения, которое будет автоматизировать процесс оценивания успеваемости студентов, можно использовать следующую ER-диаграмму, описывающую сущности и их взаимодействия.</w:t>
      </w:r>
    </w:p>
    <w:tbl>
      <w:tblPr>
        <w:tblStyle w:val="a6"/>
        <w:tblW w:w="0" w:type="auto"/>
        <w:tblLook w:val="04A0"/>
      </w:tblPr>
      <w:tblGrid>
        <w:gridCol w:w="3115"/>
        <w:gridCol w:w="3115"/>
        <w:gridCol w:w="3115"/>
      </w:tblGrid>
      <w:tr w:rsidR="00D5108C" w:rsidRPr="002356B2" w:rsidTr="00D5108C"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115" w:type="dxa"/>
          </w:tcPr>
          <w:p w:rsidR="00D5108C" w:rsidRPr="002356B2" w:rsidRDefault="00D5108C" w:rsidP="00D5108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Предмет</w:t>
            </w:r>
          </w:p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Преподаватель   </w:t>
            </w:r>
          </w:p>
        </w:tc>
      </w:tr>
      <w:tr w:rsidR="00D5108C" w:rsidRPr="002356B2" w:rsidTr="00D5108C"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student</w:t>
            </w: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_</w:t>
            </w: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id</w:t>
            </w: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(</w:t>
            </w: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PK</w:t>
            </w: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spellStart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subject_id</w:t>
            </w:r>
            <w:proofErr w:type="spellEnd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(PK)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spellStart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teacher_id</w:t>
            </w:r>
            <w:proofErr w:type="spellEnd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(PK)      </w:t>
            </w:r>
          </w:p>
        </w:tc>
      </w:tr>
      <w:tr w:rsidR="00D5108C" w:rsidRPr="002356B2" w:rsidTr="00D5108C"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name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spellStart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subject_name</w:t>
            </w:r>
            <w:proofErr w:type="spellEnd"/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   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name</w:t>
            </w:r>
          </w:p>
        </w:tc>
      </w:tr>
      <w:tr w:rsidR="00D5108C" w:rsidRPr="002356B2" w:rsidTr="00D5108C"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email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credits</w:t>
            </w:r>
          </w:p>
        </w:tc>
        <w:tc>
          <w:tcPr>
            <w:tcW w:w="3115" w:type="dxa"/>
          </w:tcPr>
          <w:p w:rsidR="00D5108C" w:rsidRPr="002356B2" w:rsidRDefault="00D5108C" w:rsidP="00815F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2356B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email  </w:t>
            </w:r>
          </w:p>
        </w:tc>
      </w:tr>
    </w:tbl>
    <w:p w:rsidR="004707DF" w:rsidRDefault="002356B2" w:rsidP="00EB7E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</w:t>
      </w:r>
      <w:r w:rsidRPr="002356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Pr="002356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5108C">
        <w:rPr>
          <w:rFonts w:ascii="Times New Roman" w:eastAsia="Times New Roman" w:hAnsi="Times New Roman" w:cs="Times New Roman"/>
          <w:sz w:val="28"/>
          <w:szCs w:val="24"/>
          <w:lang w:eastAsia="ru-RU"/>
        </w:rPr>
        <w:t>ER-диаграмма для системы мониторинга успеваемости студентов</w:t>
      </w:r>
      <w:r w:rsidRPr="002356B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B7E0A" w:rsidRPr="00EB7E0A" w:rsidRDefault="00EB7E0A" w:rsidP="00EB7E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196F4E" w:rsidRPr="00F70CCE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1.3</w:t>
      </w:r>
      <w:r w:rsidRPr="00F70C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15FCD" w:rsidRPr="00F70CCE">
        <w:rPr>
          <w:rFonts w:ascii="Times New Roman" w:hAnsi="Times New Roman" w:cs="Times New Roman"/>
          <w:b/>
          <w:sz w:val="28"/>
          <w:szCs w:val="28"/>
        </w:rPr>
        <w:t>Отчет успеваемости студентов в ВУЗ</w:t>
      </w:r>
      <w:r w:rsidR="006D6863" w:rsidRPr="00F70CCE">
        <w:rPr>
          <w:rFonts w:ascii="Times New Roman" w:hAnsi="Times New Roman" w:cs="Times New Roman"/>
          <w:b/>
          <w:sz w:val="28"/>
          <w:szCs w:val="28"/>
        </w:rPr>
        <w:t>ах Казахстана</w:t>
      </w:r>
      <w:r w:rsidR="00196F4E" w:rsidRPr="00F70C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</w:t>
      </w:r>
    </w:p>
    <w:p w:rsidR="006D6863" w:rsidRPr="00196F4E" w:rsidRDefault="006D6863" w:rsidP="00F70CCE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F4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успеваемости студентов в высших учебных заведениях Республики Казахстан является важным элементом образовательного процесса. Этот процесс включает в себя комплекс мероприятий по оценке знаний, навыков и ум</w:t>
      </w:r>
      <w:r w:rsidRPr="00196F4E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96F4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ний студентов, а также мониторинг их учебных достижений на протяжении всего периода обучения. Эффективная система учета успеваемости позволяет не только отслеживать достижения студентов, но и управлять образовательным процессом на всех уровнях: от преподавателя до высших органов управления учебными заведениями.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образовательные стандарты и требования к качеству обучения обуславливают необходимость внедрения автоматизированных систем учета успеваемости, которые позволяют сделать процесс более прозрачным и э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фективным.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Общая структура учета успеваемости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успеваемости студентов в казахстанских вузах можно </w:t>
      </w:r>
      <w:r w:rsidR="007C77A0"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представить,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многоуровневую систему, включающую несколько ключевых этапов. На каждом из этапов учебного процесса осуществляется фиксация данных, которая в дальнейшем используется для определения итоговых оценок.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 учета успеваемости:</w:t>
      </w:r>
    </w:p>
    <w:p w:rsidR="006D6863" w:rsidRPr="00815FCD" w:rsidRDefault="006D6863" w:rsidP="00D32B3F">
      <w:pPr>
        <w:numPr>
          <w:ilvl w:val="0"/>
          <w:numId w:val="9"/>
        </w:numPr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Регистрация и накопление данных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 этом этапе собираются все данные о студенте: посещаемость, выполненные задания, тесты, экзамены, результаты лабораторных работ.</w:t>
      </w:r>
    </w:p>
    <w:p w:rsidR="006D6863" w:rsidRPr="00815FCD" w:rsidRDefault="006D6863" w:rsidP="00D32B3F">
      <w:pPr>
        <w:numPr>
          <w:ilvl w:val="0"/>
          <w:numId w:val="9"/>
        </w:numPr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знаний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проведение промежуточной аттестации, тестирования, коллоквиумов и экзаменов, с целью оценки уровня знаний студента.</w:t>
      </w:r>
    </w:p>
    <w:p w:rsidR="006D6863" w:rsidRPr="00815FCD" w:rsidRDefault="006D6863" w:rsidP="00D32B3F">
      <w:pPr>
        <w:numPr>
          <w:ilvl w:val="0"/>
          <w:numId w:val="9"/>
        </w:numPr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успеваемости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 этом этапе происходит анализ полученных данных и формирование промежуточных и итоговых оценок.</w:t>
      </w:r>
    </w:p>
    <w:p w:rsidR="00D5108C" w:rsidRPr="00D32B3F" w:rsidRDefault="006D6863" w:rsidP="00D32B3F">
      <w:pPr>
        <w:numPr>
          <w:ilvl w:val="0"/>
          <w:numId w:val="9"/>
        </w:numPr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Формирование отчетности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составление итоговых документов: ведомости, отчеты,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транскрипты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дипломы.</w:t>
      </w:r>
      <w:r w:rsid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2B3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и мониторинг</w:t>
      </w:r>
      <w:r w:rsidRP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 данном этапе университеты проводят анализ статистики успеваемости, выявляют проблемы </w:t>
      </w:r>
      <w:r w:rsid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разрабатывают рекомендации </w:t>
      </w:r>
      <w:r w:rsidR="00D32B3F" w:rsidRP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улучшению образовательного процесса.</w:t>
      </w:r>
      <w:r w:rsidR="002356B2" w:rsidRPr="00D32B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tbl>
      <w:tblPr>
        <w:tblStyle w:val="a6"/>
        <w:tblW w:w="0" w:type="auto"/>
        <w:tblLook w:val="04A0"/>
      </w:tblPr>
      <w:tblGrid>
        <w:gridCol w:w="2972"/>
        <w:gridCol w:w="3258"/>
        <w:gridCol w:w="3115"/>
      </w:tblGrid>
      <w:tr w:rsidR="00D5108C" w:rsidTr="008F762F">
        <w:tc>
          <w:tcPr>
            <w:tcW w:w="2972" w:type="dxa"/>
          </w:tcPr>
          <w:p w:rsidR="00D5108C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данных</w:t>
            </w:r>
          </w:p>
        </w:tc>
        <w:tc>
          <w:tcPr>
            <w:tcW w:w="3258" w:type="dxa"/>
          </w:tcPr>
          <w:p w:rsidR="00D5108C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знаний</w:t>
            </w:r>
          </w:p>
        </w:tc>
        <w:tc>
          <w:tcPr>
            <w:tcW w:w="3115" w:type="dxa"/>
          </w:tcPr>
          <w:p w:rsidR="00D5108C" w:rsidRDefault="00D5108C" w:rsidP="00815F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успеваемости</w:t>
            </w:r>
          </w:p>
        </w:tc>
      </w:tr>
      <w:tr w:rsidR="00D5108C" w:rsidTr="008F762F">
        <w:tc>
          <w:tcPr>
            <w:tcW w:w="2972" w:type="dxa"/>
          </w:tcPr>
          <w:p w:rsidR="00D5108C" w:rsidRDefault="008F762F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Посещаемость, задания</w:t>
            </w:r>
          </w:p>
        </w:tc>
        <w:tc>
          <w:tcPr>
            <w:tcW w:w="3258" w:type="dxa"/>
          </w:tcPr>
          <w:p w:rsidR="00D5108C" w:rsidRDefault="008F762F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Тестирование, экзамены</w:t>
            </w:r>
          </w:p>
        </w:tc>
        <w:tc>
          <w:tcPr>
            <w:tcW w:w="3115" w:type="dxa"/>
          </w:tcPr>
          <w:p w:rsidR="00D5108C" w:rsidRDefault="00D5108C" w:rsidP="00815F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Промежуточные отчеты</w:t>
            </w:r>
          </w:p>
        </w:tc>
      </w:tr>
      <w:tr w:rsidR="00D5108C" w:rsidTr="008F762F">
        <w:tc>
          <w:tcPr>
            <w:tcW w:w="2972" w:type="dxa"/>
          </w:tcPr>
          <w:p w:rsidR="00D5108C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лабораторные работы</w:t>
            </w:r>
          </w:p>
        </w:tc>
        <w:tc>
          <w:tcPr>
            <w:tcW w:w="3258" w:type="dxa"/>
          </w:tcPr>
          <w:p w:rsidR="00D5108C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контрольные работы</w:t>
            </w:r>
          </w:p>
        </w:tc>
        <w:tc>
          <w:tcPr>
            <w:tcW w:w="3115" w:type="dxa"/>
          </w:tcPr>
          <w:p w:rsidR="00D5108C" w:rsidRDefault="00D5108C" w:rsidP="00815F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показателей</w:t>
            </w:r>
          </w:p>
        </w:tc>
      </w:tr>
      <w:tr w:rsidR="00D5108C" w:rsidTr="00313B08">
        <w:trPr>
          <w:trHeight w:val="668"/>
        </w:trPr>
        <w:tc>
          <w:tcPr>
            <w:tcW w:w="9345" w:type="dxa"/>
            <w:gridSpan w:val="3"/>
          </w:tcPr>
          <w:p w:rsidR="00D5108C" w:rsidRPr="00815FCD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отчетности и контроль успеваемости         |</w:t>
            </w:r>
          </w:p>
          <w:p w:rsidR="00D5108C" w:rsidRDefault="00D5108C" w:rsidP="00A87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(Ведомости, </w:t>
            </w:r>
            <w:proofErr w:type="spellStart"/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транскрипты</w:t>
            </w:r>
            <w:proofErr w:type="spellEnd"/>
            <w:r w:rsidRPr="00815F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дипломы, статистика)</w:t>
            </w:r>
          </w:p>
        </w:tc>
      </w:tr>
    </w:tbl>
    <w:p w:rsidR="00313B08" w:rsidRDefault="002356B2" w:rsidP="00313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2356B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2</w:t>
      </w:r>
      <w:r w:rsidRPr="002356B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 уч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ета успеваемости студентов</w:t>
      </w:r>
    </w:p>
    <w:p w:rsidR="00D32B3F" w:rsidRDefault="00313B08" w:rsidP="00A574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</w:t>
      </w:r>
      <w:r w:rsidR="006D6863"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оценки и мониторинга успеваемости студентов включает несколько этапов: первичную аттестацию, промежуточную аттестацию, экзамены и финальную оценку. </w:t>
      </w:r>
    </w:p>
    <w:p w:rsidR="00D32B3F" w:rsidRDefault="00D32B3F" w:rsidP="00D32B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Важнейшие этапы системы </w:t>
      </w:r>
      <w:r w:rsidR="006D6863"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включают:</w:t>
      </w:r>
      <w:r w:rsidR="00313B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 xml:space="preserve">      </w:t>
      </w:r>
      <w:r w:rsidR="006D6863"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Промежуточная аттестация:</w:t>
      </w:r>
      <w:r w:rsidR="006D6863"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студентов регулярно оценивают через тесты, контрольные работы и лабораторные задания.</w:t>
      </w:r>
    </w:p>
    <w:p w:rsidR="006D6863" w:rsidRPr="00D32B3F" w:rsidRDefault="006D6863" w:rsidP="00D32B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Финальная аттестация: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итоговые экзамены, на основе которых и формируется итоговая оценка по дисциплине.</w:t>
      </w:r>
    </w:p>
    <w:p w:rsidR="008F762F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дисциплины разработан набор заданий, которые включают различные формы аттестации: теоретические тесты, практические задачи, семинарские занятия и лабораторные работы. Все эти элементы в</w:t>
      </w:r>
      <w:r w:rsidR="008F762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лияют на общую оценку студента.</w:t>
      </w:r>
    </w:p>
    <w:p w:rsidR="006D6863" w:rsidRPr="008F762F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Роль учебно-методического управления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Учебно-методическое управление в вузах Казахстана выполняет несколько ключевых функций в процессе учета успеваемости студентов:</w:t>
      </w:r>
    </w:p>
    <w:p w:rsidR="006D6863" w:rsidRPr="00815FCD" w:rsidRDefault="006D6863" w:rsidP="00A574DD">
      <w:pPr>
        <w:numPr>
          <w:ilvl w:val="0"/>
          <w:numId w:val="11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Методическое обеспечение: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стандартов и рекомендаций для преподавателей по проведению аттестации и экзаменов.</w:t>
      </w:r>
    </w:p>
    <w:p w:rsidR="006D6863" w:rsidRPr="00815FCD" w:rsidRDefault="006D6863" w:rsidP="00A574DD">
      <w:pPr>
        <w:numPr>
          <w:ilvl w:val="0"/>
          <w:numId w:val="11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качества образования: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соответствия учебного процесса стандартам и программам.</w:t>
      </w:r>
    </w:p>
    <w:p w:rsidR="006D6863" w:rsidRPr="00815FCD" w:rsidRDefault="006D6863" w:rsidP="00A574DD">
      <w:pPr>
        <w:numPr>
          <w:ilvl w:val="0"/>
          <w:numId w:val="11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за статистикой успеваемости: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Систематический мониторинг результатов обучения студентов и анализ данных для выявления слабых мест.</w:t>
      </w:r>
    </w:p>
    <w:p w:rsidR="006D6863" w:rsidRPr="00815FCD" w:rsidRDefault="006D6863" w:rsidP="00A574DD">
      <w:pPr>
        <w:numPr>
          <w:ilvl w:val="0"/>
          <w:numId w:val="11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преподавателей: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тренингов и семинаров для преподавателей, направленных на улучшение качества аттестации и оценивания.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учебно-методическое управление играет важную роль в организации и координации процесса оценки успеваемости студентов.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Управление учетной документацией и отчетностью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успеваемости студентов требует строгой организации документооборота, что достигается через использование экзаменационных ведомостей, зачетных книжек и других документов. Все данные, связанные с успеваемостью студентов, фиксируются в этих документах, которые затем используются для формирования отчетности.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формирования отчетности включает:</w:t>
      </w:r>
    </w:p>
    <w:p w:rsidR="006D6863" w:rsidRPr="00815FCD" w:rsidRDefault="006D6863" w:rsidP="00A574DD">
      <w:pPr>
        <w:numPr>
          <w:ilvl w:val="0"/>
          <w:numId w:val="12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Составление ведомостей: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текущих и итоговых оценок студентов.</w:t>
      </w:r>
    </w:p>
    <w:p w:rsidR="006D6863" w:rsidRPr="00815FCD" w:rsidRDefault="006D6863" w:rsidP="00A574DD">
      <w:pPr>
        <w:numPr>
          <w:ilvl w:val="0"/>
          <w:numId w:val="12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Формирование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транскриптов</w:t>
      </w:r>
      <w:proofErr w:type="spellEnd"/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дипломов: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составление индивидуальных отчетов, содержащих полную информацию об успеваемости студента.</w:t>
      </w:r>
    </w:p>
    <w:p w:rsidR="006D6863" w:rsidRPr="00815FCD" w:rsidRDefault="006D6863" w:rsidP="00A574DD">
      <w:pPr>
        <w:numPr>
          <w:ilvl w:val="0"/>
          <w:numId w:val="12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статистики: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выявления проблем в учебном процессе и составления рекомендаций.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Внедрение автоматизированных систем учета успеваемости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развитием информационных технологий в Казахстане внедряются автоматизированные системы учета успеваемости студентов. Это дает возможность оперативно отслеживать результаты студентов и облегчить работу пр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подавателей и администраторов.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учета успеваемости включает:</w:t>
      </w:r>
    </w:p>
    <w:p w:rsidR="006D6863" w:rsidRPr="00815FCD" w:rsidRDefault="006D6863" w:rsidP="00A574DD">
      <w:pPr>
        <w:numPr>
          <w:ilvl w:val="0"/>
          <w:numId w:val="13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Разработку и внедрение платформ: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специализированные системы учета успеваемости, интегрированные с учебными планами и расписанием.</w:t>
      </w:r>
    </w:p>
    <w:p w:rsidR="006D6863" w:rsidRPr="00815FCD" w:rsidRDefault="006D6863" w:rsidP="00A574DD">
      <w:pPr>
        <w:numPr>
          <w:ilvl w:val="0"/>
          <w:numId w:val="13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Использование электронных ведомостей: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упрощения документооборота и автоматизации процесса выставления оценок.</w:t>
      </w:r>
    </w:p>
    <w:p w:rsidR="006D6863" w:rsidRPr="00815FCD" w:rsidRDefault="006D6863" w:rsidP="00A574DD">
      <w:pPr>
        <w:numPr>
          <w:ilvl w:val="0"/>
          <w:numId w:val="13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Обеспечение прозрачности: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позволяют студентам и преподавателям в реальном времени отслеживать результаты аттестаций.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таких систем включают платформы, подобные автоматизированным системам мониторинга успеваемости (АСУУ), которые интегрируют различные элементы учебного процесса.</w:t>
      </w:r>
    </w:p>
    <w:p w:rsidR="00D506CE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успеваемости студентов является неотъемлемой частью образовательного процесса в вузах Казахстана. </w:t>
      </w:r>
    </w:p>
    <w:p w:rsidR="006D6863" w:rsidRPr="00815FCD" w:rsidRDefault="006D6863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учета успеваемости играет ключевую роль в обеспечении качества образования, предоставляя информацию для оценки успешности студентов и эффективности учебных программ. Внедрение автоматизированных информационных систем учета успеваемости позволит значительно повысить эффективность этого процесса, улучшить мониторинг успеваемости и ускорить фо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815FCD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мирование отчетности.</w:t>
      </w:r>
    </w:p>
    <w:p w:rsidR="00815FCD" w:rsidRDefault="00815FCD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56B2" w:rsidRDefault="002356B2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574DD" w:rsidRDefault="00A574DD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574DD" w:rsidRDefault="00A574DD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32B3F" w:rsidRDefault="00D32B3F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32B3F" w:rsidRDefault="00D32B3F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574DD" w:rsidRDefault="00A574DD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574DD" w:rsidRDefault="00A574DD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B7E0A" w:rsidRDefault="00EB7E0A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2F7B14" w:rsidRPr="002F7B14" w:rsidRDefault="002F7B14" w:rsidP="002356B2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F23B34" w:rsidRDefault="00815FCD" w:rsidP="00815F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4D55C1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lastRenderedPageBreak/>
        <w:t>2 АНАЛИЗ РАЗРАБОТКИ АВТОМАТИЗРОВАННОЙ СИСТЕМЫ МОНИТОРИНГА УСПЕВАЕМОСТИ СТУДЕНТОВ</w:t>
      </w:r>
    </w:p>
    <w:p w:rsidR="00D32B3F" w:rsidRPr="004D55C1" w:rsidRDefault="00D32B3F" w:rsidP="00C21A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36442" w:rsidRDefault="00815FCD" w:rsidP="0003644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55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 </w:t>
      </w:r>
      <w:r w:rsidR="00F23B34" w:rsidRPr="004D55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Поэтапная разработка программного обеспечения для учета успеваемости студентов </w:t>
      </w:r>
    </w:p>
    <w:p w:rsidR="00036442" w:rsidRPr="00036442" w:rsidRDefault="00036442" w:rsidP="0003644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</w:t>
      </w: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Сбор и анализ требований</w:t>
      </w:r>
      <w:r w:rsidRPr="00A574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программного обеспечения для учета успеваемости студентов — это важная и актуальная задача, направленная на повышение эффективности образовательного процесса и обеспечение прозрачности системы оценивания. В ходе реализации проекта была создана простая, но функциональная система, позволяющая автоматизировать сбор, хран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 и анализ данных об успеваемости студентов. Вся работа по созданию этой платформы велась поэтапно, начиная с анализа потребностей пользователей и заканчивая внедрением готового решения.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Первым этапом стал анализ потребностей целевой аудитории. Для того чтобы точно понять, что необходимо студентам и преподавателям, были проведены опросы и интервью с участниками учебного процесса. На этом этапе особое внимание уделялось ожиданиям студентов от системы: они хотели видеть простую, удобную платформу, где можно легко узнать текущие оценки, отследить прогресс и получить обобщенную информацию по каждому курсу. Преподаватели, в свою очередь, выразили заинтересованность в инструменте, который бы облегчал выставление оценок и позволял в реальном времени видеть статистику по классу. На основании собранной информации были вручную созданы прототипы интерфейса в таких популярных инструментах, как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Miro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позволило визуализировать основные пользовательские сценарии и уточнить структуру будущего веб-приложения до начала программирования.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Проектирование системы</w:t>
      </w:r>
      <w:r w:rsidRPr="00C53D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 как концепция платформы была согласована, начался этап проектирования. На этом этапе была продумана и реализована структура базы данных, которая легла в основу всей системы. В базе данных предусмотрены три ключевые таблицы: таблица студентов, таблица курсов и таблица оценок. В таблице студентов хранятся уникальный идентификатор (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имя и логин пользователя. Таблица курсов содержит уникал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ный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название каждого курса. Таблица оценок связывает студентов и курсы между собой с помощью внешних ключей (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student_id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course_id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также хранит само значение оценки. Такая структура позволяет легко масштабировать систему и при необходимости добавлять новые таблицы, например, для хранения расписаний, посещаемости или комментариев преподавателя.</w:t>
      </w:r>
    </w:p>
    <w:p w:rsid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в ходе проектирования были определены роли пользователей. В системе предусмотрены две основные роли: студент и преподаватель. Студент может авторизоваться в системе, просматривать список своих курсов и полученные оценки, а также видеть визуализированный график своего академического прогресса. Преподаватель имеет доступ к формам для выставления оценок, а также может просматривать статистику по группам и 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конкретным курсам, что значительно упрощает процесс анализа результатов обучения.</w:t>
      </w:r>
    </w:p>
    <w:p w:rsidR="00640386" w:rsidRDefault="00640386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Таблица 3 - </w:t>
      </w: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Структура проекта </w:t>
      </w: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edu-platform</w:t>
      </w:r>
      <w:proofErr w:type="spellEnd"/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index.html               ← Стартовая страница (логин)</w:t>
      </w: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student.html             ← Кабинет студента</w:t>
      </w: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teacher.html             ← Кабинет преподавателя</w:t>
      </w:r>
    </w:p>
    <w:p w:rsidR="00640386" w:rsidRP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 style.css                ← Стили для всех страниц</w:t>
      </w:r>
    </w:p>
    <w:p w:rsidR="00640386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386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 chart.min.js             ← Chart.js для графика</w:t>
      </w:r>
    </w:p>
    <w:p w:rsidR="00640386" w:rsidRPr="00036442" w:rsidRDefault="00640386" w:rsidP="006403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Разработка серверной части</w:t>
      </w:r>
      <w:r w:rsidRPr="00C53D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следующем этапе началась непосредственная разработка программного обеспечения. В качестве основного инструмента был выбран легковесный и удобный для быстрой разработки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микрофреймворк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его основе был реализован веб-сервер, обрабатывающий з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просы пользователей и обеспечивающий взаимодействие с базой данных. Для пользователей были созданы формы для ввода оценок, просмотра текущих результатов и построения графиков прогресса. Особое внимание было уделено интерфейсу: он был выполнен в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минималистичном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стиле, не перегружен ли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ними элементами, что сделало его удобным даже для пользователей с минимальным уровнем цифровой грамотности. Стартовая страница системы представляет собой форму логина, после чего пользователь попадает в личный кабинет в зависимости от своей роли. Студенты видят список курсов, оценки и график прогресса, а преподаватели — таблицы с возможностью выставления новых оценок и просмотра общей статистики по классам.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Фрагменты кодов:</w:t>
      </w:r>
    </w:p>
    <w:p w:rsidR="00036442" w:rsidRPr="00036442" w:rsidRDefault="00036442" w:rsidP="00036442">
      <w:pPr>
        <w:pStyle w:val="2"/>
        <w:rPr>
          <w:rFonts w:ascii="Times New Roman" w:hAnsi="Times New Roman" w:cs="Times New Roman"/>
          <w:b w:val="0"/>
          <w:color w:val="auto"/>
          <w:sz w:val="28"/>
        </w:rPr>
      </w:pPr>
      <w:r w:rsidRPr="00036442">
        <w:rPr>
          <w:rFonts w:ascii="Times New Roman" w:hAnsi="Times New Roman" w:cs="Times New Roman"/>
          <w:b w:val="0"/>
          <w:color w:val="auto"/>
          <w:sz w:val="28"/>
        </w:rPr>
        <w:t>1. Кабинет студента</w:t>
      </w:r>
    </w:p>
    <w:p w:rsidR="00036442" w:rsidRDefault="00036442" w:rsidP="00036442">
      <w:pPr>
        <w:pStyle w:val="HTML"/>
      </w:pPr>
      <w:proofErr w:type="spellStart"/>
      <w:r>
        <w:t>html</w:t>
      </w:r>
      <w:proofErr w:type="spellEnd"/>
    </w:p>
    <w:p w:rsidR="00036442" w:rsidRDefault="00036442" w:rsidP="00036442">
      <w:pPr>
        <w:pStyle w:val="HTML"/>
      </w:pPr>
      <w:proofErr w:type="spellStart"/>
      <w:r>
        <w:t>КопироватьРедактировать</w:t>
      </w:r>
      <w:proofErr w:type="spellEnd"/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proofErr w:type="gramStart"/>
      <w:r w:rsidRPr="004707DF">
        <w:rPr>
          <w:rStyle w:val="hljs-meta"/>
          <w:lang w:val="en-US"/>
        </w:rPr>
        <w:t>&lt;!DOCTYPE</w:t>
      </w:r>
      <w:proofErr w:type="gramEnd"/>
      <w:r w:rsidRPr="004707DF">
        <w:rPr>
          <w:rStyle w:val="hljs-meta"/>
          <w:lang w:val="en-US"/>
        </w:rPr>
        <w:t xml:space="preserve"> </w:t>
      </w:r>
      <w:r w:rsidRPr="004707DF">
        <w:rPr>
          <w:rStyle w:val="hljs-keyword"/>
          <w:lang w:val="en-US"/>
        </w:rPr>
        <w:t>html</w:t>
      </w:r>
      <w:r w:rsidRPr="004707DF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ljs-tag"/>
          <w:lang w:val="en-US"/>
        </w:rPr>
        <w:t>&lt;</w:t>
      </w:r>
      <w:r w:rsidRPr="004707DF">
        <w:rPr>
          <w:rStyle w:val="hljs-name"/>
          <w:lang w:val="en-US"/>
        </w:rPr>
        <w:t>html</w:t>
      </w:r>
      <w:r w:rsidRPr="004707DF">
        <w:rPr>
          <w:rStyle w:val="HTML1"/>
          <w:lang w:val="en-US"/>
        </w:rPr>
        <w:t xml:space="preserve"> </w:t>
      </w:r>
      <w:proofErr w:type="spellStart"/>
      <w:r w:rsidRPr="004707DF">
        <w:rPr>
          <w:rStyle w:val="hljs-attr"/>
          <w:lang w:val="en-US"/>
        </w:rPr>
        <w:t>lang</w:t>
      </w:r>
      <w:proofErr w:type="spellEnd"/>
      <w:r w:rsidRPr="004707DF">
        <w:rPr>
          <w:rStyle w:val="HTML1"/>
          <w:lang w:val="en-US"/>
        </w:rPr>
        <w:t>=</w:t>
      </w:r>
      <w:r w:rsidRPr="004707DF">
        <w:rPr>
          <w:rStyle w:val="hljs-string"/>
          <w:lang w:val="en-US"/>
        </w:rPr>
        <w:t>"</w:t>
      </w:r>
      <w:proofErr w:type="spellStart"/>
      <w:r w:rsidRPr="004707DF">
        <w:rPr>
          <w:rStyle w:val="hljs-string"/>
          <w:lang w:val="en-US"/>
        </w:rPr>
        <w:t>ru</w:t>
      </w:r>
      <w:proofErr w:type="spellEnd"/>
      <w:r w:rsidRPr="004707DF">
        <w:rPr>
          <w:rStyle w:val="hljs-string"/>
          <w:lang w:val="en-US"/>
        </w:rPr>
        <w:t>"</w:t>
      </w:r>
      <w:r w:rsidRPr="004707DF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head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meta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charset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"UTF-8"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title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Кабинет</w:t>
      </w:r>
      <w:r w:rsidRPr="00036442">
        <w:rPr>
          <w:rStyle w:val="HTML1"/>
          <w:lang w:val="en-US"/>
        </w:rPr>
        <w:t xml:space="preserve"> </w:t>
      </w:r>
      <w:r>
        <w:rPr>
          <w:rStyle w:val="HTML1"/>
        </w:rPr>
        <w:t>студента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title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link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rel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proofErr w:type="spellStart"/>
      <w:r w:rsidRPr="00036442">
        <w:rPr>
          <w:rStyle w:val="hljs-string"/>
          <w:lang w:val="en-US"/>
        </w:rPr>
        <w:t>stylesheet</w:t>
      </w:r>
      <w:proofErr w:type="spellEnd"/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href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"style.css"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script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src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proofErr w:type="spellStart"/>
      <w:r w:rsidRPr="00036442">
        <w:rPr>
          <w:rStyle w:val="hljs-string"/>
          <w:lang w:val="en-US"/>
        </w:rPr>
        <w:t>chart.min.js</w:t>
      </w:r>
      <w:proofErr w:type="spellEnd"/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script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head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body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class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"pattern-</w:t>
      </w:r>
      <w:proofErr w:type="spellStart"/>
      <w:r w:rsidRPr="00036442">
        <w:rPr>
          <w:rStyle w:val="hljs-string"/>
          <w:lang w:val="en-US"/>
        </w:rPr>
        <w:t>bg</w:t>
      </w:r>
      <w:proofErr w:type="spellEnd"/>
      <w:r w:rsidRPr="00036442">
        <w:rPr>
          <w:rStyle w:val="hljs-string"/>
          <w:lang w:val="en-US"/>
        </w:rPr>
        <w:t xml:space="preserve"> cyan"</w:t>
      </w:r>
      <w:r w:rsidRPr="00036442">
        <w:rPr>
          <w:rStyle w:val="HTML1"/>
          <w:lang w:val="en-US"/>
        </w:rPr>
        <w:t>&gt;</w:t>
      </w:r>
    </w:p>
    <w:p w:rsidR="00036442" w:rsidRDefault="00036442" w:rsidP="00036442">
      <w:pPr>
        <w:pStyle w:val="HTML"/>
        <w:rPr>
          <w:rStyle w:val="HTML1"/>
        </w:rPr>
      </w:pPr>
      <w:r w:rsidRPr="00036442">
        <w:rPr>
          <w:rStyle w:val="HTML1"/>
          <w:lang w:val="en-US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div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attr"/>
        </w:rPr>
        <w:t>class</w:t>
      </w:r>
      <w:r>
        <w:rPr>
          <w:rStyle w:val="HTML1"/>
        </w:rPr>
        <w:t>=</w:t>
      </w:r>
      <w:proofErr w:type="spellEnd"/>
      <w:r>
        <w:rPr>
          <w:rStyle w:val="hljs-string"/>
        </w:rPr>
        <w:t>"</w:t>
      </w:r>
      <w:proofErr w:type="spellStart"/>
      <w:r>
        <w:rPr>
          <w:rStyle w:val="hljs-string"/>
        </w:rPr>
        <w:t>container</w:t>
      </w:r>
      <w:proofErr w:type="spellEnd"/>
      <w:r>
        <w:rPr>
          <w:rStyle w:val="hljs-string"/>
        </w:rPr>
        <w:t>"</w:t>
      </w:r>
      <w:r>
        <w:rPr>
          <w:rStyle w:val="HTML1"/>
        </w:rPr>
        <w:t>&gt;</w:t>
      </w:r>
    </w:p>
    <w:p w:rsidR="00036442" w:rsidRDefault="00036442" w:rsidP="0003644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1"/>
        </w:rPr>
        <w:t xml:space="preserve">&gt;Добро пожаловать, </w:t>
      </w:r>
      <w:proofErr w:type="spellStart"/>
      <w:r>
        <w:rPr>
          <w:rStyle w:val="HTML1"/>
        </w:rPr>
        <w:t>Айдана</w:t>
      </w:r>
      <w:proofErr w:type="spellEnd"/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1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h3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Прогресс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h3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canvas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id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"chart"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canvas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table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>
        <w:rPr>
          <w:rStyle w:val="HTML1"/>
        </w:rPr>
        <w:t>Курс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>
        <w:rPr>
          <w:rStyle w:val="HTML1"/>
        </w:rPr>
        <w:t>Оценка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Математика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&gt;85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Информатика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&gt;92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Физика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&gt;78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table</w:t>
      </w:r>
      <w:r w:rsidRPr="00036442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TML1"/>
          <w:lang w:val="en-US"/>
        </w:rPr>
        <w:lastRenderedPageBreak/>
        <w:t xml:space="preserve">    </w:t>
      </w:r>
      <w:r w:rsidRPr="004707DF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div</w:t>
      </w:r>
      <w:r w:rsidRPr="004707DF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TML1"/>
          <w:lang w:val="en-US"/>
        </w:rPr>
        <w:t xml:space="preserve">        });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TML1"/>
          <w:lang w:val="en-US"/>
        </w:rPr>
        <w:t xml:space="preserve">    </w:t>
      </w:r>
      <w:r w:rsidRPr="004707DF">
        <w:rPr>
          <w:rStyle w:val="hljs-tag"/>
          <w:lang w:val="en-US"/>
        </w:rPr>
        <w:t>&lt;/</w:t>
      </w:r>
      <w:r w:rsidRPr="004707DF">
        <w:rPr>
          <w:rStyle w:val="hljs-name"/>
          <w:lang w:val="en-US"/>
        </w:rPr>
        <w:t>script</w:t>
      </w:r>
      <w:r w:rsidRPr="004707DF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ljs-tag"/>
          <w:lang w:val="en-US"/>
        </w:rPr>
        <w:t>&lt;/</w:t>
      </w:r>
      <w:r w:rsidRPr="004707DF">
        <w:rPr>
          <w:rStyle w:val="hljs-name"/>
          <w:lang w:val="en-US"/>
        </w:rPr>
        <w:t>body</w:t>
      </w:r>
      <w:r w:rsidRPr="004707DF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ljs-tag"/>
          <w:lang w:val="en-US"/>
        </w:rPr>
        <w:t>&lt;/</w:t>
      </w:r>
      <w:r w:rsidRPr="004707DF">
        <w:rPr>
          <w:rStyle w:val="hljs-name"/>
          <w:lang w:val="en-US"/>
        </w:rPr>
        <w:t>html</w:t>
      </w:r>
      <w:r w:rsidRPr="004707DF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2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2</w:t>
      </w:r>
      <w:r w:rsidRPr="00036442">
        <w:rPr>
          <w:rFonts w:ascii="Times New Roman" w:hAnsi="Times New Roman" w:cs="Times New Roman"/>
          <w:b w:val="0"/>
          <w:color w:val="auto"/>
          <w:sz w:val="28"/>
        </w:rPr>
        <w:t>. Кабинет преподавателя</w:t>
      </w:r>
    </w:p>
    <w:p w:rsidR="00036442" w:rsidRDefault="00036442" w:rsidP="00036442">
      <w:pPr>
        <w:pStyle w:val="HTML"/>
      </w:pPr>
      <w:proofErr w:type="spellStart"/>
      <w:r>
        <w:t>html</w:t>
      </w:r>
      <w:proofErr w:type="spellEnd"/>
    </w:p>
    <w:p w:rsidR="00036442" w:rsidRDefault="00036442" w:rsidP="00036442">
      <w:pPr>
        <w:pStyle w:val="HTML"/>
      </w:pPr>
      <w:proofErr w:type="spellStart"/>
      <w:r>
        <w:t>КопироватьРедактировать</w:t>
      </w:r>
      <w:proofErr w:type="spellEnd"/>
    </w:p>
    <w:p w:rsidR="00036442" w:rsidRDefault="00036442" w:rsidP="00036442">
      <w:pPr>
        <w:pStyle w:val="HTML"/>
        <w:rPr>
          <w:rStyle w:val="HTML1"/>
        </w:rPr>
      </w:pPr>
      <w:r>
        <w:rPr>
          <w:rStyle w:val="hljs-meta"/>
        </w:rPr>
        <w:t xml:space="preserve">&lt;!DOCTYPE </w:t>
      </w:r>
      <w:proofErr w:type="spellStart"/>
      <w:r>
        <w:rPr>
          <w:rStyle w:val="hljs-keyword"/>
        </w:rPr>
        <w:t>html</w:t>
      </w:r>
      <w:proofErr w:type="spellEnd"/>
      <w:r>
        <w:rPr>
          <w:rStyle w:val="HTML1"/>
        </w:rPr>
        <w:t>&gt;</w:t>
      </w:r>
    </w:p>
    <w:p w:rsidR="00036442" w:rsidRPr="00062D07" w:rsidRDefault="00036442" w:rsidP="00036442">
      <w:pPr>
        <w:pStyle w:val="HTML"/>
        <w:rPr>
          <w:rStyle w:val="HTML1"/>
        </w:rPr>
      </w:pPr>
      <w:r w:rsidRPr="00062D07">
        <w:rPr>
          <w:rStyle w:val="hljs-tag"/>
        </w:rPr>
        <w:t>&lt;</w:t>
      </w:r>
      <w:r w:rsidRPr="004707DF">
        <w:rPr>
          <w:rStyle w:val="hljs-name"/>
          <w:lang w:val="en-US"/>
        </w:rPr>
        <w:t>html</w:t>
      </w:r>
      <w:r w:rsidRPr="00062D07">
        <w:rPr>
          <w:rStyle w:val="HTML1"/>
        </w:rPr>
        <w:t xml:space="preserve"> </w:t>
      </w:r>
      <w:proofErr w:type="spellStart"/>
      <w:r w:rsidRPr="004707DF">
        <w:rPr>
          <w:rStyle w:val="hljs-attr"/>
          <w:lang w:val="en-US"/>
        </w:rPr>
        <w:t>lang</w:t>
      </w:r>
      <w:proofErr w:type="spellEnd"/>
      <w:r w:rsidRPr="00062D07">
        <w:rPr>
          <w:rStyle w:val="HTML1"/>
        </w:rPr>
        <w:t>=</w:t>
      </w:r>
      <w:r w:rsidRPr="00062D07">
        <w:rPr>
          <w:rStyle w:val="hljs-string"/>
        </w:rPr>
        <w:t>"</w:t>
      </w:r>
      <w:proofErr w:type="spellStart"/>
      <w:r w:rsidRPr="004707DF">
        <w:rPr>
          <w:rStyle w:val="hljs-string"/>
          <w:lang w:val="en-US"/>
        </w:rPr>
        <w:t>ru</w:t>
      </w:r>
      <w:proofErr w:type="spellEnd"/>
      <w:r w:rsidRPr="00062D07">
        <w:rPr>
          <w:rStyle w:val="hljs-string"/>
        </w:rPr>
        <w:t>"</w:t>
      </w:r>
      <w:r w:rsidRPr="00062D07">
        <w:rPr>
          <w:rStyle w:val="HTML1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ljs-tag"/>
          <w:lang w:val="en-US"/>
        </w:rPr>
        <w:t>&lt;</w:t>
      </w:r>
      <w:proofErr w:type="gramStart"/>
      <w:r w:rsidRPr="00036442">
        <w:rPr>
          <w:rStyle w:val="hljs-name"/>
          <w:lang w:val="en-US"/>
        </w:rPr>
        <w:t>head</w:t>
      </w:r>
      <w:proofErr w:type="gramEnd"/>
      <w:r w:rsidRPr="004707DF">
        <w:rPr>
          <w:rStyle w:val="HTML1"/>
          <w:lang w:val="en-US"/>
        </w:rPr>
        <w:t>&gt;</w:t>
      </w:r>
    </w:p>
    <w:p w:rsidR="00036442" w:rsidRPr="004707DF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TML1"/>
          <w:lang w:val="en-US"/>
        </w:rPr>
        <w:t xml:space="preserve">    </w:t>
      </w:r>
      <w:r w:rsidRPr="004707DF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meta</w:t>
      </w:r>
      <w:r w:rsidRPr="004707DF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charset</w:t>
      </w:r>
      <w:r w:rsidRPr="004707DF">
        <w:rPr>
          <w:rStyle w:val="HTML1"/>
          <w:lang w:val="en-US"/>
        </w:rPr>
        <w:t>=</w:t>
      </w:r>
      <w:r w:rsidRPr="004707DF">
        <w:rPr>
          <w:rStyle w:val="hljs-string"/>
          <w:lang w:val="en-US"/>
        </w:rPr>
        <w:t>"</w:t>
      </w:r>
      <w:r w:rsidRPr="00036442">
        <w:rPr>
          <w:rStyle w:val="hljs-string"/>
          <w:lang w:val="en-US"/>
        </w:rPr>
        <w:t>UTF</w:t>
      </w:r>
      <w:r w:rsidRPr="004707DF">
        <w:rPr>
          <w:rStyle w:val="hljs-string"/>
          <w:lang w:val="en-US"/>
        </w:rPr>
        <w:t>-8"</w:t>
      </w:r>
      <w:r w:rsidRPr="004707DF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4707DF">
        <w:rPr>
          <w:rStyle w:val="HTML1"/>
          <w:lang w:val="en-US"/>
        </w:rPr>
        <w:t xml:space="preserve">    </w:t>
      </w:r>
      <w:r w:rsidRPr="004707DF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title</w:t>
      </w:r>
      <w:r w:rsidRPr="004707DF">
        <w:rPr>
          <w:rStyle w:val="HTML1"/>
          <w:lang w:val="en-US"/>
        </w:rPr>
        <w:t>&gt;</w:t>
      </w:r>
      <w:r>
        <w:rPr>
          <w:rStyle w:val="HTML1"/>
        </w:rPr>
        <w:t>Панель</w:t>
      </w:r>
      <w:r w:rsidRPr="004707DF">
        <w:rPr>
          <w:rStyle w:val="HTML1"/>
          <w:lang w:val="en-US"/>
        </w:rPr>
        <w:t xml:space="preserve"> </w:t>
      </w:r>
      <w:r>
        <w:rPr>
          <w:rStyle w:val="HTML1"/>
        </w:rPr>
        <w:t>преподавателя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title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link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rel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proofErr w:type="spellStart"/>
      <w:r w:rsidRPr="00036442">
        <w:rPr>
          <w:rStyle w:val="hljs-string"/>
          <w:lang w:val="en-US"/>
        </w:rPr>
        <w:t>stylesheet</w:t>
      </w:r>
      <w:proofErr w:type="spellEnd"/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href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"style.css"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head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body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class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"pattern-</w:t>
      </w:r>
      <w:proofErr w:type="spellStart"/>
      <w:r w:rsidRPr="00036442">
        <w:rPr>
          <w:rStyle w:val="hljs-string"/>
          <w:lang w:val="en-US"/>
        </w:rPr>
        <w:t>bg</w:t>
      </w:r>
      <w:proofErr w:type="spellEnd"/>
      <w:r w:rsidRPr="00036442">
        <w:rPr>
          <w:rStyle w:val="hljs-string"/>
          <w:lang w:val="en-US"/>
        </w:rPr>
        <w:t xml:space="preserve"> peach"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div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class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"container"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h2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Панель</w:t>
      </w:r>
      <w:r w:rsidRPr="00036442">
        <w:rPr>
          <w:rStyle w:val="HTML1"/>
          <w:lang w:val="en-US"/>
        </w:rPr>
        <w:t xml:space="preserve"> </w:t>
      </w:r>
      <w:r>
        <w:rPr>
          <w:rStyle w:val="HTML1"/>
        </w:rPr>
        <w:t>преподавателя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h2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form</w:t>
      </w:r>
      <w:r w:rsidRPr="00036442">
        <w:rPr>
          <w:rStyle w:val="HTML1"/>
          <w:lang w:val="en-US"/>
        </w:rPr>
        <w:t xml:space="preserve"> </w:t>
      </w:r>
      <w:proofErr w:type="spellStart"/>
      <w:r w:rsidRPr="00036442">
        <w:rPr>
          <w:rStyle w:val="hljs-attr"/>
          <w:lang w:val="en-US"/>
        </w:rPr>
        <w:t>onsubmit</w:t>
      </w:r>
      <w:proofErr w:type="spellEnd"/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proofErr w:type="spellStart"/>
      <w:proofErr w:type="gramStart"/>
      <w:r w:rsidRPr="00036442">
        <w:rPr>
          <w:rStyle w:val="hljs-string"/>
          <w:lang w:val="en-US"/>
        </w:rPr>
        <w:t>event.preventDefault</w:t>
      </w:r>
      <w:proofErr w:type="spellEnd"/>
      <w:r w:rsidRPr="00036442">
        <w:rPr>
          <w:rStyle w:val="hljs-string"/>
          <w:lang w:val="en-US"/>
        </w:rPr>
        <w:t>(</w:t>
      </w:r>
      <w:proofErr w:type="gramEnd"/>
      <w:r w:rsidRPr="00036442">
        <w:rPr>
          <w:rStyle w:val="hljs-string"/>
          <w:lang w:val="en-US"/>
        </w:rPr>
        <w:t>); alert('</w:t>
      </w:r>
      <w:r>
        <w:rPr>
          <w:rStyle w:val="hljs-string"/>
        </w:rPr>
        <w:t>Оценка</w:t>
      </w:r>
      <w:r w:rsidRPr="00036442">
        <w:rPr>
          <w:rStyle w:val="hljs-string"/>
          <w:lang w:val="en-US"/>
        </w:rPr>
        <w:t xml:space="preserve"> </w:t>
      </w:r>
      <w:r>
        <w:rPr>
          <w:rStyle w:val="hljs-string"/>
        </w:rPr>
        <w:t>сохранена</w:t>
      </w:r>
      <w:r w:rsidRPr="00036442">
        <w:rPr>
          <w:rStyle w:val="hljs-string"/>
          <w:lang w:val="en-US"/>
        </w:rPr>
        <w:t>!');"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input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type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"text"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name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"student"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placeholder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036442">
        <w:rPr>
          <w:rStyle w:val="hljs-string"/>
          <w:lang w:val="en-US"/>
        </w:rPr>
        <w:t xml:space="preserve"> </w:t>
      </w:r>
      <w:r>
        <w:rPr>
          <w:rStyle w:val="hljs-string"/>
        </w:rPr>
        <w:t>студента</w:t>
      </w:r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input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type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"text"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name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"course"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placeholder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r>
        <w:rPr>
          <w:rStyle w:val="hljs-string"/>
        </w:rPr>
        <w:t>Курс</w:t>
      </w:r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input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type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"number"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name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"grade"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placeholder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</w:t>
      </w:r>
      <w:r>
        <w:rPr>
          <w:rStyle w:val="hljs-string"/>
        </w:rPr>
        <w:t>Оценка</w:t>
      </w:r>
      <w:r w:rsidRPr="00036442">
        <w:rPr>
          <w:rStyle w:val="hljs-string"/>
          <w:lang w:val="en-US"/>
        </w:rPr>
        <w:t>"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button</w:t>
      </w:r>
      <w:r w:rsidRPr="00036442">
        <w:rPr>
          <w:rStyle w:val="HTML1"/>
          <w:lang w:val="en-US"/>
        </w:rPr>
        <w:t xml:space="preserve"> </w:t>
      </w:r>
      <w:r w:rsidRPr="00036442">
        <w:rPr>
          <w:rStyle w:val="hljs-attr"/>
          <w:lang w:val="en-US"/>
        </w:rPr>
        <w:t>type</w:t>
      </w:r>
      <w:r w:rsidRPr="00036442">
        <w:rPr>
          <w:rStyle w:val="HTML1"/>
          <w:lang w:val="en-US"/>
        </w:rPr>
        <w:t>=</w:t>
      </w:r>
      <w:r w:rsidRPr="00036442">
        <w:rPr>
          <w:rStyle w:val="hljs-string"/>
          <w:lang w:val="en-US"/>
        </w:rPr>
        <w:t>"submit"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Сохранить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button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form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table</w:t>
      </w:r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>
        <w:rPr>
          <w:rStyle w:val="HTML1"/>
        </w:rPr>
        <w:t>Студент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>
        <w:rPr>
          <w:rStyle w:val="HTML1"/>
        </w:rPr>
        <w:t>Курс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>
        <w:rPr>
          <w:rStyle w:val="HTML1"/>
        </w:rPr>
        <w:t>Оценка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th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proofErr w:type="spellStart"/>
      <w:r>
        <w:rPr>
          <w:rStyle w:val="HTML1"/>
        </w:rPr>
        <w:t>Айдана</w:t>
      </w:r>
      <w:proofErr w:type="spellEnd"/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Математика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&gt;85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proofErr w:type="spellStart"/>
      <w:r>
        <w:rPr>
          <w:rStyle w:val="HTML1"/>
        </w:rPr>
        <w:t>Айдана</w:t>
      </w:r>
      <w:proofErr w:type="spellEnd"/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Информатика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&gt;92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Pr="00036442" w:rsidRDefault="00036442" w:rsidP="00036442">
      <w:pPr>
        <w:pStyle w:val="HTML"/>
        <w:rPr>
          <w:rStyle w:val="HTML1"/>
          <w:lang w:val="en-US"/>
        </w:rPr>
      </w:pPr>
      <w:r w:rsidRPr="00036442">
        <w:rPr>
          <w:rStyle w:val="HTML1"/>
          <w:lang w:val="en-US"/>
        </w:rPr>
        <w:t xml:space="preserve">            </w:t>
      </w:r>
      <w:r w:rsidRPr="00036442">
        <w:rPr>
          <w:rStyle w:val="hljs-tag"/>
          <w:lang w:val="en-US"/>
        </w:rPr>
        <w:t>&lt;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proofErr w:type="spellStart"/>
      <w:r>
        <w:rPr>
          <w:rStyle w:val="HTML1"/>
        </w:rPr>
        <w:t>Айдана</w:t>
      </w:r>
      <w:proofErr w:type="spellEnd"/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>
        <w:rPr>
          <w:rStyle w:val="HTML1"/>
        </w:rPr>
        <w:t>Физика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&gt;78</w:t>
      </w:r>
      <w:r w:rsidRPr="00036442">
        <w:rPr>
          <w:rStyle w:val="hljs-tag"/>
          <w:lang w:val="en-US"/>
        </w:rPr>
        <w:t>&lt;/</w:t>
      </w:r>
      <w:r w:rsidRPr="00036442">
        <w:rPr>
          <w:rStyle w:val="hljs-name"/>
          <w:lang w:val="en-US"/>
        </w:rPr>
        <w:t>td</w:t>
      </w:r>
      <w:r w:rsidRPr="00036442">
        <w:rPr>
          <w:rStyle w:val="HTML1"/>
          <w:lang w:val="en-US"/>
        </w:rPr>
        <w:t>&gt;</w:t>
      </w:r>
      <w:r w:rsidRPr="00036442">
        <w:rPr>
          <w:rStyle w:val="hljs-tag"/>
          <w:lang w:val="en-US"/>
        </w:rPr>
        <w:t>&lt;/</w:t>
      </w:r>
      <w:proofErr w:type="spellStart"/>
      <w:r w:rsidRPr="00036442">
        <w:rPr>
          <w:rStyle w:val="hljs-name"/>
          <w:lang w:val="en-US"/>
        </w:rPr>
        <w:t>tr</w:t>
      </w:r>
      <w:proofErr w:type="spellEnd"/>
      <w:r w:rsidRPr="00036442">
        <w:rPr>
          <w:rStyle w:val="HTML1"/>
          <w:lang w:val="en-US"/>
        </w:rPr>
        <w:t>&gt;</w:t>
      </w:r>
    </w:p>
    <w:p w:rsidR="00036442" w:rsidRDefault="00036442" w:rsidP="00036442">
      <w:pPr>
        <w:pStyle w:val="HTML"/>
        <w:rPr>
          <w:rStyle w:val="HTML1"/>
        </w:rPr>
      </w:pPr>
      <w:r w:rsidRPr="00036442">
        <w:rPr>
          <w:rStyle w:val="HTML1"/>
          <w:lang w:val="en-US"/>
        </w:rPr>
        <w:t xml:space="preserve">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table</w:t>
      </w:r>
      <w:proofErr w:type="spellEnd"/>
      <w:r>
        <w:rPr>
          <w:rStyle w:val="HTML1"/>
        </w:rPr>
        <w:t>&gt;</w:t>
      </w:r>
    </w:p>
    <w:p w:rsidR="00036442" w:rsidRDefault="00036442" w:rsidP="0003644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div</w:t>
      </w:r>
      <w:proofErr w:type="spellEnd"/>
      <w:r>
        <w:rPr>
          <w:rStyle w:val="HTML1"/>
        </w:rPr>
        <w:t>&gt;</w:t>
      </w:r>
    </w:p>
    <w:p w:rsidR="00036442" w:rsidRDefault="00036442" w:rsidP="00036442">
      <w:pPr>
        <w:pStyle w:val="HTML"/>
        <w:rPr>
          <w:rStyle w:val="HTML1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body</w:t>
      </w:r>
      <w:proofErr w:type="spellEnd"/>
      <w:r>
        <w:rPr>
          <w:rStyle w:val="HTML1"/>
        </w:rPr>
        <w:t>&gt;</w:t>
      </w:r>
    </w:p>
    <w:p w:rsidR="00036442" w:rsidRPr="00036442" w:rsidRDefault="00036442" w:rsidP="00036442">
      <w:pPr>
        <w:pStyle w:val="HTML"/>
      </w:pPr>
      <w:r>
        <w:rPr>
          <w:rStyle w:val="hljs-tag"/>
        </w:rPr>
        <w:t>&lt;/</w:t>
      </w:r>
      <w:proofErr w:type="spellStart"/>
      <w:r>
        <w:rPr>
          <w:rStyle w:val="hljs-name"/>
        </w:rPr>
        <w:t>html</w:t>
      </w:r>
      <w:proofErr w:type="spellEnd"/>
      <w:r>
        <w:rPr>
          <w:rStyle w:val="HTML1"/>
        </w:rPr>
        <w:t>&gt;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также включает механизм авторизации. Каждый пользователь вводит логин и получает доступ только к тем функциям, которые соответствуют его роли. Это повышает безопасность платформы и защищает персональные данные студентов.</w:t>
      </w:r>
    </w:p>
    <w:p w:rsidR="00036442" w:rsidRPr="00C53DBE" w:rsidRDefault="00036442" w:rsidP="0003644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Интеграция и тестирование</w:t>
      </w:r>
      <w:r w:rsidRPr="00C53D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разработки было проведено тестирование системы. Основной упор был сделан на ручное тестирование: проверялась корректность отображения данных, правильность расчетов, работа всех форм и переходов между страницами. Были протестированы как пользовательские интерфейсы, так и взаимодействие с базой данных. Для этого применялись стандартные инструменты </w:t>
      </w:r>
      <w:proofErr w:type="spellStart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позволившие отловить возможные ошибки и убедиться в корректной работе логики приложения.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платформы получился простым и функциональным. Главная страница включает форму входа. В личном кабинете студента представлены список курсов, оценки по каждому предмету и график, отображающий изменения в академической успеваемости. Преподавательский кабинет включает формы для выставления оценок и раздел с общей статистикой по группам. Несмотря на лаконичность интерфейса, он охватывает все основные 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потребности пользователей и позволяет эффективно использовать систему в р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альной учебной среде.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проделанной работы была создана и внедрена система, а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томатизирующая мониторинг успеваемости студентов. Среди основных дост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жений стоит отметить повышение прозрачности системы оценивания — как студенты, так и преподаватели могут видеть актуальную информацию без н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обходимости ручного пересчета и пересылки данных. Снижается нагрузка на преподавателей, так как весь процесс ввода и анализа оценок автоматизирован. Студенты, в свою очередь, получают быстрый и удобный доступ к своим академическим данным, что мотивирует их следить за собственными результатами. Вся система может быть установлена локально на любом компьютере, что делает её доступной и для небольших учебных заведений с ограниченными техническими ресурсами.</w:t>
      </w:r>
    </w:p>
    <w:p w:rsidR="00036442" w:rsidRPr="00036442" w:rsidRDefault="00036442" w:rsidP="000364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образовательного процесса, реализованная в данной платформе, демонстрирует значительный потенциал для оптимизации работы высших учебных заведений. Учитывая гибкость системы и простоту её расширения, в будущем она может быть дополнена новыми модулями: расписаниями занятий, системой оповещений, форумом для обсуждения учебных вопросов и другими функциями, соответствующими потребностям современной образов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3644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тельной среды.</w:t>
      </w:r>
    </w:p>
    <w:p w:rsidR="00A574DD" w:rsidRPr="00C53DBE" w:rsidRDefault="00A574DD" w:rsidP="00C21AB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442" w:rsidRPr="00EB7E0A" w:rsidRDefault="00036442" w:rsidP="00D506C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356B2" w:rsidRDefault="002356B2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A7D" w:rsidRDefault="00AD6A7D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EB7E0A" w:rsidRPr="00EB7E0A" w:rsidRDefault="00EB7E0A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AD6A7D" w:rsidRDefault="00AD6A7D" w:rsidP="00A574D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7E0A" w:rsidRDefault="00EB7E0A" w:rsidP="007077B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70CCE" w:rsidRDefault="00F70CCE" w:rsidP="007077B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Default="002F7B14" w:rsidP="007077BD">
      <w:pPr>
        <w:pStyle w:val="2"/>
        <w:spacing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val="kk-KZ" w:eastAsia="ru-RU"/>
        </w:rPr>
      </w:pPr>
    </w:p>
    <w:p w:rsidR="002F7B14" w:rsidRPr="002F7B14" w:rsidRDefault="002F7B14" w:rsidP="002F7B14">
      <w:pPr>
        <w:rPr>
          <w:lang w:val="kk-KZ" w:eastAsia="ru-RU"/>
        </w:rPr>
      </w:pPr>
    </w:p>
    <w:p w:rsidR="007077BD" w:rsidRPr="007077BD" w:rsidRDefault="007077BD" w:rsidP="007077BD">
      <w:pPr>
        <w:pStyle w:val="2"/>
        <w:spacing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lastRenderedPageBreak/>
        <w:t xml:space="preserve">         </w:t>
      </w:r>
      <w:r w:rsidRPr="007077BD">
        <w:rPr>
          <w:rFonts w:ascii="Times New Roman" w:hAnsi="Times New Roman"/>
          <w:color w:val="000000" w:themeColor="text1"/>
          <w:sz w:val="28"/>
        </w:rPr>
        <w:t xml:space="preserve">3 </w:t>
      </w:r>
      <w:r>
        <w:rPr>
          <w:rFonts w:ascii="Times New Roman" w:hAnsi="Times New Roman"/>
          <w:color w:val="000000" w:themeColor="text1"/>
          <w:sz w:val="28"/>
        </w:rPr>
        <w:t>АПРОБИРОВАНИЕ РАБОТЫ ПРОЕКТА НА ПРАКТИКЕ</w:t>
      </w:r>
    </w:p>
    <w:p w:rsidR="00EB7E0A" w:rsidRPr="007077BD" w:rsidRDefault="007077BD" w:rsidP="007077BD">
      <w:pPr>
        <w:pStyle w:val="2"/>
        <w:spacing w:line="240" w:lineRule="auto"/>
        <w:jc w:val="both"/>
        <w:rPr>
          <w:rFonts w:ascii="Times New Roman" w:hAnsi="Times New Roman"/>
          <w:color w:val="000000" w:themeColor="text1"/>
          <w:sz w:val="28"/>
          <w:lang w:val="kk-KZ"/>
        </w:rPr>
      </w:pPr>
      <w:r w:rsidRPr="007077BD">
        <w:rPr>
          <w:rFonts w:ascii="Times New Roman" w:hAnsi="Times New Roman"/>
          <w:color w:val="000000" w:themeColor="text1"/>
          <w:sz w:val="28"/>
        </w:rPr>
        <w:t>3.1</w:t>
      </w:r>
      <w:r w:rsidR="00EB7E0A" w:rsidRPr="007077BD">
        <w:rPr>
          <w:rFonts w:ascii="Times New Roman" w:hAnsi="Times New Roman"/>
          <w:color w:val="000000" w:themeColor="text1"/>
          <w:sz w:val="28"/>
        </w:rPr>
        <w:t xml:space="preserve"> Апробирование автоматизированной системы мониторинга успеваемости студентов в образовательном процессе</w:t>
      </w:r>
    </w:p>
    <w:p w:rsid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  <w:lang w:val="kk-KZ"/>
        </w:rPr>
      </w:pPr>
      <w:r w:rsidRPr="007077BD">
        <w:rPr>
          <w:color w:val="000000" w:themeColor="text1"/>
          <w:sz w:val="28"/>
        </w:rPr>
        <w:t>Апробирование разработанной автоматизированной</w:t>
      </w:r>
      <w:r w:rsidRPr="00EB7E0A">
        <w:rPr>
          <w:sz w:val="28"/>
        </w:rPr>
        <w:t xml:space="preserve"> системы мониторинга успеваемости студентов являлось важным этапом исследования, направленным на проверку её работоспособности, эффективности и практич</w:t>
      </w:r>
      <w:r w:rsidRPr="00EB7E0A">
        <w:rPr>
          <w:sz w:val="28"/>
        </w:rPr>
        <w:t>е</w:t>
      </w:r>
      <w:r w:rsidRPr="00EB7E0A">
        <w:rPr>
          <w:sz w:val="28"/>
        </w:rPr>
        <w:t>ской применимости в условиях реального учебного процесса. Целью данного этапа стало подтверждение того, что созданное программное решение соотве</w:t>
      </w:r>
      <w:r w:rsidRPr="00EB7E0A">
        <w:rPr>
          <w:sz w:val="28"/>
        </w:rPr>
        <w:t>т</w:t>
      </w:r>
      <w:r w:rsidRPr="00EB7E0A">
        <w:rPr>
          <w:sz w:val="28"/>
        </w:rPr>
        <w:t>ствует поставленным требованиям, корректно обрабатывает данные и спосо</w:t>
      </w:r>
      <w:r w:rsidRPr="00EB7E0A">
        <w:rPr>
          <w:sz w:val="28"/>
        </w:rPr>
        <w:t>б</w:t>
      </w:r>
      <w:r w:rsidRPr="00EB7E0A">
        <w:rPr>
          <w:sz w:val="28"/>
        </w:rPr>
        <w:t>ствует повышению прозрачности и удобства учета академических результатов студе</w:t>
      </w:r>
      <w:r w:rsidRPr="00EB7E0A">
        <w:rPr>
          <w:sz w:val="28"/>
        </w:rPr>
        <w:t>н</w:t>
      </w:r>
      <w:r w:rsidRPr="00EB7E0A">
        <w:rPr>
          <w:sz w:val="28"/>
        </w:rPr>
        <w:t>тов.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  <w:lang w:val="kk-KZ"/>
        </w:rPr>
      </w:pPr>
      <w:r w:rsidRPr="00EB7E0A">
        <w:rPr>
          <w:sz w:val="28"/>
        </w:rPr>
        <w:t>Апробация системы проводилась в учебной среде с использованием тестовых и условно-реальных данных студентов. В качестве экспериментальной базы была выбрана академическая группа, обучающаяся по нескольким дисциплинам, включая математику, информатику и физику. Для каждого студента в системе были заведены учетные записи, содержащие идентификационные данные, а также привязанные к ним курсы и оценки. Наполнение базы данных осуществлялось преподавателем через интерфейс системы, что позволило смоделировать реальный процесс выставления и корректировки оценок в течение семестра.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t>В рамках апробирования были задействованы обе пользовательские роли, предусмотренные архитектурой системы: студент и преподаватель. Преподаватель осуществлял ввод оценок за текущие и итоговые виды контроля, а также анализировал обобщённую статистику по учебным дисциплинам. Студенты, в свою очередь, получали доступ к личному кабинету, где могли в режиме реального времени просматривать свои результаты, анализировать динамику успеваем</w:t>
      </w:r>
      <w:r w:rsidRPr="00EB7E0A">
        <w:rPr>
          <w:sz w:val="28"/>
        </w:rPr>
        <w:t>о</w:t>
      </w:r>
      <w:r w:rsidRPr="00EB7E0A">
        <w:rPr>
          <w:sz w:val="28"/>
        </w:rPr>
        <w:t>сти и сопоставлять достижения по различным предметам.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t>Особое внимание в процессе апробирования было уделено корректности от</w:t>
      </w:r>
      <w:r w:rsidRPr="00EB7E0A">
        <w:rPr>
          <w:sz w:val="28"/>
        </w:rPr>
        <w:t>о</w:t>
      </w:r>
      <w:r w:rsidRPr="00EB7E0A">
        <w:rPr>
          <w:sz w:val="28"/>
        </w:rPr>
        <w:t xml:space="preserve">бражения данных. Все введенные оценки автоматически сохранялись в базе данных и мгновенно отображались в интерфейсе студента, что подтверждает правильность работы механизма взаимодействия клиентской и серверной частей системы. Использование библиотеки </w:t>
      </w:r>
      <w:proofErr w:type="spellStart"/>
      <w:r w:rsidRPr="00EB7E0A">
        <w:rPr>
          <w:sz w:val="28"/>
        </w:rPr>
        <w:t>Chart.js</w:t>
      </w:r>
      <w:proofErr w:type="spellEnd"/>
      <w:r w:rsidRPr="00EB7E0A">
        <w:rPr>
          <w:sz w:val="28"/>
        </w:rPr>
        <w:t xml:space="preserve"> позволило наглядно представить результаты обучения в виде графиков, что значительно упростило восприятие информации и сделало анализ академического прогресса более наглядным.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t xml:space="preserve">В ходе практического использования системы была проведена оценка её удобства и функциональности. Пользовательский интерфейс показал себя интуитивно </w:t>
      </w:r>
      <w:proofErr w:type="gramStart"/>
      <w:r w:rsidRPr="00EB7E0A">
        <w:rPr>
          <w:sz w:val="28"/>
        </w:rPr>
        <w:t>понятным</w:t>
      </w:r>
      <w:proofErr w:type="gramEnd"/>
      <w:r w:rsidRPr="00EB7E0A">
        <w:rPr>
          <w:sz w:val="28"/>
        </w:rPr>
        <w:t xml:space="preserve"> и не требующим дополнительного обучения. Даже при минимальном уровне цифровой подготовки пользователи могли быстро ориентироваться в системе, выполнять необходимые действия и получать актуальную информацию. Это подтверждает правильность выбранных проек</w:t>
      </w:r>
      <w:r w:rsidRPr="00EB7E0A">
        <w:rPr>
          <w:sz w:val="28"/>
        </w:rPr>
        <w:t>т</w:t>
      </w:r>
      <w:r w:rsidRPr="00EB7E0A">
        <w:rPr>
          <w:sz w:val="28"/>
        </w:rPr>
        <w:t>ных решений, направленных на минимализм и функциональную дост</w:t>
      </w:r>
      <w:r w:rsidRPr="00EB7E0A">
        <w:rPr>
          <w:sz w:val="28"/>
        </w:rPr>
        <w:t>а</w:t>
      </w:r>
      <w:r w:rsidRPr="00EB7E0A">
        <w:rPr>
          <w:sz w:val="28"/>
        </w:rPr>
        <w:t>точность интерфейса.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lastRenderedPageBreak/>
        <w:t>Результаты апробирования продемонстрировали, что внедрение автом</w:t>
      </w:r>
      <w:r w:rsidRPr="00EB7E0A">
        <w:rPr>
          <w:sz w:val="28"/>
        </w:rPr>
        <w:t>а</w:t>
      </w:r>
      <w:r w:rsidRPr="00EB7E0A">
        <w:rPr>
          <w:sz w:val="28"/>
        </w:rPr>
        <w:t>тизированной системы мониторинга успеваемости позволяет существенно с</w:t>
      </w:r>
      <w:r w:rsidRPr="00EB7E0A">
        <w:rPr>
          <w:sz w:val="28"/>
        </w:rPr>
        <w:t>о</w:t>
      </w:r>
      <w:r w:rsidRPr="00EB7E0A">
        <w:rPr>
          <w:sz w:val="28"/>
        </w:rPr>
        <w:t>кратить временные затраты преподавателей на учет и анализ оценок. Процесс, ранее требовавший ручного ведения журналов и таблиц, был заменён централ</w:t>
      </w:r>
      <w:r w:rsidRPr="00EB7E0A">
        <w:rPr>
          <w:sz w:val="28"/>
        </w:rPr>
        <w:t>и</w:t>
      </w:r>
      <w:r w:rsidRPr="00EB7E0A">
        <w:rPr>
          <w:sz w:val="28"/>
        </w:rPr>
        <w:t>зованным цифровым инструментом, обеспечивающим быстрый доступ к да</w:t>
      </w:r>
      <w:r w:rsidRPr="00EB7E0A">
        <w:rPr>
          <w:sz w:val="28"/>
        </w:rPr>
        <w:t>н</w:t>
      </w:r>
      <w:r w:rsidRPr="00EB7E0A">
        <w:rPr>
          <w:sz w:val="28"/>
        </w:rPr>
        <w:t>ным и исключающим вероятность арифметических ошибок. Кроме того, сист</w:t>
      </w:r>
      <w:r w:rsidRPr="00EB7E0A">
        <w:rPr>
          <w:sz w:val="28"/>
        </w:rPr>
        <w:t>е</w:t>
      </w:r>
      <w:r w:rsidRPr="00EB7E0A">
        <w:rPr>
          <w:sz w:val="28"/>
        </w:rPr>
        <w:t>ма способствует повышению объективности оцен</w:t>
      </w:r>
      <w:r w:rsidRPr="00EB7E0A">
        <w:rPr>
          <w:sz w:val="28"/>
        </w:rPr>
        <w:t>и</w:t>
      </w:r>
      <w:r w:rsidRPr="00EB7E0A">
        <w:rPr>
          <w:sz w:val="28"/>
        </w:rPr>
        <w:t>вания, так как все изменения фиксируются и могут быть проверены в любой момент времени.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t>Для студентов использование системы оказало положительное влияние на учебную мотивацию. Возможность регулярно отслеживать собственные результаты и видеть динамику успеваемости способствует формированию ответственного отношения к обучению и стимулирует к улучшению академических показателей. Наглядное представление информации позволяет студентам сво</w:t>
      </w:r>
      <w:r w:rsidRPr="00EB7E0A">
        <w:rPr>
          <w:sz w:val="28"/>
        </w:rPr>
        <w:t>е</w:t>
      </w:r>
      <w:r w:rsidRPr="00EB7E0A">
        <w:rPr>
          <w:sz w:val="28"/>
        </w:rPr>
        <w:t>временно выявлять проблемные дисциплины и принимать меры для п</w:t>
      </w:r>
      <w:r w:rsidRPr="00EB7E0A">
        <w:rPr>
          <w:sz w:val="28"/>
        </w:rPr>
        <w:t>о</w:t>
      </w:r>
      <w:r w:rsidRPr="00EB7E0A">
        <w:rPr>
          <w:sz w:val="28"/>
        </w:rPr>
        <w:t>вышения уровня знаний.</w:t>
      </w:r>
    </w:p>
    <w:p w:rsidR="00EB7E0A" w:rsidRPr="00EB7E0A" w:rsidRDefault="00EB7E0A" w:rsidP="00EB7E0A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EB7E0A">
        <w:rPr>
          <w:sz w:val="28"/>
        </w:rPr>
        <w:t>Таким образом, проведённое апробирование подтвердило практическую значимость и эффективность разработанной автоматизированной системы мониторинга успеваемости студентов. Система успешно функционирует в условиях учебного процесса, корректно обрабатывает данные, обеспечивает удо</w:t>
      </w:r>
      <w:r w:rsidRPr="00EB7E0A">
        <w:rPr>
          <w:sz w:val="28"/>
        </w:rPr>
        <w:t>б</w:t>
      </w:r>
      <w:r w:rsidRPr="00EB7E0A">
        <w:rPr>
          <w:sz w:val="28"/>
        </w:rPr>
        <w:t xml:space="preserve">ный доступ к информации и удовлетворяет </w:t>
      </w:r>
      <w:proofErr w:type="gramStart"/>
      <w:r w:rsidRPr="00EB7E0A">
        <w:rPr>
          <w:sz w:val="28"/>
        </w:rPr>
        <w:t>потребности</w:t>
      </w:r>
      <w:proofErr w:type="gramEnd"/>
      <w:r w:rsidRPr="00EB7E0A">
        <w:rPr>
          <w:sz w:val="28"/>
        </w:rPr>
        <w:t xml:space="preserve"> как студентов, так и преподавателей. Полученные результаты свидетельствуют о целесообразности дальнейшего внедрения и расширения функциональных возможностей системы в образовательных учреждениях.</w:t>
      </w:r>
    </w:p>
    <w:p w:rsidR="00EB7E0A" w:rsidRDefault="00EB7E0A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Default="002F7B14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Default="002F7B14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Default="002F7B14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7077BD" w:rsidRDefault="007077BD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70CCE" w:rsidRDefault="00F70CCE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Pr="007077BD" w:rsidRDefault="002F7B14" w:rsidP="00EB7E0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6931EF" w:rsidRPr="004D55C1" w:rsidRDefault="00815FCD" w:rsidP="00C9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4D55C1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lastRenderedPageBreak/>
        <w:t>ЗАКЛЮЧЕНИЕ</w:t>
      </w:r>
    </w:p>
    <w:p w:rsidR="006931EF" w:rsidRPr="00815FCD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выполненного научно-исследовательского проекта по разрабо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ке системы учета успеваемости студентов на платформе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edX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был накоплен значительный опыт, который позволил глубже понять различные аспекты ра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з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работки образовательных информационных систем. Разработанная система 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тегрирует передовые подходы в области учета академической успеваемости и учета образовательного прогресса студентов, что несомненно явл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ется вкладом в современную практику образовательного процесса.</w:t>
      </w:r>
    </w:p>
    <w:p w:rsidR="006931EF" w:rsidRPr="00815FCD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Навыки и умения, приобретенные в ходе научно-исследовательской работы</w:t>
      </w:r>
      <w:r w:rsidR="00D32B3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Проектирование и разработка образовательных систем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В ходе работы над проектом был приобретен опыт проектирования системы для учета успеваемости, которая адаптируется под различные образовательные учреждения и курсы. Важным аспектом было создание гибкой архитектуры системы, учитывающей разнообразие учебных дисциплин и форм учебной активности, что позволило существенно улучшить навыки работы с моделями данных и проект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рованием пользовательских интерфейсов.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Работа с реляционными базами данных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В процессе реализации системы использовалась база данных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PostgreSQL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позволило углубить знания в области проектирования и нормализации данных. Система учета успеваемости включает множество взаимосвязанных таблиц, таких как студенты, преподаватели, курсы, задания и результаты, что обеспечило практическое применение теоретических знаний в области работы с реляционными базами данных.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Интеграция и разработка API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Ключевым этапом работы стало освоение технологии разработки API для взаимодействия различных компонентов системы и интеграции с внешними сервисами, такими как системы авторизации через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OAuth</w:t>
      </w:r>
      <w:proofErr w:type="spellEnd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2.0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другие образовательные платформы. Это позволило создать высокоэффективную, безопасную и масштабируемую систему, что является важным аспектом в разработке крупных информационных систем.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Разработка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веб-интерфейсов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Использование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фреймворков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React.js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Bootstrap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позволило создать удобные, адаптивные и функциональные интерфейсы, что обеспечило эффективное взаимодействие с конечными пользоват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лями (студентами, преподавателями и администраторами системы). Опыт разработки пользовательских интерфейсов на основе этих технологий является значительным вкладом в практическое освоение веб-разработки.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Тестирование и оптимизация системы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Для обеспечения надежности системы были использованы методы функционального тестирования, нагрузочного тестирования и проверки безопасности. Особое внимание уделялось тестированию производительности, что позволило оптимизировать запросы к базе данных и улучшить скорость обработки информации.</w:t>
      </w:r>
    </w:p>
    <w:p w:rsidR="006931EF" w:rsidRPr="00815FCD" w:rsidRDefault="006931EF" w:rsidP="00D32B3F">
      <w:pPr>
        <w:numPr>
          <w:ilvl w:val="0"/>
          <w:numId w:val="4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Анализ данных и отчетность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Разработанная система предусматривает создание аналитических отчетов по успеваемости студентов, что позволило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применить навыки обработки и анализа больших объемов данных. Использов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ние отчетных форм в реальном времени обеспечило интеграцию данных с т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кущими показателями успеваемости, что позволило повысить качество монит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ринга учебного процесса.</w:t>
      </w:r>
    </w:p>
    <w:p w:rsidR="006931EF" w:rsidRPr="00815FCD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Анализ возможности внедрения результатов исследований</w:t>
      </w:r>
    </w:p>
    <w:p w:rsidR="006931EF" w:rsidRPr="00815FCD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проведенного исследования показывают высокую степень применимости разработанной системы учета успеваемости в реальных услов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ях. Внедрение системы в образовательные учреждения может существенно улучшить процессы контроля и анализа успеваемости студентов, повысив их эффективность и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транспарентность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. Результаты исследования могут быть 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пользованы для разработки и усовершенствования существующих образов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тельных платформ и систем управления учебным процессом.</w:t>
      </w:r>
    </w:p>
    <w:p w:rsidR="006931EF" w:rsidRPr="00815FCD" w:rsidRDefault="006931EF" w:rsidP="00D32B3F">
      <w:pPr>
        <w:numPr>
          <w:ilvl w:val="0"/>
          <w:numId w:val="5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Внедрение в университетах и колледжах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Разработанная система может быть интегрирована в образовательные учреждения различных уровней, что позволит автоматизировать процессы учета успеваемости, повысить уровень персонализации образовательного процесса и предоставить преподавателям и администраторам удобные инструменты для анализа успеваемости. Возможности для масштабирования и модификации системы открывают перспективы для ее применения в различных контекстах образовательных учреждений.</w:t>
      </w:r>
    </w:p>
    <w:p w:rsidR="006931EF" w:rsidRPr="00815FCD" w:rsidRDefault="006931EF" w:rsidP="00D32B3F">
      <w:pPr>
        <w:numPr>
          <w:ilvl w:val="0"/>
          <w:numId w:val="5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Создание новых образовательных продуктов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На основе разработанной системы можно создать новые образовательные курсы и программы, которые будут учитывать индивидуальные достижения студентов и предоставлять подробные аналитические отчеты по результатам обучения. Это позволит повысить качество образовательных услуг и улучшить методы оценки успеваемости.</w:t>
      </w:r>
    </w:p>
    <w:p w:rsidR="006931EF" w:rsidRPr="00815FCD" w:rsidRDefault="006931EF" w:rsidP="00D32B3F">
      <w:pPr>
        <w:numPr>
          <w:ilvl w:val="0"/>
          <w:numId w:val="5"/>
        </w:numPr>
        <w:spacing w:after="0" w:line="24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Совершенствование технологий образовательного процесса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Система учета успеваемости может стать основой для создания новых технологий, ориентированных на повышение эффективности образовательного процесса. Возможность интеграции с внешними сервисами и другими образовательными платформами способствует гибкости и адаптивности системы, что делает ее удобным инструментом для учебных заведений различного уровня.</w:t>
      </w:r>
    </w:p>
    <w:p w:rsidR="006931EF" w:rsidRPr="00815FCD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Индивидуальные выводы о практической значимости проведенного исследования</w:t>
      </w:r>
    </w:p>
    <w:p w:rsidR="007F0892" w:rsidRDefault="006931EF" w:rsidP="007F089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Реализация системы учета успеваемости на платформе </w:t>
      </w:r>
      <w:proofErr w:type="spellStart"/>
      <w:r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edX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представляет собой значимый вклад в развитие образовательных технологий, обеспечивая более эффективный мониторинг и учет результатов учебной деятельности. Практическая значимость работы заключается в автоматизации процессов учета успеваемости и представления результатов обучения, что способствует повышению качества образования и ускоре</w:t>
      </w:r>
      <w:r w:rsidR="007F0892">
        <w:rPr>
          <w:rFonts w:ascii="Times New Roman" w:eastAsia="Times New Roman" w:hAnsi="Times New Roman" w:cs="Times New Roman"/>
          <w:sz w:val="28"/>
          <w:szCs w:val="24"/>
          <w:lang w:eastAsia="ru-RU"/>
        </w:rPr>
        <w:t>нию административных процессов.</w:t>
      </w:r>
    </w:p>
    <w:p w:rsidR="007F0892" w:rsidRDefault="007F0892" w:rsidP="007F089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</w:t>
      </w:r>
      <w:r w:rsidR="006931EF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Оптимизация учебного процесса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Внедрение системы учета успеваем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сти позволяет повысить эффективность мониторинга прогресса студентов и оперативно выявлять проблемные зоны в обучении. Преподаватели и учебные 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заведения могут использовать эти данные для улучшения образовательного процесса, адаптации курсов и методов преподавания, что полож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тельно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влияет на качество образования.</w:t>
      </w:r>
    </w:p>
    <w:p w:rsidR="007F0892" w:rsidRDefault="007F0892" w:rsidP="007F089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</w:t>
      </w:r>
      <w:r w:rsidR="006931EF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Персонализация обучения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Система учета успеваемости предоставляет инструменты для персонализации образовательного процесса, что позволяет преподавателям учитывать индивидуальные достижения студентов, разрабатывать индивидуализированные планы обучения и своевременно реагировать на изменения в успеваемости. Это способствует более точному подходу в обуч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нии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улучшая результаты студентов.</w:t>
      </w:r>
    </w:p>
    <w:p w:rsidR="006931EF" w:rsidRPr="00815FCD" w:rsidRDefault="007F0892" w:rsidP="007F089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</w:t>
      </w:r>
      <w:r w:rsidR="006931EF" w:rsidRPr="00815FC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Упрощение административных процессов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: Интеграция системы в образовательные учреждения позволяет автоматизировать большую часть административных задач, связанных с учетом успеваемости, составлением отчетности и анализом результатов. Это значительно снижает нагрузку на преподавателей и администраторов, повышая оперативность и точность работы образовател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ь</w:t>
      </w:r>
      <w:r w:rsidR="006931EF"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ных учреждений.</w:t>
      </w:r>
    </w:p>
    <w:p w:rsidR="006931EF" w:rsidRDefault="006931EF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результаты проведенного исследования подтверждают важность и актуальность разработанной системы учета успеваемости, открывая возможности для ее внедрения в различные образовательные контексты и дальнейшего усовершенствования в соответствии с потребностями образовательных учреждений.</w:t>
      </w: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AD6A7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15FCD" w:rsidRDefault="00815FCD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32B3F" w:rsidRDefault="00D32B3F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:rsidR="002F7B14" w:rsidRDefault="002F7B14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:rsidR="002F7B14" w:rsidRDefault="002F7B14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:rsidR="002F7B14" w:rsidRDefault="002F7B14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:rsidR="002F7B14" w:rsidRPr="002F7B14" w:rsidRDefault="002F7B14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:rsidR="00D32B3F" w:rsidRDefault="00D32B3F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32B3F" w:rsidRDefault="00D32B3F" w:rsidP="00815FCD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13B08" w:rsidRDefault="00313B08" w:rsidP="00313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4271" w:rsidRDefault="00754271" w:rsidP="00313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530C7" w:rsidRPr="004D55C1" w:rsidRDefault="00313B08" w:rsidP="00C920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                 </w:t>
      </w:r>
      <w:r w:rsidR="00815FCD" w:rsidRPr="004D55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ИСПОЛЬЗОВАННЫХ ИСТОЧНИКОВ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Л. К.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Хейнц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А. В. Поляков. Электронные образовательные платформы: преимущества и недостатки. — М.: Издательство «Наука», 2020, 15 с.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А. И. Борисова, В. И. Михайлов. Использование машинного обучения в образовательных системах. — СПб.: Научное издательство «Радуга», 2019.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Н. Н. Кузнецова, В. В. Сидоров. Алгоритмы для анализа и прогнозиров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ния успеваемости студентов в системах электронного обучения. — Новос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бирск: НГТУ, 2021.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И. П. Романов, Е. М. Иванова. Персонализация обучения с использованием технологий машинного обучения. — Екатеринбург: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УрФУ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2022.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Сергеев А. Г.,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Немонтов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В. А. Введение в электронное обучение. — М.: Изд-во «Высшая школа», 2018, с. 45-67.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Осман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 Learning Management Systems (LMS). — 2-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изд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—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Нью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-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Йорк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McGraw-Hill, 2015,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 120-135.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Гилберт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edX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E-Learning Course Development. —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Чикаго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Pearson Educ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tion, 2017, 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815FC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 98-115.</w:t>
      </w:r>
    </w:p>
    <w:p w:rsidR="000B5101" w:rsidRPr="00815FCD" w:rsidRDefault="000B5101" w:rsidP="007F0892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Олейников Н. Н. Анализ возможностей LMS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Open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edX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организации MOOC. // Журнал образовательных технологий. — 2020. — Т. 15, № 3, с. 25-40.</w:t>
      </w:r>
    </w:p>
    <w:p w:rsidR="00D32B3F" w:rsidRDefault="000B5101" w:rsidP="00D32B3F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Мазурова А. Ю. Массовые открытые онлайн-курсы в контексте современного образовательного процесса в сфере высшего образования. // Образов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тельные технологии и общество. — 2019. — Т. 22, № 5, с. 78-92.</w:t>
      </w:r>
    </w:p>
    <w:p w:rsidR="000B5101" w:rsidRPr="00D32B3F" w:rsidRDefault="000B5101" w:rsidP="00D32B3F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Кортес И. Прогнозирование успеваемости студентов с использованием машинного обучения. — Мадрид: </w:t>
      </w:r>
      <w:proofErr w:type="spellStart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>Universidad</w:t>
      </w:r>
      <w:proofErr w:type="spellEnd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>Politécnica</w:t>
      </w:r>
      <w:proofErr w:type="spellEnd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>de</w:t>
      </w:r>
      <w:proofErr w:type="spellEnd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>Madrid</w:t>
      </w:r>
      <w:proofErr w:type="spellEnd"/>
      <w:r w:rsidRPr="00D32B3F">
        <w:rPr>
          <w:rFonts w:ascii="Times New Roman" w:eastAsia="Times New Roman" w:hAnsi="Times New Roman" w:cs="Times New Roman"/>
          <w:sz w:val="28"/>
          <w:szCs w:val="24"/>
          <w:lang w:eastAsia="ru-RU"/>
        </w:rPr>
        <w:t>, 2019, с. 101-118.</w:t>
      </w:r>
    </w:p>
    <w:p w:rsidR="000B5101" w:rsidRPr="00815FCD" w:rsidRDefault="000B5101" w:rsidP="00D32B3F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Гарсия И. Применение технологий машинного обучения для анализа успеваемости студентов. — Лондон: </w:t>
      </w:r>
      <w:proofErr w:type="spellStart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Springer</w:t>
      </w:r>
      <w:proofErr w:type="spellEnd"/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, 2020, с. 33-45.</w:t>
      </w:r>
    </w:p>
    <w:p w:rsidR="000B5101" w:rsidRPr="00815FCD" w:rsidRDefault="000B5101" w:rsidP="00D32B3F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Петрова Н. Е. Инструменты для анализа и визуализации образовательных данных. — СПб.: Издательство «Питер», 2021, с. 200-213.</w:t>
      </w:r>
    </w:p>
    <w:p w:rsidR="000B5101" w:rsidRPr="00815FCD" w:rsidRDefault="000B5101" w:rsidP="00D32B3F">
      <w:pPr>
        <w:pStyle w:val="a4"/>
        <w:numPr>
          <w:ilvl w:val="0"/>
          <w:numId w:val="1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5FC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Маркс Д. С. Базы данных в образовательных системах. — М.: Изд-во МГУ, 2018, с. 57-70.</w:t>
      </w:r>
    </w:p>
    <w:p w:rsidR="00D3370E" w:rsidRPr="00815FCD" w:rsidRDefault="00D3370E" w:rsidP="007F089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D3370E" w:rsidRPr="00815FCD" w:rsidRDefault="00D3370E" w:rsidP="002356B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8"/>
          <w:lang w:val="kk-KZ" w:eastAsia="ru-RU"/>
        </w:rPr>
      </w:pPr>
    </w:p>
    <w:p w:rsidR="00D3370E" w:rsidRPr="00815FCD" w:rsidRDefault="00D3370E" w:rsidP="002356B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8"/>
          <w:lang w:val="kk-KZ" w:eastAsia="ru-RU"/>
        </w:rPr>
      </w:pPr>
    </w:p>
    <w:p w:rsidR="00472C6F" w:rsidRPr="00815FCD" w:rsidRDefault="00472C6F" w:rsidP="002356B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val="kk-KZ" w:eastAsia="ru-RU"/>
        </w:rPr>
      </w:pPr>
    </w:p>
    <w:p w:rsidR="00FF66EE" w:rsidRDefault="00FF66EE" w:rsidP="001C0A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5C7A" w:rsidRDefault="004F5C7A" w:rsidP="001C0A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5C7A" w:rsidRDefault="004F5C7A" w:rsidP="001C0A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5C7A" w:rsidRDefault="004F5C7A" w:rsidP="002F7B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F7B14" w:rsidRPr="002F7B14" w:rsidRDefault="002F7B14" w:rsidP="002F7B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4F5C7A" w:rsidRDefault="004F5C7A" w:rsidP="001C0A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5D9D" w:rsidRDefault="00C55D9D" w:rsidP="00C55D9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70CCE" w:rsidRPr="00592514" w:rsidRDefault="00F70CCE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 xml:space="preserve">АО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</w:t>
      </w: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АЛМАТИНСКИЙ ТЕХНОЛОГИЧЕСКИЙ УНИВЕРСИТЕТ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»</w:t>
      </w:r>
    </w:p>
    <w:p w:rsidR="00F70CCE" w:rsidRPr="00592514" w:rsidRDefault="00F70CCE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УПРАВЛЕНИЕ ПОСЛЕВУЗОВСКОГО ОБРАЗОВАНИЯ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tbl>
      <w:tblPr>
        <w:tblW w:w="3545" w:type="dxa"/>
        <w:jc w:val="right"/>
        <w:tblLayout w:type="fixed"/>
        <w:tblLook w:val="0000"/>
      </w:tblPr>
      <w:tblGrid>
        <w:gridCol w:w="3545"/>
      </w:tblGrid>
      <w:tr w:rsidR="00F70CCE" w:rsidRPr="00592514" w:rsidTr="00EE4D24">
        <w:trPr>
          <w:jc w:val="right"/>
        </w:trPr>
        <w:tc>
          <w:tcPr>
            <w:tcW w:w="3545" w:type="dxa"/>
          </w:tcPr>
          <w:p w:rsidR="00F70CCE" w:rsidRPr="00592514" w:rsidRDefault="00F70CCE" w:rsidP="00EE4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</w:t>
            </w:r>
            <w:r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УТВЕРЖДАЮ</w:t>
            </w:r>
            <w:r w:rsidRPr="005925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»</w:t>
            </w:r>
          </w:p>
        </w:tc>
      </w:tr>
      <w:tr w:rsidR="00F70CCE" w:rsidRPr="00592514" w:rsidTr="00EE4D24">
        <w:trPr>
          <w:jc w:val="right"/>
        </w:trPr>
        <w:tc>
          <w:tcPr>
            <w:tcW w:w="3545" w:type="dxa"/>
          </w:tcPr>
          <w:p w:rsidR="00F70CCE" w:rsidRPr="00592514" w:rsidRDefault="00F70CCE" w:rsidP="00EE4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Проректор по НиИ</w:t>
            </w:r>
          </w:p>
          <w:p w:rsidR="00F70CCE" w:rsidRPr="00592514" w:rsidRDefault="00F70CCE" w:rsidP="00EE4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Алиев Б.А.</w:t>
            </w:r>
          </w:p>
          <w:p w:rsidR="00F70CCE" w:rsidRPr="00592514" w:rsidRDefault="00F70CCE" w:rsidP="00EE4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«_____» ________  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5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г</w:t>
            </w:r>
            <w:r w:rsidRPr="005925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70CCE" w:rsidRPr="00592514" w:rsidRDefault="00F70CCE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70CCE" w:rsidRPr="00592514" w:rsidRDefault="00F70CCE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514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ОТЧЕТ О ВЫПОЛНЕНИИ НАУЧНО-ИССЛЕДОВАТЕЛЬКОЙ РАБОТЫ МАГИСТРАНТА</w:t>
      </w:r>
    </w:p>
    <w:p w:rsidR="00F70CCE" w:rsidRPr="00592514" w:rsidRDefault="00F70CCE" w:rsidP="00F70CCE">
      <w:pPr>
        <w:tabs>
          <w:tab w:val="left" w:pos="3375"/>
          <w:tab w:val="center" w:pos="4677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5</w:t>
      </w: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-202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6</w:t>
      </w:r>
      <w:r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учебный год</w:t>
      </w:r>
    </w:p>
    <w:p w:rsidR="00F70CCE" w:rsidRPr="00592514" w:rsidRDefault="00F70CCE" w:rsidP="00F70CC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Магистрант: </w:t>
      </w:r>
      <w:r w:rsidRPr="0059251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9251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                                                             (Ф</w:t>
      </w:r>
      <w:r w:rsidRPr="00592514">
        <w:rPr>
          <w:rFonts w:ascii="Times New Roman" w:eastAsia="Times New Roman" w:hAnsi="Times New Roman" w:cs="Times New Roman"/>
          <w:i/>
          <w:iCs/>
          <w:sz w:val="28"/>
          <w:szCs w:val="28"/>
          <w:lang w:val="kk-KZ" w:eastAsia="ru-RU"/>
        </w:rPr>
        <w:t>.И.О</w:t>
      </w:r>
      <w:r w:rsidRPr="0059251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  <w:t xml:space="preserve">                                   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ОП: _____________________________________________________________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i/>
          <w:iCs/>
          <w:sz w:val="28"/>
          <w:szCs w:val="28"/>
          <w:lang w:val="kk-KZ" w:eastAsia="ru-RU"/>
        </w:rPr>
        <w:t xml:space="preserve">                                           (наименование и код образовательной программы)</w:t>
      </w: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  <w:t xml:space="preserve">           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Кафедра: </w:t>
      </w:r>
      <w:r w:rsidRPr="0059251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Тема исследования:</w:t>
      </w:r>
      <w:r w:rsidRPr="00592514">
        <w:rPr>
          <w:rFonts w:ascii="Times New Roman" w:hAnsi="Times New Roman" w:cs="Times New Roman"/>
          <w:sz w:val="28"/>
          <w:szCs w:val="28"/>
          <w:lang w:val="kk-KZ"/>
        </w:rPr>
        <w:t xml:space="preserve"> _________________________________________________</w:t>
      </w:r>
    </w:p>
    <w:p w:rsidR="00F70CCE" w:rsidRPr="00592514" w:rsidRDefault="00F70CCE" w:rsidP="00F70CCE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592514">
        <w:rPr>
          <w:rFonts w:ascii="Times New Roman" w:hAnsi="Times New Roman" w:cs="Times New Roman"/>
          <w:i/>
          <w:iCs/>
          <w:sz w:val="28"/>
          <w:szCs w:val="28"/>
          <w:lang w:val="kk-KZ"/>
        </w:rPr>
        <w:t xml:space="preserve">                                                    (тема магистерской диссертации)</w:t>
      </w:r>
    </w:p>
    <w:p w:rsidR="00F70CCE" w:rsidRPr="00592514" w:rsidRDefault="00F70CCE" w:rsidP="00F70CC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70CCE" w:rsidRPr="00754271" w:rsidRDefault="00F70CCE" w:rsidP="00F70CCE">
      <w:pPr>
        <w:shd w:val="clear" w:color="auto" w:fill="FFFFFF"/>
        <w:tabs>
          <w:tab w:val="left" w:pos="4661"/>
        </w:tabs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Период обучения в магистратуре</w:t>
      </w:r>
      <w:r w:rsidR="00754271" w:rsidRPr="002F7B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75427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2F7B14" w:rsidRPr="001621D9">
        <w:rPr>
          <w:color w:val="000000" w:themeColor="text1"/>
          <w:sz w:val="28"/>
          <w:szCs w:val="28"/>
          <w:u w:val="single"/>
        </w:rPr>
        <w:t>02.09.2024г. - 30.06.2026г.</w:t>
      </w:r>
    </w:p>
    <w:p w:rsidR="00F70CCE" w:rsidRPr="00592514" w:rsidRDefault="00F70CCE" w:rsidP="00F70CCE">
      <w:pPr>
        <w:shd w:val="clear" w:color="auto" w:fill="FFFFFF"/>
        <w:tabs>
          <w:tab w:val="left" w:pos="4661"/>
        </w:tabs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 w:line="240" w:lineRule="auto"/>
        <w:ind w:left="2694" w:right="140" w:hanging="2694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Научный руководитель:  ____________________________________________              </w:t>
      </w:r>
      <w:r w:rsidRPr="00592514">
        <w:rPr>
          <w:rFonts w:ascii="Times New Roman" w:eastAsia="Times New Roman" w:hAnsi="Times New Roman" w:cs="Times New Roman"/>
          <w:i/>
          <w:iCs/>
          <w:sz w:val="28"/>
          <w:szCs w:val="28"/>
          <w:lang w:val="kk-KZ" w:eastAsia="ru-RU"/>
        </w:rPr>
        <w:t>(Ф.И.О и должность научного руководитля)</w:t>
      </w:r>
    </w:p>
    <w:p w:rsidR="00F70CCE" w:rsidRPr="00592514" w:rsidRDefault="00F70CCE" w:rsidP="002F7B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  <w:r w:rsidRPr="00592514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                                                </w:t>
      </w:r>
    </w:p>
    <w:p w:rsidR="00F70CCE" w:rsidRPr="00592514" w:rsidRDefault="00F70CCE" w:rsidP="00F70CCE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2F7B14" w:rsidRDefault="002F7B14" w:rsidP="00F70CCE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2F7B14" w:rsidRPr="00592514" w:rsidRDefault="002F7B14" w:rsidP="00F70CCE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F70CCE" w:rsidRPr="00592514" w:rsidRDefault="00F70CCE" w:rsidP="00F70CCE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 w:eastAsia="ru-RU"/>
        </w:rPr>
      </w:pPr>
    </w:p>
    <w:p w:rsidR="00F70CCE" w:rsidRDefault="00F70CCE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F7B14" w:rsidRPr="00592514" w:rsidRDefault="002F7B14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70CCE" w:rsidRPr="00F70CCE" w:rsidRDefault="002F7B14" w:rsidP="00F70C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pict>
          <v:oval id="_x0000_s1038" style="position:absolute;left:0;text-align:left;margin-left:222.45pt;margin-top:23.65pt;width:30pt;height:42.6pt;z-index:251673600" fillcolor="white [3212]" strokecolor="white [3212]"/>
        </w:pict>
      </w:r>
      <w:r w:rsidR="00F70CCE"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Алматы, 202</w:t>
      </w:r>
      <w:r w:rsidR="00F70CCE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5</w:t>
      </w:r>
      <w:r w:rsidR="00F70CCE" w:rsidRPr="00592514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г.</w:t>
      </w:r>
    </w:p>
    <w:sectPr w:rsidR="00F70CCE" w:rsidRPr="00F70CCE" w:rsidSect="00F70CC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73BE" w:rsidRDefault="008C73BE" w:rsidP="00D01B98">
      <w:pPr>
        <w:spacing w:after="0" w:line="240" w:lineRule="auto"/>
      </w:pPr>
      <w:r>
        <w:separator/>
      </w:r>
    </w:p>
  </w:endnote>
  <w:endnote w:type="continuationSeparator" w:id="0">
    <w:p w:rsidR="008C73BE" w:rsidRDefault="008C73BE" w:rsidP="00D01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596329"/>
      <w:docPartObj>
        <w:docPartGallery w:val="Page Numbers (Bottom of Page)"/>
        <w:docPartUnique/>
      </w:docPartObj>
    </w:sdtPr>
    <w:sdtContent>
      <w:p w:rsidR="007077BD" w:rsidRDefault="007077BD">
        <w:pPr>
          <w:pStyle w:val="af4"/>
          <w:jc w:val="center"/>
        </w:pPr>
        <w:fldSimple w:instr="PAGE   \* MERGEFORMAT">
          <w:r w:rsidR="002F7B14">
            <w:rPr>
              <w:noProof/>
            </w:rPr>
            <w:t>2</w:t>
          </w:r>
        </w:fldSimple>
      </w:p>
    </w:sdtContent>
  </w:sdt>
  <w:p w:rsidR="007077BD" w:rsidRPr="00D01B98" w:rsidRDefault="007077BD">
    <w:pPr>
      <w:pStyle w:val="af4"/>
      <w:rPr>
        <w:rStyle w:val="apple-converted-space"/>
        <w:lang w:val="kk-K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82421901"/>
      <w:docPartObj>
        <w:docPartGallery w:val="Page Numbers (Bottom of Page)"/>
        <w:docPartUnique/>
      </w:docPartObj>
    </w:sdtPr>
    <w:sdtContent>
      <w:p w:rsidR="007077BD" w:rsidRDefault="007077BD">
        <w:pPr>
          <w:pStyle w:val="af4"/>
          <w:jc w:val="center"/>
        </w:pPr>
        <w:fldSimple w:instr="PAGE   \* MERGEFORMAT">
          <w:r w:rsidR="002F7B14">
            <w:rPr>
              <w:noProof/>
            </w:rPr>
            <w:t>4</w:t>
          </w:r>
        </w:fldSimple>
      </w:p>
    </w:sdtContent>
  </w:sdt>
  <w:p w:rsidR="007077BD" w:rsidRPr="00D01B98" w:rsidRDefault="007077BD">
    <w:pPr>
      <w:pStyle w:val="af4"/>
      <w:rPr>
        <w:rStyle w:val="apple-converted-space"/>
        <w:lang w:val="kk-K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73BE" w:rsidRDefault="008C73BE" w:rsidP="00D01B98">
      <w:pPr>
        <w:spacing w:after="0" w:line="240" w:lineRule="auto"/>
      </w:pPr>
      <w:r>
        <w:separator/>
      </w:r>
    </w:p>
  </w:footnote>
  <w:footnote w:type="continuationSeparator" w:id="0">
    <w:p w:rsidR="008C73BE" w:rsidRDefault="008C73BE" w:rsidP="00D01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77BD" w:rsidRDefault="007077BD" w:rsidP="00D01B98">
    <w:pPr>
      <w:pStyle w:val="ad"/>
    </w:pPr>
  </w:p>
  <w:p w:rsidR="007077BD" w:rsidRDefault="007077BD">
    <w:pPr>
      <w:pStyle w:val="ad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77BD" w:rsidRDefault="007077BD" w:rsidP="00D01B98">
    <w:pPr>
      <w:pStyle w:val="ad"/>
    </w:pPr>
  </w:p>
  <w:p w:rsidR="007077BD" w:rsidRDefault="007077BD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1E6A"/>
    <w:multiLevelType w:val="multilevel"/>
    <w:tmpl w:val="0102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24DF4"/>
    <w:multiLevelType w:val="multilevel"/>
    <w:tmpl w:val="9AF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C79A3"/>
    <w:multiLevelType w:val="multilevel"/>
    <w:tmpl w:val="630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40381"/>
    <w:multiLevelType w:val="hybridMultilevel"/>
    <w:tmpl w:val="04F8FF3A"/>
    <w:lvl w:ilvl="0" w:tplc="93909F5C">
      <w:start w:val="1"/>
      <w:numFmt w:val="decimal"/>
      <w:lvlText w:val="%1."/>
      <w:lvlJc w:val="left"/>
      <w:pPr>
        <w:ind w:left="716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2AB36BB"/>
    <w:multiLevelType w:val="multilevel"/>
    <w:tmpl w:val="CA0C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2976A7"/>
    <w:multiLevelType w:val="hybridMultilevel"/>
    <w:tmpl w:val="3D007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2E11FA"/>
    <w:multiLevelType w:val="multilevel"/>
    <w:tmpl w:val="9742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902976"/>
    <w:multiLevelType w:val="multilevel"/>
    <w:tmpl w:val="BC3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A15D26"/>
    <w:multiLevelType w:val="multilevel"/>
    <w:tmpl w:val="759ED3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40A83071"/>
    <w:multiLevelType w:val="multilevel"/>
    <w:tmpl w:val="5010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9D3776"/>
    <w:multiLevelType w:val="multilevel"/>
    <w:tmpl w:val="E4B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EE37E4"/>
    <w:multiLevelType w:val="multilevel"/>
    <w:tmpl w:val="A7FE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81454D"/>
    <w:multiLevelType w:val="hybridMultilevel"/>
    <w:tmpl w:val="CC183A1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>
    <w:nsid w:val="5DC101AF"/>
    <w:multiLevelType w:val="hybridMultilevel"/>
    <w:tmpl w:val="6E6ED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9D7377"/>
    <w:multiLevelType w:val="multilevel"/>
    <w:tmpl w:val="CC348B50"/>
    <w:lvl w:ilvl="0">
      <w:start w:val="1"/>
      <w:numFmt w:val="decimal"/>
      <w:lvlText w:val="%1"/>
      <w:lvlJc w:val="left"/>
      <w:pPr>
        <w:ind w:left="525" w:hanging="525"/>
      </w:pPr>
      <w:rPr>
        <w:rFonts w:eastAsiaTheme="minorHAnsi" w:hint="default"/>
      </w:rPr>
    </w:lvl>
    <w:lvl w:ilvl="1">
      <w:start w:val="33"/>
      <w:numFmt w:val="decimal"/>
      <w:lvlText w:val="%1.%2"/>
      <w:lvlJc w:val="left"/>
      <w:pPr>
        <w:ind w:left="525" w:hanging="52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hint="default"/>
      </w:rPr>
    </w:lvl>
  </w:abstractNum>
  <w:abstractNum w:abstractNumId="15">
    <w:nsid w:val="6FD060D2"/>
    <w:multiLevelType w:val="multilevel"/>
    <w:tmpl w:val="2A5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A74E6E"/>
    <w:multiLevelType w:val="multilevel"/>
    <w:tmpl w:val="450C45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>
    <w:nsid w:val="731778B5"/>
    <w:multiLevelType w:val="multilevel"/>
    <w:tmpl w:val="76C4B54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8">
    <w:nsid w:val="760021E3"/>
    <w:multiLevelType w:val="multilevel"/>
    <w:tmpl w:val="8ECCD18A"/>
    <w:lvl w:ilvl="0">
      <w:start w:val="1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3"/>
      <w:numFmt w:val="decimal"/>
      <w:lvlText w:val="%1.%2"/>
      <w:lvlJc w:val="left"/>
      <w:pPr>
        <w:ind w:left="795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eastAsiaTheme="minorHAnsi" w:hint="default"/>
      </w:rPr>
    </w:lvl>
  </w:abstractNum>
  <w:abstractNum w:abstractNumId="19">
    <w:nsid w:val="764F76BF"/>
    <w:multiLevelType w:val="multilevel"/>
    <w:tmpl w:val="2E9C5E8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0">
    <w:nsid w:val="772B6CFA"/>
    <w:multiLevelType w:val="multilevel"/>
    <w:tmpl w:val="043F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79DC3C7A"/>
    <w:multiLevelType w:val="multilevel"/>
    <w:tmpl w:val="B7A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33DDD"/>
    <w:multiLevelType w:val="multilevel"/>
    <w:tmpl w:val="A7FE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0"/>
  </w:num>
  <w:num w:numId="3">
    <w:abstractNumId w:val="11"/>
  </w:num>
  <w:num w:numId="4">
    <w:abstractNumId w:val="9"/>
  </w:num>
  <w:num w:numId="5">
    <w:abstractNumId w:val="4"/>
  </w:num>
  <w:num w:numId="6">
    <w:abstractNumId w:val="6"/>
  </w:num>
  <w:num w:numId="7">
    <w:abstractNumId w:val="13"/>
  </w:num>
  <w:num w:numId="8">
    <w:abstractNumId w:val="19"/>
  </w:num>
  <w:num w:numId="9">
    <w:abstractNumId w:val="7"/>
  </w:num>
  <w:num w:numId="10">
    <w:abstractNumId w:val="1"/>
  </w:num>
  <w:num w:numId="11">
    <w:abstractNumId w:val="21"/>
  </w:num>
  <w:num w:numId="12">
    <w:abstractNumId w:val="2"/>
  </w:num>
  <w:num w:numId="13">
    <w:abstractNumId w:val="10"/>
  </w:num>
  <w:num w:numId="14">
    <w:abstractNumId w:val="16"/>
  </w:num>
  <w:num w:numId="15">
    <w:abstractNumId w:val="22"/>
  </w:num>
  <w:num w:numId="16">
    <w:abstractNumId w:val="3"/>
  </w:num>
  <w:num w:numId="17">
    <w:abstractNumId w:val="12"/>
  </w:num>
  <w:num w:numId="18">
    <w:abstractNumId w:val="5"/>
  </w:num>
  <w:num w:numId="19">
    <w:abstractNumId w:val="17"/>
  </w:num>
  <w:num w:numId="20">
    <w:abstractNumId w:val="8"/>
  </w:num>
  <w:num w:numId="21">
    <w:abstractNumId w:val="15"/>
  </w:num>
  <w:num w:numId="22">
    <w:abstractNumId w:val="18"/>
  </w:num>
  <w:num w:numId="23">
    <w:abstractNumId w:val="14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autoHyphenation/>
  <w:hyphenationZone w:val="141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32CF"/>
    <w:rsid w:val="000005A3"/>
    <w:rsid w:val="00014DF3"/>
    <w:rsid w:val="00036442"/>
    <w:rsid w:val="00062D07"/>
    <w:rsid w:val="00071407"/>
    <w:rsid w:val="00087AFA"/>
    <w:rsid w:val="000906E3"/>
    <w:rsid w:val="00090DC8"/>
    <w:rsid w:val="000B5101"/>
    <w:rsid w:val="000C11F0"/>
    <w:rsid w:val="000D62B3"/>
    <w:rsid w:val="000E3BFC"/>
    <w:rsid w:val="00102FBB"/>
    <w:rsid w:val="00106E9E"/>
    <w:rsid w:val="00113655"/>
    <w:rsid w:val="00127C6E"/>
    <w:rsid w:val="00131530"/>
    <w:rsid w:val="00142026"/>
    <w:rsid w:val="00144AE3"/>
    <w:rsid w:val="00147FE3"/>
    <w:rsid w:val="00151B85"/>
    <w:rsid w:val="001528BF"/>
    <w:rsid w:val="001621D9"/>
    <w:rsid w:val="0018473F"/>
    <w:rsid w:val="00187CAD"/>
    <w:rsid w:val="00196F4E"/>
    <w:rsid w:val="001B2740"/>
    <w:rsid w:val="001C0ADD"/>
    <w:rsid w:val="001C4581"/>
    <w:rsid w:val="001D5D86"/>
    <w:rsid w:val="001E1D81"/>
    <w:rsid w:val="001F2873"/>
    <w:rsid w:val="00200E2B"/>
    <w:rsid w:val="002101E4"/>
    <w:rsid w:val="00214100"/>
    <w:rsid w:val="002324BA"/>
    <w:rsid w:val="002356B2"/>
    <w:rsid w:val="002423AA"/>
    <w:rsid w:val="00264257"/>
    <w:rsid w:val="0027540F"/>
    <w:rsid w:val="00276C55"/>
    <w:rsid w:val="002850A9"/>
    <w:rsid w:val="002875A8"/>
    <w:rsid w:val="002A0497"/>
    <w:rsid w:val="002A2D6C"/>
    <w:rsid w:val="002B1BEE"/>
    <w:rsid w:val="002B6381"/>
    <w:rsid w:val="002C5866"/>
    <w:rsid w:val="002D247E"/>
    <w:rsid w:val="002D7C2B"/>
    <w:rsid w:val="002E59C3"/>
    <w:rsid w:val="002E6B2A"/>
    <w:rsid w:val="002F5940"/>
    <w:rsid w:val="002F7B14"/>
    <w:rsid w:val="00303F72"/>
    <w:rsid w:val="00305857"/>
    <w:rsid w:val="00313B08"/>
    <w:rsid w:val="00324BD0"/>
    <w:rsid w:val="00335E70"/>
    <w:rsid w:val="003416F5"/>
    <w:rsid w:val="00341B02"/>
    <w:rsid w:val="00342C6B"/>
    <w:rsid w:val="003516EA"/>
    <w:rsid w:val="00370A7C"/>
    <w:rsid w:val="0037120E"/>
    <w:rsid w:val="00380C23"/>
    <w:rsid w:val="003A22E1"/>
    <w:rsid w:val="003A6861"/>
    <w:rsid w:val="003B10B9"/>
    <w:rsid w:val="003D24F9"/>
    <w:rsid w:val="003D5ED4"/>
    <w:rsid w:val="003D7B10"/>
    <w:rsid w:val="003E2D21"/>
    <w:rsid w:val="004008C2"/>
    <w:rsid w:val="004014A5"/>
    <w:rsid w:val="00403902"/>
    <w:rsid w:val="00411E0A"/>
    <w:rsid w:val="00411F4F"/>
    <w:rsid w:val="00416130"/>
    <w:rsid w:val="004161B8"/>
    <w:rsid w:val="00430F0B"/>
    <w:rsid w:val="00441C82"/>
    <w:rsid w:val="004530C7"/>
    <w:rsid w:val="00457340"/>
    <w:rsid w:val="00460316"/>
    <w:rsid w:val="0046070F"/>
    <w:rsid w:val="00470320"/>
    <w:rsid w:val="004707DF"/>
    <w:rsid w:val="00472C6F"/>
    <w:rsid w:val="0049130A"/>
    <w:rsid w:val="00493DB8"/>
    <w:rsid w:val="004A20AA"/>
    <w:rsid w:val="004A6DA7"/>
    <w:rsid w:val="004B0403"/>
    <w:rsid w:val="004B1B4F"/>
    <w:rsid w:val="004D0067"/>
    <w:rsid w:val="004D55C1"/>
    <w:rsid w:val="004E250A"/>
    <w:rsid w:val="004F5C7A"/>
    <w:rsid w:val="00506767"/>
    <w:rsid w:val="005148F3"/>
    <w:rsid w:val="00516888"/>
    <w:rsid w:val="00523EBC"/>
    <w:rsid w:val="00524170"/>
    <w:rsid w:val="005332CF"/>
    <w:rsid w:val="00533F58"/>
    <w:rsid w:val="005353C1"/>
    <w:rsid w:val="0053777E"/>
    <w:rsid w:val="005424FB"/>
    <w:rsid w:val="005424FF"/>
    <w:rsid w:val="005527D9"/>
    <w:rsid w:val="00566A4A"/>
    <w:rsid w:val="00570C30"/>
    <w:rsid w:val="00575FC6"/>
    <w:rsid w:val="00582A85"/>
    <w:rsid w:val="0058324A"/>
    <w:rsid w:val="00592514"/>
    <w:rsid w:val="005C15AD"/>
    <w:rsid w:val="005C7EA2"/>
    <w:rsid w:val="005D068C"/>
    <w:rsid w:val="005D462D"/>
    <w:rsid w:val="005F7ECA"/>
    <w:rsid w:val="00600B43"/>
    <w:rsid w:val="00601E96"/>
    <w:rsid w:val="00611BD1"/>
    <w:rsid w:val="00616BB5"/>
    <w:rsid w:val="00620752"/>
    <w:rsid w:val="006355C4"/>
    <w:rsid w:val="00640386"/>
    <w:rsid w:val="00641E92"/>
    <w:rsid w:val="00643F77"/>
    <w:rsid w:val="00645659"/>
    <w:rsid w:val="0065425D"/>
    <w:rsid w:val="006666A7"/>
    <w:rsid w:val="0067180B"/>
    <w:rsid w:val="00682457"/>
    <w:rsid w:val="00687E70"/>
    <w:rsid w:val="00690D58"/>
    <w:rsid w:val="006931EF"/>
    <w:rsid w:val="006A4F34"/>
    <w:rsid w:val="006A621F"/>
    <w:rsid w:val="006C286B"/>
    <w:rsid w:val="006C4BA0"/>
    <w:rsid w:val="006D6863"/>
    <w:rsid w:val="006F2755"/>
    <w:rsid w:val="0070404D"/>
    <w:rsid w:val="007056D9"/>
    <w:rsid w:val="00705A17"/>
    <w:rsid w:val="00706685"/>
    <w:rsid w:val="007077BD"/>
    <w:rsid w:val="00712EE7"/>
    <w:rsid w:val="00716B66"/>
    <w:rsid w:val="00734AA0"/>
    <w:rsid w:val="00754271"/>
    <w:rsid w:val="00756456"/>
    <w:rsid w:val="00765DF4"/>
    <w:rsid w:val="00780062"/>
    <w:rsid w:val="007808F8"/>
    <w:rsid w:val="007856F0"/>
    <w:rsid w:val="007A2CF6"/>
    <w:rsid w:val="007A6C44"/>
    <w:rsid w:val="007A7A28"/>
    <w:rsid w:val="007B3435"/>
    <w:rsid w:val="007C2DAC"/>
    <w:rsid w:val="007C77A0"/>
    <w:rsid w:val="007D099C"/>
    <w:rsid w:val="007D2493"/>
    <w:rsid w:val="007E7F4A"/>
    <w:rsid w:val="007F0892"/>
    <w:rsid w:val="007F4F1A"/>
    <w:rsid w:val="007F65C1"/>
    <w:rsid w:val="0080028A"/>
    <w:rsid w:val="0080087D"/>
    <w:rsid w:val="00801187"/>
    <w:rsid w:val="008107AB"/>
    <w:rsid w:val="00815FCD"/>
    <w:rsid w:val="00821B44"/>
    <w:rsid w:val="008304D0"/>
    <w:rsid w:val="00833813"/>
    <w:rsid w:val="00833FB1"/>
    <w:rsid w:val="008421FE"/>
    <w:rsid w:val="00845D12"/>
    <w:rsid w:val="00847B10"/>
    <w:rsid w:val="00852E7B"/>
    <w:rsid w:val="00857561"/>
    <w:rsid w:val="00860BC1"/>
    <w:rsid w:val="00865209"/>
    <w:rsid w:val="00870F18"/>
    <w:rsid w:val="0088647C"/>
    <w:rsid w:val="008908B3"/>
    <w:rsid w:val="008A09CE"/>
    <w:rsid w:val="008A631F"/>
    <w:rsid w:val="008B2D71"/>
    <w:rsid w:val="008C35DE"/>
    <w:rsid w:val="008C73BE"/>
    <w:rsid w:val="008E3388"/>
    <w:rsid w:val="008E7B73"/>
    <w:rsid w:val="008F3110"/>
    <w:rsid w:val="008F762F"/>
    <w:rsid w:val="00910A5E"/>
    <w:rsid w:val="00912755"/>
    <w:rsid w:val="009146BF"/>
    <w:rsid w:val="00921FEE"/>
    <w:rsid w:val="0092299A"/>
    <w:rsid w:val="00922B52"/>
    <w:rsid w:val="00932621"/>
    <w:rsid w:val="00933D29"/>
    <w:rsid w:val="00935602"/>
    <w:rsid w:val="00941025"/>
    <w:rsid w:val="0094711C"/>
    <w:rsid w:val="00953E1E"/>
    <w:rsid w:val="00954C6F"/>
    <w:rsid w:val="009618AF"/>
    <w:rsid w:val="00983402"/>
    <w:rsid w:val="00983C69"/>
    <w:rsid w:val="00995D25"/>
    <w:rsid w:val="009B3441"/>
    <w:rsid w:val="009D180C"/>
    <w:rsid w:val="009E3399"/>
    <w:rsid w:val="009F495D"/>
    <w:rsid w:val="009F7C59"/>
    <w:rsid w:val="00A12B54"/>
    <w:rsid w:val="00A15780"/>
    <w:rsid w:val="00A25BED"/>
    <w:rsid w:val="00A30644"/>
    <w:rsid w:val="00A31073"/>
    <w:rsid w:val="00A3667C"/>
    <w:rsid w:val="00A5495D"/>
    <w:rsid w:val="00A574DD"/>
    <w:rsid w:val="00A57869"/>
    <w:rsid w:val="00A820DB"/>
    <w:rsid w:val="00A878D2"/>
    <w:rsid w:val="00A9510E"/>
    <w:rsid w:val="00AB3D17"/>
    <w:rsid w:val="00AD6A7D"/>
    <w:rsid w:val="00AD7081"/>
    <w:rsid w:val="00B1601F"/>
    <w:rsid w:val="00B6676B"/>
    <w:rsid w:val="00B70D5B"/>
    <w:rsid w:val="00B76504"/>
    <w:rsid w:val="00B8221D"/>
    <w:rsid w:val="00B8388A"/>
    <w:rsid w:val="00B86664"/>
    <w:rsid w:val="00B91DF9"/>
    <w:rsid w:val="00BB1ECE"/>
    <w:rsid w:val="00BB34AB"/>
    <w:rsid w:val="00BC3C07"/>
    <w:rsid w:val="00BC5700"/>
    <w:rsid w:val="00BF6CF1"/>
    <w:rsid w:val="00C01D18"/>
    <w:rsid w:val="00C04708"/>
    <w:rsid w:val="00C11B96"/>
    <w:rsid w:val="00C140CF"/>
    <w:rsid w:val="00C21ABA"/>
    <w:rsid w:val="00C420B1"/>
    <w:rsid w:val="00C53DBE"/>
    <w:rsid w:val="00C55D9D"/>
    <w:rsid w:val="00C65BC9"/>
    <w:rsid w:val="00C72AAC"/>
    <w:rsid w:val="00C734EE"/>
    <w:rsid w:val="00C74079"/>
    <w:rsid w:val="00C76B98"/>
    <w:rsid w:val="00C81CD2"/>
    <w:rsid w:val="00C9205A"/>
    <w:rsid w:val="00C9505B"/>
    <w:rsid w:val="00CA003B"/>
    <w:rsid w:val="00CD08B0"/>
    <w:rsid w:val="00CF0214"/>
    <w:rsid w:val="00D0003D"/>
    <w:rsid w:val="00D01B98"/>
    <w:rsid w:val="00D07D90"/>
    <w:rsid w:val="00D23110"/>
    <w:rsid w:val="00D32086"/>
    <w:rsid w:val="00D32B3F"/>
    <w:rsid w:val="00D3370E"/>
    <w:rsid w:val="00D3455B"/>
    <w:rsid w:val="00D4322D"/>
    <w:rsid w:val="00D506CE"/>
    <w:rsid w:val="00D5108C"/>
    <w:rsid w:val="00D528D9"/>
    <w:rsid w:val="00D7098B"/>
    <w:rsid w:val="00D76064"/>
    <w:rsid w:val="00D81A84"/>
    <w:rsid w:val="00D81FF8"/>
    <w:rsid w:val="00D844CA"/>
    <w:rsid w:val="00D92338"/>
    <w:rsid w:val="00D92710"/>
    <w:rsid w:val="00D92FFB"/>
    <w:rsid w:val="00DC61EE"/>
    <w:rsid w:val="00DD400B"/>
    <w:rsid w:val="00DE084F"/>
    <w:rsid w:val="00DF639A"/>
    <w:rsid w:val="00DF7481"/>
    <w:rsid w:val="00E361FC"/>
    <w:rsid w:val="00E451FA"/>
    <w:rsid w:val="00E579B0"/>
    <w:rsid w:val="00E7074F"/>
    <w:rsid w:val="00E772F1"/>
    <w:rsid w:val="00E86A6A"/>
    <w:rsid w:val="00E96B48"/>
    <w:rsid w:val="00EA0FAF"/>
    <w:rsid w:val="00EB21E2"/>
    <w:rsid w:val="00EB7E0A"/>
    <w:rsid w:val="00EC2404"/>
    <w:rsid w:val="00ED0591"/>
    <w:rsid w:val="00ED0D8B"/>
    <w:rsid w:val="00ED26E5"/>
    <w:rsid w:val="00ED3BFC"/>
    <w:rsid w:val="00ED4D4E"/>
    <w:rsid w:val="00EE762B"/>
    <w:rsid w:val="00EF25E6"/>
    <w:rsid w:val="00F13260"/>
    <w:rsid w:val="00F231FA"/>
    <w:rsid w:val="00F23A20"/>
    <w:rsid w:val="00F23B34"/>
    <w:rsid w:val="00F2547E"/>
    <w:rsid w:val="00F31118"/>
    <w:rsid w:val="00F40970"/>
    <w:rsid w:val="00F70CCE"/>
    <w:rsid w:val="00F77D3B"/>
    <w:rsid w:val="00F80887"/>
    <w:rsid w:val="00F84AC3"/>
    <w:rsid w:val="00FA2462"/>
    <w:rsid w:val="00FC0509"/>
    <w:rsid w:val="00FC16A7"/>
    <w:rsid w:val="00FE061E"/>
    <w:rsid w:val="00FE0CE0"/>
    <w:rsid w:val="00FF3369"/>
    <w:rsid w:val="00FF601C"/>
    <w:rsid w:val="00FF6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 [3212]"/>
    </o:shapedefaults>
    <o:shapelayout v:ext="edit">
      <o:idmap v:ext="edit" data="1"/>
      <o:rules v:ext="edit">
        <o:r id="V:Rule1" type="connector" idref="#Прямая со стрелкой 4"/>
        <o:r id="V:Rule2" type="connector" idref="#Прямая со стрелкой 7"/>
        <o:r id="V:Rule3" type="connector" idref="#Прямая со стрелкой 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6442"/>
  </w:style>
  <w:style w:type="paragraph" w:styleId="10">
    <w:name w:val="heading 1"/>
    <w:basedOn w:val="a"/>
    <w:next w:val="a"/>
    <w:link w:val="11"/>
    <w:uiPriority w:val="9"/>
    <w:qFormat/>
    <w:rsid w:val="00641E92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D40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,Обычный (веб)2,Знак,Обычный (веб) Знак,Знак1,Обычный (веб) Знак1,Обычный (веб) Знак1 Знак"/>
    <w:basedOn w:val="a"/>
    <w:link w:val="21"/>
    <w:uiPriority w:val="99"/>
    <w:unhideWhenUsed/>
    <w:qFormat/>
    <w:rsid w:val="003A2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Обычный (веб)2 Знак,Знак Знак,Обычный (веб) Знак Знак,Знак1 Знак,Обычный (веб) Знак1 Знак1,Обычный (веб) Знак1 Знак Знак"/>
    <w:basedOn w:val="a0"/>
    <w:link w:val="a3"/>
    <w:uiPriority w:val="99"/>
    <w:locked/>
    <w:rsid w:val="003A22E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304D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304D0"/>
  </w:style>
  <w:style w:type="paragraph" w:styleId="a4">
    <w:name w:val="List Paragraph"/>
    <w:basedOn w:val="a"/>
    <w:link w:val="a5"/>
    <w:uiPriority w:val="34"/>
    <w:qFormat/>
    <w:rsid w:val="004A6DA7"/>
    <w:pPr>
      <w:ind w:left="720"/>
      <w:contextualSpacing/>
    </w:pPr>
  </w:style>
  <w:style w:type="paragraph" w:customStyle="1" w:styleId="110">
    <w:name w:val="Заголовок 11"/>
    <w:basedOn w:val="a"/>
    <w:next w:val="a"/>
    <w:uiPriority w:val="1"/>
    <w:qFormat/>
    <w:rsid w:val="00641E92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641E92"/>
  </w:style>
  <w:style w:type="table" w:customStyle="1" w:styleId="13">
    <w:name w:val="Сетка таблицы1"/>
    <w:basedOn w:val="a1"/>
    <w:next w:val="a6"/>
    <w:uiPriority w:val="39"/>
    <w:rsid w:val="00641E92"/>
    <w:pPr>
      <w:spacing w:after="0" w:line="240" w:lineRule="auto"/>
    </w:pPr>
    <w:rPr>
      <w:rFonts w:eastAsia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Emphasis"/>
    <w:basedOn w:val="a0"/>
    <w:uiPriority w:val="20"/>
    <w:qFormat/>
    <w:rsid w:val="00641E92"/>
    <w:rPr>
      <w:i/>
      <w:iCs/>
    </w:rPr>
  </w:style>
  <w:style w:type="paragraph" w:styleId="a8">
    <w:name w:val="No Spacing"/>
    <w:uiPriority w:val="1"/>
    <w:qFormat/>
    <w:rsid w:val="00641E92"/>
    <w:pPr>
      <w:spacing w:after="0" w:line="240" w:lineRule="auto"/>
    </w:pPr>
    <w:rPr>
      <w:rFonts w:eastAsia="Times New Roman" w:cs="Times New Roman"/>
    </w:rPr>
  </w:style>
  <w:style w:type="character" w:customStyle="1" w:styleId="apple-converted-space">
    <w:name w:val="apple-converted-space"/>
    <w:basedOn w:val="a0"/>
    <w:rsid w:val="00641E92"/>
    <w:rPr>
      <w:rFonts w:ascii="Times New Roman" w:hAnsi="Times New Roman" w:cs="Times New Roman" w:hint="default"/>
    </w:rPr>
  </w:style>
  <w:style w:type="character" w:customStyle="1" w:styleId="a9">
    <w:name w:val="Основной текст_"/>
    <w:basedOn w:val="a0"/>
    <w:link w:val="49"/>
    <w:locked/>
    <w:rsid w:val="00641E92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49">
    <w:name w:val="Основной текст49"/>
    <w:basedOn w:val="a"/>
    <w:link w:val="a9"/>
    <w:rsid w:val="00641E92"/>
    <w:pPr>
      <w:shd w:val="clear" w:color="auto" w:fill="FFFFFF"/>
      <w:spacing w:before="720" w:after="0" w:line="317" w:lineRule="exact"/>
      <w:ind w:hanging="680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31">
    <w:name w:val="Заголовок №3_"/>
    <w:basedOn w:val="a0"/>
    <w:link w:val="32"/>
    <w:locked/>
    <w:rsid w:val="00641E92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32">
    <w:name w:val="Заголовок №3"/>
    <w:basedOn w:val="a"/>
    <w:link w:val="31"/>
    <w:rsid w:val="00641E92"/>
    <w:pPr>
      <w:shd w:val="clear" w:color="auto" w:fill="FFFFFF"/>
      <w:spacing w:after="0" w:line="322" w:lineRule="exact"/>
      <w:ind w:hanging="1100"/>
      <w:outlineLvl w:val="2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aa">
    <w:name w:val="Основной текст + Полужирный"/>
    <w:basedOn w:val="a9"/>
    <w:rsid w:val="00641E9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shd w:val="clear" w:color="auto" w:fill="FFFFFF"/>
    </w:rPr>
  </w:style>
  <w:style w:type="character" w:customStyle="1" w:styleId="41">
    <w:name w:val="Основной текст (4)_"/>
    <w:basedOn w:val="a0"/>
    <w:link w:val="42"/>
    <w:rsid w:val="00641E92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641E92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character" w:customStyle="1" w:styleId="ab">
    <w:name w:val="Основной текст + Курсив"/>
    <w:basedOn w:val="a9"/>
    <w:rsid w:val="00641E9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641E92"/>
    <w:pPr>
      <w:shd w:val="clear" w:color="auto" w:fill="FFFFFF"/>
      <w:spacing w:after="0" w:line="643" w:lineRule="exact"/>
      <w:ind w:hanging="400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50">
    <w:name w:val="Основной текст (5)"/>
    <w:basedOn w:val="a"/>
    <w:link w:val="5"/>
    <w:rsid w:val="00641E92"/>
    <w:pPr>
      <w:shd w:val="clear" w:color="auto" w:fill="FFFFFF"/>
      <w:spacing w:after="0" w:line="322" w:lineRule="exact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11">
    <w:name w:val="Заголовок 1 Знак"/>
    <w:basedOn w:val="a0"/>
    <w:link w:val="10"/>
    <w:uiPriority w:val="9"/>
    <w:rsid w:val="00641E9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Style2">
    <w:name w:val="Style2"/>
    <w:basedOn w:val="a"/>
    <w:uiPriority w:val="99"/>
    <w:rsid w:val="00641E92"/>
    <w:pPr>
      <w:widowControl w:val="0"/>
      <w:autoSpaceDE w:val="0"/>
      <w:autoSpaceDN w:val="0"/>
      <w:adjustRightInd w:val="0"/>
      <w:spacing w:after="0" w:line="470" w:lineRule="exact"/>
      <w:ind w:firstLine="792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hl1">
    <w:name w:val="hl1"/>
    <w:basedOn w:val="a0"/>
    <w:rsid w:val="00641E92"/>
    <w:rPr>
      <w:color w:val="4682B4"/>
    </w:rPr>
  </w:style>
  <w:style w:type="character" w:styleId="ac">
    <w:name w:val="Strong"/>
    <w:basedOn w:val="a0"/>
    <w:uiPriority w:val="22"/>
    <w:qFormat/>
    <w:rsid w:val="00641E92"/>
    <w:rPr>
      <w:b/>
      <w:bCs/>
    </w:rPr>
  </w:style>
  <w:style w:type="paragraph" w:customStyle="1" w:styleId="14">
    <w:name w:val="Абзац списка1"/>
    <w:basedOn w:val="a"/>
    <w:rsid w:val="00641E92"/>
    <w:pPr>
      <w:spacing w:after="0" w:line="240" w:lineRule="auto"/>
      <w:ind w:left="720" w:firstLine="709"/>
      <w:contextualSpacing/>
    </w:pPr>
    <w:rPr>
      <w:rFonts w:ascii="Calibri" w:eastAsia="Times New Roman" w:hAnsi="Calibri" w:cs="Times New Roman"/>
    </w:rPr>
  </w:style>
  <w:style w:type="paragraph" w:styleId="ad">
    <w:name w:val="header"/>
    <w:basedOn w:val="a"/>
    <w:link w:val="ae"/>
    <w:uiPriority w:val="99"/>
    <w:unhideWhenUsed/>
    <w:rsid w:val="00641E92"/>
    <w:pPr>
      <w:tabs>
        <w:tab w:val="center" w:pos="4677"/>
        <w:tab w:val="right" w:pos="9355"/>
      </w:tabs>
      <w:spacing w:after="0" w:line="240" w:lineRule="auto"/>
    </w:pPr>
    <w:rPr>
      <w:rFonts w:eastAsia="Times New Roman"/>
    </w:rPr>
  </w:style>
  <w:style w:type="character" w:customStyle="1" w:styleId="ae">
    <w:name w:val="Верхний колонтитул Знак"/>
    <w:basedOn w:val="a0"/>
    <w:link w:val="ad"/>
    <w:uiPriority w:val="99"/>
    <w:rsid w:val="00641E92"/>
    <w:rPr>
      <w:rFonts w:eastAsia="Times New Roman"/>
    </w:rPr>
  </w:style>
  <w:style w:type="paragraph" w:styleId="af">
    <w:name w:val="Document Map"/>
    <w:basedOn w:val="a"/>
    <w:link w:val="af0"/>
    <w:uiPriority w:val="99"/>
    <w:semiHidden/>
    <w:unhideWhenUsed/>
    <w:rsid w:val="00641E9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0">
    <w:name w:val="Схема документа Знак"/>
    <w:basedOn w:val="a0"/>
    <w:link w:val="af"/>
    <w:uiPriority w:val="99"/>
    <w:semiHidden/>
    <w:rsid w:val="00641E92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641E9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2">
    <w:name w:val="Текст выноски Знак"/>
    <w:basedOn w:val="a0"/>
    <w:link w:val="af1"/>
    <w:uiPriority w:val="99"/>
    <w:semiHidden/>
    <w:rsid w:val="00641E92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line number"/>
    <w:basedOn w:val="a0"/>
    <w:uiPriority w:val="99"/>
    <w:semiHidden/>
    <w:unhideWhenUsed/>
    <w:rsid w:val="00641E92"/>
  </w:style>
  <w:style w:type="paragraph" w:styleId="af4">
    <w:name w:val="footer"/>
    <w:basedOn w:val="a"/>
    <w:link w:val="af5"/>
    <w:uiPriority w:val="99"/>
    <w:unhideWhenUsed/>
    <w:rsid w:val="00641E92"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rsid w:val="00641E92"/>
    <w:rPr>
      <w:rFonts w:eastAsia="Times New Roman"/>
      <w:lang w:eastAsia="ru-RU"/>
    </w:rPr>
  </w:style>
  <w:style w:type="table" w:styleId="a6">
    <w:name w:val="Table Grid"/>
    <w:basedOn w:val="a1"/>
    <w:uiPriority w:val="39"/>
    <w:rsid w:val="00641E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1">
    <w:name w:val="Заголовок 1 Знак1"/>
    <w:basedOn w:val="a0"/>
    <w:uiPriority w:val="9"/>
    <w:rsid w:val="00641E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numbering" w:customStyle="1" w:styleId="24">
    <w:name w:val="Нет списка2"/>
    <w:next w:val="a2"/>
    <w:uiPriority w:val="99"/>
    <w:semiHidden/>
    <w:unhideWhenUsed/>
    <w:rsid w:val="007C2DAC"/>
  </w:style>
  <w:style w:type="table" w:customStyle="1" w:styleId="25">
    <w:name w:val="Сетка таблицы2"/>
    <w:basedOn w:val="a1"/>
    <w:next w:val="a6"/>
    <w:uiPriority w:val="39"/>
    <w:rsid w:val="007C2DAC"/>
    <w:pPr>
      <w:spacing w:after="0" w:line="240" w:lineRule="auto"/>
    </w:pPr>
    <w:rPr>
      <w:rFonts w:eastAsia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DD40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ostheader">
    <w:name w:val="postheader"/>
    <w:basedOn w:val="a0"/>
    <w:rsid w:val="00DD400B"/>
  </w:style>
  <w:style w:type="character" w:styleId="af6">
    <w:name w:val="Hyperlink"/>
    <w:basedOn w:val="a0"/>
    <w:uiPriority w:val="99"/>
    <w:unhideWhenUsed/>
    <w:rsid w:val="00DD400B"/>
    <w:rPr>
      <w:color w:val="0000FF"/>
      <w:u w:val="single"/>
    </w:rPr>
  </w:style>
  <w:style w:type="character" w:customStyle="1" w:styleId="reference-text">
    <w:name w:val="reference-text"/>
    <w:basedOn w:val="a0"/>
    <w:rsid w:val="002F5940"/>
  </w:style>
  <w:style w:type="numbering" w:customStyle="1" w:styleId="1">
    <w:name w:val="Стиль1"/>
    <w:uiPriority w:val="99"/>
    <w:rsid w:val="00CF0214"/>
    <w:pPr>
      <w:numPr>
        <w:numId w:val="1"/>
      </w:numPr>
    </w:pPr>
  </w:style>
  <w:style w:type="character" w:customStyle="1" w:styleId="a5">
    <w:name w:val="Абзац списка Знак"/>
    <w:link w:val="a4"/>
    <w:uiPriority w:val="34"/>
    <w:rsid w:val="00B76504"/>
  </w:style>
  <w:style w:type="paragraph" w:customStyle="1" w:styleId="glava">
    <w:name w:val="glava"/>
    <w:basedOn w:val="a"/>
    <w:rsid w:val="00ED2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kk-KZ" w:eastAsia="kk-KZ"/>
    </w:rPr>
  </w:style>
  <w:style w:type="paragraph" w:customStyle="1" w:styleId="15">
    <w:name w:val="Без интервала1"/>
    <w:rsid w:val="002E59C3"/>
    <w:pPr>
      <w:adjustRightInd w:val="0"/>
      <w:snapToGrid w:val="0"/>
      <w:spacing w:after="0" w:line="240" w:lineRule="auto"/>
    </w:pPr>
    <w:rPr>
      <w:rFonts w:ascii="Tahoma" w:eastAsia="Microsoft YaHei" w:hAnsi="Tahoma" w:cs="Times New Roman"/>
      <w:lang w:val="en-US" w:eastAsia="zh-CN"/>
    </w:rPr>
  </w:style>
  <w:style w:type="paragraph" w:customStyle="1" w:styleId="Default">
    <w:name w:val="Default"/>
    <w:rsid w:val="00523E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6">
    <w:name w:val="Обычный1"/>
    <w:rsid w:val="00B70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kk-KZ" w:eastAsia="ru-RU"/>
    </w:rPr>
  </w:style>
  <w:style w:type="character" w:customStyle="1" w:styleId="30">
    <w:name w:val="Заголовок 3 Знак"/>
    <w:basedOn w:val="a0"/>
    <w:link w:val="3"/>
    <w:uiPriority w:val="9"/>
    <w:rsid w:val="005C15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510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Preformatted"/>
    <w:basedOn w:val="a"/>
    <w:link w:val="HTML0"/>
    <w:uiPriority w:val="99"/>
    <w:unhideWhenUsed/>
    <w:rsid w:val="00036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3644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3644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036442"/>
  </w:style>
  <w:style w:type="character" w:customStyle="1" w:styleId="hljs-keyword">
    <w:name w:val="hljs-keyword"/>
    <w:basedOn w:val="a0"/>
    <w:rsid w:val="00036442"/>
  </w:style>
  <w:style w:type="character" w:customStyle="1" w:styleId="hljs-tag">
    <w:name w:val="hljs-tag"/>
    <w:basedOn w:val="a0"/>
    <w:rsid w:val="00036442"/>
  </w:style>
  <w:style w:type="character" w:customStyle="1" w:styleId="hljs-name">
    <w:name w:val="hljs-name"/>
    <w:basedOn w:val="a0"/>
    <w:rsid w:val="00036442"/>
  </w:style>
  <w:style w:type="character" w:customStyle="1" w:styleId="hljs-attr">
    <w:name w:val="hljs-attr"/>
    <w:basedOn w:val="a0"/>
    <w:rsid w:val="00036442"/>
  </w:style>
  <w:style w:type="character" w:customStyle="1" w:styleId="hljs-string">
    <w:name w:val="hljs-string"/>
    <w:basedOn w:val="a0"/>
    <w:rsid w:val="00036442"/>
  </w:style>
  <w:style w:type="character" w:customStyle="1" w:styleId="language-javascript">
    <w:name w:val="language-javascript"/>
    <w:basedOn w:val="a0"/>
    <w:rsid w:val="00036442"/>
  </w:style>
  <w:style w:type="character" w:customStyle="1" w:styleId="hljs-variable">
    <w:name w:val="hljs-variable"/>
    <w:basedOn w:val="a0"/>
    <w:rsid w:val="00036442"/>
  </w:style>
  <w:style w:type="character" w:customStyle="1" w:styleId="hljs-title">
    <w:name w:val="hljs-title"/>
    <w:basedOn w:val="a0"/>
    <w:rsid w:val="00036442"/>
  </w:style>
  <w:style w:type="character" w:customStyle="1" w:styleId="hljs-number">
    <w:name w:val="hljs-number"/>
    <w:basedOn w:val="a0"/>
    <w:rsid w:val="00036442"/>
  </w:style>
  <w:style w:type="character" w:customStyle="1" w:styleId="hljs-literal">
    <w:name w:val="hljs-literal"/>
    <w:basedOn w:val="a0"/>
    <w:rsid w:val="000364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6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062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317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728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547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9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8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9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dilet.zan.kz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du.gov.kz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dilet.zan.kz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digitalkz.kz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edu.gov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1F9C3D-5097-4835-B283-09BB929F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8159</Words>
  <Characters>46511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Emran</cp:lastModifiedBy>
  <cp:revision>2</cp:revision>
  <dcterms:created xsi:type="dcterms:W3CDTF">2025-12-16T19:32:00Z</dcterms:created>
  <dcterms:modified xsi:type="dcterms:W3CDTF">2025-12-16T19:32:00Z</dcterms:modified>
</cp:coreProperties>
</file>