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9F3CB9F" w:rsidRDefault="59F3CB9F" w14:paraId="21C01851" w14:textId="303C83BA">
      <w:r w:rsidR="59F3CB9F">
        <w:rPr/>
        <w:t>Квазипараллельность</w:t>
      </w:r>
      <w:r w:rsidR="59F3CB9F">
        <w:rPr/>
        <w:t xml:space="preserve"> </w:t>
      </w:r>
      <w:r w:rsidR="59F3CB9F">
        <w:rPr/>
        <w:t>выполнения</w:t>
      </w:r>
      <w:r w:rsidR="59F3CB9F">
        <w:rPr/>
        <w:t xml:space="preserve"> </w:t>
      </w:r>
      <w:r w:rsidR="59F3CB9F">
        <w:rPr/>
        <w:t>потоков</w:t>
      </w:r>
      <w:r w:rsidR="59F3CB9F">
        <w:rPr/>
        <w:t xml:space="preserve"> — </w:t>
      </w:r>
      <w:r w:rsidR="0630B3CC">
        <w:rPr/>
        <w:t>имитация</w:t>
      </w:r>
      <w:r w:rsidR="0630B3CC">
        <w:rPr/>
        <w:t xml:space="preserve"> </w:t>
      </w:r>
      <w:r w:rsidR="0630B3CC">
        <w:rPr/>
        <w:t>параллельного</w:t>
      </w:r>
      <w:r w:rsidR="0630B3CC">
        <w:rPr/>
        <w:t xml:space="preserve"> </w:t>
      </w:r>
      <w:r w:rsidR="0630B3CC">
        <w:rPr/>
        <w:t>выполнения</w:t>
      </w:r>
      <w:r w:rsidR="0630B3CC">
        <w:rPr/>
        <w:t xml:space="preserve"> </w:t>
      </w:r>
      <w:r w:rsidR="0630B3CC">
        <w:rPr/>
        <w:t>потоков</w:t>
      </w:r>
      <w:r w:rsidR="0630B3CC">
        <w:rPr/>
        <w:t xml:space="preserve"> одного процесса </w:t>
      </w:r>
      <w:r w:rsidR="0630B3CC">
        <w:rPr/>
        <w:t>путем</w:t>
      </w:r>
      <w:r w:rsidR="0630B3CC">
        <w:rPr/>
        <w:t xml:space="preserve"> </w:t>
      </w:r>
      <w:r w:rsidR="0630B3CC">
        <w:rPr/>
        <w:t>быстрого</w:t>
      </w:r>
      <w:r w:rsidR="0630B3CC">
        <w:rPr/>
        <w:t xml:space="preserve"> </w:t>
      </w:r>
      <w:r w:rsidR="0630B3CC">
        <w:rPr/>
        <w:t>переключения</w:t>
      </w:r>
      <w:r w:rsidR="0630B3CC">
        <w:rPr/>
        <w:t xml:space="preserve"> </w:t>
      </w:r>
      <w:r w:rsidR="0630B3CC">
        <w:rPr/>
        <w:t>между</w:t>
      </w:r>
      <w:r w:rsidR="0630B3CC">
        <w:rPr/>
        <w:t xml:space="preserve"> </w:t>
      </w:r>
      <w:r w:rsidR="0630B3CC">
        <w:rPr/>
        <w:t>ними</w:t>
      </w:r>
      <w:r w:rsidR="0630B3CC">
        <w:rPr/>
        <w:t>.</w:t>
      </w:r>
    </w:p>
    <w:p w:rsidR="016C622D" w:rsidP="17BFD6F6" w:rsidRDefault="016C622D" w14:paraId="7A0C872B" w14:textId="6707CD78">
      <w:pPr>
        <w:pStyle w:val="Normal"/>
      </w:pPr>
      <w:r w:rsidR="016C622D">
        <w:rPr/>
        <w:t>Адресное</w:t>
      </w:r>
      <w:r w:rsidR="016C622D">
        <w:rPr/>
        <w:t xml:space="preserve"> </w:t>
      </w:r>
      <w:r w:rsidR="016C622D">
        <w:rPr/>
        <w:t>пространство</w:t>
      </w:r>
      <w:r w:rsidR="016C622D">
        <w:rPr/>
        <w:t xml:space="preserve"> — </w:t>
      </w:r>
      <w:r w:rsidR="72282B98">
        <w:rPr/>
        <w:t>виртуальное</w:t>
      </w:r>
      <w:r w:rsidR="72282B98">
        <w:rPr/>
        <w:t xml:space="preserve"> </w:t>
      </w:r>
      <w:r w:rsidR="72282B98">
        <w:rPr/>
        <w:t>адресное</w:t>
      </w:r>
      <w:r w:rsidR="72282B98">
        <w:rPr/>
        <w:t xml:space="preserve"> </w:t>
      </w:r>
      <w:r w:rsidR="72282B98">
        <w:rPr/>
        <w:t>пространство</w:t>
      </w:r>
      <w:r w:rsidR="72282B98">
        <w:rPr/>
        <w:t xml:space="preserve"> </w:t>
      </w:r>
      <w:r w:rsidR="72282B98">
        <w:rPr/>
        <w:t>процесса</w:t>
      </w:r>
      <w:r w:rsidR="72282B98">
        <w:rPr/>
        <w:t xml:space="preserve"> (</w:t>
      </w:r>
      <w:r w:rsidR="72282B98">
        <w:rPr/>
        <w:t>виртуальная</w:t>
      </w:r>
      <w:r w:rsidR="72282B98">
        <w:rPr/>
        <w:t xml:space="preserve"> </w:t>
      </w:r>
      <w:r w:rsidR="72282B98">
        <w:rPr/>
        <w:t>память</w:t>
      </w:r>
      <w:r w:rsidR="72282B98">
        <w:rPr/>
        <w:t xml:space="preserve"> — </w:t>
      </w:r>
      <w:r w:rsidR="72282B98">
        <w:rPr/>
        <w:t>доп</w:t>
      </w:r>
      <w:r w:rsidR="72282B98">
        <w:rPr/>
        <w:t xml:space="preserve">. </w:t>
      </w:r>
      <w:r w:rsidR="72282B98">
        <w:rPr/>
        <w:t>память</w:t>
      </w:r>
      <w:r w:rsidR="72282B98">
        <w:rPr/>
        <w:t xml:space="preserve"> </w:t>
      </w:r>
      <w:r w:rsidR="72282B98">
        <w:rPr/>
        <w:t>на</w:t>
      </w:r>
      <w:r w:rsidR="72282B98">
        <w:rPr/>
        <w:t xml:space="preserve"> </w:t>
      </w:r>
      <w:r w:rsidR="72282B98">
        <w:rPr/>
        <w:t>жестком</w:t>
      </w:r>
      <w:r w:rsidR="72282B98">
        <w:rPr/>
        <w:t xml:space="preserve"> </w:t>
      </w:r>
      <w:r w:rsidR="72282B98">
        <w:rPr/>
        <w:t>диске</w:t>
      </w:r>
      <w:r w:rsidR="72282B98">
        <w:rPr/>
        <w:t xml:space="preserve">, </w:t>
      </w:r>
      <w:r w:rsidR="72282B98">
        <w:rPr/>
        <w:t>физическая</w:t>
      </w:r>
      <w:r w:rsidR="72282B98">
        <w:rPr/>
        <w:t xml:space="preserve"> </w:t>
      </w:r>
      <w:r w:rsidR="72282B98">
        <w:rPr/>
        <w:t>память</w:t>
      </w:r>
      <w:r w:rsidR="72282B98">
        <w:rPr/>
        <w:t xml:space="preserve"> — </w:t>
      </w:r>
      <w:r w:rsidR="72282B98">
        <w:rPr/>
        <w:t>память</w:t>
      </w:r>
      <w:r w:rsidR="72282B98">
        <w:rPr/>
        <w:t xml:space="preserve"> ОЗУ).</w:t>
      </w:r>
    </w:p>
    <w:p w:rsidR="016C622D" w:rsidP="17BFD6F6" w:rsidRDefault="016C622D" w14:paraId="54D9BA68" w14:textId="556135D5">
      <w:pPr>
        <w:pStyle w:val="Normal"/>
      </w:pPr>
      <w:r w:rsidR="016C622D">
        <w:rPr/>
        <w:t>Необработанные</w:t>
      </w:r>
      <w:r w:rsidR="016C622D">
        <w:rPr/>
        <w:t xml:space="preserve"> </w:t>
      </w:r>
      <w:r w:rsidR="016C622D">
        <w:rPr/>
        <w:t>аварийные</w:t>
      </w:r>
      <w:r w:rsidR="016C622D">
        <w:rPr/>
        <w:t xml:space="preserve"> </w:t>
      </w:r>
      <w:r w:rsidR="016C622D">
        <w:rPr/>
        <w:t>сигналы</w:t>
      </w:r>
      <w:r w:rsidR="016C622D">
        <w:rPr/>
        <w:t xml:space="preserve"> — </w:t>
      </w:r>
      <w:r w:rsidR="400C45B2">
        <w:rPr/>
        <w:t>исключение</w:t>
      </w:r>
      <w:r w:rsidR="400C45B2">
        <w:rPr/>
        <w:t xml:space="preserve">, </w:t>
      </w:r>
      <w:r w:rsidR="400C45B2">
        <w:rPr/>
        <w:t>не</w:t>
      </w:r>
      <w:r w:rsidR="400C45B2">
        <w:rPr/>
        <w:t xml:space="preserve"> “пойманное” </w:t>
      </w:r>
      <w:r w:rsidR="400C45B2">
        <w:rPr/>
        <w:t>обработчиком</w:t>
      </w:r>
      <w:r w:rsidR="400C45B2">
        <w:rPr/>
        <w:t xml:space="preserve"> “try-catch”.</w:t>
      </w:r>
    </w:p>
    <w:p w:rsidR="016C622D" w:rsidP="17BFD6F6" w:rsidRDefault="016C622D" w14:paraId="456CCEAA" w14:textId="67DCF683">
      <w:pPr>
        <w:pStyle w:val="Normal"/>
      </w:pPr>
      <w:r w:rsidR="016C622D">
        <w:rPr/>
        <w:t>Сигналы</w:t>
      </w:r>
      <w:r w:rsidR="016C622D">
        <w:rPr/>
        <w:t xml:space="preserve"> и </w:t>
      </w:r>
      <w:r w:rsidR="016C622D">
        <w:rPr/>
        <w:t>обработчики</w:t>
      </w:r>
      <w:r w:rsidR="016C622D">
        <w:rPr/>
        <w:t xml:space="preserve"> </w:t>
      </w:r>
      <w:r w:rsidR="016C622D">
        <w:rPr/>
        <w:t>сигналов</w:t>
      </w:r>
      <w:r w:rsidR="016C622D">
        <w:rPr/>
        <w:t xml:space="preserve"> — </w:t>
      </w:r>
      <w:r w:rsidR="6AEC5682">
        <w:rPr/>
        <w:t>сигнал</w:t>
      </w:r>
      <w:r w:rsidR="6AEC5682">
        <w:rPr/>
        <w:t xml:space="preserve"> </w:t>
      </w:r>
      <w:r w:rsidR="6AEC5682">
        <w:rPr/>
        <w:t>остановки</w:t>
      </w:r>
      <w:r w:rsidR="6AEC5682">
        <w:rPr/>
        <w:t xml:space="preserve">, </w:t>
      </w:r>
      <w:r w:rsidR="6AEC5682">
        <w:rPr/>
        <w:t>продолжения</w:t>
      </w:r>
      <w:r w:rsidR="6AEC5682">
        <w:rPr/>
        <w:t xml:space="preserve"> </w:t>
      </w:r>
      <w:r w:rsidR="6AEC5682">
        <w:rPr/>
        <w:t>или</w:t>
      </w:r>
      <w:r w:rsidR="6AEC5682">
        <w:rPr/>
        <w:t xml:space="preserve"> </w:t>
      </w:r>
      <w:r w:rsidR="6AEC5682">
        <w:rPr/>
        <w:t>завершения</w:t>
      </w:r>
      <w:r w:rsidR="6AEC5682">
        <w:rPr/>
        <w:t xml:space="preserve"> потока.</w:t>
      </w:r>
    </w:p>
    <w:p w:rsidR="016C622D" w:rsidP="17BFD6F6" w:rsidRDefault="016C622D" w14:paraId="0241BFE0" w14:textId="53EB0379">
      <w:pPr>
        <w:pStyle w:val="Normal"/>
      </w:pPr>
      <w:r w:rsidR="016C622D">
        <w:rPr/>
        <w:t>Учетная</w:t>
      </w:r>
      <w:r w:rsidR="016C622D">
        <w:rPr/>
        <w:t xml:space="preserve"> </w:t>
      </w:r>
      <w:r w:rsidR="016C622D">
        <w:rPr/>
        <w:t>информация</w:t>
      </w:r>
      <w:r w:rsidR="016C622D">
        <w:rPr/>
        <w:t xml:space="preserve"> — </w:t>
      </w:r>
      <w:r w:rsidR="6F0F1E72">
        <w:rPr/>
        <w:t>данные авторизации пользователя</w:t>
      </w:r>
    </w:p>
    <w:p w:rsidR="7DDE3010" w:rsidP="17BFD6F6" w:rsidRDefault="7DDE3010" w14:paraId="21E6E328" w14:textId="411B27F9">
      <w:pPr>
        <w:pStyle w:val="Normal"/>
      </w:pPr>
      <w:r w:rsidR="7DDE3010">
        <w:rPr/>
        <w:t>Фрейм</w:t>
      </w:r>
      <w:r w:rsidR="7DDE3010">
        <w:rPr/>
        <w:t xml:space="preserve"> </w:t>
      </w:r>
      <w:r w:rsidR="7DDE3010">
        <w:rPr/>
        <w:t>для</w:t>
      </w:r>
      <w:r w:rsidR="7DDE3010">
        <w:rPr/>
        <w:t xml:space="preserve"> </w:t>
      </w:r>
      <w:r w:rsidR="7DDE3010">
        <w:rPr/>
        <w:t>процедуры</w:t>
      </w:r>
      <w:r w:rsidR="7DDE3010">
        <w:rPr/>
        <w:t xml:space="preserve"> — </w:t>
      </w:r>
      <w:r w:rsidR="4258F347">
        <w:rPr/>
        <w:t>фрейм</w:t>
      </w:r>
      <w:r w:rsidR="4258F347">
        <w:rPr/>
        <w:t xml:space="preserve"> </w:t>
      </w:r>
      <w:r w:rsidR="4258F347">
        <w:rPr/>
        <w:t>стека</w:t>
      </w:r>
      <w:r w:rsidR="4258F347">
        <w:rPr/>
        <w:t xml:space="preserve"> </w:t>
      </w:r>
      <w:r w:rsidR="4258F347">
        <w:rPr/>
        <w:t>представляет</w:t>
      </w:r>
      <w:r w:rsidR="4258F347">
        <w:rPr/>
        <w:t xml:space="preserve"> </w:t>
      </w:r>
      <w:r w:rsidR="4258F347">
        <w:rPr/>
        <w:t>часть</w:t>
      </w:r>
      <w:r w:rsidR="4258F347">
        <w:rPr/>
        <w:t xml:space="preserve"> </w:t>
      </w:r>
      <w:r w:rsidR="4258F347">
        <w:rPr/>
        <w:t>стека</w:t>
      </w:r>
      <w:r w:rsidR="4258F347">
        <w:rPr/>
        <w:t xml:space="preserve">, </w:t>
      </w:r>
      <w:r w:rsidR="4258F347">
        <w:rPr/>
        <w:t>который</w:t>
      </w:r>
      <w:r w:rsidR="4258F347">
        <w:rPr/>
        <w:t xml:space="preserve"> </w:t>
      </w:r>
      <w:r w:rsidR="4258F347">
        <w:rPr/>
        <w:t>предназначен</w:t>
      </w:r>
      <w:r w:rsidR="4258F347">
        <w:rPr/>
        <w:t xml:space="preserve"> </w:t>
      </w:r>
      <w:r w:rsidR="4258F347">
        <w:rPr/>
        <w:t>для</w:t>
      </w:r>
      <w:r w:rsidR="4258F347">
        <w:rPr/>
        <w:t xml:space="preserve"> </w:t>
      </w:r>
      <w:r w:rsidR="4258F347">
        <w:rPr/>
        <w:t>для</w:t>
      </w:r>
      <w:r w:rsidR="4258F347">
        <w:rPr/>
        <w:t xml:space="preserve"> </w:t>
      </w:r>
      <w:r w:rsidR="4258F347">
        <w:rPr/>
        <w:t>конкретного</w:t>
      </w:r>
      <w:r w:rsidR="4258F347">
        <w:rPr/>
        <w:t xml:space="preserve"> </w:t>
      </w:r>
      <w:r w:rsidR="4258F347">
        <w:rPr/>
        <w:t>вызова</w:t>
      </w:r>
      <w:r w:rsidR="4258F347">
        <w:rPr/>
        <w:t xml:space="preserve"> </w:t>
      </w:r>
      <w:r w:rsidR="4258F347">
        <w:rPr/>
        <w:t>функции</w:t>
      </w:r>
      <w:r w:rsidR="4258F347">
        <w:rPr/>
        <w:t>/</w:t>
      </w:r>
      <w:r w:rsidR="4258F347">
        <w:rPr/>
        <w:t>указателя</w:t>
      </w:r>
      <w:r w:rsidR="4258F347">
        <w:rPr/>
        <w:t xml:space="preserve"> </w:t>
      </w:r>
      <w:r w:rsidR="4258F347">
        <w:rPr/>
        <w:t>на</w:t>
      </w:r>
      <w:r w:rsidR="4258F347">
        <w:rPr/>
        <w:t xml:space="preserve"> процедуру (</w:t>
      </w:r>
      <w:r w:rsidR="4258F347">
        <w:rPr/>
        <w:t>стековый</w:t>
      </w:r>
      <w:r w:rsidR="4258F347">
        <w:rPr/>
        <w:t xml:space="preserve"> </w:t>
      </w:r>
      <w:r w:rsidR="4258F347">
        <w:rPr/>
        <w:t>кадр</w:t>
      </w:r>
      <w:r w:rsidR="4258F347">
        <w:rPr/>
        <w:t>, stack frame)</w:t>
      </w:r>
    </w:p>
    <w:p w:rsidR="655513A4" w:rsidP="17BFD6F6" w:rsidRDefault="655513A4" w14:paraId="1427CBDD" w14:textId="299E14F1">
      <w:pPr>
        <w:pStyle w:val="Normal"/>
      </w:pPr>
      <w:r w:rsidR="655513A4">
        <w:rPr/>
        <w:t xml:space="preserve">POSIX </w:t>
      </w:r>
      <w:r w:rsidR="61E7DAF7">
        <w:rPr/>
        <w:t xml:space="preserve">(Portable Operating System Interface — </w:t>
      </w:r>
      <w:r w:rsidR="61E7DAF7">
        <w:rPr/>
        <w:t>переносимый</w:t>
      </w:r>
      <w:r w:rsidR="61E7DAF7">
        <w:rPr/>
        <w:t xml:space="preserve"> </w:t>
      </w:r>
      <w:r w:rsidR="61E7DAF7">
        <w:rPr/>
        <w:t>интерфейс</w:t>
      </w:r>
      <w:r w:rsidR="61E7DAF7">
        <w:rPr/>
        <w:t xml:space="preserve"> </w:t>
      </w:r>
      <w:r w:rsidR="61E7DAF7">
        <w:rPr/>
        <w:t>операционных</w:t>
      </w:r>
      <w:r w:rsidR="61E7DAF7">
        <w:rPr/>
        <w:t xml:space="preserve"> </w:t>
      </w:r>
      <w:r w:rsidR="61E7DAF7">
        <w:rPr/>
        <w:t>систем</w:t>
      </w:r>
      <w:r w:rsidR="61E7DAF7">
        <w:rPr/>
        <w:t xml:space="preserve">) </w:t>
      </w:r>
      <w:r w:rsidR="655513A4">
        <w:rPr/>
        <w:t xml:space="preserve">— </w:t>
      </w:r>
      <w:r w:rsidR="6F35801D">
        <w:rPr/>
        <w:t>стандарт</w:t>
      </w:r>
      <w:r w:rsidR="6F35801D">
        <w:rPr/>
        <w:t xml:space="preserve">, </w:t>
      </w:r>
      <w:r w:rsidR="6F35801D">
        <w:rPr/>
        <w:t>созданный</w:t>
      </w:r>
      <w:r w:rsidR="6F35801D">
        <w:rPr/>
        <w:t xml:space="preserve"> </w:t>
      </w:r>
      <w:r w:rsidR="6F35801D">
        <w:rPr/>
        <w:t>для</w:t>
      </w:r>
      <w:r w:rsidR="6F35801D">
        <w:rPr/>
        <w:t xml:space="preserve"> </w:t>
      </w:r>
      <w:r w:rsidR="6F35801D">
        <w:rPr/>
        <w:t>обеспечения</w:t>
      </w:r>
      <w:r w:rsidR="6F35801D">
        <w:rPr/>
        <w:t xml:space="preserve"> </w:t>
      </w:r>
      <w:r w:rsidR="6F35801D">
        <w:rPr/>
        <w:t>совместимости</w:t>
      </w:r>
      <w:r w:rsidR="6F35801D">
        <w:rPr/>
        <w:t xml:space="preserve"> </w:t>
      </w:r>
      <w:r w:rsidR="6F35801D">
        <w:rPr/>
        <w:t>различных</w:t>
      </w:r>
      <w:r w:rsidR="6F35801D">
        <w:rPr/>
        <w:t xml:space="preserve"> UNIX-</w:t>
      </w:r>
      <w:r w:rsidR="6F35801D">
        <w:rPr/>
        <w:t>подобных</w:t>
      </w:r>
      <w:r w:rsidR="6F35801D">
        <w:rPr/>
        <w:t xml:space="preserve"> </w:t>
      </w:r>
      <w:r w:rsidR="6F35801D">
        <w:rPr/>
        <w:t>операционных</w:t>
      </w:r>
      <w:r w:rsidR="6F35801D">
        <w:rPr/>
        <w:t xml:space="preserve"> </w:t>
      </w:r>
      <w:r w:rsidR="6F35801D">
        <w:rPr/>
        <w:t>систем</w:t>
      </w:r>
      <w:r w:rsidR="6F35801D">
        <w:rPr/>
        <w:t xml:space="preserve"> и </w:t>
      </w:r>
      <w:r w:rsidR="6F35801D">
        <w:rPr/>
        <w:t>переносимости</w:t>
      </w:r>
      <w:r w:rsidR="6F35801D">
        <w:rPr/>
        <w:t xml:space="preserve"> </w:t>
      </w:r>
      <w:r w:rsidR="6F35801D">
        <w:rPr/>
        <w:t>прикладных</w:t>
      </w:r>
      <w:r w:rsidR="6F35801D">
        <w:rPr/>
        <w:t xml:space="preserve"> </w:t>
      </w:r>
      <w:r w:rsidR="6F35801D">
        <w:rPr/>
        <w:t>программ</w:t>
      </w:r>
      <w:r w:rsidR="6F35801D">
        <w:rPr/>
        <w:t xml:space="preserve"> </w:t>
      </w:r>
      <w:r w:rsidR="6F35801D">
        <w:rPr/>
        <w:t>на</w:t>
      </w:r>
      <w:r w:rsidR="6F35801D">
        <w:rPr/>
        <w:t xml:space="preserve"> </w:t>
      </w:r>
      <w:r w:rsidR="6F35801D">
        <w:rPr/>
        <w:t>уровне</w:t>
      </w:r>
      <w:r w:rsidR="6F35801D">
        <w:rPr/>
        <w:t xml:space="preserve"> </w:t>
      </w:r>
      <w:r w:rsidR="6F35801D">
        <w:rPr/>
        <w:t>исходного</w:t>
      </w:r>
      <w:r w:rsidR="6F35801D">
        <w:rPr/>
        <w:t xml:space="preserve"> </w:t>
      </w:r>
      <w:r w:rsidR="6F35801D">
        <w:rPr/>
        <w:t>кода</w:t>
      </w:r>
      <w:r w:rsidR="6F35801D">
        <w:rPr/>
        <w:t xml:space="preserve">, </w:t>
      </w:r>
      <w:r w:rsidR="6F35801D">
        <w:rPr/>
        <w:t>но</w:t>
      </w:r>
      <w:r w:rsidR="6F35801D">
        <w:rPr/>
        <w:t xml:space="preserve"> </w:t>
      </w:r>
      <w:r w:rsidR="6F35801D">
        <w:rPr/>
        <w:t>может</w:t>
      </w:r>
      <w:r w:rsidR="6F35801D">
        <w:rPr/>
        <w:t xml:space="preserve"> </w:t>
      </w:r>
      <w:r w:rsidR="6F35801D">
        <w:rPr/>
        <w:t>быть</w:t>
      </w:r>
      <w:r w:rsidR="6F35801D">
        <w:rPr/>
        <w:t xml:space="preserve"> </w:t>
      </w:r>
      <w:r w:rsidR="6F35801D">
        <w:rPr/>
        <w:t>использован</w:t>
      </w:r>
      <w:r w:rsidR="6F35801D">
        <w:rPr/>
        <w:t xml:space="preserve"> и </w:t>
      </w:r>
      <w:r w:rsidR="6F35801D">
        <w:rPr/>
        <w:t>для</w:t>
      </w:r>
      <w:r w:rsidR="6F35801D">
        <w:rPr/>
        <w:t xml:space="preserve"> </w:t>
      </w:r>
      <w:r w:rsidR="6F35801D">
        <w:rPr/>
        <w:t>не</w:t>
      </w:r>
      <w:r w:rsidR="6F35801D">
        <w:rPr/>
        <w:t xml:space="preserve">-Unix </w:t>
      </w:r>
      <w:r w:rsidR="6F35801D">
        <w:rPr/>
        <w:t>систем</w:t>
      </w:r>
      <w:r w:rsidR="6F35801D">
        <w:rPr/>
        <w:t>.</w:t>
      </w:r>
    </w:p>
    <w:p w:rsidR="21C12C05" w:rsidP="17BFD6F6" w:rsidRDefault="21C12C05" w14:paraId="27A2310E" w14:textId="3786920B" w14:noSpellErr="1">
      <w:pPr>
        <w:pStyle w:val="Normal"/>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5869C594" w:rsidR="668948F1">
        <w:rPr>
          <w:rFonts w:ascii="Aptos" w:hAnsi="Aptos" w:eastAsia="Aptos" w:cs="Aptos" w:asciiTheme="minorAscii" w:hAnsiTheme="minorAscii" w:eastAsiaTheme="minorAscii" w:cstheme="minorAscii"/>
          <w:noProof w:val="0"/>
          <w:color w:val="000000" w:themeColor="text1" w:themeTint="FF" w:themeShade="FF"/>
          <w:sz w:val="24"/>
          <w:szCs w:val="24"/>
          <w:lang w:val="en-US"/>
        </w:rPr>
        <w:t>Кэш</w:t>
      </w:r>
      <w:r w:rsidRPr="5869C594" w:rsidR="668948F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w:t>
      </w:r>
      <w:r w:rsidRPr="5869C594" w:rsidR="668948F1">
        <w:rPr>
          <w:rFonts w:ascii="Aptos" w:hAnsi="Aptos" w:eastAsia="Aptos" w:cs="Aptos" w:asciiTheme="minorAscii" w:hAnsiTheme="minorAscii" w:eastAsiaTheme="minorAscii" w:cstheme="minorAscii"/>
          <w:noProof w:val="0"/>
          <w:color w:val="000000" w:themeColor="text1" w:themeTint="FF" w:themeShade="FF"/>
          <w:sz w:val="24"/>
          <w:szCs w:val="24"/>
          <w:lang w:val="en-US"/>
        </w:rPr>
        <w:t>это</w:t>
      </w:r>
      <w:r w:rsidRPr="5869C594" w:rsidR="668948F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быстрый</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буфер</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для</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хранения</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часто</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используемых</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данных</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который</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ускоряет</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работу</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устройств</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программ</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так</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как</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позволяет</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избежать</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повторной</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загрузки</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информации</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из</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более</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медленных</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источников</w:t>
      </w:r>
      <w:r w:rsidRPr="5869C594" w:rsidR="668948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5869C594" w:rsidP="5869C594" w:rsidRDefault="5869C594" w14:paraId="6132BB00" w14:textId="5760194D">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33796C0" w:rsidP="5869C594" w:rsidRDefault="433796C0" w14:paraId="5A1939C6" w14:textId="5B5FEBE7">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Нельзя</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определять</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порядок</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выполнения</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потоков</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позаботившись</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о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его</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поддержке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так</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как</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скорость</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выполнения</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потоков</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зависит</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от</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многих</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факторов</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большинство</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из</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которых</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программист</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контролирует</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433796C0" w:rsidP="5869C594" w:rsidRDefault="433796C0" w14:paraId="15387CFB" w14:textId="28007012">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Например</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если</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запустить</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набор</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потоков</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внутри</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функции</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присоединить</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все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эти</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потоки</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до</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завершения</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некоторые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из</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них</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могут</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успеть</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завершить</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свое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выполнение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к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моменту</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выхода</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из</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Возможно</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даже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что</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часть</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потоков</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завершится</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и к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моменту</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следующего</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вызова</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функции</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если</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программист</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выполнит</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его</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достаточно</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быстро</w:t>
      </w:r>
      <w:r w:rsidRPr="5869C594" w:rsidR="433796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5869C594" w:rsidP="5869C594" w:rsidRDefault="5869C594" w14:paraId="56129169" w14:textId="7965FFBC">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69734AE1" w:rsidP="17BFD6F6" w:rsidRDefault="69734AE1" w14:paraId="4F59B9E0" w14:textId="3348FBC2">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Планировщик — </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это</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компонент ядра </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операционной</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системы</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который</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принимает</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решения</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о </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распределении</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ресурсов</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процессора</w:t>
      </w:r>
      <w:r w:rsidRPr="17BFD6F6" w:rsidR="69734AE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7E1EA537" w:rsidP="17BFD6F6" w:rsidRDefault="7E1EA537" w14:paraId="683CD3DD" w14:textId="3EFFA004">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406E2E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Preemptive — </w:t>
      </w:r>
      <w:r w:rsidRPr="5869C594" w:rsidR="406E2E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вытесняющий</w:t>
      </w:r>
      <w:r w:rsidRPr="5869C594" w:rsidR="406E2E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преимущественный. </w:t>
      </w:r>
    </w:p>
    <w:p w:rsidR="1EB70972" w:rsidP="5869C594" w:rsidRDefault="1EB70972" w14:paraId="4FA6FC1C" w14:textId="3EF67384">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Недостатком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вытесняющих</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алгоритмов</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планирования</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является</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необходимость</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разработки</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такого</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приложения</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которое</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будет</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дружественным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отношению</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к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другим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выполняемым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одновременно</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с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ним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программам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Поэтому</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распределение</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функций</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планирования</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между</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ОС и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приложениями</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достаточно</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сложно</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программистском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отношении</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используется</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как</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правило</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специализированных</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системах</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с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фиксированным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набором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задач</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то</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же</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время</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существенным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преимуществом</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невытесняющего</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планирования</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является</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более</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высокая</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скорость</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переключения</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потоков</w:t>
      </w:r>
      <w:r w:rsidRPr="5869C594" w:rsidR="1EB709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7796FE0B" w:rsidP="5869C594" w:rsidRDefault="7796FE0B" w14:paraId="5F39C879" w14:textId="43B18D1A">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Состояние</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ожидания</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ввода-вывода</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(I/O)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для</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потоков</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это</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ситуация</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когда</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временно</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останавливается</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потому</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что</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ему</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нужно</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получить</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или</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отправить</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данные</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но</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операция</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ввода-вывода</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например</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чтение</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из</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файла</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или</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сети</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еще</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завершена</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этом</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использует</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ресурсы</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процессора</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освобождая</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его</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для</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других</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задач</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что</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является</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важным</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аспектом</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планировании</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потоков</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использовании</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ресурсов</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процесса</w:t>
      </w:r>
      <w:r w:rsidRPr="5869C594" w:rsidR="7796FE0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5869C594" w:rsidP="5869C594" w:rsidRDefault="5869C594" w14:paraId="09387574" w14:textId="682AA067">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FF6D024" w:rsidP="5869C594" w:rsidRDefault="4FF6D024" w14:paraId="6A33CCE0" w14:textId="77F944D7">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Когда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же</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увеличивается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приоритет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4FF6D024" w:rsidP="5869C594" w:rsidRDefault="4FF6D024" w14:paraId="6E909D04" w14:textId="5781981F">
      <w:pPr>
        <w:pStyle w:val="Normal"/>
      </w:pP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1.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Когда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завершается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операция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ввода-вывода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освобождается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ожидающий</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ее</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его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приоритет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увеличивается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чтобы</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дать</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шанс</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этому</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потоку</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запуститься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быстрее</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снова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запустить</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операцию</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ввода-вывода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Суть</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том</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чтобы</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поддержать</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занятость</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устройств</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ввода-вывода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Величина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которую</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увеличивается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приоритет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зависит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устройства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ввода-вывода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Как</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правило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1 -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диска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2 -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последовательной</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линии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6 -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клавиатуры</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8 -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звуковой</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карты</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4FF6D024" w:rsidP="5869C594" w:rsidRDefault="4FF6D024" w14:paraId="17D970C4" w14:textId="78BFD268">
      <w:pPr>
        <w:pStyle w:val="Normal"/>
      </w:pP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2.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Если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ждал</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семафора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мьютекса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или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другого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события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когда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он</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отпускается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к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его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приоритету</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добавляются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2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единицы</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если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переднего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плана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т.е</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управляет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окном</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к</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которому</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направляется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ввод</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с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клавиатуры</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1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единица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противном</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случае</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Таким</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образом</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интерактивный</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процесс</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получает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преимущество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перед</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другими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процессами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Наконец</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если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графического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интерфейса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пользователя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просыпается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потому</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что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стал</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доступен</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оконный</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ввод</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он</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также</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получает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прибавку</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к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приоритету</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4FF6D024" w:rsidP="5869C594" w:rsidRDefault="4FF6D024" w14:paraId="1AF7A07C" w14:textId="67F571F7">
      <w:pPr>
        <w:pStyle w:val="Normal"/>
      </w:pP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увеличения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приоритета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вечны</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Они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незамедлительно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вступают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силу</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если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использует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полностью</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свой</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следующий</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квант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он</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теряет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один</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пункт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приоритета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если</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он</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использует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еще</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квант</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перемещается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еще</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уровень</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ниже</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т. д.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вплоть</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базового</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уровня</w:t>
      </w:r>
      <w:r w:rsidRPr="5869C594" w:rsidR="4FF6D02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5869C594" w:rsidP="5869C594" w:rsidRDefault="5869C594" w14:paraId="76C7D103" w14:textId="501A6B14">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5E8E7872" w:rsidP="5869C594" w:rsidRDefault="5E8E7872" w14:paraId="24EC5D88" w14:textId="0564FDF2">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Семафор</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примитив</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синхронизации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работы</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процессов</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потоков</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основе</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которого</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лежит</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счётчик</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над</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которым</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можно</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производить</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две</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атомарные</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операции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увеличение</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уменьшение</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значения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единицу</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этом</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операция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уменьшения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нулевого</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значения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счётчика</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является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блокирующейся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Используется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синхронизаци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параллельн</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работающи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х</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зада</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защит</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ы</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передач</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данны</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х</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чере</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разделяему</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ю</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памят</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ь</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защит</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ы</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критически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х</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секци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й</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а</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такж</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управлени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я</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доступо</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к</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аппаратном</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обеспечени</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ю</w:t>
      </w:r>
      <w:r w:rsidRPr="5869C594" w:rsidR="5E8E78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14571841" w:rsidP="5869C594" w:rsidRDefault="14571841" w14:paraId="10170CE4" w14:textId="5A6FCCD7">
      <w:pPr>
        <w:pStyle w:val="Normal"/>
        <w:rPr>
          <w:noProof w:val="0"/>
          <w:lang w:val="en-US"/>
        </w:rPr>
      </w:pP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Мью́текс</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(mutex,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от</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mutual exclusion —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взаимное</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исключение</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примитив</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синхронизации</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обеспечивающий</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взаимное</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исключение</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исполнения</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критических</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участков</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кода</w:t>
      </w:r>
      <w:r w:rsidRPr="5869C594" w:rsidR="145718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Условно</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классический</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мьютекс</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можно</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представить</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виде</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переменной</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которая</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может</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находиться</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двух</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состояниях</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заблокированном</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в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незаблокированном</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входе</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свою</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критическую</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секцию</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вызывает</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функцию</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перевода</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мьютекса</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заблокированное</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состояние</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этом</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блокируется</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до</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освобождения</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мьютекса</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если</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другой</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уже</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владеет</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им</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выходе</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из</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критической</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секции</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вызывает</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функцию</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перевода</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мьютекса</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незаблокированное</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состояние</w:t>
      </w:r>
      <w:r w:rsidRPr="5869C594" w:rsidR="19A693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5869C594" w:rsidP="5869C594" w:rsidRDefault="5869C594" w14:paraId="4AD61815" w14:textId="4C84F0AC">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9AE2A78" w:rsidP="5869C594" w:rsidRDefault="09AE2A78" w14:paraId="04B0C5B1" w14:textId="7908EC6B">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Примеры</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алгоритмов</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планирования</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для</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процессов</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потоков</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FIFO (First in, first out), RR (Round Robin Scheduling), SJF (Shortest job first):</w:t>
      </w:r>
    </w:p>
    <w:p w:rsidR="09AE2A78" w:rsidP="5869C594" w:rsidRDefault="09AE2A78" w14:paraId="49F518EA" w14:textId="5F3FA16F">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FIFO —</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ставит</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потоки</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очередь</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выполнения</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том</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порядке</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котором</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они</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поступают</w:t>
      </w:r>
      <w:r w:rsidRPr="5869C594" w:rsidR="493D9C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3D7C6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5869C594" w:rsidR="03D7C6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без</w:t>
      </w:r>
      <w:r w:rsidRPr="5869C594" w:rsidR="03D7C6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3D7C6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учета</w:t>
      </w:r>
      <w:r w:rsidRPr="5869C594" w:rsidR="03D7C6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3D7C6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приоритета</w:t>
      </w:r>
      <w:r w:rsidRPr="5869C594" w:rsidR="03D7C6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3D7C6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или</w:t>
      </w:r>
      <w:r w:rsidRPr="5869C594" w:rsidR="03D7C6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размера кванта)</w:t>
      </w:r>
      <w:r w:rsidRPr="5869C594" w:rsidR="780521C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Когда заканчивается выполнение потока, он считается завершенным.</w:t>
      </w:r>
    </w:p>
    <w:p w:rsidR="09AE2A78" w:rsidP="5869C594" w:rsidRDefault="09AE2A78" w14:paraId="6F117FE9" w14:textId="7286B575">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RR (</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циклическое</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планирование</w:t>
      </w: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 </w:t>
      </w:r>
      <w:r w:rsidRPr="5869C594" w:rsidR="046043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одинаковый</w:t>
      </w:r>
      <w:r w:rsidRPr="5869C594" w:rsidR="046043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46043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фиксированный</w:t>
      </w:r>
      <w:r w:rsidRPr="5869C594" w:rsidR="046043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квант</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процессорного</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времени</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присваивается</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каждому </w:t>
      </w:r>
      <w:r w:rsidRPr="5869C594" w:rsidR="3D8EB94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из </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ов</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истечении</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кванта</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поток</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переходит</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конец</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очереди</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в </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состояние</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готовности</w:t>
      </w:r>
      <w:r w:rsidRPr="5869C594" w:rsidR="7441F3E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441F3E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или</w:t>
      </w:r>
      <w:r w:rsidRPr="5869C594" w:rsidR="7441F3E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7441F3E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если</w:t>
      </w:r>
      <w:r w:rsidRPr="5869C594" w:rsidR="7441F3E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поток завершил работы — в состояние окончания)</w:t>
      </w:r>
      <w:r w:rsidRPr="5869C594" w:rsidR="514C2B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7507EB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ем самым</w:t>
      </w:r>
      <w:r w:rsidRPr="5869C594" w:rsidR="4E64354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RR</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3DA60CF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производит выполнение</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поток</w:t>
      </w:r>
      <w:r w:rsidRPr="5869C594" w:rsidR="06CD72F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ов</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DB178A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без учета их </w:t>
      </w:r>
      <w:r w:rsidRPr="5869C594" w:rsidR="615FDA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приоритета</w:t>
      </w:r>
      <w:r w:rsidRPr="5869C594" w:rsidR="35C8AF1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5869C594" w:rsidR="2003CEC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09AE2A78" w:rsidP="5869C594" w:rsidRDefault="09AE2A78" w14:paraId="1A232DA7" w14:textId="399A3412">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09AE2A7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SJF — </w:t>
      </w:r>
      <w:r w:rsidRPr="5869C594" w:rsidR="1B7BFC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это алгоритм, который выбирает в первую очередь процесс с минимальным ожидаемым временем выполнения</w:t>
      </w:r>
      <w:r w:rsidRPr="5869C594" w:rsidR="1B7BFC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Он может работать как с вытеснением (тогда это будет SRTF — Shortest Remaining Time First)</w:t>
      </w:r>
      <w:r w:rsidRPr="5869C594" w:rsidR="67E07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7E07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учет</w:t>
      </w:r>
      <w:r w:rsidRPr="5869C594" w:rsidR="67E07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67E07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кванта</w:t>
      </w:r>
      <w:r w:rsidRPr="5869C594" w:rsidR="67E07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67E07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приоритета</w:t>
      </w:r>
      <w:r w:rsidRPr="5869C594" w:rsidR="67E079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5869C594" w:rsidR="1B7BFC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B7BFC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так</w:t>
      </w:r>
      <w:r w:rsidRPr="5869C594" w:rsidR="1B7BFC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и </w:t>
      </w:r>
      <w:r w:rsidRPr="5869C594" w:rsidR="1B7BFC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без</w:t>
      </w:r>
      <w:r w:rsidRPr="5869C594" w:rsidR="1B7BFC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1B7BFCB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него</w:t>
      </w:r>
      <w:r w:rsidRPr="5869C594" w:rsidR="0072E40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072E40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только</w:t>
      </w:r>
      <w:r w:rsidRPr="5869C594" w:rsidR="0072E40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072E40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учет</w:t>
      </w:r>
      <w:r w:rsidRPr="5869C594" w:rsidR="0072E40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0072E40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кванта</w:t>
      </w:r>
      <w:r w:rsidRPr="5869C594" w:rsidR="0072E40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5869C594" w:rsidP="5869C594" w:rsidRDefault="5869C594" w14:paraId="445EEFF5" w14:textId="11A097AD">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409CC2F" w:rsidP="5869C594" w:rsidRDefault="4409CC2F" w14:paraId="67956499" w14:textId="52C0A53E">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Windows API (application programming interfaces) —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набор</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базовых</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фун</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к</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ций</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ин</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ерфейсо</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програ</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мирования</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иложений</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операци</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нных</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систе</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м</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Windows</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редос</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тавляет</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рямой</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пособ</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в</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заимодействия</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риложений</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ользователя</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с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о</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перационной</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с</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истемой</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5869C594" w:rsidR="4409CC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Windows.</w:t>
      </w:r>
    </w:p>
    <w:p w:rsidR="52CC237E" w:rsidP="5869C594" w:rsidRDefault="52CC237E" w14:paraId="0665B0B2" w14:textId="6AC6EC64">
      <w:pPr>
        <w:pStyle w:val="Normal"/>
      </w:pPr>
      <w:r w:rsidR="52CC237E">
        <w:drawing>
          <wp:inline wp14:editId="392CEA36" wp14:anchorId="6C5FDDC2">
            <wp:extent cx="4779937" cy="6137203"/>
            <wp:effectExtent l="0" t="0" r="0" b="0"/>
            <wp:docPr id="1738818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818471" name="Picture 1738818471"/>
                    <pic:cNvPicPr/>
                  </pic:nvPicPr>
                  <pic:blipFill>
                    <a:blip xmlns:r="http://schemas.openxmlformats.org/officeDocument/2006/relationships" r:embed="rId1062808079">
                      <a:extLst>
                        <a:ext uri="{28A0092B-C50C-407E-A947-70E740481C1C}">
                          <a14:useLocalDpi xmlns:a14="http://schemas.microsoft.com/office/drawing/2010/main"/>
                        </a:ext>
                      </a:extLst>
                    </a:blip>
                    <a:stretch>
                      <a:fillRect/>
                    </a:stretch>
                  </pic:blipFill>
                  <pic:spPr>
                    <a:xfrm rot="0">
                      <a:off x="0" y="0"/>
                      <a:ext cx="4779937" cy="6137203"/>
                    </a:xfrm>
                    <a:prstGeom prst="rect">
                      <a:avLst/>
                    </a:prstGeom>
                  </pic:spPr>
                </pic:pic>
              </a:graphicData>
            </a:graphic>
          </wp:inline>
        </w:drawing>
      </w:r>
    </w:p>
    <w:p w:rsidR="121901EE" w:rsidP="5869C594" w:rsidRDefault="121901EE" w14:paraId="3308A059" w14:textId="55EADDDE">
      <w:pPr>
        <w:pStyle w:val="Normal"/>
      </w:pPr>
      <w:r w:rsidR="121901EE">
        <w:drawing>
          <wp:inline wp14:editId="07002E08" wp14:anchorId="23C60109">
            <wp:extent cx="4787440" cy="4541931"/>
            <wp:effectExtent l="0" t="0" r="0" b="0"/>
            <wp:docPr id="1648813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813489" name="Picture 1648813489"/>
                    <pic:cNvPicPr/>
                  </pic:nvPicPr>
                  <pic:blipFill>
                    <a:blip xmlns:r="http://schemas.openxmlformats.org/officeDocument/2006/relationships" r:embed="rId530985674">
                      <a:extLst>
                        <a:ext uri="{28A0092B-C50C-407E-A947-70E740481C1C}">
                          <a14:useLocalDpi xmlns:a14="http://schemas.microsoft.com/office/drawing/2010/main"/>
                        </a:ext>
                      </a:extLst>
                    </a:blip>
                    <a:stretch>
                      <a:fillRect/>
                    </a:stretch>
                  </pic:blipFill>
                  <pic:spPr>
                    <a:xfrm rot="0">
                      <a:off x="0" y="0"/>
                      <a:ext cx="4787440" cy="4541931"/>
                    </a:xfrm>
                    <a:prstGeom prst="rect">
                      <a:avLst/>
                    </a:prstGeom>
                  </pic:spPr>
                </pic:pic>
              </a:graphicData>
            </a:graphic>
          </wp:inline>
        </w:drawing>
      </w:r>
    </w:p>
    <w:p w:rsidR="5869C594" w:rsidP="5869C594" w:rsidRDefault="5869C594" w14:paraId="13819C0E" w14:textId="5263B334">
      <w:pPr>
        <w:pStyle w:val="Normal"/>
      </w:pPr>
    </w:p>
    <w:p w:rsidR="59F49CB1" w:rsidP="5869C594" w:rsidRDefault="59F49CB1" w14:paraId="37F48959" w14:textId="1672DE74">
      <w:pPr>
        <w:pStyle w:val="Normal"/>
      </w:pPr>
      <w:r w:rsidR="59F49CB1">
        <w:rPr/>
        <w:t>Дескриптор или хэндл (handle - 'рукоять') - абстракция в приложении для взаимодействия с ресурсами, которыми также управляет база данных или операционная система.</w:t>
      </w:r>
    </w:p>
    <w:p w:rsidR="304B8A83" w:rsidP="5869C594" w:rsidRDefault="304B8A83" w14:paraId="3A29A867" w14:textId="0028E16B">
      <w:pPr>
        <w:pStyle w:val="Normal"/>
      </w:pPr>
      <w:r w:rsidR="304B8A83">
        <w:rPr/>
        <w:t>Дескриптор</w:t>
      </w:r>
      <w:r w:rsidR="304B8A83">
        <w:rPr/>
        <w:t xml:space="preserve"> — </w:t>
      </w:r>
      <w:r w:rsidR="304B8A83">
        <w:rPr/>
        <w:t>это</w:t>
      </w:r>
      <w:r w:rsidR="304B8A83">
        <w:rPr/>
        <w:t xml:space="preserve"> </w:t>
      </w:r>
      <w:r w:rsidR="304B8A83">
        <w:rPr/>
        <w:t>число</w:t>
      </w:r>
      <w:r w:rsidR="304B8A83">
        <w:rPr/>
        <w:t xml:space="preserve"> </w:t>
      </w:r>
      <w:r w:rsidR="304B8A83">
        <w:rPr/>
        <w:t>или</w:t>
      </w:r>
      <w:r w:rsidR="304B8A83">
        <w:rPr/>
        <w:t xml:space="preserve"> </w:t>
      </w:r>
      <w:r w:rsidR="304B8A83">
        <w:rPr/>
        <w:t>другой</w:t>
      </w:r>
      <w:r w:rsidR="304B8A83">
        <w:rPr/>
        <w:t xml:space="preserve"> </w:t>
      </w:r>
      <w:r w:rsidR="304B8A83">
        <w:rPr/>
        <w:t>идентификатор</w:t>
      </w:r>
      <w:r w:rsidR="304B8A83">
        <w:rPr/>
        <w:t xml:space="preserve">, </w:t>
      </w:r>
      <w:r w:rsidR="304B8A83">
        <w:rPr/>
        <w:t>который</w:t>
      </w:r>
      <w:r w:rsidR="304B8A83">
        <w:rPr/>
        <w:t xml:space="preserve"> </w:t>
      </w:r>
      <w:r w:rsidR="304B8A83">
        <w:rPr/>
        <w:t>операционная</w:t>
      </w:r>
      <w:r w:rsidR="304B8A83">
        <w:rPr/>
        <w:t xml:space="preserve"> </w:t>
      </w:r>
      <w:r w:rsidR="304B8A83">
        <w:rPr/>
        <w:t>система</w:t>
      </w:r>
      <w:r w:rsidR="304B8A83">
        <w:rPr/>
        <w:t xml:space="preserve"> </w:t>
      </w:r>
      <w:r w:rsidR="304B8A83">
        <w:rPr/>
        <w:t>или</w:t>
      </w:r>
      <w:r w:rsidR="304B8A83">
        <w:rPr/>
        <w:t xml:space="preserve"> </w:t>
      </w:r>
      <w:r w:rsidR="304B8A83">
        <w:rPr/>
        <w:t>база</w:t>
      </w:r>
      <w:r w:rsidR="304B8A83">
        <w:rPr/>
        <w:t xml:space="preserve"> </w:t>
      </w:r>
      <w:r w:rsidR="304B8A83">
        <w:rPr/>
        <w:t>данных</w:t>
      </w:r>
      <w:r w:rsidR="304B8A83">
        <w:rPr/>
        <w:t xml:space="preserve"> </w:t>
      </w:r>
      <w:r w:rsidR="304B8A83">
        <w:rPr/>
        <w:t>использует</w:t>
      </w:r>
      <w:r w:rsidR="304B8A83">
        <w:rPr/>
        <w:t xml:space="preserve"> </w:t>
      </w:r>
      <w:r w:rsidR="304B8A83">
        <w:rPr/>
        <w:t>для</w:t>
      </w:r>
      <w:r w:rsidR="304B8A83">
        <w:rPr/>
        <w:t xml:space="preserve"> </w:t>
      </w:r>
      <w:r w:rsidR="304B8A83">
        <w:rPr/>
        <w:t>обращения</w:t>
      </w:r>
      <w:r w:rsidR="304B8A83">
        <w:rPr/>
        <w:t xml:space="preserve"> к </w:t>
      </w:r>
      <w:r w:rsidR="304B8A83">
        <w:rPr/>
        <w:t>ресурсам</w:t>
      </w:r>
      <w:r w:rsidR="304B8A83">
        <w:rPr/>
        <w:t>.</w:t>
      </w:r>
    </w:p>
    <w:p w:rsidR="423415E1" w:rsidP="5869C594" w:rsidRDefault="423415E1" w14:paraId="4BEDF013" w14:textId="5C107A26">
      <w:pPr>
        <w:pStyle w:val="Normal"/>
      </w:pPr>
      <w:r w:rsidR="423415E1">
        <w:rPr/>
        <w:t xml:space="preserve">MSDN (Microsoft Developer Network) — </w:t>
      </w:r>
      <w:r w:rsidR="30F3EBF9">
        <w:rPr/>
        <w:t>документация</w:t>
      </w:r>
      <w:r w:rsidR="30F3EBF9">
        <w:rPr/>
        <w:t xml:space="preserve"> </w:t>
      </w:r>
      <w:r w:rsidR="30F3EBF9">
        <w:rPr/>
        <w:t>д</w:t>
      </w:r>
      <w:r w:rsidR="30F3EBF9">
        <w:rPr/>
        <w:t>ля</w:t>
      </w:r>
      <w:r w:rsidR="30F3EBF9">
        <w:rPr/>
        <w:t xml:space="preserve"> </w:t>
      </w:r>
      <w:r w:rsidR="30F3EBF9">
        <w:rPr/>
        <w:t>разработчиков</w:t>
      </w:r>
      <w:r w:rsidR="30F3EBF9">
        <w:rPr/>
        <w:t xml:space="preserve">, </w:t>
      </w:r>
      <w:r w:rsidR="423415E1">
        <w:rPr/>
        <w:t>к</w:t>
      </w:r>
      <w:r w:rsidR="423415E1">
        <w:rPr/>
        <w:t>о</w:t>
      </w:r>
      <w:r w:rsidR="423415E1">
        <w:rPr/>
        <w:t>мплексный</w:t>
      </w:r>
      <w:r w:rsidR="423415E1">
        <w:rPr/>
        <w:t xml:space="preserve"> </w:t>
      </w:r>
      <w:r w:rsidR="423415E1">
        <w:rPr/>
        <w:t>па</w:t>
      </w:r>
      <w:r w:rsidR="423415E1">
        <w:rPr/>
        <w:t>к</w:t>
      </w:r>
      <w:r w:rsidR="423415E1">
        <w:rPr/>
        <w:t>ет</w:t>
      </w:r>
      <w:r w:rsidR="423415E1">
        <w:rPr/>
        <w:t xml:space="preserve"> </w:t>
      </w:r>
      <w:r w:rsidR="423415E1">
        <w:rPr/>
        <w:t>программ</w:t>
      </w:r>
      <w:r w:rsidR="423415E1">
        <w:rPr/>
        <w:t>ного</w:t>
      </w:r>
      <w:r w:rsidR="423415E1">
        <w:rPr/>
        <w:t xml:space="preserve"> </w:t>
      </w:r>
      <w:r w:rsidR="423415E1">
        <w:rPr/>
        <w:t>обеспечения</w:t>
      </w:r>
      <w:r w:rsidR="423415E1">
        <w:rPr/>
        <w:t>.</w:t>
      </w:r>
    </w:p>
    <w:p w:rsidR="09F04D85" w:rsidP="5869C594" w:rsidRDefault="09F04D85" w14:paraId="27EC34CB" w14:textId="488723E2">
      <w:pPr>
        <w:pStyle w:val="Normal"/>
      </w:pPr>
      <w:r w:rsidR="09F04D85">
        <w:rPr/>
        <w:t>Количество</w:t>
      </w:r>
      <w:r w:rsidR="09F04D85">
        <w:rPr/>
        <w:t xml:space="preserve"> </w:t>
      </w:r>
      <w:r w:rsidR="09F04D85">
        <w:rPr/>
        <w:t>потоков</w:t>
      </w:r>
      <w:r w:rsidR="09F04D85">
        <w:rPr/>
        <w:t xml:space="preserve">, </w:t>
      </w:r>
      <w:r w:rsidR="09F04D85">
        <w:rPr/>
        <w:t>которые</w:t>
      </w:r>
      <w:r w:rsidR="09F04D85">
        <w:rPr/>
        <w:t xml:space="preserve"> </w:t>
      </w:r>
      <w:r w:rsidR="09F04D85">
        <w:rPr/>
        <w:t>может</w:t>
      </w:r>
      <w:r w:rsidR="09F04D85">
        <w:rPr/>
        <w:t xml:space="preserve"> </w:t>
      </w:r>
      <w:r w:rsidR="09F04D85">
        <w:rPr/>
        <w:t>создать</w:t>
      </w:r>
      <w:r w:rsidR="09F04D85">
        <w:rPr/>
        <w:t xml:space="preserve"> </w:t>
      </w:r>
      <w:r w:rsidR="09F04D85">
        <w:rPr/>
        <w:t>процесс</w:t>
      </w:r>
      <w:r w:rsidR="09F04D85">
        <w:rPr/>
        <w:t xml:space="preserve">, </w:t>
      </w:r>
      <w:r w:rsidR="09F04D85">
        <w:rPr/>
        <w:t>ограничено</w:t>
      </w:r>
      <w:r w:rsidR="09F04D85">
        <w:rPr/>
        <w:t xml:space="preserve"> </w:t>
      </w:r>
      <w:r w:rsidR="09F04D85">
        <w:rPr/>
        <w:t>доступной</w:t>
      </w:r>
      <w:r w:rsidR="09F04D85">
        <w:rPr/>
        <w:t xml:space="preserve"> </w:t>
      </w:r>
      <w:r w:rsidR="09F04D85">
        <w:rPr/>
        <w:t>виртуальной</w:t>
      </w:r>
      <w:r w:rsidR="09F04D85">
        <w:rPr/>
        <w:t xml:space="preserve"> </w:t>
      </w:r>
      <w:r w:rsidR="09F04D85">
        <w:rPr/>
        <w:t>памятью</w:t>
      </w:r>
      <w:r w:rsidR="09F04D85">
        <w:rPr/>
        <w:t xml:space="preserve">. </w:t>
      </w:r>
      <w:r w:rsidR="43B55CA2">
        <w:rPr/>
        <w:t>Максимум</w:t>
      </w:r>
      <w:r w:rsidR="43B55CA2">
        <w:rPr/>
        <w:t xml:space="preserve"> </w:t>
      </w:r>
      <w:r w:rsidR="43B55CA2">
        <w:rPr/>
        <w:t>потоков</w:t>
      </w:r>
      <w:r w:rsidR="43B55CA2">
        <w:rPr/>
        <w:t xml:space="preserve"> в </w:t>
      </w:r>
      <w:r w:rsidR="43B55CA2">
        <w:rPr/>
        <w:t>процессе</w:t>
      </w:r>
      <w:r w:rsidR="43B55CA2">
        <w:rPr/>
        <w:t xml:space="preserve"> в Windows — 2048, т. к. </w:t>
      </w:r>
      <w:r w:rsidR="5A5A0AE5">
        <w:rPr/>
        <w:t>стандарт</w:t>
      </w:r>
      <w:r w:rsidR="5A5A0AE5">
        <w:rPr/>
        <w:t xml:space="preserve"> </w:t>
      </w:r>
      <w:r w:rsidR="5A5A0AE5">
        <w:rPr/>
        <w:t>стек</w:t>
      </w:r>
      <w:r w:rsidR="5A5A0AE5">
        <w:rPr/>
        <w:t xml:space="preserve"> </w:t>
      </w:r>
      <w:r w:rsidR="5A5A0AE5">
        <w:rPr/>
        <w:t>равен</w:t>
      </w:r>
      <w:r w:rsidR="5A5A0AE5">
        <w:rPr/>
        <w:t xml:space="preserve"> 1МБ и </w:t>
      </w:r>
      <w:r w:rsidR="5A5A0AE5">
        <w:rPr/>
        <w:t>например</w:t>
      </w:r>
      <w:r w:rsidR="5A5A0AE5">
        <w:rPr/>
        <w:t xml:space="preserve"> 2000 </w:t>
      </w:r>
      <w:r w:rsidR="5A5A0AE5">
        <w:rPr/>
        <w:t>потоков</w:t>
      </w:r>
      <w:r w:rsidR="5A5A0AE5">
        <w:rPr/>
        <w:t xml:space="preserve"> * 1 МБ </w:t>
      </w:r>
      <w:r w:rsidR="5A5A0AE5">
        <w:rPr/>
        <w:t>будет</w:t>
      </w:r>
      <w:r w:rsidR="5A5A0AE5">
        <w:rPr/>
        <w:t xml:space="preserve"> </w:t>
      </w:r>
      <w:r w:rsidR="5A5A0AE5">
        <w:rPr/>
        <w:t>занимать</w:t>
      </w:r>
      <w:r w:rsidR="5A5A0AE5">
        <w:rPr/>
        <w:t xml:space="preserve"> 2</w:t>
      </w:r>
      <w:r w:rsidR="5666A0DE">
        <w:rPr/>
        <w:t>000МБ / 1048 = 2ГБ</w:t>
      </w:r>
      <w:r>
        <w:br/>
      </w:r>
    </w:p>
    <w:p w:rsidR="5869C594" w:rsidP="5869C594" w:rsidRDefault="5869C594" w14:paraId="2047BE0C" w14:textId="69CB3DAA">
      <w:pPr>
        <w:pStyle w:val="Normal"/>
      </w:pPr>
    </w:p>
    <w:p w:rsidR="5869C594" w:rsidP="5869C594" w:rsidRDefault="5869C594" w14:paraId="29691582" w14:textId="721E9B18">
      <w:pPr>
        <w:pStyle w:val="Normal"/>
      </w:pPr>
    </w:p>
    <w:p w:rsidR="5869C594" w:rsidRDefault="5869C594" w14:paraId="6E670F6A" w14:textId="4BFD424A">
      <w:r>
        <w:br w:type="page"/>
      </w:r>
    </w:p>
    <w:p w:rsidR="76D1A264" w:rsidP="5869C594" w:rsidRDefault="76D1A264" w14:paraId="471FD93B" w14:textId="571D7D57">
      <w:pPr>
        <w:pStyle w:val="Normal"/>
      </w:pPr>
      <w:r w:rsidR="76D1A264">
        <w:rPr/>
        <w:t>Примеры.</w:t>
      </w:r>
    </w:p>
    <w:p w:rsidR="5869C594" w:rsidP="5869C594" w:rsidRDefault="5869C594" w14:paraId="4FF1BA72" w14:textId="5A407182">
      <w:pPr>
        <w:pStyle w:val="Normal"/>
      </w:pPr>
      <w:r>
        <w:br/>
      </w:r>
      <w:r w:rsidR="28E26D7F">
        <w:rPr/>
        <w:t>std::</w:t>
      </w:r>
      <w:r w:rsidR="28E26D7F">
        <w:rPr/>
        <w:t>getchar</w:t>
      </w:r>
      <w:r w:rsidR="28E26D7F">
        <w:rPr/>
        <w:t xml:space="preserve">() — return the character from </w:t>
      </w:r>
      <w:r w:rsidR="28E26D7F">
        <w:rPr/>
        <w:t>std::</w:t>
      </w:r>
      <w:r w:rsidR="28E26D7F">
        <w:rPr/>
        <w:t>cin</w:t>
      </w:r>
    </w:p>
    <w:p w:rsidR="57FC062F" w:rsidP="5869C594" w:rsidRDefault="57FC062F" w14:paraId="5D7B5E98" w14:textId="2D92694F">
      <w:pPr>
        <w:pStyle w:val="Normal"/>
      </w:pPr>
      <w:r w:rsidR="57FC062F">
        <w:rPr/>
        <w:t>Библиотека</w:t>
      </w:r>
      <w:r w:rsidR="57FC062F">
        <w:rPr/>
        <w:t xml:space="preserve"> </w:t>
      </w:r>
      <w:r w:rsidR="57FC062F">
        <w:rPr/>
        <w:t>среды</w:t>
      </w:r>
      <w:r w:rsidR="57FC062F">
        <w:rPr/>
        <w:t xml:space="preserve"> </w:t>
      </w:r>
      <w:r w:rsidR="57FC062F">
        <w:rPr/>
        <w:t>выполнения</w:t>
      </w:r>
      <w:r w:rsidR="57FC062F">
        <w:rPr/>
        <w:t xml:space="preserve"> (runtime library) — </w:t>
      </w:r>
      <w:r w:rsidR="57FC062F">
        <w:rPr/>
        <w:t>набор</w:t>
      </w:r>
      <w:r w:rsidR="57FC062F">
        <w:rPr/>
        <w:t xml:space="preserve"> </w:t>
      </w:r>
      <w:r w:rsidR="57FC062F">
        <w:rPr/>
        <w:t>библ</w:t>
      </w:r>
      <w:r w:rsidR="57FC062F">
        <w:rPr/>
        <w:t>и</w:t>
      </w:r>
      <w:r w:rsidR="57FC062F">
        <w:rPr/>
        <w:t>отек</w:t>
      </w:r>
      <w:r w:rsidR="57FC062F">
        <w:rPr/>
        <w:t xml:space="preserve"> (</w:t>
      </w:r>
      <w:r w:rsidR="57FC062F">
        <w:rPr/>
        <w:t>мод</w:t>
      </w:r>
      <w:r w:rsidR="57FC062F">
        <w:rPr/>
        <w:t>ул</w:t>
      </w:r>
      <w:r w:rsidR="57FC062F">
        <w:rPr/>
        <w:t>ей</w:t>
      </w:r>
      <w:r w:rsidR="57FC062F">
        <w:rPr/>
        <w:t xml:space="preserve">) </w:t>
      </w:r>
      <w:r w:rsidR="57FC062F">
        <w:rPr/>
        <w:t>той</w:t>
      </w:r>
      <w:r w:rsidR="57FC062F">
        <w:rPr/>
        <w:t xml:space="preserve"> </w:t>
      </w:r>
      <w:r w:rsidR="57FC062F">
        <w:rPr/>
        <w:t>и</w:t>
      </w:r>
      <w:r w:rsidR="57FC062F">
        <w:rPr/>
        <w:t>ли</w:t>
      </w:r>
      <w:r w:rsidR="57FC062F">
        <w:rPr/>
        <w:t xml:space="preserve"> </w:t>
      </w:r>
      <w:r w:rsidR="57FC062F">
        <w:rPr/>
        <w:t>и</w:t>
      </w:r>
      <w:r w:rsidR="57FC062F">
        <w:rPr/>
        <w:t>ной</w:t>
      </w:r>
      <w:r w:rsidR="57FC062F">
        <w:rPr/>
        <w:t xml:space="preserve"> </w:t>
      </w:r>
      <w:r w:rsidR="57FC062F">
        <w:rPr/>
        <w:t>сист</w:t>
      </w:r>
      <w:r w:rsidR="57FC062F">
        <w:rPr/>
        <w:t>е</w:t>
      </w:r>
      <w:r w:rsidR="57FC062F">
        <w:rPr/>
        <w:t>мы</w:t>
      </w:r>
      <w:r w:rsidR="57FC062F">
        <w:rPr/>
        <w:t xml:space="preserve"> </w:t>
      </w:r>
      <w:r w:rsidR="57FC062F">
        <w:rPr/>
        <w:t>прог</w:t>
      </w:r>
      <w:r w:rsidR="57FC062F">
        <w:rPr/>
        <w:t>р</w:t>
      </w:r>
      <w:r w:rsidR="57FC062F">
        <w:rPr/>
        <w:t>аммирования</w:t>
      </w:r>
      <w:r w:rsidR="57FC062F">
        <w:rPr/>
        <w:t xml:space="preserve">, </w:t>
      </w:r>
      <w:r w:rsidR="57FC062F">
        <w:rPr/>
        <w:t>пос</w:t>
      </w:r>
      <w:r w:rsidR="57FC062F">
        <w:rPr/>
        <w:t>та</w:t>
      </w:r>
      <w:r w:rsidR="57FC062F">
        <w:rPr/>
        <w:t>вляемых</w:t>
      </w:r>
      <w:r w:rsidR="57FC062F">
        <w:rPr/>
        <w:t xml:space="preserve"> </w:t>
      </w:r>
      <w:r w:rsidR="57FC062F">
        <w:rPr/>
        <w:t>вмес</w:t>
      </w:r>
      <w:r w:rsidR="57FC062F">
        <w:rPr/>
        <w:t>т</w:t>
      </w:r>
      <w:r w:rsidR="57FC062F">
        <w:rPr/>
        <w:t>е</w:t>
      </w:r>
      <w:r w:rsidR="57FC062F">
        <w:rPr/>
        <w:t xml:space="preserve"> с </w:t>
      </w:r>
      <w:r w:rsidR="57FC062F">
        <w:rPr/>
        <w:t>ко</w:t>
      </w:r>
      <w:r w:rsidR="57FC062F">
        <w:rPr/>
        <w:t>мпи</w:t>
      </w:r>
      <w:r w:rsidR="57FC062F">
        <w:rPr/>
        <w:t>лятором</w:t>
      </w:r>
      <w:r w:rsidR="57FC062F">
        <w:rPr/>
        <w:t xml:space="preserve">, </w:t>
      </w:r>
      <w:r w:rsidR="57FC062F">
        <w:rPr/>
        <w:t>опе</w:t>
      </w:r>
      <w:r w:rsidR="57FC062F">
        <w:rPr/>
        <w:t>ра</w:t>
      </w:r>
      <w:r w:rsidR="57FC062F">
        <w:rPr/>
        <w:t>ционной</w:t>
      </w:r>
      <w:r w:rsidR="57FC062F">
        <w:rPr/>
        <w:t xml:space="preserve"> </w:t>
      </w:r>
      <w:r w:rsidR="57FC062F">
        <w:rPr/>
        <w:t>сист</w:t>
      </w:r>
      <w:r w:rsidR="57FC062F">
        <w:rPr/>
        <w:t>е</w:t>
      </w:r>
      <w:r w:rsidR="57FC062F">
        <w:rPr/>
        <w:t>мой</w:t>
      </w:r>
      <w:r w:rsidR="57FC062F">
        <w:rPr/>
        <w:t xml:space="preserve"> </w:t>
      </w:r>
      <w:r w:rsidR="57FC062F">
        <w:rPr/>
        <w:t>или</w:t>
      </w:r>
      <w:r w:rsidR="57FC062F">
        <w:rPr/>
        <w:t xml:space="preserve"> </w:t>
      </w:r>
      <w:r w:rsidR="57FC062F">
        <w:rPr/>
        <w:t>с</w:t>
      </w:r>
      <w:r w:rsidR="57FC062F">
        <w:rPr/>
        <w:t>ред</w:t>
      </w:r>
      <w:r w:rsidR="57FC062F">
        <w:rPr/>
        <w:t>о</w:t>
      </w:r>
      <w:r w:rsidR="57FC062F">
        <w:rPr/>
        <w:t>й</w:t>
      </w:r>
      <w:r w:rsidR="57FC062F">
        <w:rPr/>
        <w:t xml:space="preserve"> </w:t>
      </w:r>
      <w:r w:rsidR="57FC062F">
        <w:rPr/>
        <w:t>разр</w:t>
      </w:r>
      <w:r w:rsidR="57FC062F">
        <w:rPr/>
        <w:t>а</w:t>
      </w:r>
      <w:r w:rsidR="57FC062F">
        <w:rPr/>
        <w:t>ботки</w:t>
      </w:r>
      <w:r w:rsidR="57FC062F">
        <w:rPr/>
        <w:t xml:space="preserve"> </w:t>
      </w:r>
      <w:r w:rsidR="57FC062F">
        <w:rPr/>
        <w:t>прог</w:t>
      </w:r>
      <w:r w:rsidR="57FC062F">
        <w:rPr/>
        <w:t>р</w:t>
      </w:r>
      <w:r w:rsidR="57FC062F">
        <w:rPr/>
        <w:t>амм</w:t>
      </w:r>
      <w:r w:rsidR="57FC062F">
        <w:rPr/>
        <w:t>.</w:t>
      </w:r>
    </w:p>
    <w:p w:rsidR="1D29ADBB" w:rsidP="5869C594" w:rsidRDefault="1D29ADBB" w14:paraId="11B0C0A2" w14:textId="11C4F5D8">
      <w:pPr>
        <w:pStyle w:val="Normal"/>
      </w:pPr>
      <w:r w:rsidR="1D29ADBB">
        <w:rPr/>
        <w:t xml:space="preserve">The call to </w:t>
      </w:r>
      <w:r w:rsidRPr="5869C594" w:rsidR="1D29ADBB">
        <w:rPr>
          <w:b w:val="1"/>
          <w:bCs w:val="1"/>
        </w:rPr>
        <w:t>WaitForSingleObject</w:t>
      </w:r>
      <w:r w:rsidRPr="5869C594" w:rsidR="1D29ADBB">
        <w:rPr>
          <w:b w:val="1"/>
          <w:bCs w:val="1"/>
        </w:rPr>
        <w:t>()</w:t>
      </w:r>
      <w:r w:rsidR="1D29ADBB">
        <w:rPr/>
        <w:t xml:space="preserve"> waits for an object to signal its readiness. In other words, the routine passes the handle to a thread and waits for that thread to terminate.</w:t>
      </w:r>
    </w:p>
    <w:p w:rsidR="1D29ADBB" w:rsidP="5869C594" w:rsidRDefault="1D29ADBB" w14:paraId="7FE639C0" w14:textId="2610704F">
      <w:pPr>
        <w:pStyle w:val="Normal"/>
      </w:pPr>
      <w:r w:rsidR="1D29ADBB">
        <w:rPr/>
        <w:t xml:space="preserve">Threads created in main() will not continue to run after the main thread exits. So, the main thread must wait for the threads it created to complete before it exits the main() function. It does this by calling function </w:t>
      </w:r>
      <w:r w:rsidR="1D29ADBB">
        <w:rPr/>
        <w:t>WaitForMultipleObjects</w:t>
      </w:r>
      <w:r w:rsidR="1D29ADBB">
        <w:rPr/>
        <w:t>().</w:t>
      </w:r>
    </w:p>
    <w:p w:rsidR="5869C594" w:rsidP="5869C594" w:rsidRDefault="5869C594" w14:paraId="79F83A6B" w14:textId="335DE6E4">
      <w:pPr>
        <w:pStyle w:val="Normal"/>
      </w:pPr>
    </w:p>
    <w:p w:rsidR="5CAEE271" w:rsidP="5869C594" w:rsidRDefault="5CAEE271" w14:paraId="2C68358E" w14:textId="2B04E81D">
      <w:pPr>
        <w:pStyle w:val="Normal"/>
      </w:pPr>
      <w:r w:rsidR="5CAEE271">
        <w:rPr/>
        <w:t xml:space="preserve">It is also possible to make </w:t>
      </w:r>
      <w:r w:rsidR="5CAEE271">
        <w:rPr/>
        <w:t>threads to</w:t>
      </w:r>
      <w:r w:rsidR="5CAEE271">
        <w:rPr/>
        <w:t xml:space="preserve"> </w:t>
      </w:r>
      <w:r w:rsidR="5CAEE271">
        <w:rPr/>
        <w:t>terminate</w:t>
      </w:r>
      <w:r w:rsidR="5CAEE271">
        <w:rPr/>
        <w:t xml:space="preserve"> using the </w:t>
      </w:r>
      <w:r w:rsidR="5CAEE271">
        <w:rPr/>
        <w:t>ExitThread</w:t>
      </w:r>
      <w:r w:rsidR="5CAEE271">
        <w:rPr/>
        <w:t xml:space="preserve">() or </w:t>
      </w:r>
      <w:r w:rsidR="5CAEE271">
        <w:rPr/>
        <w:t>TerminateThread</w:t>
      </w:r>
      <w:r w:rsidR="5CAEE271">
        <w:rPr/>
        <w:t>().</w:t>
      </w:r>
    </w:p>
    <w:p w:rsidR="5CAEE271" w:rsidP="5869C594" w:rsidRDefault="5CAEE271" w14:paraId="22E87A1A" w14:textId="323ED3C5">
      <w:pPr>
        <w:pStyle w:val="Normal"/>
      </w:pPr>
      <w:r w:rsidR="5CAEE271">
        <w:rPr/>
        <w:t>But these function calls are not recommended since they may leave the application in an unspecified state. The thread does not get the chance to release any held mutexes or free any other allocated resources.</w:t>
      </w:r>
    </w:p>
    <w:p w:rsidR="5CAEE271" w:rsidP="5869C594" w:rsidRDefault="5CAEE271" w14:paraId="28E53734" w14:textId="65CD5539">
      <w:pPr>
        <w:pStyle w:val="Normal"/>
      </w:pPr>
      <w:r w:rsidR="5CAEE271">
        <w:rPr/>
        <w:t xml:space="preserve">They also </w:t>
      </w:r>
      <w:r w:rsidR="5CAEE271">
        <w:rPr/>
        <w:t>don't</w:t>
      </w:r>
      <w:r w:rsidR="5CAEE271">
        <w:rPr/>
        <w:t xml:space="preserve"> give the run-time libraries the opportunity to clean up any resources that they have </w:t>
      </w:r>
      <w:r w:rsidR="5CAEE271">
        <w:rPr/>
        <w:t>allocated</w:t>
      </w:r>
      <w:r w:rsidR="5CAEE271">
        <w:rPr/>
        <w:t xml:space="preserve"> for the thread.</w:t>
      </w:r>
    </w:p>
    <w:p w:rsidR="5869C594" w:rsidP="5869C594" w:rsidRDefault="5869C594" w14:paraId="60D0BF74" w14:textId="6D6ACD47">
      <w:pPr>
        <w:pStyle w:val="Normal"/>
      </w:pPr>
    </w:p>
    <w:p w:rsidR="1FB78686" w:rsidP="5869C594" w:rsidRDefault="1FB78686" w14:paraId="43CFB72C" w14:textId="31B94313">
      <w:pPr>
        <w:pStyle w:val="Normal"/>
      </w:pPr>
      <w:r w:rsidR="1FB78686">
        <w:rPr/>
        <w:t>WaitForSingleObject</w:t>
      </w:r>
      <w:r w:rsidR="1FB78686">
        <w:rPr/>
        <w:t xml:space="preserve">() и </w:t>
      </w:r>
      <w:r w:rsidR="1FB78686">
        <w:rPr/>
        <w:t>WaitForMultipleObjects</w:t>
      </w:r>
      <w:r w:rsidR="1FB78686">
        <w:rPr/>
        <w:t xml:space="preserve">() </w:t>
      </w:r>
      <w:r w:rsidR="1FB78686">
        <w:rPr/>
        <w:t>приостанавливают</w:t>
      </w:r>
      <w:r w:rsidR="1FB78686">
        <w:rPr/>
        <w:t xml:space="preserve"> </w:t>
      </w:r>
      <w:r w:rsidR="1FB78686">
        <w:rPr/>
        <w:t>выполнение</w:t>
      </w:r>
      <w:r w:rsidR="1FB78686">
        <w:rPr/>
        <w:t xml:space="preserve"> </w:t>
      </w:r>
      <w:r w:rsidR="1FB78686">
        <w:rPr/>
        <w:t>потока</w:t>
      </w:r>
      <w:r w:rsidR="1FB78686">
        <w:rPr/>
        <w:t xml:space="preserve"> </w:t>
      </w:r>
      <w:r w:rsidR="1FB78686">
        <w:rPr/>
        <w:t>до</w:t>
      </w:r>
      <w:r w:rsidR="1FB78686">
        <w:rPr/>
        <w:t xml:space="preserve"> </w:t>
      </w:r>
      <w:r w:rsidR="1FB78686">
        <w:rPr/>
        <w:t>тех</w:t>
      </w:r>
      <w:r w:rsidR="1FB78686">
        <w:rPr/>
        <w:t xml:space="preserve"> </w:t>
      </w:r>
      <w:r w:rsidR="1FB78686">
        <w:rPr/>
        <w:t>пор</w:t>
      </w:r>
      <w:r w:rsidR="1FB78686">
        <w:rPr/>
        <w:t xml:space="preserve">, </w:t>
      </w:r>
      <w:r w:rsidR="1FB78686">
        <w:rPr/>
        <w:t>пока</w:t>
      </w:r>
      <w:r w:rsidR="1FB78686">
        <w:rPr/>
        <w:t xml:space="preserve"> </w:t>
      </w:r>
      <w:r w:rsidR="1FB78686">
        <w:rPr/>
        <w:t>не</w:t>
      </w:r>
      <w:r w:rsidR="1FB78686">
        <w:rPr/>
        <w:t xml:space="preserve"> </w:t>
      </w:r>
      <w:r w:rsidR="1FB78686">
        <w:rPr/>
        <w:t>будет</w:t>
      </w:r>
      <w:r w:rsidR="1FB78686">
        <w:rPr/>
        <w:t xml:space="preserve"> </w:t>
      </w:r>
      <w:r w:rsidR="1FB78686">
        <w:rPr/>
        <w:t>выполнено</w:t>
      </w:r>
      <w:r w:rsidR="1FB78686">
        <w:rPr/>
        <w:t xml:space="preserve"> </w:t>
      </w:r>
      <w:r w:rsidR="1FB78686">
        <w:rPr/>
        <w:t>определенное</w:t>
      </w:r>
      <w:r w:rsidR="1FB78686">
        <w:rPr/>
        <w:t xml:space="preserve"> </w:t>
      </w:r>
      <w:r w:rsidR="1FB78686">
        <w:rPr/>
        <w:t>условие</w:t>
      </w:r>
      <w:r w:rsidR="1FB78686">
        <w:rPr/>
        <w:t xml:space="preserve"> </w:t>
      </w:r>
      <w:r w:rsidR="1FB78686">
        <w:rPr/>
        <w:t>на</w:t>
      </w:r>
      <w:r w:rsidR="1FB78686">
        <w:rPr/>
        <w:t xml:space="preserve"> </w:t>
      </w:r>
      <w:r w:rsidR="1FB78686">
        <w:rPr/>
        <w:t>объекте</w:t>
      </w:r>
      <w:r w:rsidR="1FB78686">
        <w:rPr/>
        <w:t xml:space="preserve"> </w:t>
      </w:r>
      <w:r w:rsidR="1FB78686">
        <w:rPr/>
        <w:t>синхронизации</w:t>
      </w:r>
      <w:r w:rsidR="1FB78686">
        <w:rPr/>
        <w:t xml:space="preserve">, </w:t>
      </w:r>
      <w:r w:rsidR="1FB78686">
        <w:rPr/>
        <w:t>таком</w:t>
      </w:r>
      <w:r w:rsidR="1FB78686">
        <w:rPr/>
        <w:t xml:space="preserve"> </w:t>
      </w:r>
      <w:r w:rsidR="1FB78686">
        <w:rPr/>
        <w:t>как</w:t>
      </w:r>
      <w:r w:rsidR="1FB78686">
        <w:rPr/>
        <w:t xml:space="preserve"> </w:t>
      </w:r>
      <w:r w:rsidR="1FB78686">
        <w:rPr/>
        <w:t>мьютекс</w:t>
      </w:r>
      <w:r w:rsidR="3A730FA4">
        <w:rPr/>
        <w:t>.</w:t>
      </w:r>
    </w:p>
    <w:p w:rsidR="5869C594" w:rsidP="5869C594" w:rsidRDefault="5869C594" w14:paraId="56336FF5" w14:textId="360B209F">
      <w:pPr>
        <w:pStyle w:val="Normal"/>
      </w:pPr>
    </w:p>
    <w:p w:rsidR="3A730FA4" w:rsidP="5869C594" w:rsidRDefault="3A730FA4" w14:paraId="244C06F0" w14:textId="4A7E4981">
      <w:pPr>
        <w:pStyle w:val="Normal"/>
      </w:pPr>
      <w:r w:rsidR="3A730FA4">
        <w:rPr/>
        <w:t>Many of the Windows API functions return handles. As we saw from the earlier discussion of type casting, these are just unsigned integers. However, they have a particular purpose. Windows API calls that return handles have actually caused</w:t>
      </w:r>
      <w:r w:rsidR="3A730FA4">
        <w:rPr/>
        <w:t xml:space="preserve"> a resource to be created within the kernel space. The handle is just an index for that resource. When the application has finished with the resource, the call to CloseHandle() enables the kernel to free the associated kernel space resources.</w:t>
      </w:r>
    </w:p>
    <w:p w:rsidR="3A730FA4" w:rsidP="5869C594" w:rsidRDefault="3A730FA4" w14:paraId="5632B4E6" w14:textId="01EE1982">
      <w:pPr>
        <w:pStyle w:val="Normal"/>
      </w:pPr>
      <w:r w:rsidR="3A730FA4">
        <w:rPr/>
        <w:t>Resources with handles can be shared between processes. Once a resource exists, other processes can open a handle to that resource or duplicate an existing handle to the resource. It is important to know that the handle of a kernel resource makes sense only within the context of the process that has access to the resource. Passing the value of the handle to another process does not enable the other process to get access to the resource. The kernel needs to enable access to the resource and provide a new handle for the existing resource in the new process.</w:t>
      </w:r>
    </w:p>
    <w:p w:rsidR="3A730FA4" w:rsidP="5869C594" w:rsidRDefault="3A730FA4" w14:paraId="3EC56EA8" w14:textId="583CC01E">
      <w:pPr>
        <w:pStyle w:val="Normal"/>
      </w:pPr>
      <w:r w:rsidR="3A730FA4">
        <w:rPr/>
        <w:t>Some functions do not return a handle. For these functions, there is no associated kernel resource. So, it is not necessary to call CloseHandle() once the resource is no longer needed.</w:t>
      </w:r>
    </w:p>
    <w:p w:rsidR="5869C594" w:rsidP="5869C594" w:rsidRDefault="5869C594" w14:paraId="018B4BB2" w14:textId="4D07412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a54e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7474D2"/>
    <w:rsid w:val="0072E401"/>
    <w:rsid w:val="00D501D5"/>
    <w:rsid w:val="016C622D"/>
    <w:rsid w:val="017C63B4"/>
    <w:rsid w:val="03D7C6F1"/>
    <w:rsid w:val="041A570C"/>
    <w:rsid w:val="0426F06C"/>
    <w:rsid w:val="0460430A"/>
    <w:rsid w:val="0630B3CC"/>
    <w:rsid w:val="06CD72F3"/>
    <w:rsid w:val="08C5C831"/>
    <w:rsid w:val="09AE2A78"/>
    <w:rsid w:val="09F04D85"/>
    <w:rsid w:val="0BB4821A"/>
    <w:rsid w:val="0BD001B3"/>
    <w:rsid w:val="0BF7EAAA"/>
    <w:rsid w:val="0BFE191C"/>
    <w:rsid w:val="0F0D5D98"/>
    <w:rsid w:val="0F2A5620"/>
    <w:rsid w:val="109548D0"/>
    <w:rsid w:val="121901EE"/>
    <w:rsid w:val="14205BD5"/>
    <w:rsid w:val="14571841"/>
    <w:rsid w:val="16DB90B8"/>
    <w:rsid w:val="17507EBB"/>
    <w:rsid w:val="17BFD6F6"/>
    <w:rsid w:val="19A69322"/>
    <w:rsid w:val="19C83D3B"/>
    <w:rsid w:val="1B7BFCBA"/>
    <w:rsid w:val="1C47AF65"/>
    <w:rsid w:val="1D29ADBB"/>
    <w:rsid w:val="1D7474D2"/>
    <w:rsid w:val="1EA9AABC"/>
    <w:rsid w:val="1EB70972"/>
    <w:rsid w:val="1F98CACC"/>
    <w:rsid w:val="1FB78686"/>
    <w:rsid w:val="2003CEC8"/>
    <w:rsid w:val="210FEAB5"/>
    <w:rsid w:val="21C12C05"/>
    <w:rsid w:val="224B965B"/>
    <w:rsid w:val="2349CD6D"/>
    <w:rsid w:val="25E53016"/>
    <w:rsid w:val="284E476A"/>
    <w:rsid w:val="28E26D7F"/>
    <w:rsid w:val="28E67C0F"/>
    <w:rsid w:val="290B3110"/>
    <w:rsid w:val="2DB2B920"/>
    <w:rsid w:val="2F1F242E"/>
    <w:rsid w:val="304B8A83"/>
    <w:rsid w:val="30CE440D"/>
    <w:rsid w:val="30F3EBF9"/>
    <w:rsid w:val="30FAAD30"/>
    <w:rsid w:val="324EBD0E"/>
    <w:rsid w:val="351D2973"/>
    <w:rsid w:val="353318B7"/>
    <w:rsid w:val="35C8AF19"/>
    <w:rsid w:val="36AD44D1"/>
    <w:rsid w:val="3715640F"/>
    <w:rsid w:val="3A730FA4"/>
    <w:rsid w:val="3ACBE52A"/>
    <w:rsid w:val="3AF8B793"/>
    <w:rsid w:val="3D8EB94F"/>
    <w:rsid w:val="3DA60CF2"/>
    <w:rsid w:val="3E9881E3"/>
    <w:rsid w:val="3EA1F0AE"/>
    <w:rsid w:val="3F996B3E"/>
    <w:rsid w:val="3FC71304"/>
    <w:rsid w:val="400C45B2"/>
    <w:rsid w:val="406E2E45"/>
    <w:rsid w:val="423415E1"/>
    <w:rsid w:val="4258F347"/>
    <w:rsid w:val="427FABDA"/>
    <w:rsid w:val="433796C0"/>
    <w:rsid w:val="43B55CA2"/>
    <w:rsid w:val="4409CC2F"/>
    <w:rsid w:val="443E64EC"/>
    <w:rsid w:val="451B06B9"/>
    <w:rsid w:val="4583F545"/>
    <w:rsid w:val="469C298B"/>
    <w:rsid w:val="46C4B9C0"/>
    <w:rsid w:val="4711A2EA"/>
    <w:rsid w:val="493D9C31"/>
    <w:rsid w:val="4C6FECF9"/>
    <w:rsid w:val="4D5F061C"/>
    <w:rsid w:val="4D7D54CE"/>
    <w:rsid w:val="4E278EB1"/>
    <w:rsid w:val="4E64354A"/>
    <w:rsid w:val="4F510668"/>
    <w:rsid w:val="4F8202AD"/>
    <w:rsid w:val="4FF6D024"/>
    <w:rsid w:val="514C2B00"/>
    <w:rsid w:val="51D832F9"/>
    <w:rsid w:val="52294D30"/>
    <w:rsid w:val="52CC237E"/>
    <w:rsid w:val="5447ECC6"/>
    <w:rsid w:val="5666A0DE"/>
    <w:rsid w:val="57B85EA4"/>
    <w:rsid w:val="57B99690"/>
    <w:rsid w:val="57FC062F"/>
    <w:rsid w:val="5869C594"/>
    <w:rsid w:val="58BA0615"/>
    <w:rsid w:val="58EF5CAC"/>
    <w:rsid w:val="59BE9BAD"/>
    <w:rsid w:val="59F3CB9F"/>
    <w:rsid w:val="59F49CB1"/>
    <w:rsid w:val="5A5A0AE5"/>
    <w:rsid w:val="5CAEE271"/>
    <w:rsid w:val="5E8E7872"/>
    <w:rsid w:val="5F0AE293"/>
    <w:rsid w:val="5F54AEF8"/>
    <w:rsid w:val="5FDDD36C"/>
    <w:rsid w:val="613F1680"/>
    <w:rsid w:val="615FDAA6"/>
    <w:rsid w:val="616EAE3A"/>
    <w:rsid w:val="61E7DAF7"/>
    <w:rsid w:val="6472E142"/>
    <w:rsid w:val="655513A4"/>
    <w:rsid w:val="668948F1"/>
    <w:rsid w:val="67E07964"/>
    <w:rsid w:val="68E55D3A"/>
    <w:rsid w:val="69734AE1"/>
    <w:rsid w:val="6AEC5682"/>
    <w:rsid w:val="6D232481"/>
    <w:rsid w:val="6D919632"/>
    <w:rsid w:val="6DB178A4"/>
    <w:rsid w:val="6F0F1E72"/>
    <w:rsid w:val="6F35801D"/>
    <w:rsid w:val="704C89C4"/>
    <w:rsid w:val="712358C3"/>
    <w:rsid w:val="72282B98"/>
    <w:rsid w:val="7441F3E7"/>
    <w:rsid w:val="76D1A264"/>
    <w:rsid w:val="76DEFF8A"/>
    <w:rsid w:val="7796FE0B"/>
    <w:rsid w:val="780521CB"/>
    <w:rsid w:val="789DD819"/>
    <w:rsid w:val="7DACD10C"/>
    <w:rsid w:val="7DDE3010"/>
    <w:rsid w:val="7E1EA537"/>
    <w:rsid w:val="7F123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474D2"/>
  <w15:chartTrackingRefBased/>
  <w15:docId w15:val="{10BF938A-8F36-49A8-BE1C-3053363E75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869C59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62808079" /><Relationship Type="http://schemas.openxmlformats.org/officeDocument/2006/relationships/image" Target="/media/image2.png" Id="rId530985674" /><Relationship Type="http://schemas.openxmlformats.org/officeDocument/2006/relationships/numbering" Target="numbering.xml" Id="Ra27a58539bbb41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2025-11-07T20:45:54.0568367Z</dcterms:created>
  <dcterms:modified xsi:type="dcterms:W3CDTF">2025-11-13T14:32:29.2166725Z</dcterms:modified>
  <dc:creator>Arina Berdieva</dc:creator>
  <lastModifiedBy>Arina Berdieva</lastModifiedBy>
</coreProperties>
</file>