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首先我们简单了解一下二维小波变换的塔式结构。我们知道，一维小波变换其实是将一维原始信号分别经过低通滤波和</w:t>
      </w:r>
      <w:r w:rsidRPr="001A035C">
        <w:rPr>
          <w:rFonts w:ascii="Helvetica" w:eastAsia="宋体" w:hAnsi="Helvetica" w:cs="Helvetica"/>
          <w:color w:val="000000"/>
          <w:kern w:val="0"/>
          <w:sz w:val="20"/>
          <w:szCs w:val="20"/>
        </w:rPr>
        <w:t xml:space="preserve"> </w:t>
      </w:r>
      <w:proofErr w:type="gramStart"/>
      <w:r w:rsidRPr="001A035C">
        <w:rPr>
          <w:rFonts w:ascii="Helvetica" w:eastAsia="宋体" w:hAnsi="Helvetica" w:cs="Helvetica"/>
          <w:color w:val="000000"/>
          <w:kern w:val="0"/>
          <w:sz w:val="20"/>
          <w:szCs w:val="20"/>
        </w:rPr>
        <w:t>高通滤波</w:t>
      </w:r>
      <w:proofErr w:type="gramEnd"/>
      <w:r w:rsidRPr="001A035C">
        <w:rPr>
          <w:rFonts w:ascii="Helvetica" w:eastAsia="宋体" w:hAnsi="Helvetica" w:cs="Helvetica"/>
          <w:color w:val="000000"/>
          <w:kern w:val="0"/>
          <w:sz w:val="20"/>
          <w:szCs w:val="20"/>
        </w:rPr>
        <w:t>以及二元下抽样得到信号的低频部分</w:t>
      </w:r>
      <w:r w:rsidRPr="001A035C">
        <w:rPr>
          <w:rFonts w:ascii="Helvetica" w:eastAsia="宋体" w:hAnsi="Helvetica" w:cs="Helvetica"/>
          <w:color w:val="000000"/>
          <w:kern w:val="0"/>
          <w:sz w:val="20"/>
          <w:szCs w:val="20"/>
        </w:rPr>
        <w:t>L</w:t>
      </w:r>
      <w:r w:rsidRPr="001A035C">
        <w:rPr>
          <w:rFonts w:ascii="Helvetica" w:eastAsia="宋体" w:hAnsi="Helvetica" w:cs="Helvetica"/>
          <w:color w:val="000000"/>
          <w:kern w:val="0"/>
          <w:sz w:val="20"/>
          <w:szCs w:val="20"/>
        </w:rPr>
        <w:t>和高频部分</w:t>
      </w:r>
      <w:r w:rsidRPr="001A035C">
        <w:rPr>
          <w:rFonts w:ascii="Helvetica" w:eastAsia="宋体" w:hAnsi="Helvetica" w:cs="Helvetica"/>
          <w:color w:val="000000"/>
          <w:kern w:val="0"/>
          <w:sz w:val="20"/>
          <w:szCs w:val="20"/>
        </w:rPr>
        <w:t>H</w:t>
      </w:r>
      <w:r w:rsidRPr="001A035C">
        <w:rPr>
          <w:rFonts w:ascii="Helvetica" w:eastAsia="宋体" w:hAnsi="Helvetica" w:cs="Helvetica"/>
          <w:color w:val="000000"/>
          <w:kern w:val="0"/>
          <w:sz w:val="20"/>
          <w:szCs w:val="20"/>
        </w:rPr>
        <w:t>。而根据</w:t>
      </w:r>
      <w:proofErr w:type="spellStart"/>
      <w:r w:rsidRPr="001A035C">
        <w:rPr>
          <w:rFonts w:ascii="Helvetica" w:eastAsia="宋体" w:hAnsi="Helvetica" w:cs="Helvetica"/>
          <w:color w:val="000000"/>
          <w:kern w:val="0"/>
          <w:sz w:val="20"/>
          <w:szCs w:val="20"/>
        </w:rPr>
        <w:t>Mallat</w:t>
      </w:r>
      <w:proofErr w:type="spellEnd"/>
      <w:r w:rsidRPr="001A035C">
        <w:rPr>
          <w:rFonts w:ascii="Helvetica" w:eastAsia="宋体" w:hAnsi="Helvetica" w:cs="Helvetica"/>
          <w:color w:val="000000"/>
          <w:kern w:val="0"/>
          <w:sz w:val="20"/>
          <w:szCs w:val="20"/>
        </w:rPr>
        <w:t>算法，二维小波变换可以用一系列的一维小波变换得到。对一幅</w:t>
      </w:r>
      <w:r w:rsidRPr="001A035C">
        <w:rPr>
          <w:rFonts w:ascii="Helvetica" w:eastAsia="宋体" w:hAnsi="Helvetica" w:cs="Helvetica"/>
          <w:color w:val="000000"/>
          <w:kern w:val="0"/>
          <w:sz w:val="20"/>
          <w:szCs w:val="20"/>
        </w:rPr>
        <w:t>m</w:t>
      </w:r>
      <w:r w:rsidRPr="001A035C">
        <w:rPr>
          <w:rFonts w:ascii="Helvetica" w:eastAsia="宋体" w:hAnsi="Helvetica" w:cs="Helvetica"/>
          <w:color w:val="000000"/>
          <w:kern w:val="0"/>
          <w:sz w:val="20"/>
          <w:szCs w:val="20"/>
        </w:rPr>
        <w:t>行</w:t>
      </w:r>
      <w:r w:rsidRPr="001A035C">
        <w:rPr>
          <w:rFonts w:ascii="Helvetica" w:eastAsia="宋体" w:hAnsi="Helvetica" w:cs="Helvetica"/>
          <w:color w:val="000000"/>
          <w:kern w:val="0"/>
          <w:sz w:val="20"/>
          <w:szCs w:val="20"/>
        </w:rPr>
        <w:t>n</w:t>
      </w:r>
      <w:r w:rsidRPr="001A035C">
        <w:rPr>
          <w:rFonts w:ascii="Helvetica" w:eastAsia="宋体" w:hAnsi="Helvetica" w:cs="Helvetica"/>
          <w:color w:val="000000"/>
          <w:kern w:val="0"/>
          <w:sz w:val="20"/>
          <w:szCs w:val="20"/>
        </w:rPr>
        <w:t>列的图</w:t>
      </w:r>
      <w:r w:rsidRPr="001A035C">
        <w:rPr>
          <w:rFonts w:ascii="Helvetica" w:eastAsia="宋体" w:hAnsi="Helvetica" w:cs="Helvetica"/>
          <w:color w:val="000000"/>
          <w:kern w:val="0"/>
          <w:sz w:val="20"/>
          <w:szCs w:val="20"/>
        </w:rPr>
        <w:t xml:space="preserve"> </w:t>
      </w:r>
      <w:r w:rsidRPr="001A035C">
        <w:rPr>
          <w:rFonts w:ascii="Helvetica" w:eastAsia="宋体" w:hAnsi="Helvetica" w:cs="Helvetica"/>
          <w:color w:val="000000"/>
          <w:kern w:val="0"/>
          <w:sz w:val="20"/>
          <w:szCs w:val="20"/>
        </w:rPr>
        <w:t>像，二维小波变换的过程是先对图像的每一行做一维小波变换，得到</w:t>
      </w:r>
      <w:r w:rsidRPr="001A035C">
        <w:rPr>
          <w:rFonts w:ascii="Helvetica" w:eastAsia="宋体" w:hAnsi="Helvetica" w:cs="Helvetica"/>
          <w:color w:val="000000"/>
          <w:kern w:val="0"/>
          <w:sz w:val="20"/>
          <w:szCs w:val="20"/>
        </w:rPr>
        <w:t>L</w:t>
      </w:r>
      <w:r w:rsidRPr="001A035C">
        <w:rPr>
          <w:rFonts w:ascii="Helvetica" w:eastAsia="宋体" w:hAnsi="Helvetica" w:cs="Helvetica"/>
          <w:color w:val="000000"/>
          <w:kern w:val="0"/>
          <w:sz w:val="20"/>
          <w:szCs w:val="20"/>
        </w:rPr>
        <w:t>和</w:t>
      </w:r>
      <w:r w:rsidRPr="001A035C">
        <w:rPr>
          <w:rFonts w:ascii="Helvetica" w:eastAsia="宋体" w:hAnsi="Helvetica" w:cs="Helvetica"/>
          <w:color w:val="000000"/>
          <w:kern w:val="0"/>
          <w:sz w:val="20"/>
          <w:szCs w:val="20"/>
        </w:rPr>
        <w:t>H</w:t>
      </w:r>
      <w:r w:rsidRPr="001A035C">
        <w:rPr>
          <w:rFonts w:ascii="Helvetica" w:eastAsia="宋体" w:hAnsi="Helvetica" w:cs="Helvetica"/>
          <w:color w:val="000000"/>
          <w:kern w:val="0"/>
          <w:sz w:val="20"/>
          <w:szCs w:val="20"/>
        </w:rPr>
        <w:t>两个对半部分；然后对得到的</w:t>
      </w:r>
      <w:r w:rsidRPr="001A035C">
        <w:rPr>
          <w:rFonts w:ascii="Helvetica" w:eastAsia="宋体" w:hAnsi="Helvetica" w:cs="Helvetica"/>
          <w:color w:val="000000"/>
          <w:kern w:val="0"/>
          <w:sz w:val="20"/>
          <w:szCs w:val="20"/>
        </w:rPr>
        <w:t>LH</w:t>
      </w:r>
      <w:r w:rsidRPr="001A035C">
        <w:rPr>
          <w:rFonts w:ascii="Helvetica" w:eastAsia="宋体" w:hAnsi="Helvetica" w:cs="Helvetica"/>
          <w:color w:val="000000"/>
          <w:kern w:val="0"/>
          <w:sz w:val="20"/>
          <w:szCs w:val="20"/>
        </w:rPr>
        <w:t>图像（仍是</w:t>
      </w:r>
      <w:r w:rsidRPr="001A035C">
        <w:rPr>
          <w:rFonts w:ascii="Helvetica" w:eastAsia="宋体" w:hAnsi="Helvetica" w:cs="Helvetica"/>
          <w:color w:val="000000"/>
          <w:kern w:val="0"/>
          <w:sz w:val="20"/>
          <w:szCs w:val="20"/>
        </w:rPr>
        <w:t>m</w:t>
      </w:r>
      <w:r w:rsidRPr="001A035C">
        <w:rPr>
          <w:rFonts w:ascii="Helvetica" w:eastAsia="宋体" w:hAnsi="Helvetica" w:cs="Helvetica"/>
          <w:color w:val="000000"/>
          <w:kern w:val="0"/>
          <w:sz w:val="20"/>
          <w:szCs w:val="20"/>
        </w:rPr>
        <w:t>行</w:t>
      </w:r>
      <w:r w:rsidRPr="001A035C">
        <w:rPr>
          <w:rFonts w:ascii="Helvetica" w:eastAsia="宋体" w:hAnsi="Helvetica" w:cs="Helvetica"/>
          <w:color w:val="000000"/>
          <w:kern w:val="0"/>
          <w:sz w:val="20"/>
          <w:szCs w:val="20"/>
        </w:rPr>
        <w:t>n</w:t>
      </w:r>
      <w:r w:rsidRPr="001A035C">
        <w:rPr>
          <w:rFonts w:ascii="Helvetica" w:eastAsia="宋体" w:hAnsi="Helvetica" w:cs="Helvetica"/>
          <w:color w:val="000000"/>
          <w:kern w:val="0"/>
          <w:sz w:val="20"/>
          <w:szCs w:val="20"/>
        </w:rPr>
        <w:t>列）的每一列做一维小波变换。这样</w:t>
      </w:r>
      <w:r w:rsidRPr="001A035C">
        <w:rPr>
          <w:rFonts w:ascii="Helvetica" w:eastAsia="宋体" w:hAnsi="Helvetica" w:cs="Helvetica"/>
          <w:color w:val="000000"/>
          <w:kern w:val="0"/>
          <w:sz w:val="20"/>
          <w:szCs w:val="20"/>
        </w:rPr>
        <w:t xml:space="preserve"> </w:t>
      </w:r>
      <w:r w:rsidRPr="001A035C">
        <w:rPr>
          <w:rFonts w:ascii="Helvetica" w:eastAsia="宋体" w:hAnsi="Helvetica" w:cs="Helvetica"/>
          <w:color w:val="000000"/>
          <w:kern w:val="0"/>
          <w:sz w:val="20"/>
          <w:szCs w:val="20"/>
        </w:rPr>
        <w:t>经过一级小波变换后的图像就可以分为</w:t>
      </w:r>
      <w:r w:rsidRPr="001A035C">
        <w:rPr>
          <w:rFonts w:ascii="Helvetica" w:eastAsia="宋体" w:hAnsi="Helvetica" w:cs="Helvetica"/>
          <w:color w:val="000000"/>
          <w:kern w:val="0"/>
          <w:sz w:val="20"/>
          <w:szCs w:val="20"/>
        </w:rPr>
        <w:t>LL</w:t>
      </w:r>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HL</w:t>
      </w:r>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LH</w:t>
      </w:r>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HH</w:t>
      </w:r>
      <w:r w:rsidRPr="001A035C">
        <w:rPr>
          <w:rFonts w:ascii="Helvetica" w:eastAsia="宋体" w:hAnsi="Helvetica" w:cs="Helvetica"/>
          <w:color w:val="000000"/>
          <w:kern w:val="0"/>
          <w:sz w:val="20"/>
          <w:szCs w:val="20"/>
        </w:rPr>
        <w:t>四个部分，如下图所示，就是一级二维小波变换的塔式结构：</w:t>
      </w:r>
    </w:p>
    <w:tbl>
      <w:tblPr>
        <w:tblW w:w="0" w:type="auto"/>
        <w:jc w:val="center"/>
        <w:tblCellMar>
          <w:left w:w="0" w:type="dxa"/>
          <w:right w:w="0" w:type="dxa"/>
        </w:tblCellMar>
        <w:tblLook w:val="04A0" w:firstRow="1" w:lastRow="0" w:firstColumn="1" w:lastColumn="0" w:noHBand="0" w:noVBand="1"/>
      </w:tblPr>
      <w:tblGrid>
        <w:gridCol w:w="648"/>
        <w:gridCol w:w="720"/>
      </w:tblGrid>
      <w:tr w:rsidR="001A035C" w:rsidRPr="001A035C" w:rsidTr="001A035C">
        <w:trPr>
          <w:jc w:val="center"/>
        </w:trPr>
        <w:tc>
          <w:tcPr>
            <w:tcW w:w="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LL</w:t>
            </w:r>
          </w:p>
        </w:tc>
        <w:tc>
          <w:tcPr>
            <w:tcW w:w="720" w:type="dxa"/>
            <w:tcBorders>
              <w:top w:val="single" w:sz="8" w:space="0" w:color="BBBBBB"/>
              <w:left w:val="nil"/>
              <w:bottom w:val="single" w:sz="8" w:space="0" w:color="BBBBBB"/>
              <w:right w:val="single" w:sz="8" w:space="0" w:color="BBBBBB"/>
            </w:tcBorders>
            <w:tcMar>
              <w:top w:w="0" w:type="dxa"/>
              <w:left w:w="108" w:type="dxa"/>
              <w:bottom w:w="0" w:type="dxa"/>
              <w:right w:w="108" w:type="dxa"/>
            </w:tcMa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HL</w:t>
            </w:r>
          </w:p>
        </w:tc>
      </w:tr>
      <w:tr w:rsidR="001A035C" w:rsidRPr="001A035C" w:rsidTr="001A035C">
        <w:trPr>
          <w:jc w:val="center"/>
        </w:trPr>
        <w:tc>
          <w:tcPr>
            <w:tcW w:w="648" w:type="dxa"/>
            <w:tcBorders>
              <w:top w:val="nil"/>
              <w:left w:val="single" w:sz="8" w:space="0" w:color="BBBBBB"/>
              <w:bottom w:val="single" w:sz="8" w:space="0" w:color="BBBBBB"/>
              <w:right w:val="single" w:sz="8" w:space="0" w:color="BBBBBB"/>
            </w:tcBorders>
            <w:tcMar>
              <w:top w:w="0" w:type="dxa"/>
              <w:left w:w="108" w:type="dxa"/>
              <w:bottom w:w="0" w:type="dxa"/>
              <w:right w:w="108" w:type="dxa"/>
            </w:tcMa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LH</w:t>
            </w:r>
          </w:p>
        </w:tc>
        <w:tc>
          <w:tcPr>
            <w:tcW w:w="720" w:type="dxa"/>
            <w:tcBorders>
              <w:top w:val="nil"/>
              <w:left w:val="nil"/>
              <w:bottom w:val="single" w:sz="8" w:space="0" w:color="BBBBBB"/>
              <w:right w:val="single" w:sz="8" w:space="0" w:color="BBBBBB"/>
            </w:tcBorders>
            <w:tcMar>
              <w:top w:w="0" w:type="dxa"/>
              <w:left w:w="108" w:type="dxa"/>
              <w:bottom w:w="0" w:type="dxa"/>
              <w:right w:w="108" w:type="dxa"/>
            </w:tcMa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HH</w:t>
            </w:r>
          </w:p>
        </w:tc>
      </w:tr>
    </w:tbl>
    <w:p w:rsidR="001A035C" w:rsidRPr="001A035C" w:rsidRDefault="001A035C" w:rsidP="001A035C">
      <w:pPr>
        <w:widowControl/>
        <w:spacing w:line="360" w:lineRule="atLeast"/>
        <w:jc w:val="center"/>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图</w:t>
      </w:r>
      <w:r w:rsidRPr="001A035C">
        <w:rPr>
          <w:rFonts w:ascii="Helvetica" w:eastAsia="宋体" w:hAnsi="Helvetica" w:cs="Helvetica"/>
          <w:color w:val="000000"/>
          <w:kern w:val="0"/>
          <w:sz w:val="20"/>
          <w:szCs w:val="20"/>
        </w:rPr>
        <w:t>1</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而二级、三级以至更高级的二维小波变换则是对上一级小波变换后图像的左上角部分（</w:t>
      </w:r>
      <w:r w:rsidRPr="001A035C">
        <w:rPr>
          <w:rFonts w:ascii="Helvetica" w:eastAsia="宋体" w:hAnsi="Helvetica" w:cs="Helvetica"/>
          <w:color w:val="000000"/>
          <w:kern w:val="0"/>
          <w:sz w:val="20"/>
          <w:szCs w:val="20"/>
        </w:rPr>
        <w:t>LL</w:t>
      </w:r>
      <w:r w:rsidRPr="001A035C">
        <w:rPr>
          <w:rFonts w:ascii="Helvetica" w:eastAsia="宋体" w:hAnsi="Helvetica" w:cs="Helvetica"/>
          <w:color w:val="000000"/>
          <w:kern w:val="0"/>
          <w:sz w:val="20"/>
          <w:szCs w:val="20"/>
        </w:rPr>
        <w:t>部分）再进行一级二维小波变换，是一个递归过程。下图是三级二维小波变换的塔式结构图：</w:t>
      </w:r>
    </w:p>
    <w:tbl>
      <w:tblPr>
        <w:tblW w:w="0" w:type="auto"/>
        <w:jc w:val="center"/>
        <w:tblCellMar>
          <w:left w:w="0" w:type="dxa"/>
          <w:right w:w="0" w:type="dxa"/>
        </w:tblCellMar>
        <w:tblLook w:val="04A0" w:firstRow="1" w:lastRow="0" w:firstColumn="1" w:lastColumn="0" w:noHBand="0" w:noVBand="1"/>
      </w:tblPr>
      <w:tblGrid>
        <w:gridCol w:w="567"/>
        <w:gridCol w:w="567"/>
        <w:gridCol w:w="1134"/>
        <w:gridCol w:w="2268"/>
      </w:tblGrid>
      <w:tr w:rsidR="001A035C" w:rsidRPr="001A035C" w:rsidTr="001A035C">
        <w:trPr>
          <w:jc w:val="center"/>
        </w:trPr>
        <w:tc>
          <w:tcPr>
            <w:tcW w:w="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LL3</w:t>
            </w:r>
          </w:p>
        </w:tc>
        <w:tc>
          <w:tcPr>
            <w:tcW w:w="567" w:type="dxa"/>
            <w:tcBorders>
              <w:top w:val="single" w:sz="8" w:space="0" w:color="BBBBBB"/>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HL3</w:t>
            </w:r>
          </w:p>
        </w:tc>
        <w:tc>
          <w:tcPr>
            <w:tcW w:w="1134" w:type="dxa"/>
            <w:vMerge w:val="restart"/>
            <w:tcBorders>
              <w:top w:val="single" w:sz="8" w:space="0" w:color="BBBBBB"/>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HL2</w:t>
            </w:r>
          </w:p>
        </w:tc>
        <w:tc>
          <w:tcPr>
            <w:tcW w:w="2268" w:type="dxa"/>
            <w:vMerge w:val="restart"/>
            <w:tcBorders>
              <w:top w:val="single" w:sz="8" w:space="0" w:color="BBBBBB"/>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HL1</w:t>
            </w:r>
          </w:p>
        </w:tc>
      </w:tr>
      <w:tr w:rsidR="001A035C" w:rsidRPr="001A035C" w:rsidTr="001A035C">
        <w:trPr>
          <w:jc w:val="center"/>
        </w:trPr>
        <w:tc>
          <w:tcPr>
            <w:tcW w:w="567" w:type="dxa"/>
            <w:tcBorders>
              <w:top w:val="nil"/>
              <w:left w:val="single" w:sz="8" w:space="0" w:color="BBBBBB"/>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LH3</w:t>
            </w:r>
          </w:p>
        </w:tc>
        <w:tc>
          <w:tcPr>
            <w:tcW w:w="567" w:type="dxa"/>
            <w:tcBorders>
              <w:top w:val="nil"/>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HH3</w:t>
            </w:r>
          </w:p>
        </w:tc>
        <w:tc>
          <w:tcPr>
            <w:tcW w:w="0" w:type="auto"/>
            <w:vMerge/>
            <w:tcBorders>
              <w:top w:val="single" w:sz="8" w:space="0" w:color="BBBBBB"/>
              <w:left w:val="nil"/>
              <w:bottom w:val="single" w:sz="8" w:space="0" w:color="BBBBBB"/>
              <w:right w:val="single" w:sz="8" w:space="0" w:color="BBBBBB"/>
            </w:tcBorders>
            <w:vAlign w:val="center"/>
            <w:hideMark/>
          </w:tcPr>
          <w:p w:rsidR="001A035C" w:rsidRPr="001A035C" w:rsidRDefault="001A035C" w:rsidP="001A035C">
            <w:pPr>
              <w:widowControl/>
              <w:spacing w:before="120" w:after="120"/>
              <w:jc w:val="left"/>
              <w:rPr>
                <w:rFonts w:ascii="宋体" w:eastAsia="宋体" w:hAnsi="宋体" w:cs="宋体"/>
                <w:kern w:val="0"/>
                <w:sz w:val="24"/>
                <w:szCs w:val="24"/>
              </w:rPr>
            </w:pPr>
          </w:p>
        </w:tc>
        <w:tc>
          <w:tcPr>
            <w:tcW w:w="0" w:type="auto"/>
            <w:vMerge/>
            <w:tcBorders>
              <w:top w:val="single" w:sz="8" w:space="0" w:color="BBBBBB"/>
              <w:left w:val="nil"/>
              <w:bottom w:val="single" w:sz="8" w:space="0" w:color="BBBBBB"/>
              <w:right w:val="single" w:sz="8" w:space="0" w:color="BBBBBB"/>
            </w:tcBorders>
            <w:vAlign w:val="center"/>
            <w:hideMark/>
          </w:tcPr>
          <w:p w:rsidR="001A035C" w:rsidRPr="001A035C" w:rsidRDefault="001A035C" w:rsidP="001A035C">
            <w:pPr>
              <w:widowControl/>
              <w:spacing w:before="120" w:after="120"/>
              <w:jc w:val="left"/>
              <w:rPr>
                <w:rFonts w:ascii="宋体" w:eastAsia="宋体" w:hAnsi="宋体" w:cs="宋体"/>
                <w:kern w:val="0"/>
                <w:sz w:val="24"/>
                <w:szCs w:val="24"/>
              </w:rPr>
            </w:pPr>
          </w:p>
        </w:tc>
      </w:tr>
      <w:tr w:rsidR="001A035C" w:rsidRPr="001A035C" w:rsidTr="001A035C">
        <w:trPr>
          <w:trHeight w:val="708"/>
          <w:jc w:val="center"/>
        </w:trPr>
        <w:tc>
          <w:tcPr>
            <w:tcW w:w="1134" w:type="dxa"/>
            <w:gridSpan w:val="2"/>
            <w:tcBorders>
              <w:top w:val="nil"/>
              <w:left w:val="single" w:sz="8" w:space="0" w:color="BBBBBB"/>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LH2</w:t>
            </w:r>
          </w:p>
        </w:tc>
        <w:tc>
          <w:tcPr>
            <w:tcW w:w="1134" w:type="dxa"/>
            <w:tcBorders>
              <w:top w:val="nil"/>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HH2</w:t>
            </w:r>
          </w:p>
        </w:tc>
        <w:tc>
          <w:tcPr>
            <w:tcW w:w="0" w:type="auto"/>
            <w:vMerge/>
            <w:tcBorders>
              <w:top w:val="single" w:sz="8" w:space="0" w:color="BBBBBB"/>
              <w:left w:val="nil"/>
              <w:bottom w:val="single" w:sz="8" w:space="0" w:color="BBBBBB"/>
              <w:right w:val="single" w:sz="8" w:space="0" w:color="BBBBBB"/>
            </w:tcBorders>
            <w:vAlign w:val="center"/>
            <w:hideMark/>
          </w:tcPr>
          <w:p w:rsidR="001A035C" w:rsidRPr="001A035C" w:rsidRDefault="001A035C" w:rsidP="001A035C">
            <w:pPr>
              <w:widowControl/>
              <w:spacing w:before="120" w:after="120"/>
              <w:jc w:val="left"/>
              <w:rPr>
                <w:rFonts w:ascii="宋体" w:eastAsia="宋体" w:hAnsi="宋体" w:cs="宋体"/>
                <w:kern w:val="0"/>
                <w:sz w:val="24"/>
                <w:szCs w:val="24"/>
              </w:rPr>
            </w:pPr>
          </w:p>
        </w:tc>
      </w:tr>
      <w:tr w:rsidR="001A035C" w:rsidRPr="001A035C" w:rsidTr="001A035C">
        <w:trPr>
          <w:trHeight w:val="1290"/>
          <w:jc w:val="center"/>
        </w:trPr>
        <w:tc>
          <w:tcPr>
            <w:tcW w:w="2268" w:type="dxa"/>
            <w:gridSpan w:val="3"/>
            <w:tcBorders>
              <w:top w:val="nil"/>
              <w:left w:val="single" w:sz="8" w:space="0" w:color="BBBBBB"/>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LH1</w:t>
            </w:r>
          </w:p>
        </w:tc>
        <w:tc>
          <w:tcPr>
            <w:tcW w:w="2268" w:type="dxa"/>
            <w:tcBorders>
              <w:top w:val="nil"/>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0"/>
                <w:szCs w:val="20"/>
              </w:rPr>
              <w:t>HH1</w:t>
            </w:r>
          </w:p>
        </w:tc>
      </w:tr>
    </w:tbl>
    <w:p w:rsidR="001A035C" w:rsidRPr="001A035C" w:rsidRDefault="001A035C" w:rsidP="001A035C">
      <w:pPr>
        <w:widowControl/>
        <w:spacing w:line="360" w:lineRule="atLeast"/>
        <w:jc w:val="center"/>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图</w:t>
      </w:r>
      <w:r w:rsidRPr="001A035C">
        <w:rPr>
          <w:rFonts w:ascii="Helvetica" w:eastAsia="宋体" w:hAnsi="Helvetica" w:cs="Helvetica"/>
          <w:color w:val="000000"/>
          <w:kern w:val="0"/>
          <w:sz w:val="20"/>
          <w:szCs w:val="20"/>
        </w:rPr>
        <w:t>2</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一个图像经过小波分解后，可以得到一系列不同分辨率的子图像，不同分辨率的子图像对应的频率也不同。高分辨率</w:t>
      </w:r>
      <w:r w:rsidRPr="001A035C">
        <w:rPr>
          <w:rFonts w:ascii="Helvetica" w:eastAsia="宋体" w:hAnsi="Helvetica" w:cs="Helvetica"/>
          <w:color w:val="000000"/>
          <w:kern w:val="0"/>
          <w:sz w:val="20"/>
          <w:szCs w:val="20"/>
        </w:rPr>
        <w:t xml:space="preserve"> </w:t>
      </w:r>
      <w:r w:rsidRPr="001A035C">
        <w:rPr>
          <w:rFonts w:ascii="Helvetica" w:eastAsia="宋体" w:hAnsi="Helvetica" w:cs="Helvetica"/>
          <w:color w:val="000000"/>
          <w:kern w:val="0"/>
          <w:sz w:val="20"/>
          <w:szCs w:val="20"/>
        </w:rPr>
        <w:t>（即高频）子图像上大部分点的数值都接近于</w:t>
      </w:r>
      <w:r w:rsidRPr="001A035C">
        <w:rPr>
          <w:rFonts w:ascii="Helvetica" w:eastAsia="宋体" w:hAnsi="Helvetica" w:cs="Helvetica"/>
          <w:color w:val="000000"/>
          <w:kern w:val="0"/>
          <w:sz w:val="20"/>
          <w:szCs w:val="20"/>
        </w:rPr>
        <w:t>0</w:t>
      </w:r>
      <w:r w:rsidRPr="001A035C">
        <w:rPr>
          <w:rFonts w:ascii="Helvetica" w:eastAsia="宋体" w:hAnsi="Helvetica" w:cs="Helvetica"/>
          <w:color w:val="000000"/>
          <w:kern w:val="0"/>
          <w:sz w:val="20"/>
          <w:szCs w:val="20"/>
        </w:rPr>
        <w:t>，分辨率越高，这种现象越明显。要注意的是，在</w:t>
      </w:r>
      <w:r w:rsidRPr="001A035C">
        <w:rPr>
          <w:rFonts w:ascii="Helvetica" w:eastAsia="宋体" w:hAnsi="Helvetica" w:cs="Helvetica"/>
          <w:color w:val="000000"/>
          <w:kern w:val="0"/>
          <w:sz w:val="20"/>
          <w:szCs w:val="20"/>
        </w:rPr>
        <w:t>N</w:t>
      </w:r>
      <w:r w:rsidRPr="001A035C">
        <w:rPr>
          <w:rFonts w:ascii="Helvetica" w:eastAsia="宋体" w:hAnsi="Helvetica" w:cs="Helvetica"/>
          <w:color w:val="000000"/>
          <w:kern w:val="0"/>
          <w:sz w:val="20"/>
          <w:szCs w:val="20"/>
        </w:rPr>
        <w:t>级</w:t>
      </w:r>
      <w:proofErr w:type="gramStart"/>
      <w:r w:rsidRPr="001A035C">
        <w:rPr>
          <w:rFonts w:ascii="Helvetica" w:eastAsia="宋体" w:hAnsi="Helvetica" w:cs="Helvetica"/>
          <w:color w:val="000000"/>
          <w:kern w:val="0"/>
          <w:sz w:val="20"/>
          <w:szCs w:val="20"/>
        </w:rPr>
        <w:t>二维小波</w:t>
      </w:r>
      <w:proofErr w:type="gramEnd"/>
      <w:r w:rsidRPr="001A035C">
        <w:rPr>
          <w:rFonts w:ascii="Helvetica" w:eastAsia="宋体" w:hAnsi="Helvetica" w:cs="Helvetica"/>
          <w:color w:val="000000"/>
          <w:kern w:val="0"/>
          <w:sz w:val="20"/>
          <w:szCs w:val="20"/>
        </w:rPr>
        <w:t>分解中，分解级别越高的子图像，频率越低。例如图</w:t>
      </w:r>
      <w:r w:rsidRPr="001A035C">
        <w:rPr>
          <w:rFonts w:ascii="Helvetica" w:eastAsia="宋体" w:hAnsi="Helvetica" w:cs="Helvetica"/>
          <w:color w:val="000000"/>
          <w:kern w:val="0"/>
          <w:sz w:val="20"/>
          <w:szCs w:val="20"/>
        </w:rPr>
        <w:t xml:space="preserve"> 2</w:t>
      </w:r>
      <w:r w:rsidRPr="001A035C">
        <w:rPr>
          <w:rFonts w:ascii="Helvetica" w:eastAsia="宋体" w:hAnsi="Helvetica" w:cs="Helvetica"/>
          <w:color w:val="000000"/>
          <w:kern w:val="0"/>
          <w:sz w:val="20"/>
          <w:szCs w:val="20"/>
        </w:rPr>
        <w:t>的三级塔式结构中，子图像</w:t>
      </w:r>
      <w:r w:rsidRPr="001A035C">
        <w:rPr>
          <w:rFonts w:ascii="Helvetica" w:eastAsia="宋体" w:hAnsi="Helvetica" w:cs="Helvetica"/>
          <w:color w:val="000000"/>
          <w:kern w:val="0"/>
          <w:sz w:val="20"/>
          <w:szCs w:val="20"/>
        </w:rPr>
        <w:t>HL2</w:t>
      </w:r>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LH2</w:t>
      </w:r>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HH2</w:t>
      </w:r>
      <w:r w:rsidRPr="001A035C">
        <w:rPr>
          <w:rFonts w:ascii="Helvetica" w:eastAsia="宋体" w:hAnsi="Helvetica" w:cs="Helvetica"/>
          <w:color w:val="000000"/>
          <w:kern w:val="0"/>
          <w:sz w:val="20"/>
          <w:szCs w:val="20"/>
        </w:rPr>
        <w:t>的频率要比子图像</w:t>
      </w:r>
      <w:r w:rsidRPr="001A035C">
        <w:rPr>
          <w:rFonts w:ascii="Helvetica" w:eastAsia="宋体" w:hAnsi="Helvetica" w:cs="Helvetica"/>
          <w:color w:val="000000"/>
          <w:kern w:val="0"/>
          <w:sz w:val="20"/>
          <w:szCs w:val="20"/>
        </w:rPr>
        <w:t>HL1</w:t>
      </w:r>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LH1</w:t>
      </w:r>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HH1</w:t>
      </w:r>
      <w:r w:rsidRPr="001A035C">
        <w:rPr>
          <w:rFonts w:ascii="Helvetica" w:eastAsia="宋体" w:hAnsi="Helvetica" w:cs="Helvetica"/>
          <w:color w:val="000000"/>
          <w:kern w:val="0"/>
          <w:sz w:val="20"/>
          <w:szCs w:val="20"/>
        </w:rPr>
        <w:t>的频率低，相应地分辨率也较低。根据不同分辨率下小波变换系数</w:t>
      </w:r>
      <w:r w:rsidRPr="001A035C">
        <w:rPr>
          <w:rFonts w:ascii="Helvetica" w:eastAsia="宋体" w:hAnsi="Helvetica" w:cs="Helvetica"/>
          <w:color w:val="000000"/>
          <w:kern w:val="0"/>
          <w:sz w:val="20"/>
          <w:szCs w:val="20"/>
        </w:rPr>
        <w:t xml:space="preserve"> </w:t>
      </w:r>
      <w:r w:rsidRPr="001A035C">
        <w:rPr>
          <w:rFonts w:ascii="Helvetica" w:eastAsia="宋体" w:hAnsi="Helvetica" w:cs="Helvetica"/>
          <w:color w:val="000000"/>
          <w:kern w:val="0"/>
          <w:sz w:val="20"/>
          <w:szCs w:val="20"/>
        </w:rPr>
        <w:t>的这种层次模型，我们可以得到以下三种简单的图像压缩方案。</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 </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方案</w:t>
      </w:r>
      <w:proofErr w:type="gramStart"/>
      <w:r w:rsidRPr="001A035C">
        <w:rPr>
          <w:rFonts w:ascii="Helvetica" w:eastAsia="宋体" w:hAnsi="Helvetica" w:cs="Helvetica"/>
          <w:color w:val="000000"/>
          <w:kern w:val="0"/>
          <w:sz w:val="20"/>
          <w:szCs w:val="20"/>
        </w:rPr>
        <w:t>一</w:t>
      </w:r>
      <w:proofErr w:type="gramEnd"/>
      <w:r w:rsidRPr="001A035C">
        <w:rPr>
          <w:rFonts w:ascii="Helvetica" w:eastAsia="宋体" w:hAnsi="Helvetica" w:cs="Helvetica"/>
          <w:color w:val="000000"/>
          <w:kern w:val="0"/>
          <w:sz w:val="20"/>
          <w:szCs w:val="20"/>
        </w:rPr>
        <w:t>：舍高频，取低频</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一幅图像最主要的表现部分是低频部分，因此我们可以在小波重构时，只保留小波分解得到的低频部分，而高频部分</w:t>
      </w:r>
      <w:proofErr w:type="gramStart"/>
      <w:r w:rsidRPr="001A035C">
        <w:rPr>
          <w:rFonts w:ascii="Helvetica" w:eastAsia="宋体" w:hAnsi="Helvetica" w:cs="Helvetica"/>
          <w:color w:val="000000"/>
          <w:kern w:val="0"/>
          <w:sz w:val="20"/>
          <w:szCs w:val="20"/>
        </w:rPr>
        <w:t>系数作置</w:t>
      </w:r>
      <w:proofErr w:type="gramEnd"/>
      <w:r w:rsidRPr="001A035C">
        <w:rPr>
          <w:rFonts w:ascii="Helvetica" w:eastAsia="宋体" w:hAnsi="Helvetica" w:cs="Helvetica"/>
          <w:color w:val="000000"/>
          <w:kern w:val="0"/>
          <w:sz w:val="20"/>
          <w:szCs w:val="20"/>
        </w:rPr>
        <w:t>0</w:t>
      </w:r>
      <w:r w:rsidRPr="001A035C">
        <w:rPr>
          <w:rFonts w:ascii="Helvetica" w:eastAsia="宋体" w:hAnsi="Helvetica" w:cs="Helvetica"/>
          <w:color w:val="000000"/>
          <w:kern w:val="0"/>
          <w:sz w:val="20"/>
          <w:szCs w:val="20"/>
        </w:rPr>
        <w:t>处理。这种方法得到的图像能量损失大，图像模糊，很少采用。</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另外，也可以对高频部分的局部区域系数置</w:t>
      </w:r>
      <w:r w:rsidRPr="001A035C">
        <w:rPr>
          <w:rFonts w:ascii="Helvetica" w:eastAsia="宋体" w:hAnsi="Helvetica" w:cs="Helvetica"/>
          <w:color w:val="000000"/>
          <w:kern w:val="0"/>
          <w:sz w:val="20"/>
          <w:szCs w:val="20"/>
        </w:rPr>
        <w:t>0</w:t>
      </w:r>
      <w:r w:rsidRPr="001A035C">
        <w:rPr>
          <w:rFonts w:ascii="Helvetica" w:eastAsia="宋体" w:hAnsi="Helvetica" w:cs="Helvetica"/>
          <w:color w:val="000000"/>
          <w:kern w:val="0"/>
          <w:sz w:val="20"/>
          <w:szCs w:val="20"/>
        </w:rPr>
        <w:t>，这样重构的图像就会有局部模糊、其余清晰的效果。</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方案二：阈值法</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lastRenderedPageBreak/>
        <w:t>对图像进行</w:t>
      </w:r>
      <w:proofErr w:type="gramStart"/>
      <w:r w:rsidRPr="001A035C">
        <w:rPr>
          <w:rFonts w:ascii="Helvetica" w:eastAsia="宋体" w:hAnsi="Helvetica" w:cs="Helvetica"/>
          <w:color w:val="000000"/>
          <w:kern w:val="0"/>
          <w:sz w:val="20"/>
          <w:szCs w:val="20"/>
        </w:rPr>
        <w:t>多级小</w:t>
      </w:r>
      <w:proofErr w:type="gramEnd"/>
      <w:r w:rsidRPr="001A035C">
        <w:rPr>
          <w:rFonts w:ascii="Helvetica" w:eastAsia="宋体" w:hAnsi="Helvetica" w:cs="Helvetica"/>
          <w:color w:val="000000"/>
          <w:kern w:val="0"/>
          <w:sz w:val="20"/>
          <w:szCs w:val="20"/>
        </w:rPr>
        <w:t>波分解后，保留低频系数不变，然后选取一个全局阈值来处理各级高频系数；或者不同级别的高频系</w:t>
      </w:r>
      <w:r w:rsidRPr="001A035C">
        <w:rPr>
          <w:rFonts w:ascii="Helvetica" w:eastAsia="宋体" w:hAnsi="Helvetica" w:cs="Helvetica"/>
          <w:color w:val="000000"/>
          <w:kern w:val="0"/>
          <w:sz w:val="20"/>
          <w:szCs w:val="20"/>
        </w:rPr>
        <w:t xml:space="preserve"> </w:t>
      </w:r>
      <w:r w:rsidRPr="001A035C">
        <w:rPr>
          <w:rFonts w:ascii="Helvetica" w:eastAsia="宋体" w:hAnsi="Helvetica" w:cs="Helvetica"/>
          <w:color w:val="000000"/>
          <w:kern w:val="0"/>
          <w:sz w:val="20"/>
          <w:szCs w:val="20"/>
        </w:rPr>
        <w:t>数用不同的阈值处理。绝对值低于阈值的高频系数置</w:t>
      </w:r>
      <w:r w:rsidRPr="001A035C">
        <w:rPr>
          <w:rFonts w:ascii="Helvetica" w:eastAsia="宋体" w:hAnsi="Helvetica" w:cs="Helvetica"/>
          <w:color w:val="000000"/>
          <w:kern w:val="0"/>
          <w:sz w:val="20"/>
          <w:szCs w:val="20"/>
        </w:rPr>
        <w:t>0</w:t>
      </w:r>
      <w:r w:rsidRPr="001A035C">
        <w:rPr>
          <w:rFonts w:ascii="Helvetica" w:eastAsia="宋体" w:hAnsi="Helvetica" w:cs="Helvetica"/>
          <w:color w:val="000000"/>
          <w:kern w:val="0"/>
          <w:sz w:val="20"/>
          <w:szCs w:val="20"/>
        </w:rPr>
        <w:t>，否则保留。用保留</w:t>
      </w:r>
      <w:proofErr w:type="gramStart"/>
      <w:r w:rsidRPr="001A035C">
        <w:rPr>
          <w:rFonts w:ascii="Helvetica" w:eastAsia="宋体" w:hAnsi="Helvetica" w:cs="Helvetica"/>
          <w:color w:val="000000"/>
          <w:kern w:val="0"/>
          <w:sz w:val="20"/>
          <w:szCs w:val="20"/>
        </w:rPr>
        <w:t>的非零小</w:t>
      </w:r>
      <w:proofErr w:type="gramEnd"/>
      <w:r w:rsidRPr="001A035C">
        <w:rPr>
          <w:rFonts w:ascii="Helvetica" w:eastAsia="宋体" w:hAnsi="Helvetica" w:cs="Helvetica"/>
          <w:color w:val="000000"/>
          <w:kern w:val="0"/>
          <w:sz w:val="20"/>
          <w:szCs w:val="20"/>
        </w:rPr>
        <w:t>波系数进行重构。</w:t>
      </w:r>
      <w:proofErr w:type="spellStart"/>
      <w:r w:rsidRPr="001A035C">
        <w:rPr>
          <w:rFonts w:ascii="Helvetica" w:eastAsia="宋体" w:hAnsi="Helvetica" w:cs="Helvetica"/>
          <w:color w:val="000000"/>
          <w:kern w:val="0"/>
          <w:sz w:val="20"/>
          <w:szCs w:val="20"/>
        </w:rPr>
        <w:t>Matlab</w:t>
      </w:r>
      <w:proofErr w:type="spellEnd"/>
      <w:r w:rsidRPr="001A035C">
        <w:rPr>
          <w:rFonts w:ascii="Helvetica" w:eastAsia="宋体" w:hAnsi="Helvetica" w:cs="Helvetica"/>
          <w:color w:val="000000"/>
          <w:kern w:val="0"/>
          <w:sz w:val="20"/>
          <w:szCs w:val="20"/>
        </w:rPr>
        <w:t>中用函数</w:t>
      </w:r>
      <w:proofErr w:type="spellStart"/>
      <w:r w:rsidRPr="001A035C">
        <w:rPr>
          <w:rFonts w:ascii="Helvetica" w:eastAsia="宋体" w:hAnsi="Helvetica" w:cs="Helvetica"/>
          <w:color w:val="000000"/>
          <w:kern w:val="0"/>
          <w:sz w:val="20"/>
          <w:szCs w:val="20"/>
        </w:rPr>
        <w:t>ddencmp</w:t>
      </w:r>
      <w:proofErr w:type="spellEnd"/>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可获取压缩过程中</w:t>
      </w:r>
      <w:r w:rsidRPr="001A035C">
        <w:rPr>
          <w:rFonts w:ascii="Helvetica" w:eastAsia="宋体" w:hAnsi="Helvetica" w:cs="Helvetica"/>
          <w:color w:val="000000"/>
          <w:kern w:val="0"/>
          <w:sz w:val="20"/>
          <w:szCs w:val="20"/>
        </w:rPr>
        <w:t xml:space="preserve"> </w:t>
      </w:r>
      <w:r w:rsidRPr="001A035C">
        <w:rPr>
          <w:rFonts w:ascii="Helvetica" w:eastAsia="宋体" w:hAnsi="Helvetica" w:cs="Helvetica"/>
          <w:color w:val="000000"/>
          <w:kern w:val="0"/>
          <w:sz w:val="20"/>
          <w:szCs w:val="20"/>
        </w:rPr>
        <w:t>的默认阈值，用函数</w:t>
      </w:r>
      <w:proofErr w:type="spellStart"/>
      <w:r w:rsidRPr="001A035C">
        <w:rPr>
          <w:rFonts w:ascii="Helvetica" w:eastAsia="宋体" w:hAnsi="Helvetica" w:cs="Helvetica"/>
          <w:color w:val="000000"/>
          <w:kern w:val="0"/>
          <w:sz w:val="20"/>
          <w:szCs w:val="20"/>
        </w:rPr>
        <w:t>wdencmp</w:t>
      </w:r>
      <w:proofErr w:type="spellEnd"/>
      <w:r w:rsidRPr="001A035C">
        <w:rPr>
          <w:rFonts w:ascii="Helvetica" w:eastAsia="宋体" w:hAnsi="Helvetica" w:cs="Helvetica"/>
          <w:color w:val="000000"/>
          <w:kern w:val="0"/>
          <w:sz w:val="20"/>
          <w:szCs w:val="20"/>
        </w:rPr>
        <w:t>()</w:t>
      </w:r>
      <w:r w:rsidRPr="001A035C">
        <w:rPr>
          <w:rFonts w:ascii="Helvetica" w:eastAsia="宋体" w:hAnsi="Helvetica" w:cs="Helvetica"/>
          <w:color w:val="000000"/>
          <w:kern w:val="0"/>
          <w:sz w:val="20"/>
          <w:szCs w:val="20"/>
        </w:rPr>
        <w:t>能对一维、二维信号进行小波压缩。</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方案三：截取法</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将小波分解得到的全部系数按照绝对值大小排序，只保留最大的</w:t>
      </w:r>
      <w:r w:rsidRPr="001A035C">
        <w:rPr>
          <w:rFonts w:ascii="Helvetica" w:eastAsia="宋体" w:hAnsi="Helvetica" w:cs="Helvetica"/>
          <w:color w:val="000000"/>
          <w:kern w:val="0"/>
          <w:sz w:val="20"/>
          <w:szCs w:val="20"/>
        </w:rPr>
        <w:t>x %</w:t>
      </w:r>
      <w:r w:rsidRPr="001A035C">
        <w:rPr>
          <w:rFonts w:ascii="Helvetica" w:eastAsia="宋体" w:hAnsi="Helvetica" w:cs="Helvetica"/>
          <w:color w:val="000000"/>
          <w:kern w:val="0"/>
          <w:sz w:val="20"/>
          <w:szCs w:val="20"/>
        </w:rPr>
        <w:t>的系数，剩余的系数置</w:t>
      </w:r>
      <w:r w:rsidRPr="001A035C">
        <w:rPr>
          <w:rFonts w:ascii="Helvetica" w:eastAsia="宋体" w:hAnsi="Helvetica" w:cs="Helvetica"/>
          <w:color w:val="000000"/>
          <w:kern w:val="0"/>
          <w:sz w:val="20"/>
          <w:szCs w:val="20"/>
        </w:rPr>
        <w:t>0</w:t>
      </w:r>
      <w:r w:rsidRPr="001A035C">
        <w:rPr>
          <w:rFonts w:ascii="Helvetica" w:eastAsia="宋体" w:hAnsi="Helvetica" w:cs="Helvetica"/>
          <w:color w:val="000000"/>
          <w:kern w:val="0"/>
          <w:sz w:val="20"/>
          <w:szCs w:val="20"/>
        </w:rPr>
        <w:t>。不过这种方法的压缩比并不一定高。因为对于保留的系数，其位置信息也要和系数</w:t>
      </w:r>
      <w:proofErr w:type="gramStart"/>
      <w:r w:rsidRPr="001A035C">
        <w:rPr>
          <w:rFonts w:ascii="Helvetica" w:eastAsia="宋体" w:hAnsi="Helvetica" w:cs="Helvetica"/>
          <w:color w:val="000000"/>
          <w:kern w:val="0"/>
          <w:sz w:val="20"/>
          <w:szCs w:val="20"/>
        </w:rPr>
        <w:t>值一起</w:t>
      </w:r>
      <w:proofErr w:type="gramEnd"/>
      <w:r w:rsidRPr="001A035C">
        <w:rPr>
          <w:rFonts w:ascii="Helvetica" w:eastAsia="宋体" w:hAnsi="Helvetica" w:cs="Helvetica"/>
          <w:color w:val="000000"/>
          <w:kern w:val="0"/>
          <w:sz w:val="20"/>
          <w:szCs w:val="20"/>
        </w:rPr>
        <w:t>保存下来，才能重构图像。并且，和原图像的</w:t>
      </w:r>
      <w:r w:rsidRPr="001A035C">
        <w:rPr>
          <w:rFonts w:ascii="Helvetica" w:eastAsia="宋体" w:hAnsi="Helvetica" w:cs="Helvetica"/>
          <w:color w:val="000000"/>
          <w:kern w:val="0"/>
          <w:sz w:val="20"/>
          <w:szCs w:val="20"/>
        </w:rPr>
        <w:t xml:space="preserve"> </w:t>
      </w:r>
      <w:proofErr w:type="gramStart"/>
      <w:r w:rsidRPr="001A035C">
        <w:rPr>
          <w:rFonts w:ascii="Helvetica" w:eastAsia="宋体" w:hAnsi="Helvetica" w:cs="Helvetica"/>
          <w:color w:val="000000"/>
          <w:kern w:val="0"/>
          <w:sz w:val="20"/>
          <w:szCs w:val="20"/>
        </w:rPr>
        <w:t>像素值</w:t>
      </w:r>
      <w:proofErr w:type="gramEnd"/>
      <w:r w:rsidRPr="001A035C">
        <w:rPr>
          <w:rFonts w:ascii="Helvetica" w:eastAsia="宋体" w:hAnsi="Helvetica" w:cs="Helvetica"/>
          <w:color w:val="000000"/>
          <w:kern w:val="0"/>
          <w:sz w:val="20"/>
          <w:szCs w:val="20"/>
        </w:rPr>
        <w:t>相比，小波系数的变化范围更大，因而也需要更多的空间来保存</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p>
    <w:p w:rsidR="001A035C" w:rsidRPr="001A035C" w:rsidRDefault="001A035C" w:rsidP="001A035C">
      <w:pPr>
        <w:widowControl/>
        <w:spacing w:after="240"/>
        <w:jc w:val="left"/>
        <w:rPr>
          <w:rFonts w:ascii="Helvetica" w:eastAsia="宋体" w:hAnsi="Helvetica" w:cs="Helvetica"/>
          <w:color w:val="000000"/>
          <w:kern w:val="0"/>
          <w:sz w:val="20"/>
          <w:szCs w:val="20"/>
        </w:rPr>
      </w:pPr>
      <w:r w:rsidRPr="001A035C">
        <w:rPr>
          <w:rFonts w:ascii="Helvetica" w:eastAsia="宋体" w:hAnsi="Helvetica" w:cs="Helvetica"/>
          <w:color w:val="000000"/>
          <w:kern w:val="0"/>
          <w:sz w:val="20"/>
          <w:szCs w:val="20"/>
        </w:rPr>
        <w:t>上述这些技术都比较粗糙，效率低。现在我们从小波编码起步，探讨几种高效的小波压缩方案。</w:t>
      </w:r>
      <w:r w:rsidRPr="001A035C">
        <w:rPr>
          <w:rFonts w:ascii="Helvetica" w:eastAsia="宋体" w:hAnsi="Helvetica" w:cs="Helvetica"/>
          <w:color w:val="000000"/>
          <w:kern w:val="0"/>
          <w:sz w:val="20"/>
          <w:szCs w:val="20"/>
        </w:rPr>
        <w:br/>
        <w:t>      </w:t>
      </w:r>
      <w:r w:rsidRPr="001A035C">
        <w:rPr>
          <w:rFonts w:ascii="Helvetica" w:eastAsia="宋体" w:hAnsi="Helvetica" w:cs="Helvetica"/>
          <w:color w:val="000000"/>
          <w:kern w:val="0"/>
          <w:sz w:val="20"/>
          <w:szCs w:val="20"/>
        </w:rPr>
        <w:t>信号的传输和处理少不了编码技术的支持，信号编码可以极大地压缩信息量，增强抗干扰能力等。同样地，小波变换作为一种信号处理技术，也有其独特的编码结构。在《基于小波变换的图像压缩技术初探》一文中，我们提到，二维小波变换具有塔式结构，如图</w:t>
      </w:r>
      <w:r w:rsidRPr="001A035C">
        <w:rPr>
          <w:rFonts w:ascii="Helvetica" w:eastAsia="宋体" w:hAnsi="Helvetica" w:cs="Helvetica"/>
          <w:color w:val="000000"/>
          <w:kern w:val="0"/>
          <w:sz w:val="20"/>
          <w:szCs w:val="20"/>
        </w:rPr>
        <w:t>3</w:t>
      </w:r>
      <w:r w:rsidRPr="001A035C">
        <w:rPr>
          <w:rFonts w:ascii="Helvetica" w:eastAsia="宋体" w:hAnsi="Helvetica" w:cs="Helvetica"/>
          <w:color w:val="000000"/>
          <w:kern w:val="0"/>
          <w:sz w:val="20"/>
          <w:szCs w:val="20"/>
        </w:rPr>
        <w:t>所示：</w:t>
      </w:r>
    </w:p>
    <w:tbl>
      <w:tblPr>
        <w:tblW w:w="0" w:type="auto"/>
        <w:jc w:val="center"/>
        <w:tblCellMar>
          <w:left w:w="0" w:type="dxa"/>
          <w:right w:w="0" w:type="dxa"/>
        </w:tblCellMar>
        <w:tblLook w:val="04A0" w:firstRow="1" w:lastRow="0" w:firstColumn="1" w:lastColumn="0" w:noHBand="0" w:noVBand="1"/>
      </w:tblPr>
      <w:tblGrid>
        <w:gridCol w:w="576"/>
        <w:gridCol w:w="576"/>
        <w:gridCol w:w="1134"/>
        <w:gridCol w:w="2268"/>
      </w:tblGrid>
      <w:tr w:rsidR="001A035C" w:rsidRPr="001A035C" w:rsidTr="001A035C">
        <w:trPr>
          <w:jc w:val="center"/>
        </w:trPr>
        <w:tc>
          <w:tcPr>
            <w:tcW w:w="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LL3</w:t>
            </w:r>
          </w:p>
        </w:tc>
        <w:tc>
          <w:tcPr>
            <w:tcW w:w="567" w:type="dxa"/>
            <w:tcBorders>
              <w:top w:val="single" w:sz="8" w:space="0" w:color="BBBBBB"/>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HL3</w:t>
            </w:r>
          </w:p>
        </w:tc>
        <w:tc>
          <w:tcPr>
            <w:tcW w:w="1134" w:type="dxa"/>
            <w:vMerge w:val="restart"/>
            <w:tcBorders>
              <w:top w:val="single" w:sz="8" w:space="0" w:color="BBBBBB"/>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HL2</w:t>
            </w:r>
          </w:p>
        </w:tc>
        <w:tc>
          <w:tcPr>
            <w:tcW w:w="2268" w:type="dxa"/>
            <w:vMerge w:val="restart"/>
            <w:tcBorders>
              <w:top w:val="single" w:sz="8" w:space="0" w:color="BBBBBB"/>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HL1</w:t>
            </w:r>
          </w:p>
        </w:tc>
      </w:tr>
      <w:tr w:rsidR="001A035C" w:rsidRPr="001A035C" w:rsidTr="001A035C">
        <w:trPr>
          <w:jc w:val="center"/>
        </w:trPr>
        <w:tc>
          <w:tcPr>
            <w:tcW w:w="567" w:type="dxa"/>
            <w:tcBorders>
              <w:top w:val="nil"/>
              <w:left w:val="single" w:sz="8" w:space="0" w:color="BBBBBB"/>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LH3</w:t>
            </w:r>
          </w:p>
        </w:tc>
        <w:tc>
          <w:tcPr>
            <w:tcW w:w="567" w:type="dxa"/>
            <w:tcBorders>
              <w:top w:val="nil"/>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HH3</w:t>
            </w:r>
          </w:p>
        </w:tc>
        <w:tc>
          <w:tcPr>
            <w:tcW w:w="0" w:type="auto"/>
            <w:vMerge/>
            <w:tcBorders>
              <w:top w:val="single" w:sz="8" w:space="0" w:color="BBBBBB"/>
              <w:left w:val="nil"/>
              <w:bottom w:val="single" w:sz="8" w:space="0" w:color="BBBBBB"/>
              <w:right w:val="single" w:sz="8" w:space="0" w:color="BBBBBB"/>
            </w:tcBorders>
            <w:vAlign w:val="center"/>
            <w:hideMark/>
          </w:tcPr>
          <w:p w:rsidR="001A035C" w:rsidRPr="001A035C" w:rsidRDefault="001A035C" w:rsidP="001A035C">
            <w:pPr>
              <w:widowControl/>
              <w:spacing w:before="120" w:after="120"/>
              <w:jc w:val="left"/>
              <w:rPr>
                <w:rFonts w:ascii="宋体" w:eastAsia="宋体" w:hAnsi="宋体" w:cs="宋体"/>
                <w:kern w:val="0"/>
                <w:sz w:val="24"/>
                <w:szCs w:val="24"/>
              </w:rPr>
            </w:pPr>
          </w:p>
        </w:tc>
        <w:tc>
          <w:tcPr>
            <w:tcW w:w="0" w:type="auto"/>
            <w:vMerge/>
            <w:tcBorders>
              <w:top w:val="single" w:sz="8" w:space="0" w:color="BBBBBB"/>
              <w:left w:val="nil"/>
              <w:bottom w:val="single" w:sz="8" w:space="0" w:color="BBBBBB"/>
              <w:right w:val="single" w:sz="8" w:space="0" w:color="BBBBBB"/>
            </w:tcBorders>
            <w:vAlign w:val="center"/>
            <w:hideMark/>
          </w:tcPr>
          <w:p w:rsidR="001A035C" w:rsidRPr="001A035C" w:rsidRDefault="001A035C" w:rsidP="001A035C">
            <w:pPr>
              <w:widowControl/>
              <w:spacing w:before="120" w:after="120"/>
              <w:jc w:val="left"/>
              <w:rPr>
                <w:rFonts w:ascii="宋体" w:eastAsia="宋体" w:hAnsi="宋体" w:cs="宋体"/>
                <w:kern w:val="0"/>
                <w:sz w:val="24"/>
                <w:szCs w:val="24"/>
              </w:rPr>
            </w:pPr>
          </w:p>
        </w:tc>
      </w:tr>
      <w:tr w:rsidR="001A035C" w:rsidRPr="001A035C" w:rsidTr="001A035C">
        <w:trPr>
          <w:trHeight w:val="708"/>
          <w:jc w:val="center"/>
        </w:trPr>
        <w:tc>
          <w:tcPr>
            <w:tcW w:w="1134" w:type="dxa"/>
            <w:gridSpan w:val="2"/>
            <w:tcBorders>
              <w:top w:val="nil"/>
              <w:left w:val="single" w:sz="8" w:space="0" w:color="BBBBBB"/>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LH2</w:t>
            </w:r>
          </w:p>
        </w:tc>
        <w:tc>
          <w:tcPr>
            <w:tcW w:w="1134" w:type="dxa"/>
            <w:tcBorders>
              <w:top w:val="nil"/>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HH2</w:t>
            </w:r>
          </w:p>
        </w:tc>
        <w:tc>
          <w:tcPr>
            <w:tcW w:w="0" w:type="auto"/>
            <w:vMerge/>
            <w:tcBorders>
              <w:top w:val="single" w:sz="8" w:space="0" w:color="BBBBBB"/>
              <w:left w:val="nil"/>
              <w:bottom w:val="single" w:sz="8" w:space="0" w:color="BBBBBB"/>
              <w:right w:val="single" w:sz="8" w:space="0" w:color="BBBBBB"/>
            </w:tcBorders>
            <w:vAlign w:val="center"/>
            <w:hideMark/>
          </w:tcPr>
          <w:p w:rsidR="001A035C" w:rsidRPr="001A035C" w:rsidRDefault="001A035C" w:rsidP="001A035C">
            <w:pPr>
              <w:widowControl/>
              <w:spacing w:before="120" w:after="120"/>
              <w:jc w:val="left"/>
              <w:rPr>
                <w:rFonts w:ascii="宋体" w:eastAsia="宋体" w:hAnsi="宋体" w:cs="宋体"/>
                <w:kern w:val="0"/>
                <w:sz w:val="24"/>
                <w:szCs w:val="24"/>
              </w:rPr>
            </w:pPr>
          </w:p>
        </w:tc>
      </w:tr>
      <w:tr w:rsidR="001A035C" w:rsidRPr="001A035C" w:rsidTr="001A035C">
        <w:trPr>
          <w:trHeight w:val="1290"/>
          <w:jc w:val="center"/>
        </w:trPr>
        <w:tc>
          <w:tcPr>
            <w:tcW w:w="2268" w:type="dxa"/>
            <w:gridSpan w:val="3"/>
            <w:tcBorders>
              <w:top w:val="nil"/>
              <w:left w:val="single" w:sz="8" w:space="0" w:color="BBBBBB"/>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LH1</w:t>
            </w:r>
          </w:p>
        </w:tc>
        <w:tc>
          <w:tcPr>
            <w:tcW w:w="2268" w:type="dxa"/>
            <w:tcBorders>
              <w:top w:val="nil"/>
              <w:left w:val="nil"/>
              <w:bottom w:val="single" w:sz="8" w:space="0" w:color="BBBBBB"/>
              <w:right w:val="single" w:sz="8" w:space="0" w:color="BBBBBB"/>
            </w:tcBorders>
            <w:tcMar>
              <w:top w:w="0" w:type="dxa"/>
              <w:left w:w="108" w:type="dxa"/>
              <w:bottom w:w="0" w:type="dxa"/>
              <w:right w:w="108" w:type="dxa"/>
            </w:tcMar>
            <w:vAlign w:val="center"/>
            <w:hideMark/>
          </w:tcPr>
          <w:p w:rsidR="001A035C" w:rsidRPr="001A035C" w:rsidRDefault="001A035C" w:rsidP="001A035C">
            <w:pPr>
              <w:widowControl/>
              <w:spacing w:before="120" w:after="120"/>
              <w:jc w:val="center"/>
              <w:rPr>
                <w:rFonts w:ascii="宋体" w:eastAsia="宋体" w:hAnsi="宋体" w:cs="宋体"/>
                <w:kern w:val="0"/>
                <w:sz w:val="24"/>
                <w:szCs w:val="24"/>
              </w:rPr>
            </w:pPr>
            <w:r w:rsidRPr="001A035C">
              <w:rPr>
                <w:rFonts w:ascii="宋体" w:eastAsia="宋体" w:hAnsi="宋体" w:cs="宋体"/>
                <w:kern w:val="0"/>
                <w:sz w:val="24"/>
                <w:szCs w:val="24"/>
              </w:rPr>
              <w:t>HH1</w:t>
            </w:r>
          </w:p>
        </w:tc>
      </w:tr>
    </w:tbl>
    <w:p w:rsidR="001A035C" w:rsidRPr="001A035C" w:rsidRDefault="001A035C" w:rsidP="001A035C">
      <w:pPr>
        <w:widowControl/>
        <w:jc w:val="center"/>
        <w:rPr>
          <w:rFonts w:ascii="Helvetica" w:eastAsia="宋体" w:hAnsi="Helvetica" w:cs="Helvetica"/>
          <w:color w:val="000000"/>
          <w:kern w:val="0"/>
          <w:sz w:val="20"/>
          <w:szCs w:val="20"/>
        </w:rPr>
      </w:pPr>
      <w:r w:rsidRPr="001A035C">
        <w:rPr>
          <w:rFonts w:ascii="Helvetica" w:eastAsia="宋体" w:hAnsi="Helvetica" w:cs="Helvetica"/>
          <w:color w:val="000000"/>
          <w:kern w:val="0"/>
          <w:sz w:val="24"/>
          <w:szCs w:val="24"/>
        </w:rPr>
        <w:t>图</w:t>
      </w:r>
      <w:r w:rsidRPr="001A035C">
        <w:rPr>
          <w:rFonts w:ascii="Helvetica" w:eastAsia="宋体" w:hAnsi="Helvetica" w:cs="Helvetica"/>
          <w:color w:val="000000"/>
          <w:kern w:val="0"/>
          <w:sz w:val="24"/>
          <w:szCs w:val="24"/>
        </w:rPr>
        <w:t>3</w:t>
      </w:r>
    </w:p>
    <w:p w:rsidR="001A035C" w:rsidRPr="001A035C" w:rsidRDefault="001A035C" w:rsidP="001A035C">
      <w:pPr>
        <w:widowControl/>
        <w:jc w:val="left"/>
        <w:rPr>
          <w:rFonts w:ascii="宋体" w:eastAsia="宋体" w:hAnsi="宋体" w:cs="宋体"/>
          <w:kern w:val="0"/>
          <w:sz w:val="24"/>
          <w:szCs w:val="24"/>
        </w:rPr>
      </w:pPr>
      <w:r w:rsidRPr="001A035C">
        <w:rPr>
          <w:rFonts w:ascii="Helvetica" w:eastAsia="宋体" w:hAnsi="Helvetica" w:cs="Helvetica"/>
          <w:color w:val="000000"/>
          <w:kern w:val="0"/>
          <w:sz w:val="20"/>
          <w:szCs w:val="20"/>
        </w:rPr>
        <w:br/>
        <w:t>      </w:t>
      </w:r>
      <w:r w:rsidRPr="001A035C">
        <w:rPr>
          <w:rFonts w:ascii="Helvetica" w:eastAsia="宋体" w:hAnsi="Helvetica" w:cs="Helvetica"/>
          <w:color w:val="000000"/>
          <w:kern w:val="0"/>
          <w:sz w:val="20"/>
          <w:szCs w:val="20"/>
        </w:rPr>
        <w:t>那么这种塔式结构里，小波系数和相应的位置信息的组织关系是怎样的呢？仔细观察图</w:t>
      </w:r>
      <w:r w:rsidRPr="001A035C">
        <w:rPr>
          <w:rFonts w:ascii="Helvetica" w:eastAsia="宋体" w:hAnsi="Helvetica" w:cs="Helvetica"/>
          <w:color w:val="000000"/>
          <w:kern w:val="0"/>
          <w:sz w:val="20"/>
          <w:szCs w:val="20"/>
        </w:rPr>
        <w:t>4</w:t>
      </w:r>
      <w:r w:rsidRPr="001A035C">
        <w:rPr>
          <w:rFonts w:ascii="Helvetica" w:eastAsia="宋体" w:hAnsi="Helvetica" w:cs="Helvetica"/>
          <w:color w:val="000000"/>
          <w:kern w:val="0"/>
          <w:sz w:val="20"/>
          <w:szCs w:val="20"/>
        </w:rPr>
        <w:t>，我们可以发现，各个子图像（或称子频带）之间组成了一个从低频带指向高频带的树状结构，如图</w:t>
      </w:r>
      <w:r w:rsidRPr="001A035C">
        <w:rPr>
          <w:rFonts w:ascii="Helvetica" w:eastAsia="宋体" w:hAnsi="Helvetica" w:cs="Helvetica"/>
          <w:color w:val="000000"/>
          <w:kern w:val="0"/>
          <w:sz w:val="20"/>
          <w:szCs w:val="20"/>
        </w:rPr>
        <w:t>2</w:t>
      </w:r>
      <w:r w:rsidRPr="001A035C">
        <w:rPr>
          <w:rFonts w:ascii="Helvetica" w:eastAsia="宋体" w:hAnsi="Helvetica" w:cs="Helvetica"/>
          <w:color w:val="000000"/>
          <w:kern w:val="0"/>
          <w:sz w:val="20"/>
          <w:szCs w:val="20"/>
        </w:rPr>
        <w:t>所示：</w:t>
      </w:r>
      <w:r w:rsidRPr="001A035C">
        <w:rPr>
          <w:rFonts w:ascii="Helvetica" w:eastAsia="宋体" w:hAnsi="Helvetica" w:cs="Helvetica"/>
          <w:color w:val="000000"/>
          <w:kern w:val="0"/>
          <w:sz w:val="20"/>
          <w:szCs w:val="20"/>
        </w:rPr>
        <w:br/>
      </w:r>
    </w:p>
    <w:p w:rsidR="001A035C" w:rsidRPr="001A035C" w:rsidRDefault="001A035C" w:rsidP="001A035C">
      <w:pPr>
        <w:widowControl/>
        <w:spacing w:line="360" w:lineRule="atLeast"/>
        <w:jc w:val="center"/>
        <w:rPr>
          <w:rFonts w:ascii="Helvetica" w:eastAsia="宋体" w:hAnsi="Helvetica" w:cs="Helvetica"/>
          <w:color w:val="000000"/>
          <w:kern w:val="0"/>
          <w:sz w:val="23"/>
          <w:szCs w:val="23"/>
        </w:rPr>
      </w:pPr>
      <w:r w:rsidRPr="001A035C">
        <w:rPr>
          <w:rFonts w:ascii="Helvetica" w:eastAsia="宋体" w:hAnsi="Helvetica" w:cs="Helvetica"/>
          <w:noProof/>
          <w:color w:val="000000"/>
          <w:kern w:val="0"/>
          <w:sz w:val="20"/>
          <w:szCs w:val="20"/>
        </w:rPr>
        <w:lastRenderedPageBreak/>
        <w:drawing>
          <wp:inline distT="0" distB="0" distL="0" distR="0">
            <wp:extent cx="2409825" cy="2400300"/>
            <wp:effectExtent l="0" t="0" r="9525" b="0"/>
            <wp:docPr id="1" name="图片 1" descr="C:\Users\wyz\Documents\My Knowledge\temp\f02726c3-9835-4bca-9565-9e2dd58eb80b_4_files\cd430d63-0b1b-43c2-9d84-12771b16ab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f02726c3-9835-4bca-9565-9e2dd58eb80b_4_files\cd430d63-0b1b-43c2-9d84-12771b16abb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9825" cy="2400300"/>
                    </a:xfrm>
                    <a:prstGeom prst="rect">
                      <a:avLst/>
                    </a:prstGeom>
                    <a:noFill/>
                    <a:ln>
                      <a:noFill/>
                    </a:ln>
                  </pic:spPr>
                </pic:pic>
              </a:graphicData>
            </a:graphic>
          </wp:inline>
        </w:drawing>
      </w:r>
    </w:p>
    <w:p w:rsidR="001A035C" w:rsidRPr="001A035C" w:rsidRDefault="001A035C" w:rsidP="001A035C">
      <w:pPr>
        <w:widowControl/>
        <w:spacing w:line="360" w:lineRule="atLeast"/>
        <w:jc w:val="center"/>
        <w:rPr>
          <w:rFonts w:ascii="Helvetica" w:eastAsia="宋体" w:hAnsi="Helvetica" w:cs="Helvetica"/>
          <w:color w:val="000000"/>
          <w:kern w:val="0"/>
          <w:sz w:val="23"/>
          <w:szCs w:val="23"/>
        </w:rPr>
      </w:pPr>
      <w:r w:rsidRPr="001A035C">
        <w:rPr>
          <w:rFonts w:ascii="Helvetica" w:eastAsia="宋体" w:hAnsi="Helvetica" w:cs="Helvetica"/>
          <w:color w:val="000000"/>
          <w:kern w:val="0"/>
          <w:sz w:val="20"/>
          <w:szCs w:val="20"/>
        </w:rPr>
        <w:t>图</w:t>
      </w:r>
      <w:r w:rsidRPr="001A035C">
        <w:rPr>
          <w:rFonts w:ascii="Helvetica" w:eastAsia="宋体" w:hAnsi="Helvetica" w:cs="Helvetica"/>
          <w:color w:val="000000"/>
          <w:kern w:val="0"/>
          <w:sz w:val="20"/>
          <w:szCs w:val="20"/>
        </w:rPr>
        <w:t>4</w:t>
      </w:r>
    </w:p>
    <w:p w:rsidR="001A035C" w:rsidRPr="001A035C" w:rsidRDefault="001A035C" w:rsidP="001A035C">
      <w:pPr>
        <w:widowControl/>
        <w:jc w:val="left"/>
        <w:rPr>
          <w:rFonts w:ascii="宋体" w:eastAsia="宋体" w:hAnsi="宋体" w:cs="宋体"/>
          <w:kern w:val="0"/>
          <w:sz w:val="24"/>
          <w:szCs w:val="24"/>
        </w:rPr>
      </w:pPr>
      <w:r w:rsidRPr="001A035C">
        <w:rPr>
          <w:rFonts w:ascii="Helvetica" w:eastAsia="宋体" w:hAnsi="Helvetica" w:cs="Helvetica"/>
          <w:color w:val="000000"/>
          <w:kern w:val="0"/>
          <w:sz w:val="20"/>
          <w:szCs w:val="20"/>
        </w:rPr>
        <w:t>      </w:t>
      </w:r>
      <w:r w:rsidRPr="001A035C">
        <w:rPr>
          <w:rFonts w:ascii="Helvetica" w:eastAsia="宋体" w:hAnsi="Helvetica" w:cs="Helvetica"/>
          <w:color w:val="000000"/>
          <w:kern w:val="0"/>
          <w:sz w:val="20"/>
          <w:szCs w:val="20"/>
        </w:rPr>
        <w:t>图</w:t>
      </w:r>
      <w:r w:rsidRPr="001A035C">
        <w:rPr>
          <w:rFonts w:ascii="Helvetica" w:eastAsia="宋体" w:hAnsi="Helvetica" w:cs="Helvetica"/>
          <w:color w:val="000000"/>
          <w:kern w:val="0"/>
          <w:sz w:val="20"/>
          <w:szCs w:val="20"/>
        </w:rPr>
        <w:t>2</w:t>
      </w:r>
      <w:r w:rsidRPr="001A035C">
        <w:rPr>
          <w:rFonts w:ascii="Helvetica" w:eastAsia="宋体" w:hAnsi="Helvetica" w:cs="Helvetica"/>
          <w:color w:val="000000"/>
          <w:kern w:val="0"/>
          <w:sz w:val="20"/>
          <w:szCs w:val="20"/>
        </w:rPr>
        <w:t>中，以</w:t>
      </w:r>
      <w:r w:rsidRPr="001A035C">
        <w:rPr>
          <w:rFonts w:ascii="Helvetica" w:eastAsia="宋体" w:hAnsi="Helvetica" w:cs="Helvetica"/>
          <w:color w:val="000000"/>
          <w:kern w:val="0"/>
          <w:sz w:val="20"/>
          <w:szCs w:val="20"/>
        </w:rPr>
        <w:t>HH3</w:t>
      </w:r>
      <w:r w:rsidRPr="001A035C">
        <w:rPr>
          <w:rFonts w:ascii="Helvetica" w:eastAsia="宋体" w:hAnsi="Helvetica" w:cs="Helvetica"/>
          <w:color w:val="000000"/>
          <w:kern w:val="0"/>
          <w:sz w:val="20"/>
          <w:szCs w:val="20"/>
        </w:rPr>
        <w:t>单个元素为</w:t>
      </w:r>
      <w:proofErr w:type="gramStart"/>
      <w:r w:rsidRPr="001A035C">
        <w:rPr>
          <w:rFonts w:ascii="Helvetica" w:eastAsia="宋体" w:hAnsi="Helvetica" w:cs="Helvetica"/>
          <w:color w:val="000000"/>
          <w:kern w:val="0"/>
          <w:sz w:val="20"/>
          <w:szCs w:val="20"/>
        </w:rPr>
        <w:t>根形成</w:t>
      </w:r>
      <w:proofErr w:type="gramEnd"/>
      <w:r w:rsidRPr="001A035C">
        <w:rPr>
          <w:rFonts w:ascii="Helvetica" w:eastAsia="宋体" w:hAnsi="Helvetica" w:cs="Helvetica"/>
          <w:color w:val="000000"/>
          <w:kern w:val="0"/>
          <w:sz w:val="20"/>
          <w:szCs w:val="20"/>
        </w:rPr>
        <w:t>的子孙树，从它们的方向和空</w:t>
      </w:r>
      <w:r w:rsidRPr="001A035C">
        <w:rPr>
          <w:rFonts w:ascii="Helvetica" w:eastAsia="宋体" w:hAnsi="Helvetica" w:cs="Helvetica"/>
          <w:color w:val="000000"/>
          <w:kern w:val="0"/>
          <w:sz w:val="20"/>
          <w:szCs w:val="20"/>
        </w:rPr>
        <w:t xml:space="preserve"> </w:t>
      </w:r>
      <w:proofErr w:type="gramStart"/>
      <w:r w:rsidRPr="001A035C">
        <w:rPr>
          <w:rFonts w:ascii="Helvetica" w:eastAsia="宋体" w:hAnsi="Helvetica" w:cs="Helvetica"/>
          <w:color w:val="000000"/>
          <w:kern w:val="0"/>
          <w:sz w:val="20"/>
          <w:szCs w:val="20"/>
        </w:rPr>
        <w:t>间位置</w:t>
      </w:r>
      <w:proofErr w:type="gramEnd"/>
      <w:r w:rsidRPr="001A035C">
        <w:rPr>
          <w:rFonts w:ascii="Helvetica" w:eastAsia="宋体" w:hAnsi="Helvetica" w:cs="Helvetica"/>
          <w:color w:val="000000"/>
          <w:kern w:val="0"/>
          <w:sz w:val="20"/>
          <w:szCs w:val="20"/>
        </w:rPr>
        <w:t>可以看出，这种小波树中，各级分解子带的系数之间存在很大的相似性！基于这一性质，</w:t>
      </w:r>
      <w:r w:rsidRPr="001A035C">
        <w:rPr>
          <w:rFonts w:ascii="Helvetica" w:eastAsia="宋体" w:hAnsi="Helvetica" w:cs="Helvetica"/>
          <w:color w:val="000000"/>
          <w:kern w:val="0"/>
          <w:sz w:val="20"/>
          <w:szCs w:val="20"/>
        </w:rPr>
        <w:t>Lewis</w:t>
      </w:r>
      <w:r w:rsidRPr="001A035C">
        <w:rPr>
          <w:rFonts w:ascii="Helvetica" w:eastAsia="宋体" w:hAnsi="Helvetica" w:cs="Helvetica"/>
          <w:color w:val="000000"/>
          <w:kern w:val="0"/>
          <w:sz w:val="20"/>
          <w:szCs w:val="20"/>
        </w:rPr>
        <w:t>和</w:t>
      </w:r>
      <w:r w:rsidRPr="001A035C">
        <w:rPr>
          <w:rFonts w:ascii="Helvetica" w:eastAsia="宋体" w:hAnsi="Helvetica" w:cs="Helvetica"/>
          <w:color w:val="000000"/>
          <w:kern w:val="0"/>
          <w:sz w:val="20"/>
          <w:szCs w:val="20"/>
        </w:rPr>
        <w:t>Knowles</w:t>
      </w:r>
      <w:r w:rsidRPr="001A035C">
        <w:rPr>
          <w:rFonts w:ascii="Helvetica" w:eastAsia="宋体" w:hAnsi="Helvetica" w:cs="Helvetica"/>
          <w:color w:val="000000"/>
          <w:kern w:val="0"/>
          <w:sz w:val="20"/>
          <w:szCs w:val="20"/>
        </w:rPr>
        <w:t>在</w:t>
      </w:r>
      <w:r w:rsidRPr="001A035C">
        <w:rPr>
          <w:rFonts w:ascii="Helvetica" w:eastAsia="宋体" w:hAnsi="Helvetica" w:cs="Helvetica"/>
          <w:color w:val="000000"/>
          <w:kern w:val="0"/>
          <w:sz w:val="20"/>
          <w:szCs w:val="20"/>
        </w:rPr>
        <w:t>1992</w:t>
      </w:r>
      <w:r w:rsidRPr="001A035C">
        <w:rPr>
          <w:rFonts w:ascii="Helvetica" w:eastAsia="宋体" w:hAnsi="Helvetica" w:cs="Helvetica"/>
          <w:color w:val="000000"/>
          <w:kern w:val="0"/>
          <w:sz w:val="20"/>
          <w:szCs w:val="20"/>
        </w:rPr>
        <w:t>年提出了小</w:t>
      </w:r>
      <w:proofErr w:type="gramStart"/>
      <w:r w:rsidRPr="001A035C">
        <w:rPr>
          <w:rFonts w:ascii="Helvetica" w:eastAsia="宋体" w:hAnsi="Helvetica" w:cs="Helvetica"/>
          <w:color w:val="000000"/>
          <w:kern w:val="0"/>
          <w:sz w:val="20"/>
          <w:szCs w:val="20"/>
        </w:rPr>
        <w:t>波零树</w:t>
      </w:r>
      <w:proofErr w:type="gramEnd"/>
      <w:r w:rsidRPr="001A035C">
        <w:rPr>
          <w:rFonts w:ascii="Helvetica" w:eastAsia="宋体" w:hAnsi="Helvetica" w:cs="Helvetica"/>
          <w:color w:val="000000"/>
          <w:kern w:val="0"/>
          <w:sz w:val="20"/>
          <w:szCs w:val="20"/>
        </w:rPr>
        <w:t>编码算</w:t>
      </w:r>
      <w:r w:rsidRPr="001A035C">
        <w:rPr>
          <w:rFonts w:ascii="Helvetica" w:eastAsia="宋体" w:hAnsi="Helvetica" w:cs="Helvetica"/>
          <w:color w:val="000000"/>
          <w:kern w:val="0"/>
          <w:sz w:val="20"/>
          <w:szCs w:val="20"/>
        </w:rPr>
        <w:t xml:space="preserve"> </w:t>
      </w:r>
      <w:r w:rsidRPr="001A035C">
        <w:rPr>
          <w:rFonts w:ascii="Helvetica" w:eastAsia="宋体" w:hAnsi="Helvetica" w:cs="Helvetica"/>
          <w:color w:val="000000"/>
          <w:kern w:val="0"/>
          <w:sz w:val="20"/>
          <w:szCs w:val="20"/>
        </w:rPr>
        <w:t>法。这种算法的一大特点，也是一大缺点，即量化后系数为</w:t>
      </w:r>
      <w:r w:rsidRPr="001A035C">
        <w:rPr>
          <w:rFonts w:ascii="Helvetica" w:eastAsia="宋体" w:hAnsi="Helvetica" w:cs="Helvetica"/>
          <w:color w:val="000000"/>
          <w:kern w:val="0"/>
          <w:sz w:val="20"/>
          <w:szCs w:val="20"/>
        </w:rPr>
        <w:t>0</w:t>
      </w:r>
      <w:r w:rsidRPr="001A035C">
        <w:rPr>
          <w:rFonts w:ascii="Helvetica" w:eastAsia="宋体" w:hAnsi="Helvetica" w:cs="Helvetica"/>
          <w:color w:val="000000"/>
          <w:kern w:val="0"/>
          <w:sz w:val="20"/>
          <w:szCs w:val="20"/>
        </w:rPr>
        <w:t>的系数的子孙系数也置</w:t>
      </w:r>
      <w:r w:rsidRPr="001A035C">
        <w:rPr>
          <w:rFonts w:ascii="Helvetica" w:eastAsia="宋体" w:hAnsi="Helvetica" w:cs="Helvetica"/>
          <w:color w:val="000000"/>
          <w:kern w:val="0"/>
          <w:sz w:val="20"/>
          <w:szCs w:val="20"/>
        </w:rPr>
        <w:t>0</w:t>
      </w:r>
      <w:r w:rsidRPr="001A035C">
        <w:rPr>
          <w:rFonts w:ascii="Helvetica" w:eastAsia="宋体" w:hAnsi="Helvetica" w:cs="Helvetica"/>
          <w:color w:val="000000"/>
          <w:kern w:val="0"/>
          <w:sz w:val="20"/>
          <w:szCs w:val="20"/>
        </w:rPr>
        <w:t>。这种一刀切的处理很容易把重要的子孙系数忽略掉，故</w:t>
      </w:r>
      <w:r w:rsidRPr="001A035C">
        <w:rPr>
          <w:rFonts w:ascii="Helvetica" w:eastAsia="宋体" w:hAnsi="Helvetica" w:cs="Helvetica"/>
          <w:color w:val="000000"/>
          <w:kern w:val="0"/>
          <w:sz w:val="20"/>
          <w:szCs w:val="20"/>
        </w:rPr>
        <w:t>L-K</w:t>
      </w:r>
      <w:proofErr w:type="gramStart"/>
      <w:r w:rsidRPr="001A035C">
        <w:rPr>
          <w:rFonts w:ascii="Helvetica" w:eastAsia="宋体" w:hAnsi="Helvetica" w:cs="Helvetica"/>
          <w:color w:val="000000"/>
          <w:kern w:val="0"/>
          <w:sz w:val="20"/>
          <w:szCs w:val="20"/>
        </w:rPr>
        <w:t>零树编码</w:t>
      </w:r>
      <w:proofErr w:type="gramEnd"/>
      <w:r w:rsidRPr="001A035C">
        <w:rPr>
          <w:rFonts w:ascii="Helvetica" w:eastAsia="宋体" w:hAnsi="Helvetica" w:cs="Helvetica"/>
          <w:color w:val="000000"/>
          <w:kern w:val="0"/>
          <w:sz w:val="20"/>
          <w:szCs w:val="20"/>
        </w:rPr>
        <w:t>算法</w:t>
      </w:r>
      <w:r w:rsidRPr="001A035C">
        <w:rPr>
          <w:rFonts w:ascii="Helvetica" w:eastAsia="宋体" w:hAnsi="Helvetica" w:cs="Helvetica"/>
          <w:color w:val="000000"/>
          <w:kern w:val="0"/>
          <w:sz w:val="20"/>
          <w:szCs w:val="20"/>
        </w:rPr>
        <w:t xml:space="preserve"> </w:t>
      </w:r>
      <w:r w:rsidRPr="001A035C">
        <w:rPr>
          <w:rFonts w:ascii="Helvetica" w:eastAsia="宋体" w:hAnsi="Helvetica" w:cs="Helvetica"/>
          <w:color w:val="000000"/>
          <w:kern w:val="0"/>
          <w:sz w:val="20"/>
          <w:szCs w:val="20"/>
        </w:rPr>
        <w:t>存在一定的不足。</w:t>
      </w: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p>
    <w:p w:rsidR="001A035C" w:rsidRPr="001A035C" w:rsidRDefault="001A035C" w:rsidP="001A035C">
      <w:pPr>
        <w:widowControl/>
        <w:spacing w:line="360" w:lineRule="atLeast"/>
        <w:jc w:val="left"/>
        <w:rPr>
          <w:rFonts w:ascii="Helvetica" w:eastAsia="宋体" w:hAnsi="Helvetica" w:cs="Helvetica"/>
          <w:color w:val="808080"/>
          <w:kern w:val="0"/>
          <w:sz w:val="23"/>
          <w:szCs w:val="23"/>
        </w:rPr>
      </w:pPr>
    </w:p>
    <w:p w:rsidR="001A035C" w:rsidRPr="001A035C" w:rsidRDefault="001A035C" w:rsidP="001A035C">
      <w:pPr>
        <w:widowControl/>
        <w:spacing w:line="360" w:lineRule="atLeast"/>
        <w:jc w:val="left"/>
        <w:rPr>
          <w:rFonts w:ascii="Helvetica" w:eastAsia="宋体" w:hAnsi="Helvetica" w:cs="Helvetica"/>
          <w:color w:val="000000"/>
          <w:kern w:val="0"/>
          <w:sz w:val="23"/>
          <w:szCs w:val="23"/>
        </w:rPr>
      </w:pPr>
      <w:r w:rsidRPr="001A035C">
        <w:rPr>
          <w:rFonts w:ascii="Helvetica" w:eastAsia="宋体" w:hAnsi="Helvetica" w:cs="Helvetica"/>
          <w:color w:val="000000"/>
          <w:kern w:val="0"/>
          <w:sz w:val="15"/>
          <w:szCs w:val="15"/>
        </w:rPr>
        <w:t> </w:t>
      </w:r>
      <w:r w:rsidRPr="001A035C">
        <w:rPr>
          <w:rFonts w:ascii="Helvetica" w:eastAsia="宋体" w:hAnsi="Helvetica" w:cs="Helvetica"/>
          <w:color w:val="000000"/>
          <w:kern w:val="0"/>
          <w:sz w:val="23"/>
          <w:szCs w:val="23"/>
        </w:rPr>
        <w:br/>
      </w:r>
      <w:r w:rsidRPr="001A035C">
        <w:rPr>
          <w:rFonts w:ascii="Helvetica" w:eastAsia="宋体" w:hAnsi="Helvetica" w:cs="Helvetica"/>
          <w:color w:val="000000"/>
          <w:kern w:val="0"/>
          <w:sz w:val="15"/>
          <w:szCs w:val="15"/>
        </w:rPr>
        <w:t> </w:t>
      </w:r>
    </w:p>
    <w:p w:rsidR="00C76713" w:rsidRPr="001A035C" w:rsidRDefault="00C76713" w:rsidP="001A035C">
      <w:bookmarkStart w:id="0" w:name="_GoBack"/>
      <w:bookmarkEnd w:id="0"/>
    </w:p>
    <w:sectPr w:rsidR="00C76713" w:rsidRPr="001A0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7F"/>
    <w:rsid w:val="001A035C"/>
    <w:rsid w:val="005F5887"/>
    <w:rsid w:val="006B334A"/>
    <w:rsid w:val="00AC6A1D"/>
    <w:rsid w:val="00C76713"/>
    <w:rsid w:val="00C77DD7"/>
    <w:rsid w:val="00EE027F"/>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75840-203B-4462-95C9-FF35A24E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A0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332065">
      <w:bodyDiv w:val="1"/>
      <w:marLeft w:val="0"/>
      <w:marRight w:val="0"/>
      <w:marTop w:val="0"/>
      <w:marBottom w:val="0"/>
      <w:divBdr>
        <w:top w:val="none" w:sz="0" w:space="0" w:color="auto"/>
        <w:left w:val="none" w:sz="0" w:space="0" w:color="auto"/>
        <w:bottom w:val="none" w:sz="0" w:space="0" w:color="auto"/>
        <w:right w:val="none" w:sz="0" w:space="0" w:color="auto"/>
      </w:divBdr>
      <w:divsChild>
        <w:div w:id="695959319">
          <w:marLeft w:val="0"/>
          <w:marRight w:val="0"/>
          <w:marTop w:val="0"/>
          <w:marBottom w:val="0"/>
          <w:divBdr>
            <w:top w:val="none" w:sz="0" w:space="0" w:color="auto"/>
            <w:left w:val="none" w:sz="0" w:space="0" w:color="auto"/>
            <w:bottom w:val="none" w:sz="0" w:space="0" w:color="auto"/>
            <w:right w:val="none" w:sz="0" w:space="0" w:color="auto"/>
          </w:divBdr>
        </w:div>
        <w:div w:id="995259918">
          <w:marLeft w:val="0"/>
          <w:marRight w:val="0"/>
          <w:marTop w:val="0"/>
          <w:marBottom w:val="0"/>
          <w:divBdr>
            <w:top w:val="none" w:sz="0" w:space="0" w:color="auto"/>
            <w:left w:val="none" w:sz="0" w:space="0" w:color="auto"/>
            <w:bottom w:val="none" w:sz="0" w:space="0" w:color="auto"/>
            <w:right w:val="none" w:sz="0" w:space="0" w:color="auto"/>
          </w:divBdr>
        </w:div>
        <w:div w:id="1577281163">
          <w:marLeft w:val="0"/>
          <w:marRight w:val="0"/>
          <w:marTop w:val="0"/>
          <w:marBottom w:val="0"/>
          <w:divBdr>
            <w:top w:val="none" w:sz="0" w:space="0" w:color="auto"/>
            <w:left w:val="none" w:sz="0" w:space="0" w:color="auto"/>
            <w:bottom w:val="none" w:sz="0" w:space="0" w:color="auto"/>
            <w:right w:val="none" w:sz="0" w:space="0" w:color="auto"/>
          </w:divBdr>
        </w:div>
        <w:div w:id="413280346">
          <w:marLeft w:val="0"/>
          <w:marRight w:val="0"/>
          <w:marTop w:val="0"/>
          <w:marBottom w:val="0"/>
          <w:divBdr>
            <w:top w:val="none" w:sz="0" w:space="0" w:color="auto"/>
            <w:left w:val="none" w:sz="0" w:space="0" w:color="auto"/>
            <w:bottom w:val="none" w:sz="0" w:space="0" w:color="auto"/>
            <w:right w:val="none" w:sz="0" w:space="0" w:color="auto"/>
          </w:divBdr>
        </w:div>
        <w:div w:id="555967474">
          <w:marLeft w:val="0"/>
          <w:marRight w:val="0"/>
          <w:marTop w:val="0"/>
          <w:marBottom w:val="0"/>
          <w:divBdr>
            <w:top w:val="none" w:sz="0" w:space="0" w:color="auto"/>
            <w:left w:val="none" w:sz="0" w:space="0" w:color="auto"/>
            <w:bottom w:val="none" w:sz="0" w:space="0" w:color="auto"/>
            <w:right w:val="none" w:sz="0" w:space="0" w:color="auto"/>
          </w:divBdr>
        </w:div>
        <w:div w:id="1725715596">
          <w:marLeft w:val="0"/>
          <w:marRight w:val="0"/>
          <w:marTop w:val="0"/>
          <w:marBottom w:val="0"/>
          <w:divBdr>
            <w:top w:val="none" w:sz="0" w:space="0" w:color="auto"/>
            <w:left w:val="none" w:sz="0" w:space="0" w:color="auto"/>
            <w:bottom w:val="none" w:sz="0" w:space="0" w:color="auto"/>
            <w:right w:val="none" w:sz="0" w:space="0" w:color="auto"/>
          </w:divBdr>
        </w:div>
        <w:div w:id="426779060">
          <w:marLeft w:val="0"/>
          <w:marRight w:val="0"/>
          <w:marTop w:val="0"/>
          <w:marBottom w:val="0"/>
          <w:divBdr>
            <w:top w:val="none" w:sz="0" w:space="0" w:color="auto"/>
            <w:left w:val="none" w:sz="0" w:space="0" w:color="auto"/>
            <w:bottom w:val="none" w:sz="0" w:space="0" w:color="auto"/>
            <w:right w:val="none" w:sz="0" w:space="0" w:color="auto"/>
          </w:divBdr>
        </w:div>
        <w:div w:id="286354403">
          <w:marLeft w:val="0"/>
          <w:marRight w:val="0"/>
          <w:marTop w:val="0"/>
          <w:marBottom w:val="0"/>
          <w:divBdr>
            <w:top w:val="none" w:sz="0" w:space="0" w:color="auto"/>
            <w:left w:val="none" w:sz="0" w:space="0" w:color="auto"/>
            <w:bottom w:val="none" w:sz="0" w:space="0" w:color="auto"/>
            <w:right w:val="none" w:sz="0" w:space="0" w:color="auto"/>
          </w:divBdr>
        </w:div>
        <w:div w:id="212472393">
          <w:marLeft w:val="0"/>
          <w:marRight w:val="0"/>
          <w:marTop w:val="0"/>
          <w:marBottom w:val="0"/>
          <w:divBdr>
            <w:top w:val="none" w:sz="0" w:space="0" w:color="auto"/>
            <w:left w:val="none" w:sz="0" w:space="0" w:color="auto"/>
            <w:bottom w:val="none" w:sz="0" w:space="0" w:color="auto"/>
            <w:right w:val="none" w:sz="0" w:space="0" w:color="auto"/>
          </w:divBdr>
        </w:div>
        <w:div w:id="2140343134">
          <w:marLeft w:val="0"/>
          <w:marRight w:val="0"/>
          <w:marTop w:val="0"/>
          <w:marBottom w:val="0"/>
          <w:divBdr>
            <w:top w:val="none" w:sz="0" w:space="0" w:color="auto"/>
            <w:left w:val="none" w:sz="0" w:space="0" w:color="auto"/>
            <w:bottom w:val="none" w:sz="0" w:space="0" w:color="auto"/>
            <w:right w:val="none" w:sz="0" w:space="0" w:color="auto"/>
          </w:divBdr>
        </w:div>
        <w:div w:id="275797845">
          <w:marLeft w:val="0"/>
          <w:marRight w:val="0"/>
          <w:marTop w:val="0"/>
          <w:marBottom w:val="0"/>
          <w:divBdr>
            <w:top w:val="none" w:sz="0" w:space="0" w:color="auto"/>
            <w:left w:val="none" w:sz="0" w:space="0" w:color="auto"/>
            <w:bottom w:val="none" w:sz="0" w:space="0" w:color="auto"/>
            <w:right w:val="none" w:sz="0" w:space="0" w:color="auto"/>
          </w:divBdr>
        </w:div>
        <w:div w:id="2140105549">
          <w:marLeft w:val="0"/>
          <w:marRight w:val="0"/>
          <w:marTop w:val="0"/>
          <w:marBottom w:val="0"/>
          <w:divBdr>
            <w:top w:val="none" w:sz="0" w:space="0" w:color="auto"/>
            <w:left w:val="none" w:sz="0" w:space="0" w:color="auto"/>
            <w:bottom w:val="none" w:sz="0" w:space="0" w:color="auto"/>
            <w:right w:val="none" w:sz="0" w:space="0" w:color="auto"/>
          </w:divBdr>
        </w:div>
        <w:div w:id="875459693">
          <w:marLeft w:val="0"/>
          <w:marRight w:val="0"/>
          <w:marTop w:val="0"/>
          <w:marBottom w:val="0"/>
          <w:divBdr>
            <w:top w:val="none" w:sz="0" w:space="0" w:color="auto"/>
            <w:left w:val="none" w:sz="0" w:space="0" w:color="auto"/>
            <w:bottom w:val="none" w:sz="0" w:space="0" w:color="auto"/>
            <w:right w:val="none" w:sz="0" w:space="0" w:color="auto"/>
          </w:divBdr>
        </w:div>
        <w:div w:id="1485901294">
          <w:marLeft w:val="0"/>
          <w:marRight w:val="0"/>
          <w:marTop w:val="0"/>
          <w:marBottom w:val="0"/>
          <w:divBdr>
            <w:top w:val="none" w:sz="0" w:space="0" w:color="auto"/>
            <w:left w:val="none" w:sz="0" w:space="0" w:color="auto"/>
            <w:bottom w:val="none" w:sz="0" w:space="0" w:color="auto"/>
            <w:right w:val="none" w:sz="0" w:space="0" w:color="auto"/>
          </w:divBdr>
          <w:divsChild>
            <w:div w:id="3278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2017-01-26T15:12:00Z</dcterms:created>
  <dcterms:modified xsi:type="dcterms:W3CDTF">2017-01-26T15:12:00Z</dcterms:modified>
</cp:coreProperties>
</file>