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首先我们要修改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个配置文件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1./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usr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/share/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gdm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defaults.conf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 GNOME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管理默认的配置文件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2./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inittab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                                    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init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进程的主配置文件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3./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etc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/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gdm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custom.conf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 GNOME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的自定义配置文件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编辑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263 Enable   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279 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DisplaysPerHost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=20 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284 Port=177 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209 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AllowRoot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=true 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214 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AllowRemoteRoot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=true 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前面的数字是所在的行数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确保默认启动级别是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，最后一行修改为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x:5</w:t>
      </w:r>
      <w:proofErr w:type="gram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:respawn</w:t>
      </w:r>
      <w:proofErr w:type="gram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:/usr/sbin/gdm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修改文件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[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xdmcp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]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下面添加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Enable=true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最好重新启动一下系统，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# 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init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3  # 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init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5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也可以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注意需要开启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Linux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防火墙的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177 UDP</w:t>
      </w: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proofErr w:type="spellStart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Xbrowser</w:t>
      </w:r>
      <w:proofErr w:type="spellEnd"/>
      <w:r w:rsidRPr="00011E73">
        <w:rPr>
          <w:rFonts w:ascii="Helvetica" w:eastAsia="宋体" w:hAnsi="Helvetica" w:cs="Helvetica"/>
          <w:color w:val="000000"/>
          <w:kern w:val="0"/>
          <w:sz w:val="23"/>
          <w:szCs w:val="23"/>
        </w:rPr>
        <w:t>里，这样设置</w:t>
      </w:r>
    </w:p>
    <w:p w:rsidR="00011E73" w:rsidRPr="00011E73" w:rsidRDefault="00011E73" w:rsidP="00011E73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1E7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829050" cy="3086100"/>
            <wp:effectExtent l="0" t="0" r="0" b="0"/>
            <wp:docPr id="1" name="图片 1" descr="C:\Users\wyz\Documents\My Knowledge\temp\23a68979-0df5-451a-8998-1a617cc625ca_4_files\12312438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23a68979-0df5-451a-8998-1a617cc625ca_4_files\123124384[1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87"/>
    <w:rsid w:val="00011E73"/>
    <w:rsid w:val="005F5887"/>
    <w:rsid w:val="006B334A"/>
    <w:rsid w:val="00AC6A1D"/>
    <w:rsid w:val="00AF6D87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96ABF-E0F1-4290-BCDF-F61E5A1D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1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2017-01-25T15:40:00Z</dcterms:created>
  <dcterms:modified xsi:type="dcterms:W3CDTF">2017-01-25T15:40:00Z</dcterms:modified>
</cp:coreProperties>
</file>