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引子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机机是个好动又好学的孩子，平日里就喜欢拿着手机地图点点按按来查询一些好玩的东西。某一天机机到北海公园游玩，肚肚饿了，于是乎打开手机地图，搜索北海公园附近的餐馆，并选了其中一家用餐。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114675" cy="2486025"/>
            <wp:effectExtent l="0" t="0" r="9525" b="9525"/>
            <wp:docPr id="11" name="图片 11" descr="http://images.cnitblog.com/blog/522490/201309/09185116-62c01e9a4d374cf1bd302b9aaa880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22490/201309/09185116-62c01e9a4d374cf1bd302b9aaa88057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饭饱之后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机机开始反思了，地图后台如何根据自己所在位置查询来查询附近餐馆的呢？苦思冥想了半天，机机想出了个方法：计算所在位置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与北京所有餐馆的距离，然后返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回距离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&lt;=1000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米的餐馆。小得意了一会儿，机机发现北京的餐馆何其多啊，这样计算不得了，于是想了，既然知道经纬度了，那它应该知道自己在西城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区，那应该计算所在位置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与西城区所有餐馆的距离啊，机机运用了递归的思想，想到了西城区也很多餐馆啊，应该计算所在位置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与所在街道所有餐馆的距离，这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样计算量又小了，效率也提升了。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机机的计算思想很朴素，就是通过过滤的方法来减小参与计算的餐馆数目，从某种角度上讲，机机在使用索引技术。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一提到索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引，大家脑子里马上浮现出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树索引，因为大量的数据库（如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MySQL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oracle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PostgreSQL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等）都在使用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树。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树索引本质上是对索引字段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进行排序，然后通过类似二分查找的方法进行快速查找，即它要求索引的字段是可排序的，一般而言，可排序的是一维字段，比如时间、年龄、薪水等等。但是对于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空间上的一个点（二维，包括经度和纬度），如何排序呢？又如何索引呢？解决的方法很多，下文介绍一种方法来解决这一问题。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思想：如果能通过某种方法将二维的点数据转换成一维的数据，那样不就可以继续使用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树索引了嘛。那这种方法真的存在嘛，答案是肯定的。目前很火的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算法就是运用了上述思想，下面我们就开始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之旅吧。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一、感性认识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首先来点感性认识，</w:t>
      </w:r>
      <w:hyperlink r:id="rId5" w:tgtFrame="_blank" w:history="1">
        <w:r w:rsidRPr="00243B78">
          <w:rPr>
            <w:rFonts w:ascii="Verdana" w:eastAsia="宋体" w:hAnsi="Verdana" w:cs="宋体"/>
            <w:color w:val="075DB3"/>
            <w:kern w:val="0"/>
            <w:sz w:val="19"/>
            <w:szCs w:val="19"/>
            <w:u w:val="single"/>
          </w:rPr>
          <w:t>http://openlocation.org/geohash/geohash-js/</w:t>
        </w:r>
      </w:hyperlink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提供了在地图上显示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编码的功能。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GeoHash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将二维的经纬度转换成字符串，比如下图展示了北京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9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个区域的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字符串，分别是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WX4ER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WX4G2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WX4G3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等等，每一个字符串代表了某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一矩形区域。也就是说，这个矩形区域内所有的点（经纬度坐标）都共享相同的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字符串，这样既可以保护隐私（只表示大概区域位置而不是具体的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点），又比较容易做缓存，比如左上角这个区域内的用户不断发送位置信息请求餐馆数据，由于这些用户的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字符串都是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WX4ER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，所以可以把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WX4ER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当作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key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，把该区域的餐馆信息当作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value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来进行缓存，而如果不使用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的话，由于区域内的用户传来的经纬度是各不相同的，很难做缓存。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228850" cy="2257425"/>
            <wp:effectExtent l="0" t="0" r="0" b="9525"/>
            <wp:docPr id="10" name="图片 10" descr="http://images.cnitblog.com/blog/522490/201309/09185339-add66a56b3da417ab00370e354c7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522490/201309/09185339-add66a56b3da417ab00370e354c746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）字符串越长，表示的范围越精确。如图所示，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5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位的编码能表示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平方千米范围的矩形区域，而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6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位编码能表示更精细的区域（约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0.34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平方千米）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076575" cy="2105025"/>
            <wp:effectExtent l="0" t="0" r="9525" b="9525"/>
            <wp:docPr id="9" name="图片 9" descr="http://images.cnitblog.com/blog/522490/201309/09185401-358f8e5e9f1a475f81afaf88f661e4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22490/201309/09185401-358f8e5e9f1a475f81afaf88f661e4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）字符串相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似的表示距离相近（特殊情况后文阐述），这样可以利用字符串的前缀匹配来查询附近的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POI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信息。如下两个图所示，一个在城区，一个在郊区，城区的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字符串之间比较相似，郊区的字符串之间也比较相似，而城区和郊区的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字符串相似程度要低些。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4490"/>
      </w:tblGrid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                                  </w:t>
            </w:r>
            <w:r w:rsidRPr="00243B7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228850" cy="2333625"/>
                  <wp:effectExtent l="0" t="0" r="0" b="9525"/>
                  <wp:docPr id="8" name="图片 8" descr="http://images.cnitblog.com/blog/522490/201309/09185429-61ee10089e3546819e4aee54e01b21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ages.cnitblog.com/blog/522490/201309/09185429-61ee10089e3546819e4aee54e01b21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                              </w:t>
            </w:r>
          </w:p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城区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spacing w:before="150" w:after="150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                               </w:t>
            </w:r>
            <w:r w:rsidRPr="00243B7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057400" cy="2324100"/>
                  <wp:effectExtent l="0" t="0" r="0" b="0"/>
                  <wp:docPr id="7" name="图片 7" descr="http://images.cnitblog.com/blog/522490/201309/09185600-1461ccd246724de988abba5d312418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s.cnitblog.com/blog/522490/201309/09185600-1461ccd246724de988abba5d312418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                                                       </w:t>
            </w:r>
          </w:p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郊区</w:t>
            </w:r>
          </w:p>
        </w:tc>
      </w:tr>
    </w:tbl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通过上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面的介绍我们知道了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就是一种将经纬度转换成字符串的方法，并且使得在大部分情况下，字符串前缀匹配越多的距离越近，回到我们的案例，根据所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在位置查询来查询附近餐馆时，只需要将所在位置经纬度转换成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字符串，并与各个餐馆的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字符串进行前缀匹配，匹配越多的距离越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近。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二、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算法的步骤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下面以北海公园为例介绍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算法的计算步骤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905125" cy="2276475"/>
            <wp:effectExtent l="0" t="0" r="9525" b="9525"/>
            <wp:docPr id="6" name="图片 6" descr="http://images.cnitblog.com/blog/522490/201309/09185643-54781d96efc94b9191a3c21134e18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22490/201309/09185643-54781d96efc94b9191a3c21134e182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2.1.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根据经纬度计算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二进制编码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地球纬度区间是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[-90,90]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北海公园的纬度是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，可以通过下面算法对纬度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进行逼近编码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: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[-90,90]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进行二分为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[-90,0),[0,90]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，称为左右区间，可以确定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属于右区间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[0,90]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，给标记为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；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）接着将区间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[0,90]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进行二分为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[0,45),[45,90]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，可以确定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属于左区间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[0,45)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，给标记为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；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）递归上述过程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总是属于某个区间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[a,b]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。随着每次迭代区间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[a,b]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总在缩小，并越来越逼近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；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lastRenderedPageBreak/>
        <w:t>4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）如果给定的纬度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x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（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39.928167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）属于左区间，则记录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，如果属于右区间则记录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，这样随着算法的进行会产生一个序列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1011100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，序列的长度跟给定的区间划分次数有关。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根据纬度算编码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1180"/>
        <w:gridCol w:w="1308"/>
        <w:gridCol w:w="1053"/>
      </w:tblGrid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max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-90.000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90.000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45.000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90.000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22.500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45.000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22.500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33.750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45.000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33.7500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45.000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42.188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45.000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40.7815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42.188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40.07825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40.7815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39.726625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40.07825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39.726625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39.9024375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40.07825</w:t>
            </w:r>
          </w:p>
        </w:tc>
      </w:tr>
    </w:tbl>
    <w:p w:rsidR="00243B78" w:rsidRPr="00243B78" w:rsidRDefault="00243B78" w:rsidP="00243B78">
      <w:pPr>
        <w:widowControl/>
        <w:shd w:val="clear" w:color="auto" w:fill="FEFEF2"/>
        <w:spacing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同理，地球经度区间是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[-180,180]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，可以对经度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116.389550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进行编码。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根据经度算编码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1308"/>
        <w:gridCol w:w="1435"/>
        <w:gridCol w:w="1180"/>
      </w:tblGrid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max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-180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180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112.5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135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112.5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123.75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135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112.5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118.125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123.75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112.5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115.3125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118.125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115.3125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116.71875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118.125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115.3125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116.015625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116.71875</w:t>
            </w:r>
          </w:p>
        </w:tc>
      </w:tr>
      <w:tr w:rsidR="00243B78" w:rsidRPr="00243B78" w:rsidTr="00243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116.015625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116.3671875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43B78" w:rsidRPr="00243B78" w:rsidRDefault="00243B78" w:rsidP="00243B78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243B7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116.71875</w:t>
            </w:r>
          </w:p>
        </w:tc>
      </w:tr>
    </w:tbl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2.2.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组码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通过上述计算，纬度产生的编码为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10111 00011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，经度产生的编码为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11010 01011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。偶数位放经度，奇数位放纬度，把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串编码组合生成新串：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11100 11101 00100 01111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最后使用用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0-9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b-z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（去掉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a, i, l, 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）这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32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个字母进行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base32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编码，首先将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11100 11101 00100 01111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转成十进制，对应着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28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29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4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15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，十进制对应的编码就是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wx4g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。同理，将编码转换成经纬度的解码算法与之相反，具体不再赘述。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010275" cy="1647825"/>
            <wp:effectExtent l="0" t="0" r="9525" b="9525"/>
            <wp:docPr id="5" name="图片 5" descr="http://images.cnitblog.com/blog/522490/201309/09185841-f7b45cc7e26b45aeac6ff6dc5fa97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522490/201309/09185841-f7b45cc7e26b45aeac6ff6dc5fa9708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三、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 Base32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编码长度与精度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下表摘自维基百科：</w:t>
      </w:r>
      <w:hyperlink r:id="rId11" w:tgtFrame="_blank" w:history="1">
        <w:r w:rsidRPr="00243B78">
          <w:rPr>
            <w:rFonts w:ascii="Verdana" w:eastAsia="宋体" w:hAnsi="Verdana" w:cs="宋体"/>
            <w:color w:val="075DB3"/>
            <w:kern w:val="0"/>
            <w:sz w:val="19"/>
            <w:szCs w:val="19"/>
            <w:u w:val="single"/>
          </w:rPr>
          <w:t>http://en.wikipedia.org/wiki/Geohash</w:t>
        </w:r>
      </w:hyperlink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可以看出，当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 base32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编码长度为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8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时，精度在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19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米左右，而当编码长度为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9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时，精度在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米左右，编码长度需要根据数据情况进行选择。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572000" cy="3314700"/>
            <wp:effectExtent l="0" t="0" r="0" b="0"/>
            <wp:docPr id="4" name="图片 4" descr="http://images.cnitblog.com/blog/522490/201309/09185913-9f6f65fc3d3c40ecb3328970831c62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22490/201309/09185913-9f6f65fc3d3c40ecb3328970831c625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三、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算法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上文讲了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的计算步骤，仅仅说明是什么而没有说明为什么？为什么分别给经度和维度编码？为什么需要将经纬度两串编码交叉组合成一串编码？本节试图回答这一问题。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如图所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示，我们将二进制编码的结果填写到空间中，当将空间划分为四块时候，编码的顺序分别是左下角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，左上角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，右下脚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，右上角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，也就是类似于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Z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曲线，当我们递归的将各个块分解成更小的子块时，编码的顺序是自相似的（分形），每一个子快也形成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Z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曲线，这种类型的曲线被称为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这种类型的空间填充曲线的优点是将二维空间转换成一维曲线（事实上是分形维），对大部分而言，编码相似的距离也相近，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但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空间填充曲线最大的缺点就是突变性，有些编码相邻但距离却相差很远，比如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0111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1000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，编码是相邻的，但距离相差很大。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6410325" cy="2733675"/>
            <wp:effectExtent l="0" t="0" r="9525" b="9525"/>
            <wp:docPr id="3" name="图片 3" descr="http://images.cnitblog.com/blog/522490/201309/09185941-53f7b0f1a9b6407eb5cd06b028d98f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522490/201309/09185941-53f7b0f1a9b6407eb5cd06b028d98fb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　　除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空间填充曲线外，还有很多空间填充曲线，如图所示，其中效果公认较好是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Hilbert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空间填充曲线，相较于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曲线而言，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Hilbert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曲线没有较大的突变。为什么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不选择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Hilbert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空间填充曲线呢？可能是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曲线思路以及计算上比较简单吧，事实上，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曲线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就是一种四叉树线性编码方式。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886325" cy="2914650"/>
            <wp:effectExtent l="0" t="0" r="9525" b="0"/>
            <wp:docPr id="2" name="图片 2" descr="http://images.cnitblog.com/blog/522490/201309/09190057-edd8e085d8b84456ba1afd1b4bf99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22490/201309/09190057-edd8e085d8b84456ba1afd1b4bf993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B7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四、使用注意点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1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）由于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是将区域划分为一个个规则矩形，并对每个矩形进行编码，这样在查询附近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POI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信息时会导致以下问题，比如红色的点是我们的位置，绿色的两个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点分别是附近的两个餐馆，但是在查询的时候会发现距离较远餐馆的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编码与我们一样（因为在同一个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区域块上），而较近餐馆的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 xml:space="preserve"> 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编码与我们不一致。这个问题往往产生在边界处。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center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914525" cy="2076450"/>
            <wp:effectExtent l="0" t="0" r="9525" b="0"/>
            <wp:docPr id="1" name="图片 1" descr="http://images.cnitblog.com/blog/522490/201309/09190137-edd3b1fe3d754c5d836e2812ac298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522490/201309/09190137-edd3b1fe3d754c5d836e2812ac29867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解决的思路很简单，我们查询时，除了使用定位点的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编码进行匹配外，还使用周围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8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个区域的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编码，这样可以避免这个问题。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2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）我们已经知道现有的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算法使用的是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Peano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空间填充曲线，这种曲线会产生突变，造成了编码虽然相似但距离可能相差很大的问题，因此在查询附近餐馆时候，首先筛选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GeoHash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编码相似的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POI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点，然后进行实际距离计算。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before="150" w:after="150"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参考文献：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hyperlink r:id="rId16" w:tgtFrame="_blank" w:history="1">
        <w:r w:rsidRPr="00243B78">
          <w:rPr>
            <w:rFonts w:ascii="Verdana" w:eastAsia="宋体" w:hAnsi="Verdana" w:cs="宋体"/>
            <w:color w:val="075DB3"/>
            <w:kern w:val="0"/>
            <w:sz w:val="19"/>
            <w:szCs w:val="19"/>
            <w:u w:val="single"/>
          </w:rPr>
          <w:t>http://en.wikipedia.org/wiki/Geohash</w:t>
        </w:r>
      </w:hyperlink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hyperlink r:id="rId17" w:tgtFrame="_blank" w:history="1">
        <w:r w:rsidRPr="00243B78">
          <w:rPr>
            <w:rFonts w:ascii="Verdana" w:eastAsia="宋体" w:hAnsi="Verdana" w:cs="宋体"/>
            <w:color w:val="075DB3"/>
            <w:kern w:val="0"/>
            <w:sz w:val="19"/>
            <w:szCs w:val="19"/>
            <w:u w:val="single"/>
          </w:rPr>
          <w:t>http://openlocation.org/geohash/geohash-js/</w:t>
        </w:r>
      </w:hyperlink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</w:p>
    <w:p w:rsidR="00243B78" w:rsidRPr="00243B78" w:rsidRDefault="00243B78" w:rsidP="00243B78">
      <w:pPr>
        <w:widowControl/>
        <w:shd w:val="clear" w:color="auto" w:fill="FEFEF2"/>
        <w:spacing w:line="228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Cantor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空間填充曲線之演算法探討</w:t>
      </w:r>
      <w:r w:rsidRPr="00243B78">
        <w:rPr>
          <w:rFonts w:ascii="Verdana" w:eastAsia="宋体" w:hAnsi="Verdana" w:cs="宋体"/>
          <w:color w:val="000000"/>
          <w:kern w:val="0"/>
          <w:sz w:val="19"/>
          <w:szCs w:val="19"/>
        </w:rPr>
        <w:t>.pdf</w:t>
      </w:r>
    </w:p>
    <w:p w:rsidR="00243B78" w:rsidRPr="00243B78" w:rsidRDefault="00243B78" w:rsidP="00243B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3B78" w:rsidRPr="00243B78" w:rsidRDefault="00243B78" w:rsidP="00243B78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243B78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243B78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8" w:history="1">
        <w:r w:rsidRPr="00243B78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http://blog.csdn.net/zhanlijun/article/details/11658871</w:t>
        </w:r>
      </w:hyperlink>
      <w:r w:rsidRPr="00243B78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243B78" w:rsidP="00243B78">
      <w:r w:rsidRPr="00243B78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1D"/>
    <w:rsid w:val="00243B78"/>
    <w:rsid w:val="005F5887"/>
    <w:rsid w:val="006B334A"/>
    <w:rsid w:val="00AC6A1D"/>
    <w:rsid w:val="00C76713"/>
    <w:rsid w:val="00C77DD7"/>
    <w:rsid w:val="00DE601D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3B1E2-208F-4DDC-B02B-F176A58F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43B78"/>
  </w:style>
  <w:style w:type="paragraph" w:customStyle="1" w:styleId="p3">
    <w:name w:val="p3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243B78"/>
  </w:style>
  <w:style w:type="character" w:styleId="a3">
    <w:name w:val="Hyperlink"/>
    <w:basedOn w:val="a0"/>
    <w:uiPriority w:val="99"/>
    <w:semiHidden/>
    <w:unhideWhenUsed/>
    <w:rsid w:val="00243B78"/>
    <w:rPr>
      <w:color w:val="0000FF"/>
      <w:u w:val="single"/>
    </w:rPr>
  </w:style>
  <w:style w:type="character" w:customStyle="1" w:styleId="s3">
    <w:name w:val="s3"/>
    <w:basedOn w:val="a0"/>
    <w:rsid w:val="00243B78"/>
  </w:style>
  <w:style w:type="paragraph" w:customStyle="1" w:styleId="p7">
    <w:name w:val="p7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243B78"/>
  </w:style>
  <w:style w:type="paragraph" w:customStyle="1" w:styleId="p16">
    <w:name w:val="p16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243B78"/>
  </w:style>
  <w:style w:type="paragraph" w:customStyle="1" w:styleId="p18">
    <w:name w:val="p18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24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blog.csdn.net/zhanlijun/article/details/116588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openlocation.org/geohash/geohash-j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Geohash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Geohash" TargetMode="External"/><Relationship Id="rId5" Type="http://schemas.openxmlformats.org/officeDocument/2006/relationships/hyperlink" Target="http://openlocation.org/geohash/geohash-j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2017-01-26T10:52:00Z</dcterms:created>
  <dcterms:modified xsi:type="dcterms:W3CDTF">2017-01-26T10:52:00Z</dcterms:modified>
</cp:coreProperties>
</file>