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94E" w:rsidRPr="0052194E" w:rsidRDefault="0052194E" w:rsidP="0052194E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52194E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HTML DOM </w:t>
      </w:r>
      <w:r w:rsidRPr="0052194E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事件</w:t>
      </w:r>
    </w:p>
    <w:p w:rsidR="0052194E" w:rsidRPr="0052194E" w:rsidRDefault="0052194E" w:rsidP="00521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94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52194E" w:rsidRPr="0052194E" w:rsidRDefault="0052194E" w:rsidP="0052194E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219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HTML DOM </w:t>
      </w:r>
      <w:r w:rsidRPr="005219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事件</w:t>
      </w:r>
    </w:p>
    <w:p w:rsidR="0052194E" w:rsidRPr="0052194E" w:rsidRDefault="0052194E" w:rsidP="0052194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194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HTML DOM </w:t>
      </w:r>
      <w:r w:rsidRPr="0052194E">
        <w:rPr>
          <w:rFonts w:ascii="Helvetica" w:eastAsia="宋体" w:hAnsi="Helvetica" w:cs="Helvetica"/>
          <w:color w:val="000000"/>
          <w:kern w:val="0"/>
          <w:sz w:val="23"/>
          <w:szCs w:val="23"/>
        </w:rPr>
        <w:t>事件允许</w:t>
      </w:r>
      <w:proofErr w:type="spellStart"/>
      <w:r w:rsidRPr="0052194E">
        <w:rPr>
          <w:rFonts w:ascii="Helvetica" w:eastAsia="宋体" w:hAnsi="Helvetica" w:cs="Helvetica"/>
          <w:color w:val="000000"/>
          <w:kern w:val="0"/>
          <w:sz w:val="23"/>
          <w:szCs w:val="23"/>
        </w:rPr>
        <w:t>Javascript</w:t>
      </w:r>
      <w:proofErr w:type="spellEnd"/>
      <w:r w:rsidRPr="0052194E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52194E">
        <w:rPr>
          <w:rFonts w:ascii="Helvetica" w:eastAsia="宋体" w:hAnsi="Helvetica" w:cs="Helvetica"/>
          <w:color w:val="000000"/>
          <w:kern w:val="0"/>
          <w:sz w:val="23"/>
          <w:szCs w:val="23"/>
        </w:rPr>
        <w:t>HTML</w:t>
      </w:r>
      <w:r w:rsidRPr="0052194E">
        <w:rPr>
          <w:rFonts w:ascii="Helvetica" w:eastAsia="宋体" w:hAnsi="Helvetica" w:cs="Helvetica"/>
          <w:color w:val="000000"/>
          <w:kern w:val="0"/>
          <w:sz w:val="23"/>
          <w:szCs w:val="23"/>
        </w:rPr>
        <w:t>文档元素中注册不同事件处理程序。</w:t>
      </w:r>
    </w:p>
    <w:p w:rsidR="0052194E" w:rsidRPr="0052194E" w:rsidRDefault="0052194E" w:rsidP="0052194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194E">
        <w:rPr>
          <w:rFonts w:ascii="Helvetica" w:eastAsia="宋体" w:hAnsi="Helvetica" w:cs="Helvetica"/>
          <w:color w:val="000000"/>
          <w:kern w:val="0"/>
          <w:sz w:val="23"/>
          <w:szCs w:val="23"/>
        </w:rPr>
        <w:t>事件通常与函数结合使用，函数不会在事件发生前被执行！</w:t>
      </w:r>
      <w:r w:rsidRPr="0052194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(</w:t>
      </w:r>
      <w:r w:rsidRPr="0052194E">
        <w:rPr>
          <w:rFonts w:ascii="Helvetica" w:eastAsia="宋体" w:hAnsi="Helvetica" w:cs="Helvetica"/>
          <w:color w:val="000000"/>
          <w:kern w:val="0"/>
          <w:sz w:val="23"/>
          <w:szCs w:val="23"/>
        </w:rPr>
        <w:t>如用户点击按钮</w:t>
      </w:r>
      <w:r w:rsidRPr="0052194E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52194E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52194E" w:rsidRPr="0052194E" w:rsidRDefault="0052194E" w:rsidP="0052194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194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提示：</w:t>
      </w:r>
      <w:r w:rsidRPr="0052194E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52194E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52194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W3C 2 </w:t>
      </w:r>
      <w:r w:rsidRPr="0052194E">
        <w:rPr>
          <w:rFonts w:ascii="Helvetica" w:eastAsia="宋体" w:hAnsi="Helvetica" w:cs="Helvetica"/>
          <w:color w:val="000000"/>
          <w:kern w:val="0"/>
          <w:sz w:val="23"/>
          <w:szCs w:val="23"/>
        </w:rPr>
        <w:t>级</w:t>
      </w:r>
      <w:r w:rsidRPr="0052194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DOM </w:t>
      </w:r>
      <w:r w:rsidRPr="0052194E">
        <w:rPr>
          <w:rFonts w:ascii="Helvetica" w:eastAsia="宋体" w:hAnsi="Helvetica" w:cs="Helvetica"/>
          <w:color w:val="000000"/>
          <w:kern w:val="0"/>
          <w:sz w:val="23"/>
          <w:szCs w:val="23"/>
        </w:rPr>
        <w:t>事件中规范了事件模型。</w:t>
      </w:r>
    </w:p>
    <w:p w:rsidR="0052194E" w:rsidRPr="0052194E" w:rsidRDefault="0052194E" w:rsidP="00521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94E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52194E" w:rsidRPr="0052194E" w:rsidRDefault="0052194E" w:rsidP="0052194E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219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HTML DOM </w:t>
      </w:r>
      <w:r w:rsidRPr="005219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事件</w:t>
      </w:r>
    </w:p>
    <w:p w:rsidR="0052194E" w:rsidRPr="0052194E" w:rsidRDefault="0052194E" w:rsidP="0052194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194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DOM</w:t>
      </w:r>
      <w:r w:rsidRPr="0052194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：</w:t>
      </w:r>
      <w:r w:rsidRPr="0052194E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52194E">
        <w:rPr>
          <w:rFonts w:ascii="Helvetica" w:eastAsia="宋体" w:hAnsi="Helvetica" w:cs="Helvetica"/>
          <w:color w:val="000000"/>
          <w:kern w:val="0"/>
          <w:sz w:val="23"/>
          <w:szCs w:val="23"/>
        </w:rPr>
        <w:t>指明使用的</w:t>
      </w:r>
      <w:r w:rsidRPr="0052194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DOM </w:t>
      </w:r>
      <w:r w:rsidRPr="0052194E">
        <w:rPr>
          <w:rFonts w:ascii="Helvetica" w:eastAsia="宋体" w:hAnsi="Helvetica" w:cs="Helvetica"/>
          <w:color w:val="000000"/>
          <w:kern w:val="0"/>
          <w:sz w:val="23"/>
          <w:szCs w:val="23"/>
        </w:rPr>
        <w:t>属性级别。</w:t>
      </w:r>
    </w:p>
    <w:p w:rsidR="0052194E" w:rsidRPr="0052194E" w:rsidRDefault="0052194E" w:rsidP="0052194E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219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鼠标事件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5974"/>
        <w:gridCol w:w="567"/>
      </w:tblGrid>
      <w:tr w:rsidR="0052194E" w:rsidRPr="0052194E" w:rsidTr="0052194E">
        <w:tc>
          <w:tcPr>
            <w:tcW w:w="10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属性</w:t>
            </w:r>
          </w:p>
        </w:tc>
        <w:tc>
          <w:tcPr>
            <w:tcW w:w="37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描述</w:t>
            </w:r>
          </w:p>
        </w:tc>
        <w:tc>
          <w:tcPr>
            <w:tcW w:w="3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DOM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4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onclick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当用户点击某个对象时调用的事件句柄。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5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ondblclick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当用户双击某个对象时调用的事件句柄。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6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onmousedown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鼠标按钮被按下。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7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onmousemove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鼠标被移动。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8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onmouseover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鼠标移到某元素之上。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9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onmouseout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鼠标从某元素移开。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10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onmouseup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鼠标按键被松开。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</w:tbl>
    <w:p w:rsidR="0052194E" w:rsidRPr="0052194E" w:rsidRDefault="0052194E" w:rsidP="0052194E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219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键盘事件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6100"/>
        <w:gridCol w:w="567"/>
      </w:tblGrid>
      <w:tr w:rsidR="0052194E" w:rsidRPr="0052194E" w:rsidTr="0052194E">
        <w:tc>
          <w:tcPr>
            <w:tcW w:w="10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lastRenderedPageBreak/>
              <w:t>属性</w:t>
            </w:r>
          </w:p>
        </w:tc>
        <w:tc>
          <w:tcPr>
            <w:tcW w:w="37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描述</w:t>
            </w:r>
          </w:p>
        </w:tc>
        <w:tc>
          <w:tcPr>
            <w:tcW w:w="3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DOM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11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onkeydown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某个键盘按键被按下。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12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onkeypress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某个键盘按键被按下并松开。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13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onkeyup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某个键盘按键被松开。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</w:tbl>
    <w:p w:rsidR="0052194E" w:rsidRPr="0052194E" w:rsidRDefault="0052194E" w:rsidP="0052194E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219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框架</w:t>
      </w:r>
      <w:r w:rsidRPr="005219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/</w:t>
      </w:r>
      <w:r w:rsidRPr="005219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对象（</w:t>
      </w:r>
      <w:r w:rsidRPr="005219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Frame/Object</w:t>
      </w:r>
      <w:r w:rsidRPr="005219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）事件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6100"/>
        <w:gridCol w:w="567"/>
      </w:tblGrid>
      <w:tr w:rsidR="0052194E" w:rsidRPr="0052194E" w:rsidTr="0052194E">
        <w:tc>
          <w:tcPr>
            <w:tcW w:w="10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属性</w:t>
            </w:r>
          </w:p>
        </w:tc>
        <w:tc>
          <w:tcPr>
            <w:tcW w:w="37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描述</w:t>
            </w:r>
          </w:p>
        </w:tc>
        <w:tc>
          <w:tcPr>
            <w:tcW w:w="3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DOM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proofErr w:type="spell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onabort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图像的加载被中断。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( &lt;object&gt;)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proofErr w:type="spell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onerror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在加载文档或图像时发生错误。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( &lt;object&gt;, &lt;body&gt;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和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&lt;frameset&gt;)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14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onload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一张页面或一幅图像完成加载。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15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onresize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窗口或框架被重新调整大小。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proofErr w:type="spell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onscroll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当文档被滚动时发生的事件。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16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onunload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用户退出页面。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( &lt;body&gt; 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和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&lt;frameset&gt;)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</w:tbl>
    <w:p w:rsidR="0052194E" w:rsidRPr="0052194E" w:rsidRDefault="0052194E" w:rsidP="0052194E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219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表单事件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6100"/>
        <w:gridCol w:w="567"/>
      </w:tblGrid>
      <w:tr w:rsidR="0052194E" w:rsidRPr="0052194E" w:rsidTr="0052194E">
        <w:tc>
          <w:tcPr>
            <w:tcW w:w="10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属性</w:t>
            </w:r>
          </w:p>
        </w:tc>
        <w:tc>
          <w:tcPr>
            <w:tcW w:w="37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描述</w:t>
            </w:r>
          </w:p>
        </w:tc>
        <w:tc>
          <w:tcPr>
            <w:tcW w:w="3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DOM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17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onblur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元素失去焦点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18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onchange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域的内容被改变。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( &lt;input&gt;, &lt;select&gt;, 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和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&lt;</w:t>
            </w:r>
            <w:proofErr w:type="spell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textarea</w:t>
            </w:r>
            <w:proofErr w:type="spellEnd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&gt;)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19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onfocus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元素获得焦点。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( &lt;label&gt;, &lt;input&gt;, &lt;select&gt;, </w:t>
            </w:r>
            <w:proofErr w:type="spell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textarea</w:t>
            </w:r>
            <w:proofErr w:type="spellEnd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&gt;, 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和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&lt;button&gt;)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proofErr w:type="spell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onreset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重置按钮被点击。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20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onselect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文本被选中。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( &lt;input&gt; 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和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&lt;</w:t>
            </w:r>
            <w:proofErr w:type="spell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textarea</w:t>
            </w:r>
            <w:proofErr w:type="spellEnd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&gt;)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proofErr w:type="spell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onsubmit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确认按钮被点击。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</w:tbl>
    <w:p w:rsidR="0052194E" w:rsidRPr="0052194E" w:rsidRDefault="0052194E" w:rsidP="0052194E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219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事件对象</w:t>
      </w:r>
    </w:p>
    <w:p w:rsidR="0052194E" w:rsidRPr="0052194E" w:rsidRDefault="0052194E" w:rsidP="0052194E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2194E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常量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6051"/>
        <w:gridCol w:w="567"/>
      </w:tblGrid>
      <w:tr w:rsidR="0052194E" w:rsidRPr="0052194E" w:rsidTr="0052194E">
        <w:tc>
          <w:tcPr>
            <w:tcW w:w="10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静态变量</w:t>
            </w:r>
          </w:p>
        </w:tc>
        <w:tc>
          <w:tcPr>
            <w:tcW w:w="37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描述</w:t>
            </w:r>
          </w:p>
        </w:tc>
        <w:tc>
          <w:tcPr>
            <w:tcW w:w="3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DOM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CAPTURING-PHASE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当前事件阶段为捕获阶段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(3)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1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AT-TARGET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当前事件是目标阶段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,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在评估目标事件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(1)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BUBBLING-PHASE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当前的事件为冒泡阶段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(2)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3</w:t>
            </w:r>
          </w:p>
        </w:tc>
      </w:tr>
    </w:tbl>
    <w:p w:rsidR="0052194E" w:rsidRPr="0052194E" w:rsidRDefault="0052194E" w:rsidP="0052194E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2194E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属性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6100"/>
        <w:gridCol w:w="567"/>
      </w:tblGrid>
      <w:tr w:rsidR="0052194E" w:rsidRPr="0052194E" w:rsidTr="0052194E">
        <w:tc>
          <w:tcPr>
            <w:tcW w:w="10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属性</w:t>
            </w:r>
          </w:p>
        </w:tc>
        <w:tc>
          <w:tcPr>
            <w:tcW w:w="37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描述</w:t>
            </w:r>
          </w:p>
        </w:tc>
        <w:tc>
          <w:tcPr>
            <w:tcW w:w="3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DOM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21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bubbles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返回布尔值，指示事件是否是起泡事件类型。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22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cancelable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返回布尔值，指示事件是否</w:t>
            </w:r>
            <w:proofErr w:type="gram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可拥可取消</w:t>
            </w:r>
            <w:proofErr w:type="gramEnd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的默认动作。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23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currentTarget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返回其事件监听器触发该事件的元素。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proofErr w:type="spell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lastRenderedPageBreak/>
              <w:t>eventPhase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返回事件传播的当前阶段。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24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返回触发此事件的元素（事件的目标节点）。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25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timeStamp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返回事件生成的日期和时间。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26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type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返回当前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Event 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对象表示的事件的名称。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</w:tbl>
    <w:p w:rsidR="0052194E" w:rsidRPr="0052194E" w:rsidRDefault="0052194E" w:rsidP="0052194E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2194E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方法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5654"/>
        <w:gridCol w:w="567"/>
      </w:tblGrid>
      <w:tr w:rsidR="0052194E" w:rsidRPr="0052194E" w:rsidTr="0052194E">
        <w:tc>
          <w:tcPr>
            <w:tcW w:w="10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方法</w:t>
            </w:r>
          </w:p>
        </w:tc>
        <w:tc>
          <w:tcPr>
            <w:tcW w:w="37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描述</w:t>
            </w:r>
          </w:p>
        </w:tc>
        <w:tc>
          <w:tcPr>
            <w:tcW w:w="3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DOM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proofErr w:type="spell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initEvent</w:t>
            </w:r>
            <w:proofErr w:type="spellEnd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初始化新创建的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Event 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对象的属性。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proofErr w:type="spell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preventDefault</w:t>
            </w:r>
            <w:proofErr w:type="spellEnd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通知浏览器不要执行与事件关联的默认动作。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proofErr w:type="spell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stopPropagation</w:t>
            </w:r>
            <w:proofErr w:type="spellEnd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不再派发事件。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</w:tbl>
    <w:p w:rsidR="0052194E" w:rsidRPr="0052194E" w:rsidRDefault="0052194E" w:rsidP="0052194E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219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目标事件对象</w:t>
      </w:r>
    </w:p>
    <w:p w:rsidR="0052194E" w:rsidRPr="0052194E" w:rsidRDefault="0052194E" w:rsidP="0052194E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2194E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方法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5156"/>
        <w:gridCol w:w="567"/>
      </w:tblGrid>
      <w:tr w:rsidR="0052194E" w:rsidRPr="0052194E" w:rsidTr="0052194E">
        <w:tc>
          <w:tcPr>
            <w:tcW w:w="10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方法</w:t>
            </w:r>
          </w:p>
        </w:tc>
        <w:tc>
          <w:tcPr>
            <w:tcW w:w="37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描述</w:t>
            </w:r>
          </w:p>
        </w:tc>
        <w:tc>
          <w:tcPr>
            <w:tcW w:w="3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DOM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proofErr w:type="spell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addEventListener</w:t>
            </w:r>
            <w:proofErr w:type="spellEnd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允许在目标事件中注册监听事件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(IE8 = </w:t>
            </w:r>
            <w:proofErr w:type="spell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attachEvent</w:t>
            </w:r>
            <w:proofErr w:type="spellEnd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())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proofErr w:type="spell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dispatchEvent</w:t>
            </w:r>
            <w:proofErr w:type="spellEnd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允许发送事件到监听器上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(IE8 = </w:t>
            </w:r>
            <w:proofErr w:type="spell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fireEvent</w:t>
            </w:r>
            <w:proofErr w:type="spellEnd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())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proofErr w:type="spell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removeEventListener</w:t>
            </w:r>
            <w:proofErr w:type="spellEnd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运行一次注册在事件目标上的监听事件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(IE8 = </w:t>
            </w:r>
            <w:proofErr w:type="spell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detachEvent</w:t>
            </w:r>
            <w:proofErr w:type="spellEnd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())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</w:tbl>
    <w:p w:rsidR="0052194E" w:rsidRPr="0052194E" w:rsidRDefault="0052194E" w:rsidP="0052194E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219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事件监听对象</w:t>
      </w:r>
    </w:p>
    <w:p w:rsidR="0052194E" w:rsidRPr="0052194E" w:rsidRDefault="0052194E" w:rsidP="0052194E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2194E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方法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6051"/>
        <w:gridCol w:w="567"/>
      </w:tblGrid>
      <w:tr w:rsidR="0052194E" w:rsidRPr="0052194E" w:rsidTr="0052194E">
        <w:tc>
          <w:tcPr>
            <w:tcW w:w="10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方法</w:t>
            </w:r>
          </w:p>
        </w:tc>
        <w:tc>
          <w:tcPr>
            <w:tcW w:w="37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描述</w:t>
            </w:r>
          </w:p>
        </w:tc>
        <w:tc>
          <w:tcPr>
            <w:tcW w:w="3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DOM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proofErr w:type="spell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handleEvent</w:t>
            </w:r>
            <w:proofErr w:type="spellEnd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把任意对象注册为事件处理程序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</w:tbl>
    <w:p w:rsidR="0052194E" w:rsidRPr="0052194E" w:rsidRDefault="0052194E" w:rsidP="0052194E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219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文档事件对象</w:t>
      </w:r>
    </w:p>
    <w:p w:rsidR="0052194E" w:rsidRPr="0052194E" w:rsidRDefault="0052194E" w:rsidP="0052194E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2194E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方法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6100"/>
        <w:gridCol w:w="567"/>
      </w:tblGrid>
      <w:tr w:rsidR="0052194E" w:rsidRPr="0052194E" w:rsidTr="0052194E">
        <w:tc>
          <w:tcPr>
            <w:tcW w:w="10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方法</w:t>
            </w:r>
          </w:p>
        </w:tc>
        <w:tc>
          <w:tcPr>
            <w:tcW w:w="37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描述</w:t>
            </w:r>
          </w:p>
        </w:tc>
        <w:tc>
          <w:tcPr>
            <w:tcW w:w="3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DOM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proofErr w:type="spell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createEvent</w:t>
            </w:r>
            <w:proofErr w:type="spellEnd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</w:tbl>
    <w:p w:rsidR="0052194E" w:rsidRPr="0052194E" w:rsidRDefault="0052194E" w:rsidP="0052194E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219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鼠标</w:t>
      </w:r>
      <w:r w:rsidRPr="005219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/</w:t>
      </w:r>
      <w:r w:rsidRPr="005219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键盘</w:t>
      </w:r>
      <w:r w:rsidRPr="005219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</w:t>
      </w:r>
      <w:r w:rsidRPr="005219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事件对象</w:t>
      </w:r>
    </w:p>
    <w:p w:rsidR="0052194E" w:rsidRPr="0052194E" w:rsidRDefault="0052194E" w:rsidP="0052194E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2194E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属性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6100"/>
        <w:gridCol w:w="567"/>
      </w:tblGrid>
      <w:tr w:rsidR="0052194E" w:rsidRPr="0052194E" w:rsidTr="0052194E">
        <w:tc>
          <w:tcPr>
            <w:tcW w:w="10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属性</w:t>
            </w:r>
          </w:p>
        </w:tc>
        <w:tc>
          <w:tcPr>
            <w:tcW w:w="37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描述</w:t>
            </w:r>
          </w:p>
        </w:tc>
        <w:tc>
          <w:tcPr>
            <w:tcW w:w="3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DOM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27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altKey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返回</w:t>
            </w:r>
            <w:proofErr w:type="gram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当事件</w:t>
            </w:r>
            <w:proofErr w:type="gramEnd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被触发时，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"ALT" 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是否被按下。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28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button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返回</w:t>
            </w:r>
            <w:proofErr w:type="gram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当事件</w:t>
            </w:r>
            <w:proofErr w:type="gramEnd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被触发时，哪个鼠标按钮被点击。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29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clientX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返回</w:t>
            </w:r>
            <w:proofErr w:type="gram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当事件</w:t>
            </w:r>
            <w:proofErr w:type="gramEnd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被触发时，鼠标指针的水平坐标。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30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clientY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返回</w:t>
            </w:r>
            <w:proofErr w:type="gram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当事件</w:t>
            </w:r>
            <w:proofErr w:type="gramEnd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被触发时，鼠标指针的垂直坐标。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31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ctrlKey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返回</w:t>
            </w:r>
            <w:proofErr w:type="gram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当事件</w:t>
            </w:r>
            <w:proofErr w:type="gramEnd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被触发时，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"CTRL" 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键是否被按下。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proofErr w:type="spell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lastRenderedPageBreak/>
              <w:t>keyIdentifier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返回按键的标识符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3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proofErr w:type="spell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keyLocation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返回按键在设备上的位置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3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32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metaKey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返回</w:t>
            </w:r>
            <w:proofErr w:type="gram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当事件</w:t>
            </w:r>
            <w:proofErr w:type="gramEnd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被触发时，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"meta" 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键是否被按下。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33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relatedTarget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返回与事件的目标节点相关的节点。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34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screenX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返回当某个事件被触发时，鼠标指针的水平坐标。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35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screenY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返回当某个事件被触发时，鼠标指针的垂直坐标。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hyperlink r:id="rId36" w:history="1">
              <w:r w:rsidRPr="0052194E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shiftKey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返回</w:t>
            </w:r>
            <w:proofErr w:type="gram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当事件</w:t>
            </w:r>
            <w:proofErr w:type="gramEnd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被触发时，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"SHIFT" </w:t>
            </w: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键是否被按下。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</w:tbl>
    <w:p w:rsidR="0052194E" w:rsidRPr="0052194E" w:rsidRDefault="0052194E" w:rsidP="0052194E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2194E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方法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5488"/>
        <w:gridCol w:w="542"/>
      </w:tblGrid>
      <w:tr w:rsidR="0052194E" w:rsidRPr="0052194E" w:rsidTr="0052194E">
        <w:tc>
          <w:tcPr>
            <w:tcW w:w="10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方法</w:t>
            </w:r>
          </w:p>
        </w:tc>
        <w:tc>
          <w:tcPr>
            <w:tcW w:w="37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描述</w:t>
            </w:r>
          </w:p>
        </w:tc>
        <w:tc>
          <w:tcPr>
            <w:tcW w:w="300" w:type="pct"/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W3C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proofErr w:type="spell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initMouseEvent</w:t>
            </w:r>
            <w:proofErr w:type="spellEnd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初始化鼠标事件对象的值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2194E" w:rsidRPr="0052194E" w:rsidTr="0052194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proofErr w:type="spellStart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initKeyboardEvent</w:t>
            </w:r>
            <w:proofErr w:type="spellEnd"/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初始化键盘事件对象的值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3</w:t>
            </w:r>
          </w:p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808080"/>
                <w:kern w:val="0"/>
                <w:sz w:val="23"/>
                <w:szCs w:val="23"/>
              </w:rPr>
            </w:pPr>
          </w:p>
          <w:p w:rsidR="0052194E" w:rsidRPr="0052194E" w:rsidRDefault="0052194E" w:rsidP="0052194E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52194E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</w:t>
            </w:r>
          </w:p>
        </w:tc>
      </w:tr>
    </w:tbl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92"/>
    <w:rsid w:val="003E5692"/>
    <w:rsid w:val="0052194E"/>
    <w:rsid w:val="005F5887"/>
    <w:rsid w:val="006B334A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F9BDE-3241-42E4-8C88-7910E8C9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19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219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219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194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2194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2194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2194E"/>
  </w:style>
  <w:style w:type="character" w:customStyle="1" w:styleId="color-h1">
    <w:name w:val="color-h1"/>
    <w:basedOn w:val="a0"/>
    <w:rsid w:val="0052194E"/>
  </w:style>
  <w:style w:type="paragraph" w:styleId="a3">
    <w:name w:val="Normal (Web)"/>
    <w:basedOn w:val="a"/>
    <w:uiPriority w:val="99"/>
    <w:semiHidden/>
    <w:unhideWhenUsed/>
    <w:rsid w:val="00521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219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cschool.cc/jsref/event-onmouseover.html" TargetMode="External"/><Relationship Id="rId13" Type="http://schemas.openxmlformats.org/officeDocument/2006/relationships/hyperlink" Target="http://www.w3cschool.cc/jsref/event-onkeyup.html" TargetMode="External"/><Relationship Id="rId18" Type="http://schemas.openxmlformats.org/officeDocument/2006/relationships/hyperlink" Target="http://www.w3cschool.cc/jsref/event-onchange.html" TargetMode="External"/><Relationship Id="rId26" Type="http://schemas.openxmlformats.org/officeDocument/2006/relationships/hyperlink" Target="http://www.w3cschool.cc/jsref/event-typ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w3cschool.cc/jsref/event-bubbles.html" TargetMode="External"/><Relationship Id="rId34" Type="http://schemas.openxmlformats.org/officeDocument/2006/relationships/hyperlink" Target="http://www.w3cschool.cc/jsref/event-screenx.html" TargetMode="External"/><Relationship Id="rId7" Type="http://schemas.openxmlformats.org/officeDocument/2006/relationships/hyperlink" Target="http://www.w3cschool.cc/jsref/event-onmousemove.html" TargetMode="External"/><Relationship Id="rId12" Type="http://schemas.openxmlformats.org/officeDocument/2006/relationships/hyperlink" Target="http://www.w3cschool.cc/jsref/event-onkeypress.html" TargetMode="External"/><Relationship Id="rId17" Type="http://schemas.openxmlformats.org/officeDocument/2006/relationships/hyperlink" Target="http://www.w3cschool.cc/jsref/event-onblur.html" TargetMode="External"/><Relationship Id="rId25" Type="http://schemas.openxmlformats.org/officeDocument/2006/relationships/hyperlink" Target="http://www.w3cschool.cc/jsref/event-timestamp.html" TargetMode="External"/><Relationship Id="rId33" Type="http://schemas.openxmlformats.org/officeDocument/2006/relationships/hyperlink" Target="http://www.w3cschool.cc/jsref/event-relatedtarget.html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w3cschool.cc/jsref/event-onunload.html" TargetMode="External"/><Relationship Id="rId20" Type="http://schemas.openxmlformats.org/officeDocument/2006/relationships/hyperlink" Target="http://www.w3cschool.cc/jsref/event-onselect.html" TargetMode="External"/><Relationship Id="rId29" Type="http://schemas.openxmlformats.org/officeDocument/2006/relationships/hyperlink" Target="http://www.w3cschool.cc/jsref/event-clientx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cschool.cc/jsref/event-onmousedown.html" TargetMode="External"/><Relationship Id="rId11" Type="http://schemas.openxmlformats.org/officeDocument/2006/relationships/hyperlink" Target="http://www.w3cschool.cc/jsref/event-onkeydown.html" TargetMode="External"/><Relationship Id="rId24" Type="http://schemas.openxmlformats.org/officeDocument/2006/relationships/hyperlink" Target="http://www.w3cschool.cc/jsref/event-target.html" TargetMode="External"/><Relationship Id="rId32" Type="http://schemas.openxmlformats.org/officeDocument/2006/relationships/hyperlink" Target="http://www.w3cschool.cc/jsref/event-metakey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w3cschool.cc/jsref/event-ondblclick.html" TargetMode="External"/><Relationship Id="rId15" Type="http://schemas.openxmlformats.org/officeDocument/2006/relationships/hyperlink" Target="http://www.w3cschool.cc/jsref/event-onresize.html" TargetMode="External"/><Relationship Id="rId23" Type="http://schemas.openxmlformats.org/officeDocument/2006/relationships/hyperlink" Target="http://www.w3cschool.cc/jsref/event-currenttarget.html" TargetMode="External"/><Relationship Id="rId28" Type="http://schemas.openxmlformats.org/officeDocument/2006/relationships/hyperlink" Target="http://www.w3cschool.cc/jsref/event-button.html" TargetMode="External"/><Relationship Id="rId36" Type="http://schemas.openxmlformats.org/officeDocument/2006/relationships/hyperlink" Target="http://www.w3cschool.cc/jsref/event-shiftkey.html" TargetMode="External"/><Relationship Id="rId10" Type="http://schemas.openxmlformats.org/officeDocument/2006/relationships/hyperlink" Target="http://www.w3cschool.cc/jsref/event-onmouseup.html" TargetMode="External"/><Relationship Id="rId19" Type="http://schemas.openxmlformats.org/officeDocument/2006/relationships/hyperlink" Target="http://www.w3cschool.cc/jsref/event-onfocus.html" TargetMode="External"/><Relationship Id="rId31" Type="http://schemas.openxmlformats.org/officeDocument/2006/relationships/hyperlink" Target="http://www.w3cschool.cc/jsref/event-ctrlkey.html" TargetMode="External"/><Relationship Id="rId4" Type="http://schemas.openxmlformats.org/officeDocument/2006/relationships/hyperlink" Target="http://www.w3cschool.cc/jsref/event-onclick.html" TargetMode="External"/><Relationship Id="rId9" Type="http://schemas.openxmlformats.org/officeDocument/2006/relationships/hyperlink" Target="http://www.w3cschool.cc/jsref/event-onmouseout.html" TargetMode="External"/><Relationship Id="rId14" Type="http://schemas.openxmlformats.org/officeDocument/2006/relationships/hyperlink" Target="http://www.w3cschool.cc/jsref/event-onload.html" TargetMode="External"/><Relationship Id="rId22" Type="http://schemas.openxmlformats.org/officeDocument/2006/relationships/hyperlink" Target="http://www.w3cschool.cc/jsref/event-cancelable.html" TargetMode="External"/><Relationship Id="rId27" Type="http://schemas.openxmlformats.org/officeDocument/2006/relationships/hyperlink" Target="http://www.w3cschool.cc/jsref/event-altkey.html" TargetMode="External"/><Relationship Id="rId30" Type="http://schemas.openxmlformats.org/officeDocument/2006/relationships/hyperlink" Target="http://www.w3cschool.cc/jsref/event-clienty.html" TargetMode="External"/><Relationship Id="rId35" Type="http://schemas.openxmlformats.org/officeDocument/2006/relationships/hyperlink" Target="http://www.w3cschool.cc/jsref/event-screen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2017-01-28T05:35:00Z</dcterms:created>
  <dcterms:modified xsi:type="dcterms:W3CDTF">2017-01-28T05:35:00Z</dcterms:modified>
</cp:coreProperties>
</file>