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531" w:rsidRPr="00BD4531" w:rsidRDefault="00BD4531" w:rsidP="00BD4531">
      <w:pPr>
        <w:widowControl/>
        <w:spacing w:line="400" w:lineRule="atLeast"/>
        <w:jc w:val="left"/>
        <w:rPr>
          <w:rFonts w:ascii="Helvetica" w:eastAsia="宋体" w:hAnsi="Helvetica" w:cs="Helvetica"/>
          <w:color w:val="000000"/>
          <w:kern w:val="0"/>
          <w:sz w:val="23"/>
          <w:szCs w:val="23"/>
        </w:rPr>
      </w:pPr>
      <w:r w:rsidRPr="00BD4531">
        <w:rPr>
          <w:rFonts w:ascii="Helvetica" w:eastAsia="宋体" w:hAnsi="Helvetica" w:cs="Helvetica"/>
          <w:color w:val="000000"/>
          <w:kern w:val="0"/>
          <w:sz w:val="23"/>
          <w:szCs w:val="23"/>
        </w:rPr>
        <w:t>BasicHttpBinding</w:t>
      </w:r>
      <w:r w:rsidRPr="00BD4531">
        <w:rPr>
          <w:rFonts w:ascii="Helvetica" w:eastAsia="宋体" w:hAnsi="Helvetica" w:cs="Helvetica"/>
          <w:color w:val="000000"/>
          <w:kern w:val="0"/>
          <w:sz w:val="23"/>
          <w:szCs w:val="23"/>
        </w:rPr>
        <w:t>和</w:t>
      </w:r>
      <w:r w:rsidRPr="00BD4531">
        <w:rPr>
          <w:rFonts w:ascii="Helvetica" w:eastAsia="宋体" w:hAnsi="Helvetica" w:cs="Helvetica"/>
          <w:color w:val="000000"/>
          <w:kern w:val="0"/>
          <w:sz w:val="23"/>
          <w:szCs w:val="23"/>
        </w:rPr>
        <w:t>WsHttpBinding</w:t>
      </w:r>
      <w:r w:rsidRPr="00BD4531">
        <w:rPr>
          <w:rFonts w:ascii="Helvetica" w:eastAsia="宋体" w:hAnsi="Helvetica" w:cs="Helvetica"/>
          <w:color w:val="000000"/>
          <w:kern w:val="0"/>
          <w:sz w:val="23"/>
          <w:szCs w:val="23"/>
        </w:rPr>
        <w:t>的不同点</w:t>
      </w:r>
    </w:p>
    <w:p w:rsidR="00BD4531" w:rsidRPr="00BD4531" w:rsidRDefault="00BD4531" w:rsidP="00BD4531">
      <w:pPr>
        <w:widowControl/>
        <w:spacing w:line="400" w:lineRule="atLeast"/>
        <w:jc w:val="left"/>
        <w:rPr>
          <w:rFonts w:ascii="Helvetica" w:eastAsia="宋体" w:hAnsi="Helvetica" w:cs="Helvetica"/>
          <w:color w:val="000000"/>
          <w:kern w:val="0"/>
          <w:sz w:val="23"/>
          <w:szCs w:val="23"/>
        </w:rPr>
      </w:pPr>
      <w:r w:rsidRPr="00BD4531">
        <w:rPr>
          <w:rFonts w:ascii="Helvetica" w:eastAsia="宋体" w:hAnsi="Helvetica" w:cs="Helvetica"/>
          <w:color w:val="000000"/>
          <w:kern w:val="0"/>
          <w:sz w:val="23"/>
          <w:szCs w:val="23"/>
        </w:rPr>
        <w:t xml:space="preserve">　　如果非要用一句话概述</w:t>
      </w:r>
      <w:r w:rsidRPr="00BD4531">
        <w:rPr>
          <w:rFonts w:ascii="Helvetica" w:eastAsia="宋体" w:hAnsi="Helvetica" w:cs="Helvetica"/>
          <w:color w:val="000000"/>
          <w:kern w:val="0"/>
          <w:sz w:val="23"/>
          <w:szCs w:val="23"/>
        </w:rPr>
        <w:t>BasicHttpBinding</w:t>
      </w:r>
      <w:r w:rsidRPr="00BD4531">
        <w:rPr>
          <w:rFonts w:ascii="Helvetica" w:eastAsia="宋体" w:hAnsi="Helvetica" w:cs="Helvetica"/>
          <w:color w:val="000000"/>
          <w:kern w:val="0"/>
          <w:sz w:val="23"/>
          <w:szCs w:val="23"/>
        </w:rPr>
        <w:t>和</w:t>
      </w:r>
      <w:r w:rsidRPr="00BD4531">
        <w:rPr>
          <w:rFonts w:ascii="Helvetica" w:eastAsia="宋体" w:hAnsi="Helvetica" w:cs="Helvetica"/>
          <w:color w:val="000000"/>
          <w:kern w:val="0"/>
          <w:sz w:val="23"/>
          <w:szCs w:val="23"/>
        </w:rPr>
        <w:t>WsHttpBinding</w:t>
      </w:r>
      <w:r w:rsidRPr="00BD4531">
        <w:rPr>
          <w:rFonts w:ascii="Helvetica" w:eastAsia="宋体" w:hAnsi="Helvetica" w:cs="Helvetica"/>
          <w:color w:val="000000"/>
          <w:kern w:val="0"/>
          <w:sz w:val="23"/>
          <w:szCs w:val="23"/>
        </w:rPr>
        <w:t>的不同的话，那就是</w:t>
      </w:r>
      <w:r w:rsidRPr="00BD4531">
        <w:rPr>
          <w:rFonts w:ascii="Helvetica" w:eastAsia="宋体" w:hAnsi="Helvetica" w:cs="Helvetica"/>
          <w:color w:val="000000"/>
          <w:kern w:val="0"/>
          <w:sz w:val="23"/>
          <w:szCs w:val="23"/>
        </w:rPr>
        <w:t>WsHttpBinding</w:t>
      </w:r>
      <w:r w:rsidRPr="00BD4531">
        <w:rPr>
          <w:rFonts w:ascii="Helvetica" w:eastAsia="宋体" w:hAnsi="Helvetica" w:cs="Helvetica"/>
          <w:color w:val="000000"/>
          <w:kern w:val="0"/>
          <w:sz w:val="23"/>
          <w:szCs w:val="23"/>
        </w:rPr>
        <w:t>支持</w:t>
      </w:r>
      <w:r w:rsidRPr="00BD4531">
        <w:rPr>
          <w:rFonts w:ascii="Helvetica" w:eastAsia="宋体" w:hAnsi="Helvetica" w:cs="Helvetica"/>
          <w:color w:val="000000"/>
          <w:kern w:val="0"/>
          <w:sz w:val="23"/>
          <w:szCs w:val="23"/>
        </w:rPr>
        <w:t>WS- Security specifications</w:t>
      </w:r>
      <w:r w:rsidRPr="00BD4531">
        <w:rPr>
          <w:rFonts w:ascii="Helvetica" w:eastAsia="宋体" w:hAnsi="Helvetica" w:cs="Helvetica"/>
          <w:color w:val="000000"/>
          <w:kern w:val="0"/>
          <w:sz w:val="23"/>
          <w:szCs w:val="23"/>
        </w:rPr>
        <w:t>，</w:t>
      </w:r>
      <w:r w:rsidRPr="00BD4531">
        <w:rPr>
          <w:rFonts w:ascii="Helvetica" w:eastAsia="宋体" w:hAnsi="Helvetica" w:cs="Helvetica"/>
          <w:color w:val="000000"/>
          <w:kern w:val="0"/>
          <w:sz w:val="23"/>
          <w:szCs w:val="23"/>
        </w:rPr>
        <w:t>WS-Security specifications</w:t>
      </w:r>
      <w:r w:rsidRPr="00BD4531">
        <w:rPr>
          <w:rFonts w:ascii="Helvetica" w:eastAsia="宋体" w:hAnsi="Helvetica" w:cs="Helvetica"/>
          <w:color w:val="000000"/>
          <w:kern w:val="0"/>
          <w:sz w:val="23"/>
          <w:szCs w:val="23"/>
        </w:rPr>
        <w:t>具有扩展</w:t>
      </w:r>
      <w:r w:rsidRPr="00BD4531">
        <w:rPr>
          <w:rFonts w:ascii="Helvetica" w:eastAsia="宋体" w:hAnsi="Helvetica" w:cs="Helvetica"/>
          <w:color w:val="000000"/>
          <w:kern w:val="0"/>
          <w:sz w:val="23"/>
          <w:szCs w:val="23"/>
        </w:rPr>
        <w:t>web service</w:t>
      </w:r>
      <w:r w:rsidRPr="00BD4531">
        <w:rPr>
          <w:rFonts w:ascii="Helvetica" w:eastAsia="宋体" w:hAnsi="Helvetica" w:cs="Helvetica"/>
          <w:color w:val="000000"/>
          <w:kern w:val="0"/>
          <w:sz w:val="23"/>
          <w:szCs w:val="23"/>
        </w:rPr>
        <w:t>的能力。</w:t>
      </w:r>
    </w:p>
    <w:p w:rsidR="00BD4531" w:rsidRPr="00BD4531" w:rsidRDefault="00BD4531" w:rsidP="00BD4531">
      <w:pPr>
        <w:widowControl/>
        <w:spacing w:line="400" w:lineRule="atLeast"/>
        <w:jc w:val="left"/>
        <w:rPr>
          <w:rFonts w:ascii="Helvetica" w:eastAsia="宋体" w:hAnsi="Helvetica" w:cs="Helvetica"/>
          <w:color w:val="000000"/>
          <w:kern w:val="0"/>
          <w:sz w:val="23"/>
          <w:szCs w:val="23"/>
        </w:rPr>
      </w:pPr>
      <w:r w:rsidRPr="00BD4531">
        <w:rPr>
          <w:rFonts w:ascii="Helvetica" w:eastAsia="宋体" w:hAnsi="Helvetica" w:cs="Helvetica"/>
          <w:color w:val="000000"/>
          <w:kern w:val="0"/>
          <w:sz w:val="23"/>
          <w:szCs w:val="23"/>
        </w:rPr>
        <w:t xml:space="preserve">　　下面的表格式是对两者在安全、兼容性、可靠性和</w:t>
      </w:r>
      <w:r w:rsidRPr="00BD4531">
        <w:rPr>
          <w:rFonts w:ascii="Helvetica" w:eastAsia="宋体" w:hAnsi="Helvetica" w:cs="Helvetica"/>
          <w:color w:val="000000"/>
          <w:kern w:val="0"/>
          <w:sz w:val="23"/>
          <w:szCs w:val="23"/>
        </w:rPr>
        <w:t>SOAP</w:t>
      </w:r>
      <w:r w:rsidRPr="00BD4531">
        <w:rPr>
          <w:rFonts w:ascii="Helvetica" w:eastAsia="宋体" w:hAnsi="Helvetica" w:cs="Helvetica"/>
          <w:color w:val="000000"/>
          <w:kern w:val="0"/>
          <w:sz w:val="23"/>
          <w:szCs w:val="23"/>
        </w:rPr>
        <w:t>版本方面的比较。</w:t>
      </w:r>
    </w:p>
    <w:p w:rsidR="00BD4531" w:rsidRPr="00BD4531" w:rsidRDefault="00BD4531" w:rsidP="00BD4531">
      <w:pPr>
        <w:widowControl/>
        <w:spacing w:line="400" w:lineRule="atLeast"/>
        <w:jc w:val="left"/>
        <w:rPr>
          <w:rFonts w:ascii="Helvetica" w:eastAsia="宋体" w:hAnsi="Helvetica" w:cs="Helvetica"/>
          <w:color w:val="000000"/>
          <w:kern w:val="0"/>
          <w:sz w:val="23"/>
          <w:szCs w:val="23"/>
        </w:rPr>
      </w:pPr>
      <w:r w:rsidRPr="00BD4531">
        <w:rPr>
          <w:rFonts w:ascii="Helvetica" w:eastAsia="宋体" w:hAnsi="Helvetica" w:cs="Helvetica"/>
          <w:color w:val="000000"/>
          <w:kern w:val="0"/>
          <w:sz w:val="23"/>
          <w:szCs w:val="23"/>
        </w:rPr>
        <w:t xml:space="preserve">　　</w:t>
      </w:r>
    </w:p>
    <w:tbl>
      <w:tblPr>
        <w:tblW w:w="9600" w:type="dxa"/>
        <w:jc w:val="center"/>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702"/>
        <w:gridCol w:w="3706"/>
        <w:gridCol w:w="4192"/>
      </w:tblGrid>
      <w:tr w:rsidR="00BD4531" w:rsidRPr="00BD4531" w:rsidTr="00BD4531">
        <w:trPr>
          <w:trHeight w:val="450"/>
          <w:tblHeader/>
          <w:jc w:val="center"/>
        </w:trPr>
        <w:tc>
          <w:tcPr>
            <w:tcW w:w="0" w:type="auto"/>
            <w:tcBorders>
              <w:top w:val="single" w:sz="6" w:space="0" w:color="BBBBBB"/>
              <w:left w:val="single" w:sz="6" w:space="0" w:color="BBBBBB"/>
              <w:bottom w:val="single" w:sz="6" w:space="0" w:color="BBBBBB"/>
              <w:right w:val="single" w:sz="6" w:space="0" w:color="BBBBBB"/>
            </w:tcBorders>
            <w:shd w:val="clear" w:color="auto" w:fill="C0C0C0"/>
            <w:tcMar>
              <w:top w:w="60" w:type="dxa"/>
              <w:left w:w="120" w:type="dxa"/>
              <w:bottom w:w="60" w:type="dxa"/>
              <w:right w:w="120" w:type="dxa"/>
            </w:tcMar>
            <w:vAlign w:val="center"/>
            <w:hideMark/>
          </w:tcPr>
          <w:p w:rsidR="00BD4531" w:rsidRPr="00BD4531" w:rsidRDefault="00BD4531" w:rsidP="00BD4531">
            <w:pPr>
              <w:widowControl/>
              <w:jc w:val="center"/>
              <w:rPr>
                <w:rFonts w:ascii="Helvetica" w:eastAsia="宋体" w:hAnsi="Helvetica" w:cs="Helvetica"/>
                <w:kern w:val="0"/>
                <w:sz w:val="24"/>
                <w:szCs w:val="24"/>
              </w:rPr>
            </w:pPr>
            <w:r w:rsidRPr="00BD4531">
              <w:rPr>
                <w:rFonts w:ascii="Helvetica" w:eastAsia="宋体" w:hAnsi="Helvetica" w:cs="Helvetica"/>
                <w:kern w:val="0"/>
                <w:sz w:val="24"/>
                <w:szCs w:val="24"/>
              </w:rPr>
              <w:t>Criteria</w:t>
            </w:r>
          </w:p>
        </w:tc>
        <w:tc>
          <w:tcPr>
            <w:tcW w:w="0" w:type="auto"/>
            <w:tcBorders>
              <w:top w:val="single" w:sz="6" w:space="0" w:color="BBBBBB"/>
              <w:left w:val="single" w:sz="6" w:space="0" w:color="BBBBBB"/>
              <w:bottom w:val="single" w:sz="6" w:space="0" w:color="BBBBBB"/>
              <w:right w:val="single" w:sz="6" w:space="0" w:color="BBBBBB"/>
            </w:tcBorders>
            <w:shd w:val="clear" w:color="auto" w:fill="C0C0C0"/>
            <w:tcMar>
              <w:top w:w="60" w:type="dxa"/>
              <w:left w:w="120" w:type="dxa"/>
              <w:bottom w:w="60" w:type="dxa"/>
              <w:right w:w="120" w:type="dxa"/>
            </w:tcMar>
            <w:vAlign w:val="center"/>
            <w:hideMark/>
          </w:tcPr>
          <w:p w:rsidR="00BD4531" w:rsidRPr="00BD4531" w:rsidRDefault="00BD4531" w:rsidP="00BD4531">
            <w:pPr>
              <w:widowControl/>
              <w:jc w:val="center"/>
              <w:rPr>
                <w:rFonts w:ascii="Helvetica" w:eastAsia="宋体" w:hAnsi="Helvetica" w:cs="Helvetica"/>
                <w:kern w:val="0"/>
                <w:sz w:val="24"/>
                <w:szCs w:val="24"/>
              </w:rPr>
            </w:pPr>
            <w:r w:rsidRPr="00BD4531">
              <w:rPr>
                <w:rFonts w:ascii="Helvetica" w:eastAsia="宋体" w:hAnsi="Helvetica" w:cs="Helvetica"/>
                <w:kern w:val="0"/>
                <w:sz w:val="24"/>
                <w:szCs w:val="24"/>
              </w:rPr>
              <w:t>BasicHttpBinding</w:t>
            </w:r>
          </w:p>
        </w:tc>
        <w:tc>
          <w:tcPr>
            <w:tcW w:w="0" w:type="auto"/>
            <w:tcBorders>
              <w:top w:val="single" w:sz="6" w:space="0" w:color="BBBBBB"/>
              <w:left w:val="single" w:sz="6" w:space="0" w:color="BBBBBB"/>
              <w:bottom w:val="single" w:sz="6" w:space="0" w:color="BBBBBB"/>
              <w:right w:val="single" w:sz="6" w:space="0" w:color="BBBBBB"/>
            </w:tcBorders>
            <w:shd w:val="clear" w:color="auto" w:fill="C0C0C0"/>
            <w:tcMar>
              <w:top w:w="60" w:type="dxa"/>
              <w:left w:w="120" w:type="dxa"/>
              <w:bottom w:w="60" w:type="dxa"/>
              <w:right w:w="120" w:type="dxa"/>
            </w:tcMar>
            <w:vAlign w:val="center"/>
            <w:hideMark/>
          </w:tcPr>
          <w:p w:rsidR="00BD4531" w:rsidRPr="00BD4531" w:rsidRDefault="00BD4531" w:rsidP="00BD4531">
            <w:pPr>
              <w:widowControl/>
              <w:jc w:val="center"/>
              <w:rPr>
                <w:rFonts w:ascii="Helvetica" w:eastAsia="宋体" w:hAnsi="Helvetica" w:cs="Helvetica"/>
                <w:kern w:val="0"/>
                <w:sz w:val="24"/>
                <w:szCs w:val="24"/>
              </w:rPr>
            </w:pPr>
            <w:r w:rsidRPr="00BD4531">
              <w:rPr>
                <w:rFonts w:ascii="Helvetica" w:eastAsia="宋体" w:hAnsi="Helvetica" w:cs="Helvetica"/>
                <w:kern w:val="0"/>
                <w:sz w:val="24"/>
                <w:szCs w:val="24"/>
              </w:rPr>
              <w:t>WsHttpBinding</w:t>
            </w:r>
          </w:p>
        </w:tc>
      </w:tr>
      <w:tr w:rsidR="00BD4531" w:rsidRPr="00BD4531" w:rsidTr="00BD4531">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Security support</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This supports the old ASMX style, i.e. WS-BasicProfile 1.1.</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This exposes web services using WS-* specifications.</w:t>
            </w:r>
          </w:p>
        </w:tc>
      </w:tr>
      <w:tr w:rsidR="00BD4531" w:rsidRPr="00BD4531" w:rsidTr="00BD4531">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Compatibility</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This is aimed for clients who do not have .NET 3.0 installed and it supports wider ranges of clients. Many of the clients like Windows 2000 still do not run .NET 3.0. So older version of .NET can consume this service.</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As its built using WS-* specifications, it does not support wider ranges of client and it cannot be consumed by older .NET version less than 3 version.</w:t>
            </w:r>
          </w:p>
        </w:tc>
      </w:tr>
      <w:tr w:rsidR="00BD4531" w:rsidRPr="00BD4531" w:rsidTr="00BD4531">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Soap version</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SOAP 1.1</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SOAP 1.2 and WS-Addressing specification.</w:t>
            </w:r>
          </w:p>
        </w:tc>
      </w:tr>
      <w:tr w:rsidR="00BD4531" w:rsidRPr="00BD4531" w:rsidTr="00BD4531">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Reliable messaging</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Not supported. In other words, if a client fires two or three calls you really do not know if they will return back in the same order.</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Supported as it supports WS-* specifications.</w:t>
            </w:r>
          </w:p>
        </w:tc>
      </w:tr>
      <w:tr w:rsidR="00BD4531" w:rsidRPr="00BD4531" w:rsidTr="00BD4531">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Default security options</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By default, there is no security provided for messages when the client calls happen. In other words, data is sent as plain text.</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As </w:t>
            </w:r>
            <w:r w:rsidRPr="00BD4531">
              <w:rPr>
                <w:rFonts w:ascii="宋体" w:eastAsia="宋体" w:hAnsi="宋体" w:cs="宋体"/>
                <w:kern w:val="0"/>
                <w:sz w:val="24"/>
                <w:szCs w:val="24"/>
              </w:rPr>
              <w:t>WsHttBinding </w:t>
            </w:r>
            <w:r w:rsidRPr="00BD4531">
              <w:rPr>
                <w:rFonts w:ascii="Helvetica" w:eastAsia="宋体" w:hAnsi="Helvetica" w:cs="Helvetica"/>
                <w:kern w:val="0"/>
                <w:sz w:val="24"/>
                <w:szCs w:val="24"/>
              </w:rPr>
              <w:t>supports WS-*, it has WS-Security enabled by default. So the data is not sent in plain text.</w:t>
            </w:r>
          </w:p>
        </w:tc>
      </w:tr>
      <w:tr w:rsidR="00BD4531" w:rsidRPr="00BD4531" w:rsidTr="00BD4531">
        <w:trPr>
          <w:jc w:val="center"/>
        </w:trPr>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jc w:val="left"/>
              <w:rPr>
                <w:rFonts w:ascii="Helvetica" w:eastAsia="宋体" w:hAnsi="Helvetica" w:cs="Helvetica"/>
                <w:kern w:val="0"/>
                <w:sz w:val="24"/>
                <w:szCs w:val="24"/>
              </w:rPr>
            </w:pPr>
            <w:r w:rsidRPr="00BD4531">
              <w:rPr>
                <w:rFonts w:ascii="Helvetica" w:eastAsia="宋体" w:hAnsi="Helvetica" w:cs="Helvetica"/>
                <w:kern w:val="0"/>
                <w:sz w:val="24"/>
                <w:szCs w:val="24"/>
              </w:rPr>
              <w:t>Security options</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numPr>
                <w:ilvl w:val="0"/>
                <w:numId w:val="1"/>
              </w:numPr>
              <w:ind w:left="0"/>
              <w:jc w:val="left"/>
              <w:rPr>
                <w:rFonts w:ascii="Helvetica" w:eastAsia="宋体" w:hAnsi="Helvetica" w:cs="Helvetica"/>
                <w:kern w:val="0"/>
                <w:sz w:val="24"/>
                <w:szCs w:val="24"/>
              </w:rPr>
            </w:pPr>
            <w:r w:rsidRPr="00BD4531">
              <w:rPr>
                <w:rFonts w:ascii="Helvetica" w:eastAsia="宋体" w:hAnsi="Helvetica" w:cs="Helvetica"/>
                <w:kern w:val="0"/>
                <w:sz w:val="24"/>
                <w:szCs w:val="24"/>
              </w:rPr>
              <w:t>None</w:t>
            </w:r>
          </w:p>
          <w:p w:rsidR="00BD4531" w:rsidRPr="00BD4531" w:rsidRDefault="00BD4531" w:rsidP="00BD4531">
            <w:pPr>
              <w:widowControl/>
              <w:numPr>
                <w:ilvl w:val="0"/>
                <w:numId w:val="1"/>
              </w:numPr>
              <w:ind w:left="0"/>
              <w:jc w:val="left"/>
              <w:rPr>
                <w:rFonts w:ascii="Helvetica" w:eastAsia="宋体" w:hAnsi="Helvetica" w:cs="Helvetica"/>
                <w:kern w:val="0"/>
                <w:sz w:val="24"/>
                <w:szCs w:val="24"/>
              </w:rPr>
            </w:pPr>
            <w:r w:rsidRPr="00BD4531">
              <w:rPr>
                <w:rFonts w:ascii="Helvetica" w:eastAsia="宋体" w:hAnsi="Helvetica" w:cs="Helvetica"/>
                <w:kern w:val="0"/>
                <w:sz w:val="24"/>
                <w:szCs w:val="24"/>
              </w:rPr>
              <w:t>Windows – default authentication</w:t>
            </w:r>
          </w:p>
          <w:p w:rsidR="00BD4531" w:rsidRPr="00BD4531" w:rsidRDefault="00BD4531" w:rsidP="00BD4531">
            <w:pPr>
              <w:widowControl/>
              <w:numPr>
                <w:ilvl w:val="0"/>
                <w:numId w:val="1"/>
              </w:numPr>
              <w:ind w:left="0"/>
              <w:jc w:val="left"/>
              <w:rPr>
                <w:rFonts w:ascii="Helvetica" w:eastAsia="宋体" w:hAnsi="Helvetica" w:cs="Helvetica"/>
                <w:kern w:val="0"/>
                <w:sz w:val="24"/>
                <w:szCs w:val="24"/>
              </w:rPr>
            </w:pPr>
            <w:r w:rsidRPr="00BD4531">
              <w:rPr>
                <w:rFonts w:ascii="Helvetica" w:eastAsia="宋体" w:hAnsi="Helvetica" w:cs="Helvetica"/>
                <w:kern w:val="0"/>
                <w:sz w:val="24"/>
                <w:szCs w:val="24"/>
              </w:rPr>
              <w:t>Basic</w:t>
            </w:r>
          </w:p>
          <w:p w:rsidR="00BD4531" w:rsidRPr="00BD4531" w:rsidRDefault="00BD4531" w:rsidP="00BD4531">
            <w:pPr>
              <w:widowControl/>
              <w:numPr>
                <w:ilvl w:val="0"/>
                <w:numId w:val="1"/>
              </w:numPr>
              <w:ind w:left="0"/>
              <w:jc w:val="left"/>
              <w:rPr>
                <w:rFonts w:ascii="Helvetica" w:eastAsia="宋体" w:hAnsi="Helvetica" w:cs="Helvetica"/>
                <w:kern w:val="0"/>
                <w:sz w:val="24"/>
                <w:szCs w:val="24"/>
              </w:rPr>
            </w:pPr>
            <w:r w:rsidRPr="00BD4531">
              <w:rPr>
                <w:rFonts w:ascii="Helvetica" w:eastAsia="宋体" w:hAnsi="Helvetica" w:cs="Helvetica"/>
                <w:kern w:val="0"/>
                <w:sz w:val="24"/>
                <w:szCs w:val="24"/>
              </w:rPr>
              <w:t>Certificate</w:t>
            </w:r>
          </w:p>
        </w:tc>
        <w:tc>
          <w:tcPr>
            <w:tcW w:w="0" w:type="auto"/>
            <w:tcBorders>
              <w:top w:val="single" w:sz="6" w:space="0" w:color="BBBBBB"/>
              <w:left w:val="single" w:sz="6" w:space="0" w:color="BBBBBB"/>
              <w:bottom w:val="single" w:sz="6" w:space="0" w:color="BBBBBB"/>
              <w:right w:val="single" w:sz="6" w:space="0" w:color="BBBBBB"/>
            </w:tcBorders>
            <w:tcMar>
              <w:top w:w="60" w:type="dxa"/>
              <w:left w:w="120" w:type="dxa"/>
              <w:bottom w:w="60" w:type="dxa"/>
              <w:right w:w="120" w:type="dxa"/>
            </w:tcMar>
            <w:vAlign w:val="center"/>
            <w:hideMark/>
          </w:tcPr>
          <w:p w:rsidR="00BD4531" w:rsidRPr="00BD4531" w:rsidRDefault="00BD4531" w:rsidP="00BD4531">
            <w:pPr>
              <w:widowControl/>
              <w:numPr>
                <w:ilvl w:val="0"/>
                <w:numId w:val="2"/>
              </w:numPr>
              <w:ind w:left="0"/>
              <w:jc w:val="left"/>
              <w:rPr>
                <w:rFonts w:ascii="Helvetica" w:eastAsia="宋体" w:hAnsi="Helvetica" w:cs="Helvetica"/>
                <w:kern w:val="0"/>
                <w:sz w:val="24"/>
                <w:szCs w:val="24"/>
              </w:rPr>
            </w:pPr>
            <w:r w:rsidRPr="00BD4531">
              <w:rPr>
                <w:rFonts w:ascii="Helvetica" w:eastAsia="宋体" w:hAnsi="Helvetica" w:cs="Helvetica"/>
                <w:kern w:val="0"/>
                <w:sz w:val="24"/>
                <w:szCs w:val="24"/>
              </w:rPr>
              <w:t>None</w:t>
            </w:r>
          </w:p>
          <w:p w:rsidR="00BD4531" w:rsidRPr="00BD4531" w:rsidRDefault="00BD4531" w:rsidP="00BD4531">
            <w:pPr>
              <w:widowControl/>
              <w:numPr>
                <w:ilvl w:val="0"/>
                <w:numId w:val="2"/>
              </w:numPr>
              <w:ind w:left="0"/>
              <w:jc w:val="left"/>
              <w:rPr>
                <w:rFonts w:ascii="Helvetica" w:eastAsia="宋体" w:hAnsi="Helvetica" w:cs="Helvetica"/>
                <w:kern w:val="0"/>
                <w:sz w:val="24"/>
                <w:szCs w:val="24"/>
              </w:rPr>
            </w:pPr>
            <w:r w:rsidRPr="00BD4531">
              <w:rPr>
                <w:rFonts w:ascii="Helvetica" w:eastAsia="宋体" w:hAnsi="Helvetica" w:cs="Helvetica"/>
                <w:kern w:val="0"/>
                <w:sz w:val="24"/>
                <w:szCs w:val="24"/>
              </w:rPr>
              <w:t>Transport</w:t>
            </w:r>
          </w:p>
          <w:p w:rsidR="00BD4531" w:rsidRPr="00BD4531" w:rsidRDefault="00BD4531" w:rsidP="00BD4531">
            <w:pPr>
              <w:widowControl/>
              <w:numPr>
                <w:ilvl w:val="0"/>
                <w:numId w:val="2"/>
              </w:numPr>
              <w:ind w:left="0"/>
              <w:jc w:val="left"/>
              <w:rPr>
                <w:rFonts w:ascii="Helvetica" w:eastAsia="宋体" w:hAnsi="Helvetica" w:cs="Helvetica"/>
                <w:kern w:val="0"/>
                <w:sz w:val="24"/>
                <w:szCs w:val="24"/>
              </w:rPr>
            </w:pPr>
            <w:r w:rsidRPr="00BD4531">
              <w:rPr>
                <w:rFonts w:ascii="Helvetica" w:eastAsia="宋体" w:hAnsi="Helvetica" w:cs="Helvetica"/>
                <w:kern w:val="0"/>
                <w:sz w:val="24"/>
                <w:szCs w:val="24"/>
              </w:rPr>
              <w:t>Message</w:t>
            </w:r>
          </w:p>
          <w:p w:rsidR="00BD4531" w:rsidRPr="00BD4531" w:rsidRDefault="00BD4531" w:rsidP="00BD4531">
            <w:pPr>
              <w:widowControl/>
              <w:numPr>
                <w:ilvl w:val="0"/>
                <w:numId w:val="2"/>
              </w:numPr>
              <w:ind w:left="0"/>
              <w:jc w:val="left"/>
              <w:rPr>
                <w:rFonts w:ascii="Helvetica" w:eastAsia="宋体" w:hAnsi="Helvetica" w:cs="Helvetica"/>
                <w:kern w:val="0"/>
                <w:sz w:val="24"/>
                <w:szCs w:val="24"/>
              </w:rPr>
            </w:pPr>
            <w:r w:rsidRPr="00BD4531">
              <w:rPr>
                <w:rFonts w:ascii="Helvetica" w:eastAsia="宋体" w:hAnsi="Helvetica" w:cs="Helvetica"/>
                <w:kern w:val="0"/>
                <w:sz w:val="24"/>
                <w:szCs w:val="24"/>
              </w:rPr>
              <w:t>Transport with message credentials</w:t>
            </w:r>
          </w:p>
        </w:tc>
      </w:tr>
    </w:tbl>
    <w:p w:rsidR="00BD4531" w:rsidRPr="00BD4531" w:rsidRDefault="00BD4531" w:rsidP="00BD4531">
      <w:pPr>
        <w:widowControl/>
        <w:spacing w:line="400" w:lineRule="atLeast"/>
        <w:jc w:val="left"/>
        <w:rPr>
          <w:rFonts w:ascii="Helvetica" w:eastAsia="宋体" w:hAnsi="Helvetica" w:cs="Helvetica"/>
          <w:color w:val="000000"/>
          <w:kern w:val="0"/>
          <w:sz w:val="23"/>
          <w:szCs w:val="23"/>
        </w:rPr>
      </w:pPr>
      <w:r w:rsidRPr="00BD4531">
        <w:rPr>
          <w:rFonts w:ascii="Helvetica" w:eastAsia="宋体" w:hAnsi="Helvetica" w:cs="Helvetica"/>
          <w:color w:val="000000"/>
          <w:kern w:val="0"/>
          <w:sz w:val="23"/>
          <w:szCs w:val="23"/>
        </w:rPr>
        <w:t> </w:t>
      </w:r>
    </w:p>
    <w:p w:rsidR="00BD4531" w:rsidRPr="00BD4531" w:rsidRDefault="00BD4531" w:rsidP="00BD4531">
      <w:pPr>
        <w:widowControl/>
        <w:spacing w:line="400" w:lineRule="atLeast"/>
        <w:jc w:val="left"/>
        <w:rPr>
          <w:rFonts w:ascii="Helvetica" w:eastAsia="宋体" w:hAnsi="Helvetica" w:cs="Helvetica"/>
          <w:color w:val="000000"/>
          <w:kern w:val="0"/>
          <w:sz w:val="23"/>
          <w:szCs w:val="23"/>
        </w:rPr>
      </w:pPr>
      <w:r w:rsidRPr="00BD4531">
        <w:rPr>
          <w:rFonts w:ascii="Helvetica" w:eastAsia="宋体" w:hAnsi="Helvetica" w:cs="Helvetica"/>
          <w:color w:val="000000"/>
          <w:kern w:val="0"/>
          <w:sz w:val="23"/>
          <w:szCs w:val="23"/>
        </w:rPr>
        <w:t xml:space="preserve">　　两者之间最大的不同你一定已经注意到了，那就是安全。默认情况下，</w:t>
      </w:r>
      <w:r w:rsidRPr="00BD4531">
        <w:rPr>
          <w:rFonts w:ascii="Helvetica" w:eastAsia="宋体" w:hAnsi="Helvetica" w:cs="Helvetica"/>
          <w:color w:val="000000"/>
          <w:kern w:val="0"/>
          <w:sz w:val="23"/>
          <w:szCs w:val="23"/>
        </w:rPr>
        <w:t>BasicHttpBinding</w:t>
      </w:r>
      <w:r w:rsidRPr="00BD4531">
        <w:rPr>
          <w:rFonts w:ascii="Helvetica" w:eastAsia="宋体" w:hAnsi="Helvetica" w:cs="Helvetica"/>
          <w:color w:val="000000"/>
          <w:kern w:val="0"/>
          <w:sz w:val="23"/>
          <w:szCs w:val="23"/>
        </w:rPr>
        <w:t>发送的是明文数据，而</w:t>
      </w:r>
      <w:r w:rsidRPr="00BD4531">
        <w:rPr>
          <w:rFonts w:ascii="Helvetica" w:eastAsia="宋体" w:hAnsi="Helvetica" w:cs="Helvetica"/>
          <w:color w:val="000000"/>
          <w:kern w:val="0"/>
          <w:sz w:val="23"/>
          <w:szCs w:val="23"/>
        </w:rPr>
        <w:t xml:space="preserve"> WsHttpBinding</w:t>
      </w:r>
      <w:r w:rsidRPr="00BD4531">
        <w:rPr>
          <w:rFonts w:ascii="Helvetica" w:eastAsia="宋体" w:hAnsi="Helvetica" w:cs="Helvetica"/>
          <w:color w:val="000000"/>
          <w:kern w:val="0"/>
          <w:sz w:val="23"/>
          <w:szCs w:val="23"/>
        </w:rPr>
        <w:t>发送的是加密和更加安全的数据。为了证明这一点，我们新建两个服务，一个使用</w:t>
      </w:r>
      <w:r w:rsidRPr="00BD4531">
        <w:rPr>
          <w:rFonts w:ascii="Helvetica" w:eastAsia="宋体" w:hAnsi="Helvetica" w:cs="Helvetica"/>
          <w:color w:val="000000"/>
          <w:kern w:val="0"/>
          <w:sz w:val="23"/>
          <w:szCs w:val="23"/>
        </w:rPr>
        <w:t>BasicHttpBinding</w:t>
      </w:r>
      <w:r w:rsidRPr="00BD4531">
        <w:rPr>
          <w:rFonts w:ascii="Helvetica" w:eastAsia="宋体" w:hAnsi="Helvetica" w:cs="Helvetica"/>
          <w:color w:val="000000"/>
          <w:kern w:val="0"/>
          <w:sz w:val="23"/>
          <w:szCs w:val="23"/>
        </w:rPr>
        <w:t>，一个使用</w:t>
      </w:r>
      <w:r w:rsidRPr="00BD4531">
        <w:rPr>
          <w:rFonts w:ascii="Helvetica" w:eastAsia="宋体" w:hAnsi="Helvetica" w:cs="Helvetica"/>
          <w:color w:val="000000"/>
          <w:kern w:val="0"/>
          <w:sz w:val="23"/>
          <w:szCs w:val="23"/>
        </w:rPr>
        <w:t xml:space="preserve"> WsHttpBinding</w:t>
      </w:r>
      <w:r w:rsidRPr="00BD4531">
        <w:rPr>
          <w:rFonts w:ascii="Helvetica" w:eastAsia="宋体" w:hAnsi="Helvetica" w:cs="Helvetica"/>
          <w:color w:val="000000"/>
          <w:kern w:val="0"/>
          <w:sz w:val="23"/>
          <w:szCs w:val="23"/>
        </w:rPr>
        <w:t>，然后详细查看一下他们的安全方面。</w:t>
      </w:r>
    </w:p>
    <w:p w:rsidR="00BD4531" w:rsidRPr="00BD4531" w:rsidRDefault="00BD4531" w:rsidP="00BD4531">
      <w:pPr>
        <w:widowControl/>
        <w:spacing w:line="400" w:lineRule="atLeast"/>
        <w:jc w:val="left"/>
        <w:rPr>
          <w:rFonts w:ascii="Helvetica" w:eastAsia="宋体" w:hAnsi="Helvetica" w:cs="Helvetica"/>
          <w:color w:val="808080"/>
          <w:kern w:val="0"/>
          <w:sz w:val="23"/>
          <w:szCs w:val="23"/>
        </w:rPr>
      </w:pPr>
      <w:r w:rsidRPr="00BD4531">
        <w:rPr>
          <w:rFonts w:ascii="Helvetica" w:eastAsia="宋体" w:hAnsi="Helvetica" w:cs="Helvetica"/>
          <w:color w:val="808080"/>
          <w:kern w:val="0"/>
          <w:sz w:val="24"/>
          <w:szCs w:val="24"/>
        </w:rPr>
        <w:lastRenderedPageBreak/>
        <w:t>说明：默认情况下，使用</w:t>
      </w:r>
      <w:r w:rsidRPr="00BD4531">
        <w:rPr>
          <w:rFonts w:ascii="Helvetica" w:eastAsia="宋体" w:hAnsi="Helvetica" w:cs="Helvetica"/>
          <w:color w:val="808080"/>
          <w:kern w:val="0"/>
          <w:sz w:val="24"/>
          <w:szCs w:val="24"/>
        </w:rPr>
        <w:t>basicHttpBinding</w:t>
      </w:r>
      <w:r w:rsidRPr="00BD4531">
        <w:rPr>
          <w:rFonts w:ascii="Helvetica" w:eastAsia="宋体" w:hAnsi="Helvetica" w:cs="Helvetica"/>
          <w:color w:val="808080"/>
          <w:kern w:val="0"/>
          <w:sz w:val="24"/>
          <w:szCs w:val="24"/>
        </w:rPr>
        <w:t>的时候，安全是没有启用的。换句话说，它很像以前的</w:t>
      </w:r>
      <w:r w:rsidRPr="00BD4531">
        <w:rPr>
          <w:rFonts w:ascii="Helvetica" w:eastAsia="宋体" w:hAnsi="Helvetica" w:cs="Helvetica"/>
          <w:color w:val="808080"/>
          <w:kern w:val="0"/>
          <w:sz w:val="24"/>
          <w:szCs w:val="24"/>
        </w:rPr>
        <w:t>webservice</w:t>
      </w:r>
      <w:r w:rsidRPr="00BD4531">
        <w:rPr>
          <w:rFonts w:ascii="Helvetica" w:eastAsia="宋体" w:hAnsi="Helvetica" w:cs="Helvetica"/>
          <w:color w:val="808080"/>
          <w:kern w:val="0"/>
          <w:sz w:val="24"/>
          <w:szCs w:val="24"/>
        </w:rPr>
        <w:t>，也就是</w:t>
      </w:r>
      <w:r w:rsidRPr="00BD4531">
        <w:rPr>
          <w:rFonts w:ascii="Helvetica" w:eastAsia="宋体" w:hAnsi="Helvetica" w:cs="Helvetica"/>
          <w:color w:val="808080"/>
          <w:kern w:val="0"/>
          <w:sz w:val="24"/>
          <w:szCs w:val="24"/>
        </w:rPr>
        <w:t>.asmx</w:t>
      </w:r>
      <w:r w:rsidRPr="00BD4531">
        <w:rPr>
          <w:rFonts w:ascii="Helvetica" w:eastAsia="宋体" w:hAnsi="Helvetica" w:cs="Helvetica"/>
          <w:color w:val="808080"/>
          <w:kern w:val="0"/>
          <w:sz w:val="24"/>
          <w:szCs w:val="24"/>
        </w:rPr>
        <w:t>。但是不意味着我们不能启用安全。稍后，</w:t>
      </w:r>
      <w:hyperlink r:id="rId5" w:tgtFrame="_blank" w:history="1">
        <w:r w:rsidRPr="00BD4531">
          <w:rPr>
            <w:rFonts w:ascii="Helvetica" w:eastAsia="宋体" w:hAnsi="Helvetica" w:cs="Helvetica"/>
            <w:color w:val="0000FF"/>
            <w:kern w:val="0"/>
            <w:sz w:val="24"/>
            <w:szCs w:val="24"/>
            <w:u w:val="single"/>
          </w:rPr>
          <w:t>我会写一篇关于</w:t>
        </w:r>
        <w:r w:rsidRPr="00BD4531">
          <w:rPr>
            <w:rFonts w:ascii="Helvetica" w:eastAsia="宋体" w:hAnsi="Helvetica" w:cs="Helvetica"/>
            <w:color w:val="0000FF"/>
            <w:kern w:val="0"/>
            <w:sz w:val="24"/>
            <w:szCs w:val="24"/>
            <w:u w:val="single"/>
          </w:rPr>
          <w:t>basicHttpBinding</w:t>
        </w:r>
        <w:r w:rsidRPr="00BD4531">
          <w:rPr>
            <w:rFonts w:ascii="Helvetica" w:eastAsia="宋体" w:hAnsi="Helvetica" w:cs="Helvetica"/>
            <w:color w:val="0000FF"/>
            <w:kern w:val="0"/>
            <w:sz w:val="24"/>
            <w:szCs w:val="24"/>
            <w:u w:val="single"/>
          </w:rPr>
          <w:t>启用安全的文章</w:t>
        </w:r>
      </w:hyperlink>
      <w:r w:rsidRPr="00BD4531">
        <w:rPr>
          <w:rFonts w:ascii="Helvetica" w:eastAsia="宋体" w:hAnsi="Helvetica" w:cs="Helvetica"/>
          <w:color w:val="808080"/>
          <w:kern w:val="0"/>
          <w:sz w:val="20"/>
          <w:szCs w:val="20"/>
        </w:rPr>
        <w:t>(</w:t>
      </w:r>
      <w:hyperlink r:id="rId6" w:history="1">
        <w:r w:rsidRPr="00BD4531">
          <w:rPr>
            <w:rFonts w:ascii="Helvetica" w:eastAsia="宋体" w:hAnsi="Helvetica" w:cs="Helvetica"/>
            <w:color w:val="0000FF"/>
            <w:kern w:val="0"/>
            <w:sz w:val="20"/>
            <w:szCs w:val="20"/>
            <w:u w:val="single"/>
          </w:rPr>
          <w:t>http://www.codeproject.com/Articles/36289/8-steps-to-enable-windows-authentication-on-WCF-Ba</w:t>
        </w:r>
      </w:hyperlink>
      <w:r w:rsidRPr="00BD4531">
        <w:rPr>
          <w:rFonts w:ascii="Helvetica" w:eastAsia="宋体" w:hAnsi="Helvetica" w:cs="Helvetica"/>
          <w:color w:val="808080"/>
          <w:kern w:val="0"/>
          <w:sz w:val="20"/>
          <w:szCs w:val="20"/>
        </w:rPr>
        <w:t>)</w:t>
      </w:r>
      <w:r w:rsidRPr="00BD4531">
        <w:rPr>
          <w:rFonts w:ascii="Helvetica" w:eastAsia="宋体" w:hAnsi="Helvetica" w:cs="Helvetica"/>
          <w:color w:val="808080"/>
          <w:kern w:val="0"/>
          <w:sz w:val="24"/>
          <w:szCs w:val="24"/>
        </w:rPr>
        <w:t>。</w:t>
      </w:r>
    </w:p>
    <w:p w:rsidR="00BD4531" w:rsidRPr="00BD4531" w:rsidRDefault="00BD4531" w:rsidP="00BD4531">
      <w:pPr>
        <w:widowControl/>
        <w:spacing w:line="400" w:lineRule="atLeast"/>
        <w:jc w:val="left"/>
        <w:rPr>
          <w:rFonts w:ascii="Helvetica" w:eastAsia="宋体" w:hAnsi="Helvetica" w:cs="Helvetica"/>
          <w:color w:val="808080"/>
          <w:kern w:val="0"/>
          <w:sz w:val="23"/>
          <w:szCs w:val="23"/>
        </w:rPr>
      </w:pPr>
      <w:r w:rsidRPr="00BD4531">
        <w:rPr>
          <w:rFonts w:ascii="Helvetica" w:eastAsia="宋体" w:hAnsi="Helvetica" w:cs="Helvetica"/>
          <w:color w:val="808080"/>
          <w:kern w:val="0"/>
          <w:sz w:val="23"/>
          <w:szCs w:val="23"/>
        </w:rPr>
        <w:t> </w:t>
      </w:r>
    </w:p>
    <w:p w:rsidR="00BD4531" w:rsidRPr="00BD4531" w:rsidRDefault="00BD4531" w:rsidP="00BD4531">
      <w:pPr>
        <w:widowControl/>
        <w:spacing w:line="400" w:lineRule="atLeast"/>
        <w:jc w:val="left"/>
        <w:rPr>
          <w:rFonts w:ascii="Helvetica" w:eastAsia="宋体" w:hAnsi="Helvetica" w:cs="Helvetica"/>
          <w:color w:val="808080"/>
          <w:kern w:val="0"/>
          <w:sz w:val="23"/>
          <w:szCs w:val="23"/>
        </w:rPr>
      </w:pPr>
      <w:r w:rsidRPr="00BD4531">
        <w:rPr>
          <w:rFonts w:ascii="Helvetica" w:eastAsia="宋体" w:hAnsi="Helvetica" w:cs="Helvetica"/>
          <w:color w:val="000000"/>
          <w:kern w:val="0"/>
          <w:sz w:val="23"/>
          <w:szCs w:val="23"/>
        </w:rPr>
        <w:t>什么时候使用</w:t>
      </w:r>
      <w:r w:rsidRPr="00BD4531">
        <w:rPr>
          <w:rFonts w:ascii="Helvetica" w:eastAsia="宋体" w:hAnsi="Helvetica" w:cs="Helvetica"/>
          <w:color w:val="000000"/>
          <w:kern w:val="0"/>
          <w:sz w:val="23"/>
          <w:szCs w:val="23"/>
        </w:rPr>
        <w:t>BasicHttpBinding</w:t>
      </w:r>
      <w:r w:rsidRPr="00BD4531">
        <w:rPr>
          <w:rFonts w:ascii="Helvetica" w:eastAsia="宋体" w:hAnsi="Helvetica" w:cs="Helvetica"/>
          <w:color w:val="000000"/>
          <w:kern w:val="0"/>
          <w:sz w:val="23"/>
          <w:szCs w:val="23"/>
        </w:rPr>
        <w:t>，什么时候使用</w:t>
      </w:r>
      <w:r w:rsidRPr="00BD4531">
        <w:rPr>
          <w:rFonts w:ascii="Helvetica" w:eastAsia="宋体" w:hAnsi="Helvetica" w:cs="Helvetica"/>
          <w:color w:val="000000"/>
          <w:kern w:val="0"/>
          <w:sz w:val="23"/>
          <w:szCs w:val="23"/>
        </w:rPr>
        <w:t>WsHttpBinding?</w:t>
      </w:r>
    </w:p>
    <w:p w:rsidR="00BD4531" w:rsidRPr="00BD4531" w:rsidRDefault="00BD4531" w:rsidP="00BD4531">
      <w:pPr>
        <w:widowControl/>
        <w:spacing w:line="400" w:lineRule="atLeast"/>
        <w:jc w:val="left"/>
        <w:rPr>
          <w:rFonts w:ascii="Helvetica" w:eastAsia="宋体" w:hAnsi="Helvetica" w:cs="Helvetica"/>
          <w:color w:val="808080"/>
          <w:kern w:val="0"/>
          <w:sz w:val="23"/>
          <w:szCs w:val="23"/>
        </w:rPr>
      </w:pPr>
      <w:r w:rsidRPr="00BD4531">
        <w:rPr>
          <w:rFonts w:ascii="Helvetica" w:eastAsia="宋体" w:hAnsi="Helvetica" w:cs="Helvetica"/>
          <w:color w:val="000000"/>
          <w:kern w:val="0"/>
          <w:sz w:val="23"/>
          <w:szCs w:val="23"/>
        </w:rPr>
        <w:t xml:space="preserve">　　如果你希望有向后兼容的能力，并且支持更多的客户端，你可以选择</w:t>
      </w:r>
      <w:r w:rsidRPr="00BD4531">
        <w:rPr>
          <w:rFonts w:ascii="Helvetica" w:eastAsia="宋体" w:hAnsi="Helvetica" w:cs="Helvetica"/>
          <w:color w:val="000000"/>
          <w:kern w:val="0"/>
          <w:sz w:val="23"/>
          <w:szCs w:val="23"/>
        </w:rPr>
        <w:t>basicHttpBinding</w:t>
      </w:r>
      <w:r w:rsidRPr="00BD4531">
        <w:rPr>
          <w:rFonts w:ascii="Helvetica" w:eastAsia="宋体" w:hAnsi="Helvetica" w:cs="Helvetica"/>
          <w:color w:val="000000"/>
          <w:kern w:val="0"/>
          <w:sz w:val="23"/>
          <w:szCs w:val="23"/>
        </w:rPr>
        <w:t>，如果你确定你的客户端使用的是</w:t>
      </w:r>
      <w:r w:rsidRPr="00BD4531">
        <w:rPr>
          <w:rFonts w:ascii="Helvetica" w:eastAsia="宋体" w:hAnsi="Helvetica" w:cs="Helvetica"/>
          <w:color w:val="000000"/>
          <w:kern w:val="0"/>
          <w:sz w:val="23"/>
          <w:szCs w:val="23"/>
        </w:rPr>
        <w:t>.NET 3.0</w:t>
      </w:r>
      <w:r w:rsidRPr="00BD4531">
        <w:rPr>
          <w:rFonts w:ascii="Helvetica" w:eastAsia="宋体" w:hAnsi="Helvetica" w:cs="Helvetica"/>
          <w:color w:val="000000"/>
          <w:kern w:val="0"/>
          <w:sz w:val="23"/>
          <w:szCs w:val="23"/>
        </w:rPr>
        <w:t>甚至更高的话，你可以选择</w:t>
      </w:r>
      <w:r w:rsidRPr="00BD4531">
        <w:rPr>
          <w:rFonts w:ascii="Helvetica" w:eastAsia="宋体" w:hAnsi="Helvetica" w:cs="Helvetica"/>
          <w:color w:val="000000"/>
          <w:kern w:val="0"/>
          <w:sz w:val="23"/>
          <w:szCs w:val="23"/>
        </w:rPr>
        <w:t>wsHttpBinding</w:t>
      </w:r>
      <w:r w:rsidRPr="00BD4531">
        <w:rPr>
          <w:rFonts w:ascii="Helvetica" w:eastAsia="宋体" w:hAnsi="Helvetica" w:cs="Helvetica"/>
          <w:color w:val="000000"/>
          <w:kern w:val="0"/>
          <w:sz w:val="23"/>
          <w:szCs w:val="23"/>
        </w:rPr>
        <w:t>。</w:t>
      </w:r>
    </w:p>
    <w:p w:rsidR="00C76713" w:rsidRDefault="00C76713">
      <w:bookmarkStart w:id="0" w:name="_GoBack"/>
      <w:bookmarkEnd w:id="0"/>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E66E6"/>
    <w:multiLevelType w:val="multilevel"/>
    <w:tmpl w:val="C56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813B6"/>
    <w:multiLevelType w:val="multilevel"/>
    <w:tmpl w:val="E50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C71"/>
    <w:rsid w:val="005F5887"/>
    <w:rsid w:val="006B334A"/>
    <w:rsid w:val="009C6C71"/>
    <w:rsid w:val="00AC6A1D"/>
    <w:rsid w:val="00BD4531"/>
    <w:rsid w:val="00C76713"/>
    <w:rsid w:val="00C77DD7"/>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89425-AAD1-44FD-8540-DC8948C3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453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D4531"/>
  </w:style>
  <w:style w:type="character" w:styleId="HTML">
    <w:name w:val="HTML Code"/>
    <w:basedOn w:val="a0"/>
    <w:uiPriority w:val="99"/>
    <w:semiHidden/>
    <w:unhideWhenUsed/>
    <w:rsid w:val="00BD4531"/>
    <w:rPr>
      <w:rFonts w:ascii="宋体" w:eastAsia="宋体" w:hAnsi="宋体" w:cs="宋体"/>
      <w:sz w:val="24"/>
      <w:szCs w:val="24"/>
    </w:rPr>
  </w:style>
  <w:style w:type="character" w:styleId="a4">
    <w:name w:val="Hyperlink"/>
    <w:basedOn w:val="a0"/>
    <w:uiPriority w:val="99"/>
    <w:semiHidden/>
    <w:unhideWhenUsed/>
    <w:rsid w:val="00BD45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59116">
      <w:bodyDiv w:val="1"/>
      <w:marLeft w:val="0"/>
      <w:marRight w:val="0"/>
      <w:marTop w:val="0"/>
      <w:marBottom w:val="0"/>
      <w:divBdr>
        <w:top w:val="none" w:sz="0" w:space="0" w:color="auto"/>
        <w:left w:val="none" w:sz="0" w:space="0" w:color="auto"/>
        <w:bottom w:val="none" w:sz="0" w:space="0" w:color="auto"/>
        <w:right w:val="none" w:sz="0" w:space="0" w:color="auto"/>
      </w:divBdr>
      <w:divsChild>
        <w:div w:id="1543900016">
          <w:marLeft w:val="0"/>
          <w:marRight w:val="0"/>
          <w:marTop w:val="0"/>
          <w:marBottom w:val="0"/>
          <w:divBdr>
            <w:top w:val="none" w:sz="0" w:space="0" w:color="auto"/>
            <w:left w:val="none" w:sz="0" w:space="0" w:color="auto"/>
            <w:bottom w:val="none" w:sz="0" w:space="0" w:color="auto"/>
            <w:right w:val="none" w:sz="0" w:space="0" w:color="auto"/>
          </w:divBdr>
        </w:div>
        <w:div w:id="1471678137">
          <w:marLeft w:val="0"/>
          <w:marRight w:val="0"/>
          <w:marTop w:val="0"/>
          <w:marBottom w:val="0"/>
          <w:divBdr>
            <w:top w:val="none" w:sz="0" w:space="0" w:color="auto"/>
            <w:left w:val="none" w:sz="0" w:space="0" w:color="auto"/>
            <w:bottom w:val="none" w:sz="0" w:space="0" w:color="auto"/>
            <w:right w:val="none" w:sz="0" w:space="0" w:color="auto"/>
          </w:divBdr>
        </w:div>
        <w:div w:id="193686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Articles/36289/8-steps-to-enable-windows-authentication-on-WCF-Ba" TargetMode="External"/><Relationship Id="rId5" Type="http://schemas.openxmlformats.org/officeDocument/2006/relationships/hyperlink" Target="http://www.codeproject.com/KB/WCF/WCFBasicHttpBinding.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2017-01-30T05:37:00Z</dcterms:created>
  <dcterms:modified xsi:type="dcterms:W3CDTF">2017-01-30T05:37:00Z</dcterms:modified>
</cp:coreProperties>
</file>