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A6" w:rsidRPr="00B31BA6" w:rsidRDefault="00B31BA6" w:rsidP="00B31B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Gerenciar Endereços</w: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31BA6" w:rsidRPr="00B31BA6" w:rsidRDefault="00B31BA6" w:rsidP="00B31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cadastra e mantém endereços associados ao seu perfil.</w:t>
      </w:r>
    </w:p>
    <w:p w:rsidR="00B31BA6" w:rsidRPr="00B31BA6" w:rsidRDefault="00B31BA6" w:rsidP="00B31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valida, armazena e controla endereços e vínculos com cidade/estado.</w:t>
      </w:r>
    </w:p>
    <w:p w:rsidR="00B31BA6" w:rsidRPr="00B31BA6" w:rsidRDefault="00B31BA6" w:rsidP="00B31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pode consultar endereços de fornecedores para fins de auditoria.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31BA6" w:rsidRP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fornecedores cadastrem, editem e gerenciem múltiplos endereços, vinculando-os a uma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 e estado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, e definindo papéis (principal, entrega, cobrança, correspondência).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31BA6" w:rsidRPr="00B31BA6" w:rsidRDefault="00B31BA6" w:rsidP="00B31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no sistema.</w:t>
      </w:r>
    </w:p>
    <w:p w:rsidR="00B31BA6" w:rsidRPr="00B31BA6" w:rsidRDefault="00B31BA6" w:rsidP="00B31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aprovado pelo administrador.</w:t>
      </w:r>
    </w:p>
    <w:p w:rsidR="00B31BA6" w:rsidRPr="00B31BA6" w:rsidRDefault="00B31BA6" w:rsidP="00B31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uma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 válida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cadastrada (com vínculo ao estado) para associar ao endereço.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“Meus Endereços”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painel.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endereços já cadastrados.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pode:</w:t>
      </w:r>
    </w:p>
    <w:p w:rsidR="00B31BA6" w:rsidRPr="00B31BA6" w:rsidRDefault="00B31BA6" w:rsidP="00B31BA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Cadastrar</w:t>
      </w:r>
      <w:proofErr w:type="gramEnd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novo endereço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Informa: logradouro, número, bairro, CEP, complemento (opcional).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(obrigatório) → automaticamente vinculada ao estado.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os papéis do endereço: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(endereço padrão da empresa).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envio de produtos).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Cobrança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emissão de notas e faturas).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Correspondência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comunicações formais).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que ao menos um papel foi selecionado.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o endereço na tabela </w:t>
      </w:r>
      <w:proofErr w:type="spellStart"/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fornecedor_endereco</w:t>
      </w:r>
      <w:proofErr w:type="spellEnd"/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ao </w:t>
      </w:r>
      <w:proofErr w:type="spellStart"/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id_cidade</w:t>
      </w:r>
      <w:proofErr w:type="spellEnd"/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ao </w:t>
      </w:r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id_fornecedor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b) Editar</w:t>
      </w:r>
      <w:proofErr w:type="gramEnd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endereço existente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alterar logradouro, CEP, cidade ou papéis.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o registro mantendo consistência.</w:t>
      </w:r>
    </w:p>
    <w:p w:rsidR="00B31BA6" w:rsidRPr="00B31BA6" w:rsidRDefault="00B31BA6" w:rsidP="00B31BA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Excluir</w:t>
      </w:r>
      <w:proofErr w:type="gramEnd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endereço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solicita exclusão de um endereço.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verifica se o endereço é 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Se for principal → exige que outro endereço seja definido como principal antes da exclusão.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for principal → exclui o endereço da base.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a alteração (inclusão, edição ou exclusão).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4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Cidade inexistente: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bloqueia cadastro e exibe </w:t>
      </w:r>
      <w:r w:rsidRPr="00B31BA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“Cidade inválida”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Nenhum papel selecionado: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rejeita cadastro e solicita definição de pelo menos um papel.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Mais de um endereço principal: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bloqueia e exige que apenas um seja definido como principal.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Exclusão de endereço principal sem substituição: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impede exclusão até que outro endereço seja marcado como principal.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A5 – CEP inválido: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e solicita correção.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31BA6" w:rsidRPr="00B31BA6" w:rsidRDefault="00B31BA6" w:rsidP="00B31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Endereços registrados na tabela </w:t>
      </w:r>
      <w:proofErr w:type="spellStart"/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fornecedor_endereco</w:t>
      </w:r>
      <w:proofErr w:type="spellEnd"/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vinculados a </w:t>
      </w:r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cidade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estado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sempre exatamente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endereço 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 por fornecedor.</w:t>
      </w:r>
    </w:p>
    <w:p w:rsidR="00B31BA6" w:rsidRPr="00B31BA6" w:rsidRDefault="00B31BA6" w:rsidP="00B31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Endereços podem acumular múltiplos papéis (ex.: principal e cobrança).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6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fornecedor deve ter no mínimo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endereço 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 endereço deve estar vinculado a uma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 existente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por sua vez pertence a um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endereço deve possuir pelo menos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papel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(principal, entrega, cobrança ou correspondência).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é permitido cadastrar dois endereços como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mesmo fornecedor.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Exclusão de endereço é permitida somente se não comprometer a regra do endereço principal.</w:t>
      </w:r>
    </w:p>
    <w:p w:rsidR="00211395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Dados de cidade/estado são de uso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referencial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podem ser alterados diretamente pelo fornecedor.</w:t>
      </w:r>
    </w:p>
    <w:p w:rsid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B31BA6" w:rsidRDefault="00B31BA6">
      <w:hyperlink r:id="rId5" w:history="1">
        <w:r w:rsidR="009C3ACB">
          <w:rPr>
            <w:rStyle w:val="Hyperlink"/>
          </w:rPr>
          <w:t>Caso de Uso - Gerenciar Endereços - Diagrama - Sequencia</w:t>
        </w:r>
      </w:hyperlink>
    </w:p>
    <w:p w:rsidR="00B31BA6" w:rsidRDefault="00B31BA6"/>
    <w:p w:rsidR="00B31BA6" w:rsidRDefault="00B31BA6">
      <w:r w:rsidRPr="00B31BA6">
        <w:drawing>
          <wp:inline distT="0" distB="0" distL="0" distR="0" wp14:anchorId="3A77A9A1" wp14:editId="38E84BAC">
            <wp:extent cx="5400040" cy="68497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A5" w:rsidRDefault="00A67AA5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B31BA6" w:rsidRDefault="00C9120C">
      <w:hyperlink r:id="rId7" w:history="1">
        <w:r w:rsidR="009C3ACB">
          <w:rPr>
            <w:rStyle w:val="Hyperlink"/>
          </w:rPr>
          <w:t>Caso de Uso - Gerenciar Endereços - Diagrama - Atividade</w:t>
        </w:r>
      </w:hyperlink>
    </w:p>
    <w:p w:rsidR="00B31BA6" w:rsidRDefault="00B31BA6"/>
    <w:p w:rsidR="00B31BA6" w:rsidRDefault="00B31BA6">
      <w:r w:rsidRPr="00B31BA6">
        <w:drawing>
          <wp:inline distT="0" distB="0" distL="0" distR="0" wp14:anchorId="4BD5E99D" wp14:editId="4C71B215">
            <wp:extent cx="5400040" cy="2146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CD5309" w:rsidRDefault="00CD5309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B31BA6" w:rsidRPr="00B31BA6" w:rsidRDefault="00B31BA6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EnderecoController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EnderecoService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listarEnderecos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Cadastrar endereço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logradouro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numero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bairro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cadastrarEndereco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11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proofErr w:type="gramStart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id_endereco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16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19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Editar endereço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21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proofErr w:type="gramStart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editarEndereco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29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confirmada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30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31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32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33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Excluir endereço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34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DELETE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proofErr w:type="gramStart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excluirEndereco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39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40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41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removido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substituto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Defina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outro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Consulta pelo administrador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listarEnderecos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49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Default="00B31BA6"/>
    <w:p w:rsidR="00B31BA6" w:rsidRDefault="00B31BA6"/>
    <w:p w:rsidR="00C9120C" w:rsidRDefault="00C9120C"/>
    <w:p w:rsidR="00C9120C" w:rsidRDefault="00C9120C">
      <w:bookmarkStart w:id="0" w:name="_GoBack"/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bookmarkEnd w:id="0"/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C9120C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Fornecedor]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escolhida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Cadastrar endereço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logradouro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º,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bairro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inexistente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Nenhum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papel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papel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permitido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proofErr w:type="spell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'Endereço cadastrado com sucesso']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Editar endereço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logradouro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CEP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papéis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cidade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'Endereço atualizado com sucesso']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Excluir endereço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é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outro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definido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 inativar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'Endereço removido']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Consulta do administrador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Consulta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W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auditoria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W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X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endereços do fornecedor]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Encerrar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Voltar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Y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gerenciamento de endereços]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Default="00C9120C"/>
    <w:sectPr w:rsidR="00C9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2FC5"/>
    <w:multiLevelType w:val="multilevel"/>
    <w:tmpl w:val="BA3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A5251"/>
    <w:multiLevelType w:val="multilevel"/>
    <w:tmpl w:val="5E8E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14BFC"/>
    <w:multiLevelType w:val="multilevel"/>
    <w:tmpl w:val="A81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28D6"/>
    <w:multiLevelType w:val="multilevel"/>
    <w:tmpl w:val="B72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8515B"/>
    <w:multiLevelType w:val="multilevel"/>
    <w:tmpl w:val="B38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82D23"/>
    <w:multiLevelType w:val="multilevel"/>
    <w:tmpl w:val="8BBE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A6"/>
    <w:rsid w:val="00211395"/>
    <w:rsid w:val="005F7312"/>
    <w:rsid w:val="009C3ACB"/>
    <w:rsid w:val="00A67AA5"/>
    <w:rsid w:val="00B31BA6"/>
    <w:rsid w:val="00C9120C"/>
    <w:rsid w:val="00C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336F"/>
  <w15:chartTrackingRefBased/>
  <w15:docId w15:val="{56586CD3-03FC-4461-96D2-79B90001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0C"/>
  </w:style>
  <w:style w:type="paragraph" w:styleId="Ttulo1">
    <w:name w:val="heading 1"/>
    <w:basedOn w:val="Normal"/>
    <w:link w:val="Ttulo1Char"/>
    <w:uiPriority w:val="9"/>
    <w:qFormat/>
    <w:rsid w:val="00B31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31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31B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B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31B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31B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1B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1BA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31BA6"/>
    <w:rPr>
      <w:i/>
      <w:iCs/>
    </w:rPr>
  </w:style>
  <w:style w:type="character" w:styleId="Hyperlink">
    <w:name w:val="Hyperlink"/>
    <w:basedOn w:val="Fontepargpadro"/>
    <w:uiPriority w:val="99"/>
    <w:unhideWhenUsed/>
    <w:rsid w:val="00B31BA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A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rs-sistema/projeto-tcc-faca-a-festa/blob/main/documentos/casos-de-usos/012.2%20-%20Caso%20de%20Uso%20-%20Gerenciar%20Endere%C3%A7os%20-%20Diagrama%20-%20Ativida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2.1%20-%20Caso%20de%20Uso%20-%20Gerenciar%20Endere%C3%A7os%20-%20Diagrama%20-%20Sequenci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1361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2025-09-19T03:42:00Z</cp:lastPrinted>
  <dcterms:created xsi:type="dcterms:W3CDTF">2025-09-19T03:28:00Z</dcterms:created>
  <dcterms:modified xsi:type="dcterms:W3CDTF">2025-09-19T04:43:00Z</dcterms:modified>
</cp:coreProperties>
</file>