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6C140" w14:textId="7AE916E6" w:rsidR="00AE46EB" w:rsidRPr="00AE46EB" w:rsidRDefault="00D503AD"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Auto Guide </w:t>
      </w:r>
      <w:r w:rsidR="00834014">
        <w:rPr>
          <w:rFonts w:ascii="Arial" w:hAnsi="Arial" w:cs="Arial"/>
          <w:color w:val="000000"/>
          <w:sz w:val="20"/>
          <w:szCs w:val="20"/>
          <w:highlight w:val="white"/>
        </w:rPr>
        <w:t>On The Fly</w:t>
      </w:r>
      <w:r w:rsidR="00AE46EB" w:rsidRPr="00AE46EB">
        <w:rPr>
          <w:rFonts w:ascii="Arial" w:hAnsi="Arial" w:cs="Arial"/>
          <w:color w:val="000000"/>
          <w:sz w:val="20"/>
          <w:szCs w:val="20"/>
          <w:highlight w:val="white"/>
        </w:rPr>
        <w:t xml:space="preserve"> Description</w:t>
      </w:r>
    </w:p>
    <w:p w14:paraId="1AD0A63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253D13D" w14:textId="68C31ABC" w:rsidR="00834014" w:rsidRPr="00834014" w:rsidRDefault="00D503AD" w:rsidP="00834014">
      <w:pPr>
        <w:autoSpaceDE w:val="0"/>
        <w:autoSpaceDN w:val="0"/>
        <w:adjustRightInd w:val="0"/>
        <w:spacing w:after="0" w:line="240" w:lineRule="auto"/>
        <w:rPr>
          <w:rFonts w:ascii="Arial" w:hAnsi="Arial" w:cs="Arial"/>
          <w:color w:val="000000"/>
          <w:sz w:val="20"/>
          <w:szCs w:val="20"/>
        </w:rPr>
      </w:pPr>
      <w:r w:rsidRPr="00D503AD">
        <w:rPr>
          <w:rFonts w:ascii="Arial" w:hAnsi="Arial" w:cs="Arial"/>
          <w:color w:val="000000"/>
          <w:sz w:val="20"/>
          <w:szCs w:val="20"/>
        </w:rPr>
        <w:t xml:space="preserve">This application </w:t>
      </w:r>
      <w:r w:rsidR="00834014">
        <w:rPr>
          <w:rFonts w:ascii="Arial" w:hAnsi="Arial" w:cs="Arial"/>
          <w:color w:val="000000"/>
          <w:sz w:val="20"/>
          <w:szCs w:val="20"/>
        </w:rPr>
        <w:t>modifies</w:t>
      </w:r>
      <w:r w:rsidR="00834014" w:rsidRPr="00834014">
        <w:rPr>
          <w:rFonts w:ascii="Arial" w:hAnsi="Arial" w:cs="Arial"/>
          <w:color w:val="000000"/>
          <w:sz w:val="20"/>
          <w:szCs w:val="20"/>
        </w:rPr>
        <w:t xml:space="preserve"> TSX autoguid</w:t>
      </w:r>
      <w:r w:rsidR="00834014">
        <w:rPr>
          <w:rFonts w:ascii="Arial" w:hAnsi="Arial" w:cs="Arial"/>
          <w:color w:val="000000"/>
          <w:sz w:val="20"/>
          <w:szCs w:val="20"/>
        </w:rPr>
        <w:t>e</w:t>
      </w:r>
      <w:r w:rsidR="00834014" w:rsidRPr="00834014">
        <w:rPr>
          <w:rFonts w:ascii="Arial" w:hAnsi="Arial" w:cs="Arial"/>
          <w:color w:val="000000"/>
          <w:sz w:val="20"/>
          <w:szCs w:val="20"/>
        </w:rPr>
        <w:t xml:space="preserve"> settings while autoguiding is underway</w:t>
      </w:r>
      <w:r w:rsidR="00834014">
        <w:rPr>
          <w:rFonts w:ascii="Arial" w:hAnsi="Arial" w:cs="Arial"/>
          <w:color w:val="000000"/>
          <w:sz w:val="20"/>
          <w:szCs w:val="20"/>
        </w:rPr>
        <w:t>.</w:t>
      </w:r>
    </w:p>
    <w:p w14:paraId="4AFD795C" w14:textId="25F55944" w:rsidR="00F472E7" w:rsidRDefault="00F472E7" w:rsidP="00AE46EB">
      <w:pPr>
        <w:autoSpaceDE w:val="0"/>
        <w:autoSpaceDN w:val="0"/>
        <w:adjustRightInd w:val="0"/>
        <w:spacing w:after="0" w:line="240" w:lineRule="auto"/>
        <w:rPr>
          <w:rFonts w:ascii="Arial" w:hAnsi="Arial" w:cs="Arial"/>
          <w:color w:val="000000"/>
          <w:sz w:val="20"/>
          <w:szCs w:val="20"/>
          <w:highlight w:val="white"/>
        </w:rPr>
      </w:pPr>
    </w:p>
    <w:p w14:paraId="506E5B92" w14:textId="69FA7715" w:rsidR="00834014" w:rsidRDefault="00834014" w:rsidP="00AE46EB">
      <w:pPr>
        <w:autoSpaceDE w:val="0"/>
        <w:autoSpaceDN w:val="0"/>
        <w:adjustRightInd w:val="0"/>
        <w:spacing w:after="0" w:line="240" w:lineRule="auto"/>
        <w:rPr>
          <w:rFonts w:ascii="Arial" w:hAnsi="Arial" w:cs="Arial"/>
          <w:color w:val="000000"/>
          <w:sz w:val="20"/>
          <w:szCs w:val="20"/>
          <w:highlight w:val="white"/>
        </w:rPr>
      </w:pPr>
      <w:r>
        <w:rPr>
          <w:noProof/>
        </w:rPr>
        <w:drawing>
          <wp:inline distT="0" distB="0" distL="0" distR="0" wp14:anchorId="48B7476E" wp14:editId="3A3C28E5">
            <wp:extent cx="25431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2952750"/>
                    </a:xfrm>
                    <a:prstGeom prst="rect">
                      <a:avLst/>
                    </a:prstGeom>
                  </pic:spPr>
                </pic:pic>
              </a:graphicData>
            </a:graphic>
          </wp:inline>
        </w:drawing>
      </w:r>
      <w:bookmarkStart w:id="0" w:name="_GoBack"/>
      <w:bookmarkEnd w:id="0"/>
    </w:p>
    <w:p w14:paraId="1274A5A0" w14:textId="77777777" w:rsidR="00834014" w:rsidRPr="00AE46EB" w:rsidRDefault="00834014" w:rsidP="00AE46E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4F62BE5A" w14:textId="7811A462" w:rsidR="00D503AD" w:rsidRPr="00D503AD" w:rsidRDefault="00D503AD" w:rsidP="00D503AD">
      <w:pPr>
        <w:autoSpaceDE w:val="0"/>
        <w:autoSpaceDN w:val="0"/>
        <w:adjustRightInd w:val="0"/>
        <w:spacing w:after="0" w:line="240" w:lineRule="auto"/>
        <w:rPr>
          <w:rFonts w:ascii="Arial" w:hAnsi="Arial" w:cs="Arial"/>
          <w:color w:val="000000"/>
          <w:sz w:val="20"/>
          <w:szCs w:val="20"/>
        </w:rPr>
      </w:pPr>
      <w:r w:rsidRPr="00D503AD">
        <w:rPr>
          <w:rFonts w:ascii="Arial" w:hAnsi="Arial" w:cs="Arial"/>
          <w:color w:val="000000"/>
          <w:sz w:val="20"/>
          <w:szCs w:val="20"/>
        </w:rPr>
        <w:t xml:space="preserve">Auto Guide </w:t>
      </w:r>
      <w:r w:rsidR="00834014">
        <w:rPr>
          <w:rFonts w:ascii="Arial" w:hAnsi="Arial" w:cs="Arial"/>
          <w:color w:val="000000"/>
          <w:sz w:val="20"/>
          <w:szCs w:val="20"/>
        </w:rPr>
        <w:t xml:space="preserve">On The Fly </w:t>
      </w:r>
      <w:r w:rsidRPr="00D503AD">
        <w:rPr>
          <w:rFonts w:ascii="Arial" w:hAnsi="Arial" w:cs="Arial"/>
          <w:color w:val="000000"/>
          <w:sz w:val="20"/>
          <w:szCs w:val="20"/>
        </w:rPr>
        <w:t xml:space="preserve">is a Windows Forms executable, written in Visual Basic. </w:t>
      </w:r>
      <w:r>
        <w:rPr>
          <w:rFonts w:ascii="Arial" w:hAnsi="Arial" w:cs="Arial"/>
          <w:color w:val="000000"/>
          <w:sz w:val="20"/>
          <w:szCs w:val="20"/>
        </w:rPr>
        <w:t xml:space="preserve">TSX Camera Add  On option is required. </w:t>
      </w:r>
      <w:r w:rsidRPr="00D503AD">
        <w:rPr>
          <w:rFonts w:ascii="Arial" w:hAnsi="Arial" w:cs="Arial"/>
          <w:color w:val="000000"/>
          <w:sz w:val="20"/>
          <w:szCs w:val="20"/>
        </w:rPr>
        <w:t xml:space="preserve"> The application runs as a uncertified, standalone application under Windows 7, 8 and 10.  </w:t>
      </w:r>
    </w:p>
    <w:p w14:paraId="1A2D545F" w14:textId="77777777" w:rsidR="00D503AD" w:rsidRPr="00D503AD" w:rsidRDefault="00D503AD" w:rsidP="00D503AD">
      <w:pPr>
        <w:autoSpaceDE w:val="0"/>
        <w:autoSpaceDN w:val="0"/>
        <w:adjustRightInd w:val="0"/>
        <w:spacing w:after="0" w:line="240" w:lineRule="auto"/>
        <w:rPr>
          <w:rFonts w:ascii="Arial" w:hAnsi="Arial" w:cs="Arial"/>
          <w:color w:val="000000"/>
          <w:sz w:val="20"/>
          <w:szCs w:val="20"/>
        </w:rPr>
      </w:pPr>
    </w:p>
    <w:p w14:paraId="0D1C6F89"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16EF93C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0058EFE" w14:textId="22AFD457" w:rsid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Download the</w:t>
      </w:r>
      <w:r w:rsidR="00D503AD">
        <w:rPr>
          <w:rFonts w:ascii="Arial" w:hAnsi="Arial" w:cs="Arial"/>
          <w:color w:val="000000"/>
          <w:sz w:val="20"/>
          <w:szCs w:val="20"/>
          <w:highlight w:val="white"/>
        </w:rPr>
        <w:t xml:space="preserve"> </w:t>
      </w:r>
      <w:r w:rsidR="00834014">
        <w:rPr>
          <w:rFonts w:ascii="Arial" w:hAnsi="Arial" w:cs="Arial"/>
          <w:color w:val="000000"/>
          <w:sz w:val="20"/>
          <w:szCs w:val="20"/>
          <w:highlight w:val="white"/>
        </w:rPr>
        <w:t>AGOnTheFly</w:t>
      </w:r>
      <w:r w:rsidRPr="00AE46EB">
        <w:rPr>
          <w:rFonts w:ascii="Arial" w:hAnsi="Arial" w:cs="Arial"/>
          <w:color w:val="000000"/>
          <w:sz w:val="20"/>
          <w:szCs w:val="20"/>
          <w:highlight w:val="white"/>
        </w:rPr>
        <w:t>_Exe.zip and open.  Run the "Setup" application.  Upon completion, an application icon will have been added to the start menu under the c</w:t>
      </w:r>
      <w:r>
        <w:rPr>
          <w:rFonts w:ascii="Arial" w:hAnsi="Arial" w:cs="Arial"/>
          <w:color w:val="000000"/>
          <w:sz w:val="20"/>
          <w:szCs w:val="20"/>
          <w:highlight w:val="white"/>
        </w:rPr>
        <w:t>ategory "TSXToolkit</w:t>
      </w:r>
      <w:r w:rsidRPr="00AE46EB">
        <w:rPr>
          <w:rFonts w:ascii="Arial" w:hAnsi="Arial" w:cs="Arial"/>
          <w:color w:val="000000"/>
          <w:sz w:val="20"/>
          <w:szCs w:val="20"/>
          <w:highlight w:val="white"/>
        </w:rPr>
        <w:t>" with the name "</w:t>
      </w:r>
      <w:r w:rsidR="00D503AD">
        <w:rPr>
          <w:rFonts w:ascii="Arial" w:hAnsi="Arial" w:cs="Arial"/>
          <w:color w:val="000000"/>
          <w:sz w:val="20"/>
          <w:szCs w:val="20"/>
          <w:highlight w:val="white"/>
        </w:rPr>
        <w:t xml:space="preserve">Auto Guide </w:t>
      </w:r>
      <w:r w:rsidR="00834014">
        <w:rPr>
          <w:rFonts w:ascii="Arial" w:hAnsi="Arial" w:cs="Arial"/>
          <w:color w:val="000000"/>
          <w:sz w:val="20"/>
          <w:szCs w:val="20"/>
          <w:highlight w:val="white"/>
        </w:rPr>
        <w:t>On The Fly</w:t>
      </w:r>
      <w:r w:rsidRPr="00AE46EB">
        <w:rPr>
          <w:rFonts w:ascii="Arial" w:hAnsi="Arial" w:cs="Arial"/>
          <w:color w:val="000000"/>
          <w:sz w:val="20"/>
          <w:szCs w:val="20"/>
          <w:highlight w:val="white"/>
        </w:rPr>
        <w:t>".  This application can be pinned to the Start if desired.</w:t>
      </w:r>
    </w:p>
    <w:p w14:paraId="4E71E472" w14:textId="7A71F85F" w:rsidR="00834014" w:rsidRDefault="00834014" w:rsidP="00AE46EB">
      <w:pPr>
        <w:autoSpaceDE w:val="0"/>
        <w:autoSpaceDN w:val="0"/>
        <w:adjustRightInd w:val="0"/>
        <w:spacing w:after="0" w:line="240" w:lineRule="auto"/>
        <w:rPr>
          <w:rFonts w:ascii="Arial" w:hAnsi="Arial" w:cs="Arial"/>
          <w:color w:val="000000"/>
          <w:sz w:val="20"/>
          <w:szCs w:val="20"/>
          <w:highlight w:val="white"/>
        </w:rPr>
      </w:pPr>
    </w:p>
    <w:p w14:paraId="4E578758" w14:textId="77777777" w:rsidR="00834014" w:rsidRDefault="00834014" w:rsidP="00834014">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highlight w:val="white"/>
        </w:rPr>
        <w:t>Operation:</w:t>
      </w:r>
    </w:p>
    <w:p w14:paraId="2B60DA9D" w14:textId="77777777" w:rsidR="00834014" w:rsidRDefault="00834014" w:rsidP="00834014">
      <w:pPr>
        <w:autoSpaceDE w:val="0"/>
        <w:autoSpaceDN w:val="0"/>
        <w:adjustRightInd w:val="0"/>
        <w:spacing w:after="0" w:line="240" w:lineRule="auto"/>
        <w:rPr>
          <w:rFonts w:ascii="Arial" w:hAnsi="Arial" w:cs="Arial"/>
          <w:color w:val="000000"/>
          <w:sz w:val="20"/>
          <w:szCs w:val="20"/>
        </w:rPr>
      </w:pPr>
    </w:p>
    <w:p w14:paraId="5E01FD0F" w14:textId="2B20C1B0" w:rsidR="00834014" w:rsidRDefault="00834014" w:rsidP="00834014">
      <w:pPr>
        <w:autoSpaceDE w:val="0"/>
        <w:autoSpaceDN w:val="0"/>
        <w:adjustRightInd w:val="0"/>
        <w:spacing w:after="0" w:line="240" w:lineRule="auto"/>
        <w:rPr>
          <w:rFonts w:ascii="Arial" w:hAnsi="Arial" w:cs="Arial"/>
          <w:color w:val="000000"/>
          <w:sz w:val="20"/>
          <w:szCs w:val="20"/>
        </w:rPr>
      </w:pPr>
      <w:r w:rsidRPr="00834014">
        <w:rPr>
          <w:rFonts w:ascii="Arial" w:hAnsi="Arial" w:cs="Arial"/>
          <w:color w:val="000000"/>
          <w:sz w:val="20"/>
          <w:szCs w:val="20"/>
        </w:rPr>
        <w:t xml:space="preserve">While autoguiding is underway, any setting </w:t>
      </w:r>
      <w:r>
        <w:rPr>
          <w:rFonts w:ascii="Arial" w:hAnsi="Arial" w:cs="Arial"/>
          <w:color w:val="000000"/>
          <w:sz w:val="20"/>
          <w:szCs w:val="20"/>
        </w:rPr>
        <w:t>can be modified, then “'Set".</w:t>
      </w:r>
      <w:r w:rsidRPr="00834014">
        <w:rPr>
          <w:rFonts w:ascii="Arial" w:hAnsi="Arial" w:cs="Arial"/>
          <w:color w:val="000000"/>
          <w:sz w:val="20"/>
          <w:szCs w:val="20"/>
        </w:rPr>
        <w:t xml:space="preserve"> Initially the current autoguiding settings are downloaded from TSX</w:t>
      </w:r>
      <w:r>
        <w:rPr>
          <w:rFonts w:ascii="Arial" w:hAnsi="Arial" w:cs="Arial"/>
          <w:color w:val="000000"/>
          <w:sz w:val="20"/>
          <w:szCs w:val="20"/>
        </w:rPr>
        <w:t xml:space="preserve">.  </w:t>
      </w:r>
      <w:r w:rsidRPr="00834014">
        <w:rPr>
          <w:rFonts w:ascii="Arial" w:hAnsi="Arial" w:cs="Arial"/>
          <w:color w:val="000000"/>
          <w:sz w:val="20"/>
          <w:szCs w:val="20"/>
        </w:rPr>
        <w:t>When 'Set' is clicked, autoguiding is momentarily aborted, the new settings upl</w:t>
      </w:r>
      <w:r>
        <w:rPr>
          <w:rFonts w:ascii="Arial" w:hAnsi="Arial" w:cs="Arial"/>
          <w:color w:val="000000"/>
          <w:sz w:val="20"/>
          <w:szCs w:val="20"/>
        </w:rPr>
        <w:t>oaded, and autoguiding resumed..</w:t>
      </w:r>
    </w:p>
    <w:p w14:paraId="3B3A792C" w14:textId="77777777" w:rsidR="00834014" w:rsidRDefault="00834014" w:rsidP="00834014">
      <w:pPr>
        <w:autoSpaceDE w:val="0"/>
        <w:autoSpaceDN w:val="0"/>
        <w:adjustRightInd w:val="0"/>
        <w:spacing w:after="0" w:line="240" w:lineRule="auto"/>
        <w:rPr>
          <w:rFonts w:ascii="Arial" w:hAnsi="Arial" w:cs="Arial"/>
          <w:color w:val="000000"/>
          <w:sz w:val="20"/>
          <w:szCs w:val="20"/>
        </w:rPr>
      </w:pPr>
    </w:p>
    <w:p w14:paraId="6982F7F1" w14:textId="51BF2860" w:rsidR="00834014" w:rsidRDefault="00834014" w:rsidP="00834014">
      <w:pPr>
        <w:autoSpaceDE w:val="0"/>
        <w:autoSpaceDN w:val="0"/>
        <w:adjustRightInd w:val="0"/>
        <w:spacing w:after="0" w:line="240" w:lineRule="auto"/>
        <w:rPr>
          <w:rFonts w:ascii="Arial" w:hAnsi="Arial" w:cs="Arial"/>
          <w:color w:val="000000"/>
          <w:sz w:val="20"/>
          <w:szCs w:val="20"/>
        </w:rPr>
      </w:pPr>
      <w:r w:rsidRPr="00834014">
        <w:rPr>
          <w:rFonts w:ascii="Arial" w:hAnsi="Arial" w:cs="Arial"/>
          <w:color w:val="000000"/>
          <w:sz w:val="20"/>
          <w:szCs w:val="20"/>
        </w:rPr>
        <w:t>For the AG On the Fly applet to work correctly</w:t>
      </w:r>
      <w:r>
        <w:rPr>
          <w:rFonts w:ascii="Arial" w:hAnsi="Arial" w:cs="Arial"/>
          <w:color w:val="000000"/>
          <w:sz w:val="20"/>
          <w:szCs w:val="20"/>
        </w:rPr>
        <w:t>:</w:t>
      </w:r>
    </w:p>
    <w:p w14:paraId="2D7CC098" w14:textId="77777777" w:rsidR="00834014" w:rsidRDefault="00834014" w:rsidP="00834014">
      <w:pPr>
        <w:autoSpaceDE w:val="0"/>
        <w:autoSpaceDN w:val="0"/>
        <w:adjustRightInd w:val="0"/>
        <w:spacing w:after="0" w:line="240" w:lineRule="auto"/>
        <w:rPr>
          <w:rFonts w:ascii="Arial" w:hAnsi="Arial" w:cs="Arial"/>
          <w:color w:val="000000"/>
          <w:sz w:val="20"/>
          <w:szCs w:val="20"/>
        </w:rPr>
      </w:pPr>
    </w:p>
    <w:p w14:paraId="12F7C9E8" w14:textId="161B9E0D" w:rsidR="00834014" w:rsidRDefault="00834014" w:rsidP="00834014">
      <w:pPr>
        <w:autoSpaceDE w:val="0"/>
        <w:autoSpaceDN w:val="0"/>
        <w:adjustRightInd w:val="0"/>
        <w:spacing w:after="0" w:line="240" w:lineRule="auto"/>
        <w:ind w:left="720"/>
        <w:rPr>
          <w:rFonts w:ascii="Arial" w:hAnsi="Arial" w:cs="Arial"/>
          <w:color w:val="000000"/>
          <w:sz w:val="20"/>
          <w:szCs w:val="20"/>
        </w:rPr>
      </w:pPr>
      <w:r w:rsidRPr="00834014">
        <w:rPr>
          <w:rFonts w:ascii="Arial" w:hAnsi="Arial" w:cs="Arial"/>
          <w:color w:val="000000"/>
          <w:sz w:val="20"/>
          <w:szCs w:val="20"/>
        </w:rPr>
        <w:t>1. The Sky X Pro Ver 10.3.0 (DB 9051 or greater) with CAO must be running</w:t>
      </w:r>
    </w:p>
    <w:p w14:paraId="539EFDA7" w14:textId="49E0D9CD" w:rsidR="00834014" w:rsidRDefault="00834014" w:rsidP="00834014">
      <w:pPr>
        <w:autoSpaceDE w:val="0"/>
        <w:autoSpaceDN w:val="0"/>
        <w:adjustRightInd w:val="0"/>
        <w:spacing w:after="0" w:line="240" w:lineRule="auto"/>
        <w:ind w:left="720"/>
        <w:rPr>
          <w:rFonts w:ascii="Arial" w:hAnsi="Arial" w:cs="Arial"/>
          <w:color w:val="000000"/>
          <w:sz w:val="20"/>
          <w:szCs w:val="20"/>
        </w:rPr>
      </w:pPr>
      <w:r w:rsidRPr="00834014">
        <w:rPr>
          <w:rFonts w:ascii="Arial" w:hAnsi="Arial" w:cs="Arial"/>
          <w:color w:val="000000"/>
          <w:sz w:val="20"/>
          <w:szCs w:val="20"/>
        </w:rPr>
        <w:t xml:space="preserve">2. The Telescope and Guider must be connected </w:t>
      </w:r>
    </w:p>
    <w:p w14:paraId="665B0862" w14:textId="241BCA43" w:rsidR="00834014" w:rsidRDefault="00834014" w:rsidP="00834014">
      <w:pPr>
        <w:autoSpaceDE w:val="0"/>
        <w:autoSpaceDN w:val="0"/>
        <w:adjustRightInd w:val="0"/>
        <w:spacing w:after="0" w:line="240" w:lineRule="auto"/>
        <w:ind w:left="720"/>
        <w:rPr>
          <w:rFonts w:ascii="Arial" w:hAnsi="Arial" w:cs="Arial"/>
          <w:color w:val="000000"/>
          <w:sz w:val="20"/>
          <w:szCs w:val="20"/>
        </w:rPr>
      </w:pPr>
      <w:r w:rsidRPr="00834014">
        <w:rPr>
          <w:rFonts w:ascii="Arial" w:hAnsi="Arial" w:cs="Arial"/>
          <w:color w:val="000000"/>
          <w:sz w:val="20"/>
          <w:szCs w:val="20"/>
        </w:rPr>
        <w:t>3. AutoGuiding must be initialized and running.</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77777777"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B"/>
    <w:rsid w:val="00834014"/>
    <w:rsid w:val="00AE46EB"/>
    <w:rsid w:val="00CA60E1"/>
    <w:rsid w:val="00D503AD"/>
    <w:rsid w:val="00E26229"/>
    <w:rsid w:val="00EA40B2"/>
    <w:rsid w:val="00F4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3</cp:revision>
  <dcterms:created xsi:type="dcterms:W3CDTF">2016-05-15T18:37:00Z</dcterms:created>
  <dcterms:modified xsi:type="dcterms:W3CDTF">2016-05-15T18:43:00Z</dcterms:modified>
</cp:coreProperties>
</file>