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B07F" w14:textId="01CD8BBB" w:rsidR="00BA4DB7" w:rsidRDefault="006101C8" w:rsidP="00BA4DB7">
      <w:pPr>
        <w:rPr>
          <w:rFonts w:ascii="Arial" w:eastAsia="Arial" w:hAnsi="Arial" w:cs="Arial"/>
          <w:sz w:val="24"/>
          <w:u w:val="single"/>
        </w:rPr>
      </w:pPr>
      <w:r w:rsidRPr="00BA4DB7">
        <w:rPr>
          <w:rFonts w:ascii="Arial" w:hAnsi="Arial" w:cs="Arial"/>
          <w:sz w:val="24"/>
          <w:szCs w:val="24"/>
          <w:u w:val="single"/>
        </w:rPr>
        <w:t>AtGuider2 Reference</w:t>
      </w:r>
      <w:r w:rsidR="005C3EE4" w:rsidRPr="00BA4DB7">
        <w:rPr>
          <w:rFonts w:ascii="Arial" w:hAnsi="Arial" w:cs="Arial"/>
          <w:sz w:val="24"/>
          <w:szCs w:val="24"/>
          <w:u w:val="single"/>
        </w:rPr>
        <w:t xml:space="preserve"> (V1.0)</w:t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</w:r>
      <w:r w:rsidR="00BA4DB7" w:rsidRPr="00BA4DB7">
        <w:rPr>
          <w:rFonts w:ascii="Arial" w:eastAsia="Arial" w:hAnsi="Arial" w:cs="Arial"/>
          <w:sz w:val="24"/>
          <w:u w:val="single"/>
        </w:rPr>
        <w:tab/>
        <w:t>Rick McAlister</w:t>
      </w:r>
      <w:r w:rsidR="00656D6E">
        <w:rPr>
          <w:rFonts w:ascii="Arial" w:eastAsia="Arial" w:hAnsi="Arial" w:cs="Arial"/>
          <w:sz w:val="24"/>
          <w:u w:val="single"/>
        </w:rPr>
        <w:t xml:space="preserve"> </w:t>
      </w:r>
      <w:r w:rsidR="00BA4DB7">
        <w:rPr>
          <w:rFonts w:ascii="Arial" w:eastAsia="Arial" w:hAnsi="Arial" w:cs="Arial"/>
          <w:sz w:val="24"/>
          <w:u w:val="single"/>
        </w:rPr>
        <w:t xml:space="preserve"> 0</w:t>
      </w:r>
      <w:r w:rsidR="00101A8A">
        <w:rPr>
          <w:rFonts w:ascii="Arial" w:eastAsia="Arial" w:hAnsi="Arial" w:cs="Arial"/>
          <w:sz w:val="24"/>
          <w:u w:val="single"/>
        </w:rPr>
        <w:t>9</w:t>
      </w:r>
      <w:r w:rsidR="00BA4DB7">
        <w:rPr>
          <w:rFonts w:ascii="Arial" w:eastAsia="Arial" w:hAnsi="Arial" w:cs="Arial"/>
          <w:sz w:val="24"/>
          <w:u w:val="single"/>
        </w:rPr>
        <w:t>/</w:t>
      </w:r>
      <w:r w:rsidR="00101A8A">
        <w:rPr>
          <w:rFonts w:ascii="Arial" w:eastAsia="Arial" w:hAnsi="Arial" w:cs="Arial"/>
          <w:sz w:val="24"/>
          <w:u w:val="single"/>
        </w:rPr>
        <w:t>1</w:t>
      </w:r>
      <w:r w:rsidR="003368AE">
        <w:rPr>
          <w:rFonts w:ascii="Arial" w:eastAsia="Arial" w:hAnsi="Arial" w:cs="Arial"/>
          <w:sz w:val="24"/>
          <w:u w:val="single"/>
        </w:rPr>
        <w:t>9</w:t>
      </w:r>
      <w:r w:rsidR="00BA4DB7">
        <w:rPr>
          <w:rFonts w:ascii="Arial" w:eastAsia="Arial" w:hAnsi="Arial" w:cs="Arial"/>
          <w:sz w:val="24"/>
          <w:u w:val="single"/>
        </w:rPr>
        <w:t>/</w:t>
      </w:r>
      <w:r w:rsidR="003368AE">
        <w:rPr>
          <w:rFonts w:ascii="Arial" w:eastAsia="Arial" w:hAnsi="Arial" w:cs="Arial"/>
          <w:sz w:val="24"/>
          <w:u w:val="single"/>
        </w:rPr>
        <w:t>20</w:t>
      </w:r>
      <w:r w:rsidR="00BA4DB7">
        <w:rPr>
          <w:rFonts w:ascii="Arial" w:eastAsia="Arial" w:hAnsi="Arial" w:cs="Arial"/>
          <w:sz w:val="24"/>
          <w:u w:val="single"/>
        </w:rPr>
        <w:t>18</w:t>
      </w:r>
    </w:p>
    <w:p w14:paraId="38F7FE40" w14:textId="205BE4A8" w:rsidR="00BA4DB7" w:rsidRPr="005F42C7" w:rsidRDefault="00E81E30">
      <w:pPr>
        <w:rPr>
          <w:rFonts w:ascii="Arial" w:hAnsi="Arial" w:cs="Arial"/>
          <w:b/>
          <w:sz w:val="24"/>
          <w:szCs w:val="24"/>
        </w:rPr>
      </w:pPr>
      <w:r w:rsidRPr="005F42C7">
        <w:rPr>
          <w:rFonts w:ascii="Arial" w:hAnsi="Arial" w:cs="Arial"/>
          <w:b/>
          <w:sz w:val="24"/>
          <w:szCs w:val="24"/>
        </w:rPr>
        <w:t>Overview</w:t>
      </w:r>
      <w:r w:rsidR="005F42C7" w:rsidRPr="005F42C7">
        <w:rPr>
          <w:rFonts w:ascii="Arial" w:hAnsi="Arial" w:cs="Arial"/>
          <w:b/>
          <w:sz w:val="24"/>
          <w:szCs w:val="24"/>
        </w:rPr>
        <w:t>:</w:t>
      </w:r>
    </w:p>
    <w:p w14:paraId="06DF39E2" w14:textId="5587FEDC" w:rsidR="00812CDB" w:rsidRPr="00BA2CBD" w:rsidRDefault="00CE0E8B" w:rsidP="00474F89">
      <w:p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</w:t>
      </w:r>
      <w:r w:rsidR="00BD4B6A" w:rsidRPr="00BA2CBD">
        <w:rPr>
          <w:rFonts w:ascii="Arial" w:hAnsi="Arial" w:cs="Arial"/>
          <w:sz w:val="24"/>
          <w:szCs w:val="24"/>
        </w:rPr>
        <w:t>t</w:t>
      </w:r>
      <w:r w:rsidRPr="00BA2CBD">
        <w:rPr>
          <w:rFonts w:ascii="Arial" w:hAnsi="Arial" w:cs="Arial"/>
          <w:sz w:val="24"/>
          <w:szCs w:val="24"/>
        </w:rPr>
        <w:t xml:space="preserve">Guider2 </w:t>
      </w:r>
      <w:r w:rsidR="007F69F3" w:rsidRPr="00BA2CBD">
        <w:rPr>
          <w:rFonts w:ascii="Arial" w:hAnsi="Arial" w:cs="Arial"/>
          <w:sz w:val="24"/>
          <w:szCs w:val="24"/>
        </w:rPr>
        <w:t xml:space="preserve">is a Windows </w:t>
      </w:r>
      <w:r w:rsidR="008D3AD6">
        <w:rPr>
          <w:rFonts w:ascii="Arial" w:hAnsi="Arial" w:cs="Arial"/>
          <w:sz w:val="24"/>
          <w:szCs w:val="24"/>
        </w:rPr>
        <w:t>c</w:t>
      </w:r>
      <w:r w:rsidR="007F69F3" w:rsidRPr="00BA2CBD">
        <w:rPr>
          <w:rFonts w:ascii="Arial" w:hAnsi="Arial" w:cs="Arial"/>
          <w:sz w:val="24"/>
          <w:szCs w:val="24"/>
        </w:rPr>
        <w:t xml:space="preserve">onsole app that </w:t>
      </w:r>
      <w:r w:rsidR="00A849EE" w:rsidRPr="00BA2CBD">
        <w:rPr>
          <w:rFonts w:ascii="Arial" w:hAnsi="Arial" w:cs="Arial"/>
          <w:sz w:val="24"/>
          <w:szCs w:val="24"/>
        </w:rPr>
        <w:t>a</w:t>
      </w:r>
      <w:r w:rsidR="009B11F8">
        <w:rPr>
          <w:rFonts w:ascii="Arial" w:hAnsi="Arial" w:cs="Arial"/>
          <w:sz w:val="24"/>
          <w:szCs w:val="24"/>
        </w:rPr>
        <w:t>utomates</w:t>
      </w:r>
      <w:r w:rsidR="00104D58">
        <w:rPr>
          <w:rFonts w:ascii="Arial" w:hAnsi="Arial" w:cs="Arial"/>
          <w:sz w:val="24"/>
          <w:szCs w:val="24"/>
        </w:rPr>
        <w:t xml:space="preserve"> t</w:t>
      </w:r>
      <w:r w:rsidR="00A849EE" w:rsidRPr="00BA2CBD">
        <w:rPr>
          <w:rFonts w:ascii="Arial" w:hAnsi="Arial" w:cs="Arial"/>
          <w:sz w:val="24"/>
          <w:szCs w:val="24"/>
        </w:rPr>
        <w:t xml:space="preserve">he </w:t>
      </w:r>
      <w:proofErr w:type="spellStart"/>
      <w:r w:rsidR="00D173D3" w:rsidRPr="00BA2CBD">
        <w:rPr>
          <w:rFonts w:ascii="Arial" w:hAnsi="Arial" w:cs="Arial"/>
          <w:sz w:val="24"/>
          <w:szCs w:val="24"/>
        </w:rPr>
        <w:t>TheSkyX</w:t>
      </w:r>
      <w:proofErr w:type="spellEnd"/>
      <w:r w:rsidR="00D173D3" w:rsidRPr="00BA2CBD">
        <w:rPr>
          <w:rFonts w:ascii="Arial" w:hAnsi="Arial" w:cs="Arial"/>
          <w:sz w:val="24"/>
          <w:szCs w:val="24"/>
        </w:rPr>
        <w:t xml:space="preserve"> </w:t>
      </w:r>
      <w:r w:rsidR="009E1D90">
        <w:rPr>
          <w:rFonts w:ascii="Arial" w:hAnsi="Arial" w:cs="Arial"/>
          <w:sz w:val="24"/>
          <w:szCs w:val="24"/>
        </w:rPr>
        <w:t xml:space="preserve">autoguider calibration </w:t>
      </w:r>
      <w:r w:rsidR="00A849EE" w:rsidRPr="00BA2CBD">
        <w:rPr>
          <w:rFonts w:ascii="Arial" w:hAnsi="Arial" w:cs="Arial"/>
          <w:sz w:val="24"/>
          <w:szCs w:val="24"/>
        </w:rPr>
        <w:t>proces</w:t>
      </w:r>
      <w:r w:rsidR="009E1D90">
        <w:rPr>
          <w:rFonts w:ascii="Arial" w:hAnsi="Arial" w:cs="Arial"/>
          <w:sz w:val="24"/>
          <w:szCs w:val="24"/>
        </w:rPr>
        <w:t>s</w:t>
      </w:r>
      <w:r w:rsidR="00D173D3" w:rsidRPr="00BA2CBD">
        <w:rPr>
          <w:rFonts w:ascii="Arial" w:hAnsi="Arial" w:cs="Arial"/>
          <w:sz w:val="24"/>
          <w:szCs w:val="24"/>
        </w:rPr>
        <w:t xml:space="preserve">.  </w:t>
      </w:r>
      <w:r w:rsidR="00506501" w:rsidRPr="00BA2CBD">
        <w:rPr>
          <w:rFonts w:ascii="Arial" w:hAnsi="Arial" w:cs="Arial"/>
          <w:sz w:val="24"/>
          <w:szCs w:val="24"/>
        </w:rPr>
        <w:t>Before running AtGuider2,</w:t>
      </w:r>
      <w:r w:rsidR="00361F7A" w:rsidRPr="00BA2CBD">
        <w:rPr>
          <w:rFonts w:ascii="Arial" w:hAnsi="Arial" w:cs="Arial"/>
          <w:sz w:val="24"/>
          <w:szCs w:val="24"/>
        </w:rPr>
        <w:t xml:space="preserve"> a user </w:t>
      </w:r>
      <w:r w:rsidR="00506501" w:rsidRPr="00BA2CBD">
        <w:rPr>
          <w:rFonts w:ascii="Arial" w:hAnsi="Arial" w:cs="Arial"/>
          <w:sz w:val="24"/>
          <w:szCs w:val="24"/>
        </w:rPr>
        <w:t>must have</w:t>
      </w:r>
      <w:r w:rsidR="00361F7A" w:rsidRPr="00BA2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1F7A" w:rsidRPr="00BA2CBD">
        <w:rPr>
          <w:rFonts w:ascii="Arial" w:hAnsi="Arial" w:cs="Arial"/>
          <w:sz w:val="24"/>
          <w:szCs w:val="24"/>
        </w:rPr>
        <w:t>TheSkyX</w:t>
      </w:r>
      <w:proofErr w:type="spellEnd"/>
      <w:r w:rsidR="003147B3" w:rsidRPr="00BA2CBD">
        <w:rPr>
          <w:rFonts w:ascii="Arial" w:hAnsi="Arial" w:cs="Arial"/>
          <w:sz w:val="24"/>
          <w:szCs w:val="24"/>
        </w:rPr>
        <w:t xml:space="preserve"> configured </w:t>
      </w:r>
      <w:r w:rsidR="00271726" w:rsidRPr="00BA2CBD">
        <w:rPr>
          <w:rFonts w:ascii="Arial" w:hAnsi="Arial" w:cs="Arial"/>
          <w:sz w:val="24"/>
          <w:szCs w:val="24"/>
        </w:rPr>
        <w:t xml:space="preserve">with </w:t>
      </w:r>
      <w:r w:rsidR="002C1E94" w:rsidRPr="00BA2CBD">
        <w:rPr>
          <w:rFonts w:ascii="Arial" w:hAnsi="Arial" w:cs="Arial"/>
          <w:sz w:val="24"/>
          <w:szCs w:val="24"/>
        </w:rPr>
        <w:t xml:space="preserve">imager and </w:t>
      </w:r>
      <w:r w:rsidR="00271726" w:rsidRPr="00BA2CBD">
        <w:rPr>
          <w:rFonts w:ascii="Arial" w:hAnsi="Arial" w:cs="Arial"/>
          <w:sz w:val="24"/>
          <w:szCs w:val="24"/>
        </w:rPr>
        <w:t>guider FOV</w:t>
      </w:r>
      <w:r w:rsidR="00256589" w:rsidRPr="00BA2CBD">
        <w:rPr>
          <w:rFonts w:ascii="Arial" w:hAnsi="Arial" w:cs="Arial"/>
          <w:sz w:val="24"/>
          <w:szCs w:val="24"/>
        </w:rPr>
        <w:t>I</w:t>
      </w:r>
      <w:r w:rsidR="002C1E94" w:rsidRPr="00BA2CBD">
        <w:rPr>
          <w:rFonts w:ascii="Arial" w:hAnsi="Arial" w:cs="Arial"/>
          <w:sz w:val="24"/>
          <w:szCs w:val="24"/>
        </w:rPr>
        <w:t>’s</w:t>
      </w:r>
      <w:r w:rsidR="0020380F">
        <w:rPr>
          <w:rFonts w:ascii="Arial" w:hAnsi="Arial" w:cs="Arial"/>
          <w:sz w:val="24"/>
          <w:szCs w:val="24"/>
        </w:rPr>
        <w:t>,</w:t>
      </w:r>
      <w:r w:rsidR="00256589" w:rsidRPr="00BA2CBD">
        <w:rPr>
          <w:rFonts w:ascii="Arial" w:hAnsi="Arial" w:cs="Arial"/>
          <w:sz w:val="24"/>
          <w:szCs w:val="24"/>
        </w:rPr>
        <w:t xml:space="preserve"> and </w:t>
      </w:r>
      <w:r w:rsidR="00F07E56" w:rsidRPr="00BA2CBD">
        <w:rPr>
          <w:rFonts w:ascii="Arial" w:hAnsi="Arial" w:cs="Arial"/>
          <w:sz w:val="24"/>
          <w:szCs w:val="24"/>
        </w:rPr>
        <w:t xml:space="preserve">have </w:t>
      </w:r>
      <w:r w:rsidR="00256589" w:rsidRPr="00BA2CBD">
        <w:rPr>
          <w:rFonts w:ascii="Arial" w:hAnsi="Arial" w:cs="Arial"/>
          <w:sz w:val="24"/>
          <w:szCs w:val="24"/>
        </w:rPr>
        <w:t>successfully perform</w:t>
      </w:r>
      <w:r w:rsidR="00C81A79">
        <w:rPr>
          <w:rFonts w:ascii="Arial" w:hAnsi="Arial" w:cs="Arial"/>
          <w:sz w:val="24"/>
          <w:szCs w:val="24"/>
        </w:rPr>
        <w:t>ed</w:t>
      </w:r>
      <w:r w:rsidR="00256589" w:rsidRPr="00BA2CBD">
        <w:rPr>
          <w:rFonts w:ascii="Arial" w:hAnsi="Arial" w:cs="Arial"/>
          <w:sz w:val="24"/>
          <w:szCs w:val="24"/>
        </w:rPr>
        <w:t xml:space="preserve"> </w:t>
      </w:r>
      <w:r w:rsidR="00452140" w:rsidRPr="00BA2CBD">
        <w:rPr>
          <w:rFonts w:ascii="Arial" w:hAnsi="Arial" w:cs="Arial"/>
          <w:sz w:val="24"/>
          <w:szCs w:val="24"/>
        </w:rPr>
        <w:t>automated image link</w:t>
      </w:r>
      <w:r w:rsidR="0020380F">
        <w:rPr>
          <w:rFonts w:ascii="Arial" w:hAnsi="Arial" w:cs="Arial"/>
          <w:sz w:val="24"/>
          <w:szCs w:val="24"/>
        </w:rPr>
        <w:t>ing</w:t>
      </w:r>
      <w:r w:rsidR="00452140" w:rsidRPr="00BA2CBD">
        <w:rPr>
          <w:rFonts w:ascii="Arial" w:hAnsi="Arial" w:cs="Arial"/>
          <w:sz w:val="24"/>
          <w:szCs w:val="24"/>
        </w:rPr>
        <w:t xml:space="preserve"> (e.g. T-Point runs)</w:t>
      </w:r>
      <w:r w:rsidR="00F07E56" w:rsidRPr="00BA2CBD">
        <w:rPr>
          <w:rFonts w:ascii="Arial" w:hAnsi="Arial" w:cs="Arial"/>
          <w:sz w:val="24"/>
          <w:szCs w:val="24"/>
        </w:rPr>
        <w:t xml:space="preserve">.  </w:t>
      </w:r>
      <w:r w:rsidR="00264CB9" w:rsidRPr="00BA2CBD">
        <w:rPr>
          <w:rFonts w:ascii="Arial" w:hAnsi="Arial" w:cs="Arial"/>
          <w:sz w:val="24"/>
          <w:szCs w:val="24"/>
        </w:rPr>
        <w:t xml:space="preserve">Once launched, </w:t>
      </w:r>
      <w:r w:rsidR="00256589" w:rsidRPr="00BA2CBD">
        <w:rPr>
          <w:rFonts w:ascii="Arial" w:hAnsi="Arial" w:cs="Arial"/>
          <w:sz w:val="24"/>
          <w:szCs w:val="24"/>
        </w:rPr>
        <w:t xml:space="preserve">ATGuider2 </w:t>
      </w:r>
      <w:r w:rsidR="003B31D4" w:rsidRPr="00BA2CBD">
        <w:rPr>
          <w:rFonts w:ascii="Arial" w:hAnsi="Arial" w:cs="Arial"/>
          <w:sz w:val="24"/>
          <w:szCs w:val="24"/>
        </w:rPr>
        <w:t xml:space="preserve">will </w:t>
      </w:r>
      <w:r w:rsidR="00B65D5C" w:rsidRPr="00BA2CBD">
        <w:rPr>
          <w:rFonts w:ascii="Arial" w:hAnsi="Arial" w:cs="Arial"/>
          <w:sz w:val="24"/>
          <w:szCs w:val="24"/>
        </w:rPr>
        <w:t xml:space="preserve">find an appropriate star near the </w:t>
      </w:r>
      <w:r w:rsidR="003B31D4" w:rsidRPr="00BA2CBD">
        <w:rPr>
          <w:rFonts w:ascii="Arial" w:hAnsi="Arial" w:cs="Arial"/>
          <w:sz w:val="24"/>
          <w:szCs w:val="24"/>
        </w:rPr>
        <w:t xml:space="preserve">current </w:t>
      </w:r>
      <w:r w:rsidR="00B65D5C" w:rsidRPr="00BA2CBD">
        <w:rPr>
          <w:rFonts w:ascii="Arial" w:hAnsi="Arial" w:cs="Arial"/>
          <w:sz w:val="24"/>
          <w:szCs w:val="24"/>
        </w:rPr>
        <w:t xml:space="preserve">pointing position, </w:t>
      </w:r>
      <w:r w:rsidR="00E5694C" w:rsidRPr="00BA2CBD">
        <w:rPr>
          <w:rFonts w:ascii="Arial" w:hAnsi="Arial" w:cs="Arial"/>
          <w:sz w:val="24"/>
          <w:szCs w:val="24"/>
        </w:rPr>
        <w:t>center</w:t>
      </w:r>
      <w:r w:rsidR="00171667" w:rsidRPr="00BA2CBD">
        <w:rPr>
          <w:rFonts w:ascii="Arial" w:hAnsi="Arial" w:cs="Arial"/>
          <w:sz w:val="24"/>
          <w:szCs w:val="24"/>
        </w:rPr>
        <w:t xml:space="preserve"> </w:t>
      </w:r>
      <w:r w:rsidR="00E5694C" w:rsidRPr="00BA2CBD">
        <w:rPr>
          <w:rFonts w:ascii="Arial" w:hAnsi="Arial" w:cs="Arial"/>
          <w:sz w:val="24"/>
          <w:szCs w:val="24"/>
        </w:rPr>
        <w:t>the guider camera on the star, adjust the exposure</w:t>
      </w:r>
      <w:r w:rsidR="009A3EE5" w:rsidRPr="00BA2CBD">
        <w:rPr>
          <w:rFonts w:ascii="Arial" w:hAnsi="Arial" w:cs="Arial"/>
          <w:sz w:val="24"/>
          <w:szCs w:val="24"/>
        </w:rPr>
        <w:t>,</w:t>
      </w:r>
      <w:r w:rsidR="00E5694C" w:rsidRPr="00BA2CBD">
        <w:rPr>
          <w:rFonts w:ascii="Arial" w:hAnsi="Arial" w:cs="Arial"/>
          <w:sz w:val="24"/>
          <w:szCs w:val="24"/>
        </w:rPr>
        <w:t xml:space="preserve"> </w:t>
      </w:r>
      <w:r w:rsidR="002C2FC6" w:rsidRPr="00BA2CBD">
        <w:rPr>
          <w:rFonts w:ascii="Arial" w:hAnsi="Arial" w:cs="Arial"/>
          <w:sz w:val="24"/>
          <w:szCs w:val="24"/>
        </w:rPr>
        <w:t xml:space="preserve">then calibrate.  </w:t>
      </w:r>
      <w:r w:rsidR="009A3EE5" w:rsidRPr="00BA2CBD">
        <w:rPr>
          <w:rFonts w:ascii="Arial" w:hAnsi="Arial" w:cs="Arial"/>
          <w:sz w:val="24"/>
          <w:szCs w:val="24"/>
        </w:rPr>
        <w:t>A</w:t>
      </w:r>
      <w:r w:rsidR="00BD4B6A" w:rsidRPr="00BA2CBD">
        <w:rPr>
          <w:rFonts w:ascii="Arial" w:hAnsi="Arial" w:cs="Arial"/>
          <w:sz w:val="24"/>
          <w:szCs w:val="24"/>
        </w:rPr>
        <w:t>t</w:t>
      </w:r>
      <w:r w:rsidR="009A3EE5" w:rsidRPr="00BA2CBD">
        <w:rPr>
          <w:rFonts w:ascii="Arial" w:hAnsi="Arial" w:cs="Arial"/>
          <w:sz w:val="24"/>
          <w:szCs w:val="24"/>
        </w:rPr>
        <w:t>Guider2 can run with or without a rotator</w:t>
      </w:r>
      <w:r w:rsidR="00A4227E" w:rsidRPr="00BA2CBD">
        <w:rPr>
          <w:rFonts w:ascii="Arial" w:hAnsi="Arial" w:cs="Arial"/>
          <w:sz w:val="24"/>
          <w:szCs w:val="24"/>
        </w:rPr>
        <w:t xml:space="preserve">.  AtGuider2 does not </w:t>
      </w:r>
      <w:r w:rsidR="005E655F" w:rsidRPr="00BA2CBD">
        <w:rPr>
          <w:rFonts w:ascii="Arial" w:hAnsi="Arial" w:cs="Arial"/>
          <w:sz w:val="24"/>
          <w:szCs w:val="24"/>
        </w:rPr>
        <w:t xml:space="preserve">calibrate an AO, but </w:t>
      </w:r>
      <w:r w:rsidR="00C82C7F" w:rsidRPr="00BA2CBD">
        <w:rPr>
          <w:rFonts w:ascii="Arial" w:hAnsi="Arial" w:cs="Arial"/>
          <w:sz w:val="24"/>
          <w:szCs w:val="24"/>
        </w:rPr>
        <w:t xml:space="preserve">it </w:t>
      </w:r>
      <w:r w:rsidR="005E655F" w:rsidRPr="00BA2CBD">
        <w:rPr>
          <w:rFonts w:ascii="Arial" w:hAnsi="Arial" w:cs="Arial"/>
          <w:sz w:val="24"/>
          <w:szCs w:val="24"/>
        </w:rPr>
        <w:t>leaves TSX in a state where one could easily do so</w:t>
      </w:r>
      <w:r w:rsidR="00790BA4" w:rsidRPr="00BA2CBD">
        <w:rPr>
          <w:rFonts w:ascii="Arial" w:hAnsi="Arial" w:cs="Arial"/>
          <w:sz w:val="24"/>
          <w:szCs w:val="24"/>
        </w:rPr>
        <w:t>.</w:t>
      </w:r>
    </w:p>
    <w:p w14:paraId="1504320D" w14:textId="175093C3" w:rsidR="00FC7B02" w:rsidRDefault="00E23F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9414D2D" wp14:editId="0249EE93">
            <wp:extent cx="5943600" cy="452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2Guider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92C99" w14:textId="142A23FF" w:rsidR="00FC7B02" w:rsidRDefault="00037D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Description:</w:t>
      </w:r>
    </w:p>
    <w:p w14:paraId="63EB34F8" w14:textId="17A05B6B" w:rsidR="009A1595" w:rsidRDefault="00037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AtGuider2 </w:t>
      </w:r>
      <w:r w:rsidR="009A1595">
        <w:rPr>
          <w:rFonts w:ascii="Arial" w:hAnsi="Arial" w:cs="Arial"/>
          <w:sz w:val="24"/>
          <w:szCs w:val="24"/>
        </w:rPr>
        <w:t xml:space="preserve">performs the following </w:t>
      </w:r>
      <w:r w:rsidR="00D023B2">
        <w:rPr>
          <w:rFonts w:ascii="Arial" w:hAnsi="Arial" w:cs="Arial"/>
          <w:sz w:val="24"/>
          <w:szCs w:val="24"/>
        </w:rPr>
        <w:t xml:space="preserve">series of </w:t>
      </w:r>
      <w:r w:rsidR="009A1595">
        <w:rPr>
          <w:rFonts w:ascii="Arial" w:hAnsi="Arial" w:cs="Arial"/>
          <w:sz w:val="24"/>
          <w:szCs w:val="24"/>
        </w:rPr>
        <w:t>actions:</w:t>
      </w:r>
    </w:p>
    <w:p w14:paraId="1BD1F2FA" w14:textId="6F9AE46E" w:rsidR="009A1595" w:rsidRDefault="00435062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50986">
        <w:rPr>
          <w:rFonts w:ascii="Arial" w:hAnsi="Arial" w:cs="Arial"/>
          <w:sz w:val="24"/>
          <w:szCs w:val="24"/>
        </w:rPr>
        <w:t>Plate solve</w:t>
      </w:r>
      <w:r w:rsidR="00A013C9">
        <w:rPr>
          <w:rFonts w:ascii="Arial" w:hAnsi="Arial" w:cs="Arial"/>
          <w:sz w:val="24"/>
          <w:szCs w:val="24"/>
        </w:rPr>
        <w:t xml:space="preserve">s </w:t>
      </w:r>
      <w:r w:rsidRPr="00D50986">
        <w:rPr>
          <w:rFonts w:ascii="Arial" w:hAnsi="Arial" w:cs="Arial"/>
          <w:sz w:val="24"/>
          <w:szCs w:val="24"/>
        </w:rPr>
        <w:t>the current telescope position for position and position angle.</w:t>
      </w:r>
    </w:p>
    <w:p w14:paraId="54735942" w14:textId="1DFDD2BC" w:rsidR="00D50986" w:rsidRDefault="00D50986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</w:t>
      </w:r>
      <w:r w:rsidR="00A013C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list of </w:t>
      </w:r>
      <w:r w:rsidR="00FB1D85">
        <w:rPr>
          <w:rFonts w:ascii="Arial" w:hAnsi="Arial" w:cs="Arial"/>
          <w:sz w:val="24"/>
          <w:szCs w:val="24"/>
        </w:rPr>
        <w:t>brighter, nearby stars</w:t>
      </w:r>
      <w:r w:rsidR="00A013C9">
        <w:rPr>
          <w:rFonts w:ascii="Arial" w:hAnsi="Arial" w:cs="Arial"/>
          <w:sz w:val="24"/>
          <w:szCs w:val="24"/>
        </w:rPr>
        <w:t xml:space="preserve"> and picks one that </w:t>
      </w:r>
      <w:r w:rsidR="002467BE">
        <w:rPr>
          <w:rFonts w:ascii="Arial" w:hAnsi="Arial" w:cs="Arial"/>
          <w:sz w:val="24"/>
          <w:szCs w:val="24"/>
        </w:rPr>
        <w:t xml:space="preserve">is sufficiently isolated from its neighbors that calibration movements will not </w:t>
      </w:r>
      <w:r w:rsidR="00590AEA">
        <w:rPr>
          <w:rFonts w:ascii="Arial" w:hAnsi="Arial" w:cs="Arial"/>
          <w:sz w:val="24"/>
          <w:szCs w:val="24"/>
        </w:rPr>
        <w:t>pick</w:t>
      </w:r>
      <w:r w:rsidR="009E5582">
        <w:rPr>
          <w:rFonts w:ascii="Arial" w:hAnsi="Arial" w:cs="Arial"/>
          <w:sz w:val="24"/>
          <w:szCs w:val="24"/>
        </w:rPr>
        <w:t xml:space="preserve"> another</w:t>
      </w:r>
      <w:r w:rsidR="00590AEA">
        <w:rPr>
          <w:rFonts w:ascii="Arial" w:hAnsi="Arial" w:cs="Arial"/>
          <w:sz w:val="24"/>
          <w:szCs w:val="24"/>
        </w:rPr>
        <w:t xml:space="preserve"> one up.</w:t>
      </w:r>
    </w:p>
    <w:p w14:paraId="2DF43B27" w14:textId="0707BBFC" w:rsidR="00590AEA" w:rsidRDefault="00DE2026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Slews the mount to center the targeted star</w:t>
      </w:r>
      <w:r w:rsidR="00F019D2">
        <w:rPr>
          <w:rFonts w:ascii="Arial" w:hAnsi="Arial" w:cs="Arial"/>
          <w:sz w:val="24"/>
          <w:szCs w:val="24"/>
        </w:rPr>
        <w:t>.</w:t>
      </w:r>
    </w:p>
    <w:p w14:paraId="4EC37648" w14:textId="1FCCBFF6" w:rsidR="00F019D2" w:rsidRDefault="00F019D2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Computes an offset position that </w:t>
      </w:r>
      <w:r w:rsidR="00591F8C">
        <w:rPr>
          <w:rFonts w:ascii="Arial" w:hAnsi="Arial" w:cs="Arial"/>
          <w:sz w:val="24"/>
          <w:szCs w:val="24"/>
        </w:rPr>
        <w:t>will center the target star in the guider FOV.</w:t>
      </w:r>
    </w:p>
    <w:p w14:paraId="0CED0920" w14:textId="34A276BC" w:rsidR="00591F8C" w:rsidRDefault="00591F8C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Slews the mount to that </w:t>
      </w:r>
      <w:r w:rsidR="00524BB5">
        <w:rPr>
          <w:rFonts w:ascii="Arial" w:hAnsi="Arial" w:cs="Arial"/>
          <w:sz w:val="24"/>
          <w:szCs w:val="24"/>
        </w:rPr>
        <w:t xml:space="preserve">offset </w:t>
      </w:r>
      <w:r>
        <w:rPr>
          <w:rFonts w:ascii="Arial" w:hAnsi="Arial" w:cs="Arial"/>
          <w:sz w:val="24"/>
          <w:szCs w:val="24"/>
        </w:rPr>
        <w:t xml:space="preserve">position and plate solves </w:t>
      </w:r>
      <w:r w:rsidR="009E5582">
        <w:rPr>
          <w:rFonts w:ascii="Arial" w:hAnsi="Arial" w:cs="Arial"/>
          <w:sz w:val="24"/>
          <w:szCs w:val="24"/>
        </w:rPr>
        <w:t xml:space="preserve">to </w:t>
      </w:r>
      <w:r w:rsidR="001F0526">
        <w:rPr>
          <w:rFonts w:ascii="Arial" w:hAnsi="Arial" w:cs="Arial"/>
          <w:sz w:val="24"/>
          <w:szCs w:val="24"/>
        </w:rPr>
        <w:t>update the star chart</w:t>
      </w:r>
      <w:r w:rsidR="009E5582">
        <w:rPr>
          <w:rFonts w:ascii="Arial" w:hAnsi="Arial" w:cs="Arial"/>
          <w:sz w:val="24"/>
          <w:szCs w:val="24"/>
        </w:rPr>
        <w:t>.</w:t>
      </w:r>
    </w:p>
    <w:p w14:paraId="3C6040A3" w14:textId="3040C010" w:rsidR="009E5582" w:rsidRDefault="00CA72E6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Takes a series of guider images to adjust </w:t>
      </w:r>
      <w:r w:rsidR="00EC2262">
        <w:rPr>
          <w:rFonts w:ascii="Arial" w:hAnsi="Arial" w:cs="Arial"/>
          <w:sz w:val="24"/>
          <w:szCs w:val="24"/>
        </w:rPr>
        <w:t xml:space="preserve">the targeted star ADU to around </w:t>
      </w:r>
      <w:r w:rsidR="00F23ACD">
        <w:rPr>
          <w:rFonts w:ascii="Arial" w:hAnsi="Arial" w:cs="Arial"/>
          <w:sz w:val="24"/>
          <w:szCs w:val="24"/>
        </w:rPr>
        <w:t>2</w:t>
      </w:r>
      <w:r w:rsidR="00EC2262">
        <w:rPr>
          <w:rFonts w:ascii="Arial" w:hAnsi="Arial" w:cs="Arial"/>
          <w:sz w:val="24"/>
          <w:szCs w:val="24"/>
        </w:rPr>
        <w:t>0K, if possible.</w:t>
      </w:r>
    </w:p>
    <w:p w14:paraId="74F030CA" w14:textId="1F4E591C" w:rsidR="00EC2262" w:rsidRPr="00D50986" w:rsidRDefault="00EC2262" w:rsidP="00D5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Runs </w:t>
      </w:r>
      <w:r w:rsidR="00D023B2">
        <w:rPr>
          <w:rFonts w:ascii="Arial" w:hAnsi="Arial" w:cs="Arial"/>
          <w:sz w:val="24"/>
          <w:szCs w:val="24"/>
        </w:rPr>
        <w:t>autoguide</w:t>
      </w:r>
      <w:r w:rsidR="00226562">
        <w:rPr>
          <w:rFonts w:ascii="Arial" w:hAnsi="Arial" w:cs="Arial"/>
          <w:sz w:val="24"/>
          <w:szCs w:val="24"/>
        </w:rPr>
        <w:t>r</w:t>
      </w:r>
      <w:r w:rsidR="00D023B2">
        <w:rPr>
          <w:rFonts w:ascii="Arial" w:hAnsi="Arial" w:cs="Arial"/>
          <w:sz w:val="24"/>
          <w:szCs w:val="24"/>
        </w:rPr>
        <w:t xml:space="preserve"> calibration.</w:t>
      </w:r>
    </w:p>
    <w:p w14:paraId="3EE2D691" w14:textId="77777777" w:rsidR="00226562" w:rsidRDefault="002265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9E18FC3" w14:textId="005BC3AB" w:rsidR="0016512D" w:rsidRPr="005F42C7" w:rsidRDefault="001646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Usage </w:t>
      </w:r>
      <w:r w:rsidR="00251235">
        <w:rPr>
          <w:rFonts w:ascii="Arial" w:hAnsi="Arial" w:cs="Arial"/>
          <w:b/>
          <w:sz w:val="24"/>
          <w:szCs w:val="24"/>
        </w:rPr>
        <w:t xml:space="preserve">Notes and </w:t>
      </w:r>
      <w:r w:rsidR="0060261F">
        <w:rPr>
          <w:rFonts w:ascii="Arial" w:hAnsi="Arial" w:cs="Arial"/>
          <w:b/>
          <w:sz w:val="24"/>
          <w:szCs w:val="24"/>
        </w:rPr>
        <w:t>Errata</w:t>
      </w:r>
      <w:r w:rsidR="00C04BDA" w:rsidRPr="005F42C7">
        <w:rPr>
          <w:rFonts w:ascii="Arial" w:hAnsi="Arial" w:cs="Arial"/>
          <w:b/>
          <w:sz w:val="24"/>
          <w:szCs w:val="24"/>
        </w:rPr>
        <w:t>:</w:t>
      </w:r>
    </w:p>
    <w:p w14:paraId="04BE1BFA" w14:textId="22865A93" w:rsidR="00171226" w:rsidRPr="00BA2CBD" w:rsidRDefault="00171226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</w:t>
      </w:r>
      <w:r w:rsidR="002F5EE7">
        <w:rPr>
          <w:rFonts w:ascii="Arial" w:hAnsi="Arial" w:cs="Arial"/>
          <w:sz w:val="24"/>
          <w:szCs w:val="24"/>
        </w:rPr>
        <w:t>s of</w:t>
      </w:r>
      <w:r w:rsidRPr="00BA2CBD">
        <w:rPr>
          <w:rFonts w:ascii="Arial" w:hAnsi="Arial" w:cs="Arial"/>
          <w:sz w:val="24"/>
          <w:szCs w:val="24"/>
        </w:rPr>
        <w:t xml:space="preserve"> Rev 1.0, AtGuider2 is not p</w:t>
      </w:r>
      <w:r w:rsidR="00423382" w:rsidRPr="00BA2CBD">
        <w:rPr>
          <w:rFonts w:ascii="Arial" w:hAnsi="Arial" w:cs="Arial"/>
          <w:sz w:val="24"/>
          <w:szCs w:val="24"/>
        </w:rPr>
        <w:t xml:space="preserve">articularly robust:  a failure at any stage will </w:t>
      </w:r>
      <w:r w:rsidR="002F5EE7">
        <w:rPr>
          <w:rFonts w:ascii="Arial" w:hAnsi="Arial" w:cs="Arial"/>
          <w:sz w:val="24"/>
          <w:szCs w:val="24"/>
        </w:rPr>
        <w:t>either be</w:t>
      </w:r>
      <w:r w:rsidR="001F0A8D" w:rsidRPr="00BA2CBD">
        <w:rPr>
          <w:rFonts w:ascii="Arial" w:hAnsi="Arial" w:cs="Arial"/>
          <w:sz w:val="24"/>
          <w:szCs w:val="24"/>
        </w:rPr>
        <w:t xml:space="preserve"> ignored or </w:t>
      </w:r>
      <w:r w:rsidR="00655015" w:rsidRPr="00BA2CBD">
        <w:rPr>
          <w:rFonts w:ascii="Arial" w:hAnsi="Arial" w:cs="Arial"/>
          <w:sz w:val="24"/>
          <w:szCs w:val="24"/>
        </w:rPr>
        <w:t xml:space="preserve">throw an </w:t>
      </w:r>
      <w:r w:rsidR="00423382" w:rsidRPr="00BA2CBD">
        <w:rPr>
          <w:rFonts w:ascii="Arial" w:hAnsi="Arial" w:cs="Arial"/>
          <w:sz w:val="24"/>
          <w:szCs w:val="24"/>
        </w:rPr>
        <w:t xml:space="preserve">error and exit.  See notes below on </w:t>
      </w:r>
      <w:r w:rsidR="00A37564">
        <w:rPr>
          <w:rFonts w:ascii="Arial" w:hAnsi="Arial" w:cs="Arial"/>
          <w:sz w:val="24"/>
          <w:szCs w:val="24"/>
        </w:rPr>
        <w:t>avoiding problems</w:t>
      </w:r>
      <w:r w:rsidR="00423382" w:rsidRPr="00BA2CBD">
        <w:rPr>
          <w:rFonts w:ascii="Arial" w:hAnsi="Arial" w:cs="Arial"/>
          <w:sz w:val="24"/>
          <w:szCs w:val="24"/>
        </w:rPr>
        <w:t>.</w:t>
      </w:r>
    </w:p>
    <w:p w14:paraId="4CEB5E53" w14:textId="5D42AB55" w:rsidR="00C04BDA" w:rsidRPr="00BA2CBD" w:rsidRDefault="00BD4B6A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At</w:t>
      </w:r>
      <w:r w:rsidR="006C3838" w:rsidRPr="00BA2CBD">
        <w:rPr>
          <w:rFonts w:ascii="Arial" w:hAnsi="Arial" w:cs="Arial"/>
          <w:sz w:val="24"/>
          <w:szCs w:val="24"/>
        </w:rPr>
        <w:t xml:space="preserve">Guider2 </w:t>
      </w:r>
      <w:r w:rsidR="00222AE3" w:rsidRPr="00BA2CBD">
        <w:rPr>
          <w:rFonts w:ascii="Arial" w:hAnsi="Arial" w:cs="Arial"/>
          <w:sz w:val="24"/>
          <w:szCs w:val="24"/>
        </w:rPr>
        <w:t>relies on</w:t>
      </w:r>
      <w:r w:rsidR="00DF4ECE" w:rsidRPr="00BA2CBD">
        <w:rPr>
          <w:rFonts w:ascii="Arial" w:hAnsi="Arial" w:cs="Arial"/>
          <w:sz w:val="24"/>
          <w:szCs w:val="24"/>
        </w:rPr>
        <w:t xml:space="preserve"> hav</w:t>
      </w:r>
      <w:r w:rsidR="00222AE3" w:rsidRPr="00BA2CBD">
        <w:rPr>
          <w:rFonts w:ascii="Arial" w:hAnsi="Arial" w:cs="Arial"/>
          <w:sz w:val="24"/>
          <w:szCs w:val="24"/>
        </w:rPr>
        <w:t>ing</w:t>
      </w:r>
      <w:r w:rsidR="00DF4ECE" w:rsidRPr="00BA2CBD">
        <w:rPr>
          <w:rFonts w:ascii="Arial" w:hAnsi="Arial" w:cs="Arial"/>
          <w:sz w:val="24"/>
          <w:szCs w:val="24"/>
        </w:rPr>
        <w:t xml:space="preserve"> the </w:t>
      </w:r>
      <w:r w:rsidR="00BF4392" w:rsidRPr="00BA2CBD">
        <w:rPr>
          <w:rFonts w:ascii="Arial" w:hAnsi="Arial" w:cs="Arial"/>
          <w:sz w:val="24"/>
          <w:szCs w:val="24"/>
        </w:rPr>
        <w:t xml:space="preserve">Camera and Guider </w:t>
      </w:r>
      <w:r w:rsidR="00DF4ECE" w:rsidRPr="00BA2CBD">
        <w:rPr>
          <w:rFonts w:ascii="Arial" w:hAnsi="Arial" w:cs="Arial"/>
          <w:sz w:val="24"/>
          <w:szCs w:val="24"/>
        </w:rPr>
        <w:t>FOVI</w:t>
      </w:r>
      <w:r w:rsidR="00BF4392" w:rsidRPr="00BA2CBD">
        <w:rPr>
          <w:rFonts w:ascii="Arial" w:hAnsi="Arial" w:cs="Arial"/>
          <w:sz w:val="24"/>
          <w:szCs w:val="24"/>
        </w:rPr>
        <w:t>’s</w:t>
      </w:r>
      <w:r w:rsidR="00DF4ECE" w:rsidRPr="00BA2CBD">
        <w:rPr>
          <w:rFonts w:ascii="Arial" w:hAnsi="Arial" w:cs="Arial"/>
          <w:sz w:val="24"/>
          <w:szCs w:val="24"/>
        </w:rPr>
        <w:t xml:space="preserve"> </w:t>
      </w:r>
      <w:r w:rsidR="00D80555">
        <w:rPr>
          <w:rFonts w:ascii="Arial" w:hAnsi="Arial" w:cs="Arial"/>
          <w:sz w:val="24"/>
          <w:szCs w:val="24"/>
        </w:rPr>
        <w:t xml:space="preserve">(Field of View Indicator) </w:t>
      </w:r>
      <w:r w:rsidR="00DF4ECE" w:rsidRPr="00BA2CBD">
        <w:rPr>
          <w:rFonts w:ascii="Arial" w:hAnsi="Arial" w:cs="Arial"/>
          <w:sz w:val="24"/>
          <w:szCs w:val="24"/>
        </w:rPr>
        <w:t>set up correctly</w:t>
      </w:r>
      <w:r w:rsidR="00222AE3" w:rsidRPr="00BA2CBD">
        <w:rPr>
          <w:rFonts w:ascii="Arial" w:hAnsi="Arial" w:cs="Arial"/>
          <w:sz w:val="24"/>
          <w:szCs w:val="24"/>
        </w:rPr>
        <w:t xml:space="preserve"> and accurately.  </w:t>
      </w:r>
      <w:r w:rsidR="00896520" w:rsidRPr="00BA2CBD">
        <w:rPr>
          <w:rFonts w:ascii="Arial" w:hAnsi="Arial" w:cs="Arial"/>
          <w:sz w:val="24"/>
          <w:szCs w:val="24"/>
        </w:rPr>
        <w:t xml:space="preserve">The TSX </w:t>
      </w:r>
      <w:r w:rsidR="004F5F90" w:rsidRPr="00BA2CBD">
        <w:rPr>
          <w:rFonts w:ascii="Arial" w:hAnsi="Arial" w:cs="Arial"/>
          <w:sz w:val="24"/>
          <w:szCs w:val="24"/>
        </w:rPr>
        <w:t>forums contain lots of tips</w:t>
      </w:r>
      <w:r w:rsidR="0024081A" w:rsidRPr="00BA2CBD">
        <w:rPr>
          <w:rFonts w:ascii="Arial" w:hAnsi="Arial" w:cs="Arial"/>
          <w:sz w:val="24"/>
          <w:szCs w:val="24"/>
        </w:rPr>
        <w:t xml:space="preserve"> to get it right</w:t>
      </w:r>
      <w:r w:rsidR="004F5F90" w:rsidRPr="00BA2CBD">
        <w:rPr>
          <w:rFonts w:ascii="Arial" w:hAnsi="Arial" w:cs="Arial"/>
          <w:sz w:val="24"/>
          <w:szCs w:val="24"/>
        </w:rPr>
        <w:t>.</w:t>
      </w:r>
      <w:r w:rsidR="00A11AF4" w:rsidRPr="00BA2CBD">
        <w:rPr>
          <w:rFonts w:ascii="Arial" w:hAnsi="Arial" w:cs="Arial"/>
          <w:sz w:val="24"/>
          <w:szCs w:val="24"/>
        </w:rPr>
        <w:t xml:space="preserve">  </w:t>
      </w:r>
      <w:r w:rsidR="00BD3361" w:rsidRPr="00BA2CBD">
        <w:rPr>
          <w:rFonts w:ascii="Arial" w:hAnsi="Arial" w:cs="Arial"/>
          <w:sz w:val="24"/>
          <w:szCs w:val="24"/>
        </w:rPr>
        <w:t xml:space="preserve">As </w:t>
      </w:r>
      <w:r w:rsidR="00A11AF4" w:rsidRPr="00BA2CBD">
        <w:rPr>
          <w:rFonts w:ascii="Arial" w:hAnsi="Arial" w:cs="Arial"/>
          <w:sz w:val="24"/>
          <w:szCs w:val="24"/>
        </w:rPr>
        <w:t>AtGuider2 uses plate solutions (image linking) to position the guid</w:t>
      </w:r>
      <w:r w:rsidR="004B2ECA" w:rsidRPr="00BA2CBD">
        <w:rPr>
          <w:rFonts w:ascii="Arial" w:hAnsi="Arial" w:cs="Arial"/>
          <w:sz w:val="24"/>
          <w:szCs w:val="24"/>
        </w:rPr>
        <w:t>er FOV over a target</w:t>
      </w:r>
      <w:r w:rsidR="00C063A6">
        <w:rPr>
          <w:rFonts w:ascii="Arial" w:hAnsi="Arial" w:cs="Arial"/>
          <w:sz w:val="24"/>
          <w:szCs w:val="24"/>
        </w:rPr>
        <w:t>ed</w:t>
      </w:r>
      <w:r w:rsidR="004B2ECA" w:rsidRPr="00BA2CBD">
        <w:rPr>
          <w:rFonts w:ascii="Arial" w:hAnsi="Arial" w:cs="Arial"/>
          <w:sz w:val="24"/>
          <w:szCs w:val="24"/>
        </w:rPr>
        <w:t xml:space="preserve"> star</w:t>
      </w:r>
      <w:r w:rsidR="00BD3361" w:rsidRPr="00BA2CBD">
        <w:rPr>
          <w:rFonts w:ascii="Arial" w:hAnsi="Arial" w:cs="Arial"/>
          <w:sz w:val="24"/>
          <w:szCs w:val="24"/>
        </w:rPr>
        <w:t xml:space="preserve">, incorrectly configured FOVI’s will </w:t>
      </w:r>
      <w:r w:rsidR="003C6AC6" w:rsidRPr="00BA2CBD">
        <w:rPr>
          <w:rFonts w:ascii="Arial" w:hAnsi="Arial" w:cs="Arial"/>
          <w:sz w:val="24"/>
          <w:szCs w:val="24"/>
        </w:rPr>
        <w:t>mess</w:t>
      </w:r>
      <w:r w:rsidR="00BD3361" w:rsidRPr="00BA2CBD">
        <w:rPr>
          <w:rFonts w:ascii="Arial" w:hAnsi="Arial" w:cs="Arial"/>
          <w:sz w:val="24"/>
          <w:szCs w:val="24"/>
        </w:rPr>
        <w:t xml:space="preserve"> the</w:t>
      </w:r>
      <w:r w:rsidR="003C6AC6" w:rsidRPr="00BA2CBD">
        <w:rPr>
          <w:rFonts w:ascii="Arial" w:hAnsi="Arial" w:cs="Arial"/>
          <w:sz w:val="24"/>
          <w:szCs w:val="24"/>
        </w:rPr>
        <w:t xml:space="preserve"> whole thing up.</w:t>
      </w:r>
    </w:p>
    <w:p w14:paraId="53F56974" w14:textId="0AD0B8DE" w:rsidR="00755283" w:rsidRPr="00BA2CBD" w:rsidRDefault="00755283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AtGuider2 </w:t>
      </w:r>
      <w:r w:rsidR="00680D4C" w:rsidRPr="00BA2CBD">
        <w:rPr>
          <w:rFonts w:ascii="Arial" w:hAnsi="Arial" w:cs="Arial"/>
          <w:sz w:val="24"/>
          <w:szCs w:val="24"/>
        </w:rPr>
        <w:t>reads FOVI information from the Software Bisque “</w:t>
      </w:r>
      <w:r w:rsidR="00C34C82" w:rsidRPr="00BA2CBD">
        <w:rPr>
          <w:rFonts w:ascii="Arial" w:hAnsi="Arial" w:cs="Arial"/>
          <w:sz w:val="24"/>
          <w:szCs w:val="24"/>
        </w:rPr>
        <w:t>M</w:t>
      </w:r>
      <w:r w:rsidR="007140B7" w:rsidRPr="00BA2CBD">
        <w:rPr>
          <w:rFonts w:ascii="Arial" w:hAnsi="Arial" w:cs="Arial"/>
          <w:sz w:val="24"/>
          <w:szCs w:val="24"/>
        </w:rPr>
        <w:t xml:space="preserve">y </w:t>
      </w:r>
      <w:r w:rsidR="00680D4C" w:rsidRPr="00BA2CBD">
        <w:rPr>
          <w:rFonts w:ascii="Arial" w:hAnsi="Arial" w:cs="Arial"/>
          <w:sz w:val="24"/>
          <w:szCs w:val="24"/>
        </w:rPr>
        <w:t xml:space="preserve">equipment.txt” </w:t>
      </w:r>
      <w:r w:rsidR="007140B7" w:rsidRPr="00BA2CBD">
        <w:rPr>
          <w:rFonts w:ascii="Arial" w:hAnsi="Arial" w:cs="Arial"/>
          <w:sz w:val="24"/>
          <w:szCs w:val="24"/>
        </w:rPr>
        <w:t xml:space="preserve">file in the </w:t>
      </w:r>
      <w:r w:rsidR="00C34C82" w:rsidRPr="00BA2CBD">
        <w:rPr>
          <w:rFonts w:ascii="Arial" w:hAnsi="Arial" w:cs="Arial"/>
          <w:sz w:val="24"/>
          <w:szCs w:val="24"/>
        </w:rPr>
        <w:t>“</w:t>
      </w:r>
      <w:r w:rsidR="007140B7" w:rsidRPr="00BA2CBD">
        <w:rPr>
          <w:rFonts w:ascii="Arial" w:hAnsi="Arial" w:cs="Arial"/>
          <w:sz w:val="24"/>
          <w:szCs w:val="24"/>
        </w:rPr>
        <w:t>Field</w:t>
      </w:r>
      <w:r w:rsidR="00C34C82" w:rsidRPr="00BA2CBD">
        <w:rPr>
          <w:rFonts w:ascii="Arial" w:hAnsi="Arial" w:cs="Arial"/>
          <w:sz w:val="24"/>
          <w:szCs w:val="24"/>
        </w:rPr>
        <w:t xml:space="preserve"> </w:t>
      </w:r>
      <w:r w:rsidR="007140B7" w:rsidRPr="00BA2CBD">
        <w:rPr>
          <w:rFonts w:ascii="Arial" w:hAnsi="Arial" w:cs="Arial"/>
          <w:sz w:val="24"/>
          <w:szCs w:val="24"/>
        </w:rPr>
        <w:t>of</w:t>
      </w:r>
      <w:r w:rsidR="00C34C82" w:rsidRPr="00BA2CBD">
        <w:rPr>
          <w:rFonts w:ascii="Arial" w:hAnsi="Arial" w:cs="Arial"/>
          <w:sz w:val="24"/>
          <w:szCs w:val="24"/>
        </w:rPr>
        <w:t xml:space="preserve"> </w:t>
      </w:r>
      <w:r w:rsidR="007140B7" w:rsidRPr="00BA2CBD">
        <w:rPr>
          <w:rFonts w:ascii="Arial" w:hAnsi="Arial" w:cs="Arial"/>
          <w:sz w:val="24"/>
          <w:szCs w:val="24"/>
        </w:rPr>
        <w:t xml:space="preserve">View </w:t>
      </w:r>
      <w:r w:rsidR="00C34C82" w:rsidRPr="00BA2CBD">
        <w:rPr>
          <w:rFonts w:ascii="Arial" w:hAnsi="Arial" w:cs="Arial"/>
          <w:sz w:val="24"/>
          <w:szCs w:val="24"/>
        </w:rPr>
        <w:t xml:space="preserve">Indicators” </w:t>
      </w:r>
      <w:r w:rsidR="007140B7" w:rsidRPr="00BA2CBD">
        <w:rPr>
          <w:rFonts w:ascii="Arial" w:hAnsi="Arial" w:cs="Arial"/>
          <w:sz w:val="24"/>
          <w:szCs w:val="24"/>
        </w:rPr>
        <w:t xml:space="preserve">directory.  </w:t>
      </w:r>
      <w:r w:rsidR="00D56D82" w:rsidRPr="00BA2CBD">
        <w:rPr>
          <w:rFonts w:ascii="Arial" w:hAnsi="Arial" w:cs="Arial"/>
          <w:sz w:val="24"/>
          <w:szCs w:val="24"/>
        </w:rPr>
        <w:t>TSX uses configuration information from this file upon launch</w:t>
      </w:r>
      <w:r w:rsidR="00BF0A12" w:rsidRPr="00BA2CBD">
        <w:rPr>
          <w:rFonts w:ascii="Arial" w:hAnsi="Arial" w:cs="Arial"/>
          <w:sz w:val="24"/>
          <w:szCs w:val="24"/>
        </w:rPr>
        <w:t xml:space="preserve">, </w:t>
      </w:r>
      <w:r w:rsidR="00D56D82" w:rsidRPr="00BA2CBD">
        <w:rPr>
          <w:rFonts w:ascii="Arial" w:hAnsi="Arial" w:cs="Arial"/>
          <w:sz w:val="24"/>
          <w:szCs w:val="24"/>
        </w:rPr>
        <w:t xml:space="preserve">but </w:t>
      </w:r>
      <w:r w:rsidR="00C82C7F" w:rsidRPr="00BA2CBD">
        <w:rPr>
          <w:rFonts w:ascii="Arial" w:hAnsi="Arial" w:cs="Arial"/>
          <w:sz w:val="24"/>
          <w:szCs w:val="24"/>
        </w:rPr>
        <w:t xml:space="preserve">it </w:t>
      </w:r>
      <w:r w:rsidR="00D56D82" w:rsidRPr="00BA2CBD">
        <w:rPr>
          <w:rFonts w:ascii="Arial" w:hAnsi="Arial" w:cs="Arial"/>
          <w:sz w:val="24"/>
          <w:szCs w:val="24"/>
        </w:rPr>
        <w:t xml:space="preserve">does not update any changes until </w:t>
      </w:r>
      <w:r w:rsidR="003817D4" w:rsidRPr="00BA2CBD">
        <w:rPr>
          <w:rFonts w:ascii="Arial" w:hAnsi="Arial" w:cs="Arial"/>
          <w:sz w:val="24"/>
          <w:szCs w:val="24"/>
        </w:rPr>
        <w:t>the TSX session is ended</w:t>
      </w:r>
      <w:r w:rsidR="00D56D82" w:rsidRPr="00BA2CBD">
        <w:rPr>
          <w:rFonts w:ascii="Arial" w:hAnsi="Arial" w:cs="Arial"/>
          <w:sz w:val="24"/>
          <w:szCs w:val="24"/>
        </w:rPr>
        <w:t xml:space="preserve">.  </w:t>
      </w:r>
      <w:r w:rsidR="00BF0A12" w:rsidRPr="00BA2CBD">
        <w:rPr>
          <w:rFonts w:ascii="Arial" w:hAnsi="Arial" w:cs="Arial"/>
          <w:sz w:val="24"/>
          <w:szCs w:val="24"/>
        </w:rPr>
        <w:t>Therefore</w:t>
      </w:r>
      <w:r w:rsidR="009657EA" w:rsidRPr="00BA2CBD">
        <w:rPr>
          <w:rFonts w:ascii="Arial" w:hAnsi="Arial" w:cs="Arial"/>
          <w:sz w:val="24"/>
          <w:szCs w:val="24"/>
        </w:rPr>
        <w:t>, upon creating or modifying any FOVI</w:t>
      </w:r>
      <w:r w:rsidR="00F2002E" w:rsidRPr="00BA2CBD">
        <w:rPr>
          <w:rFonts w:ascii="Arial" w:hAnsi="Arial" w:cs="Arial"/>
          <w:sz w:val="24"/>
          <w:szCs w:val="24"/>
        </w:rPr>
        <w:t xml:space="preserve">, </w:t>
      </w:r>
      <w:r w:rsidR="00211442" w:rsidRPr="00BA2CBD">
        <w:rPr>
          <w:rFonts w:ascii="Arial" w:hAnsi="Arial" w:cs="Arial"/>
          <w:sz w:val="24"/>
          <w:szCs w:val="24"/>
        </w:rPr>
        <w:t xml:space="preserve">the user must close </w:t>
      </w:r>
      <w:r w:rsidR="00F2002E" w:rsidRPr="00BA2CBD">
        <w:rPr>
          <w:rFonts w:ascii="Arial" w:hAnsi="Arial" w:cs="Arial"/>
          <w:sz w:val="24"/>
          <w:szCs w:val="24"/>
        </w:rPr>
        <w:t>TSX then relaunch</w:t>
      </w:r>
      <w:r w:rsidR="00211442" w:rsidRPr="00BA2CBD">
        <w:rPr>
          <w:rFonts w:ascii="Arial" w:hAnsi="Arial" w:cs="Arial"/>
          <w:sz w:val="24"/>
          <w:szCs w:val="24"/>
        </w:rPr>
        <w:t xml:space="preserve"> in order that</w:t>
      </w:r>
      <w:r w:rsidR="00F2002E" w:rsidRPr="00BA2CBD">
        <w:rPr>
          <w:rFonts w:ascii="Arial" w:hAnsi="Arial" w:cs="Arial"/>
          <w:sz w:val="24"/>
          <w:szCs w:val="24"/>
        </w:rPr>
        <w:t xml:space="preserve"> AtGuider2 </w:t>
      </w:r>
      <w:r w:rsidR="003817D4" w:rsidRPr="00BA2CBD">
        <w:rPr>
          <w:rFonts w:ascii="Arial" w:hAnsi="Arial" w:cs="Arial"/>
          <w:sz w:val="24"/>
          <w:szCs w:val="24"/>
        </w:rPr>
        <w:t>can</w:t>
      </w:r>
      <w:r w:rsidR="00F2002E" w:rsidRPr="00BA2CBD">
        <w:rPr>
          <w:rFonts w:ascii="Arial" w:hAnsi="Arial" w:cs="Arial"/>
          <w:sz w:val="24"/>
          <w:szCs w:val="24"/>
        </w:rPr>
        <w:t xml:space="preserve"> </w:t>
      </w:r>
      <w:r w:rsidR="00F11B20" w:rsidRPr="00BA2CBD">
        <w:rPr>
          <w:rFonts w:ascii="Arial" w:hAnsi="Arial" w:cs="Arial"/>
          <w:sz w:val="24"/>
          <w:szCs w:val="24"/>
        </w:rPr>
        <w:t>acquire</w:t>
      </w:r>
      <w:r w:rsidR="00D474FF" w:rsidRPr="00BA2CBD">
        <w:rPr>
          <w:rFonts w:ascii="Arial" w:hAnsi="Arial" w:cs="Arial"/>
          <w:sz w:val="24"/>
          <w:szCs w:val="24"/>
        </w:rPr>
        <w:t xml:space="preserve"> any FOVI updates</w:t>
      </w:r>
      <w:r w:rsidR="00D0234D" w:rsidRPr="00BA2CBD">
        <w:rPr>
          <w:rFonts w:ascii="Arial" w:hAnsi="Arial" w:cs="Arial"/>
          <w:sz w:val="24"/>
          <w:szCs w:val="24"/>
        </w:rPr>
        <w:t>, including changes as to the active FOVI selection</w:t>
      </w:r>
      <w:r w:rsidR="00F2002E" w:rsidRPr="00BA2CBD">
        <w:rPr>
          <w:rFonts w:ascii="Arial" w:hAnsi="Arial" w:cs="Arial"/>
          <w:sz w:val="24"/>
          <w:szCs w:val="24"/>
        </w:rPr>
        <w:t>.</w:t>
      </w:r>
    </w:p>
    <w:p w14:paraId="3AF36AD8" w14:textId="3E23EE21" w:rsidR="00F2002E" w:rsidRPr="00BA2CBD" w:rsidRDefault="0092763F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When creating an FOVI for AtGuider2 to use, the </w:t>
      </w:r>
      <w:r w:rsidR="002E6F08" w:rsidRPr="00BA2CBD">
        <w:rPr>
          <w:rFonts w:ascii="Arial" w:hAnsi="Arial" w:cs="Arial"/>
          <w:sz w:val="24"/>
          <w:szCs w:val="24"/>
        </w:rPr>
        <w:t>main camera FOVI must be “Element 1” and the guider camera FOVI must be “Element 2”.</w:t>
      </w:r>
      <w:r w:rsidR="00A03566" w:rsidRPr="00BA2CBD">
        <w:rPr>
          <w:rFonts w:ascii="Arial" w:hAnsi="Arial" w:cs="Arial"/>
          <w:sz w:val="24"/>
          <w:szCs w:val="24"/>
        </w:rPr>
        <w:t xml:space="preserve">  </w:t>
      </w:r>
      <w:r w:rsidR="00FE0BFA" w:rsidRPr="00BA2CBD">
        <w:rPr>
          <w:rFonts w:ascii="Arial" w:hAnsi="Arial" w:cs="Arial"/>
          <w:sz w:val="24"/>
          <w:szCs w:val="24"/>
        </w:rPr>
        <w:t>At2Guider doesn’t care what you name them.</w:t>
      </w:r>
      <w:r w:rsidR="006A659E" w:rsidRPr="00BA2CBD">
        <w:rPr>
          <w:rFonts w:ascii="Arial" w:hAnsi="Arial" w:cs="Arial"/>
          <w:sz w:val="24"/>
          <w:szCs w:val="24"/>
        </w:rPr>
        <w:t xml:space="preserve">  Before running AtGuider2, the </w:t>
      </w:r>
      <w:r w:rsidR="00216E7B" w:rsidRPr="00BA2CBD">
        <w:rPr>
          <w:rFonts w:ascii="Arial" w:hAnsi="Arial" w:cs="Arial"/>
          <w:sz w:val="24"/>
          <w:szCs w:val="24"/>
        </w:rPr>
        <w:t xml:space="preserve">FOVI to be used must be </w:t>
      </w:r>
      <w:r w:rsidR="00FA0532" w:rsidRPr="00BA2CBD">
        <w:rPr>
          <w:rFonts w:ascii="Arial" w:hAnsi="Arial" w:cs="Arial"/>
          <w:sz w:val="24"/>
          <w:szCs w:val="24"/>
        </w:rPr>
        <w:t xml:space="preserve">the sole FOVI that is </w:t>
      </w:r>
      <w:r w:rsidR="00216E7B" w:rsidRPr="00BA2CBD">
        <w:rPr>
          <w:rFonts w:ascii="Arial" w:hAnsi="Arial" w:cs="Arial"/>
          <w:sz w:val="24"/>
          <w:szCs w:val="24"/>
        </w:rPr>
        <w:t xml:space="preserve">selected as active in the FOVI list.  </w:t>
      </w:r>
      <w:r w:rsidR="00FA0532" w:rsidRPr="00BA2CBD">
        <w:rPr>
          <w:rFonts w:ascii="Arial" w:hAnsi="Arial" w:cs="Arial"/>
          <w:sz w:val="24"/>
          <w:szCs w:val="24"/>
        </w:rPr>
        <w:t xml:space="preserve">Properly done, </w:t>
      </w:r>
      <w:r w:rsidR="00EA5400">
        <w:rPr>
          <w:rFonts w:ascii="Arial" w:hAnsi="Arial" w:cs="Arial"/>
          <w:sz w:val="24"/>
          <w:szCs w:val="24"/>
        </w:rPr>
        <w:t xml:space="preserve">only </w:t>
      </w:r>
      <w:r w:rsidR="00FA0532" w:rsidRPr="00BA2CBD">
        <w:rPr>
          <w:rFonts w:ascii="Arial" w:hAnsi="Arial" w:cs="Arial"/>
          <w:sz w:val="24"/>
          <w:szCs w:val="24"/>
        </w:rPr>
        <w:t>the FOVI of the imager/guider combination should show on the star chart.</w:t>
      </w:r>
      <w:r w:rsidR="0020325D" w:rsidRPr="00BA2CBD">
        <w:rPr>
          <w:rFonts w:ascii="Arial" w:hAnsi="Arial" w:cs="Arial"/>
          <w:sz w:val="24"/>
          <w:szCs w:val="24"/>
        </w:rPr>
        <w:t xml:space="preserve">  (See Note 3).</w:t>
      </w:r>
    </w:p>
    <w:p w14:paraId="441CCE9A" w14:textId="1CA5BC12" w:rsidR="00695D2D" w:rsidRDefault="00FE0BFA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At</w:t>
      </w:r>
      <w:r w:rsidR="001F23FA" w:rsidRPr="00BA2CBD">
        <w:rPr>
          <w:rFonts w:ascii="Arial" w:hAnsi="Arial" w:cs="Arial"/>
          <w:sz w:val="24"/>
          <w:szCs w:val="24"/>
        </w:rPr>
        <w:t xml:space="preserve">Guider2 uses only the FOVI’s and </w:t>
      </w:r>
      <w:r w:rsidR="00390939">
        <w:rPr>
          <w:rFonts w:ascii="Arial" w:hAnsi="Arial" w:cs="Arial"/>
          <w:sz w:val="24"/>
          <w:szCs w:val="24"/>
        </w:rPr>
        <w:t xml:space="preserve">plate solving (image linking and </w:t>
      </w:r>
      <w:r w:rsidR="00F019D2">
        <w:rPr>
          <w:rFonts w:ascii="Arial" w:hAnsi="Arial" w:cs="Arial"/>
          <w:sz w:val="24"/>
          <w:szCs w:val="24"/>
        </w:rPr>
        <w:t>closed loop slews)</w:t>
      </w:r>
      <w:r w:rsidR="001F23FA" w:rsidRPr="00BA2CBD">
        <w:rPr>
          <w:rFonts w:ascii="Arial" w:hAnsi="Arial" w:cs="Arial"/>
          <w:sz w:val="24"/>
          <w:szCs w:val="24"/>
        </w:rPr>
        <w:t xml:space="preserve">.  </w:t>
      </w:r>
      <w:r w:rsidR="00325AB3" w:rsidRPr="00BA2CBD">
        <w:rPr>
          <w:rFonts w:ascii="Arial" w:hAnsi="Arial" w:cs="Arial"/>
          <w:sz w:val="24"/>
          <w:szCs w:val="24"/>
        </w:rPr>
        <w:t xml:space="preserve">As such, </w:t>
      </w:r>
      <w:r w:rsidR="00F22CC9" w:rsidRPr="00BA2CBD">
        <w:rPr>
          <w:rFonts w:ascii="Arial" w:hAnsi="Arial" w:cs="Arial"/>
          <w:sz w:val="24"/>
          <w:szCs w:val="24"/>
        </w:rPr>
        <w:t>the use of a rotator doesn’t matter</w:t>
      </w:r>
      <w:r w:rsidR="00AA0BD3">
        <w:rPr>
          <w:rFonts w:ascii="Arial" w:hAnsi="Arial" w:cs="Arial"/>
          <w:sz w:val="24"/>
          <w:szCs w:val="24"/>
        </w:rPr>
        <w:t>,</w:t>
      </w:r>
      <w:r w:rsidR="009F0AD4">
        <w:rPr>
          <w:rFonts w:ascii="Arial" w:hAnsi="Arial" w:cs="Arial"/>
          <w:sz w:val="24"/>
          <w:szCs w:val="24"/>
        </w:rPr>
        <w:t xml:space="preserve"> that is,</w:t>
      </w:r>
      <w:r w:rsidR="00406972">
        <w:rPr>
          <w:rFonts w:ascii="Arial" w:hAnsi="Arial" w:cs="Arial"/>
          <w:sz w:val="24"/>
          <w:szCs w:val="24"/>
        </w:rPr>
        <w:t xml:space="preserve"> </w:t>
      </w:r>
      <w:r w:rsidR="00AA0BD3" w:rsidRPr="00BA2CBD">
        <w:rPr>
          <w:rFonts w:ascii="Arial" w:hAnsi="Arial" w:cs="Arial"/>
          <w:sz w:val="24"/>
          <w:szCs w:val="24"/>
        </w:rPr>
        <w:t>if</w:t>
      </w:r>
      <w:r w:rsidR="005D5D29" w:rsidRPr="00BA2CBD">
        <w:rPr>
          <w:rFonts w:ascii="Arial" w:hAnsi="Arial" w:cs="Arial"/>
          <w:sz w:val="24"/>
          <w:szCs w:val="24"/>
        </w:rPr>
        <w:t xml:space="preserve"> the FOVI’s are </w:t>
      </w:r>
      <w:r w:rsidR="003A69A0">
        <w:rPr>
          <w:rFonts w:ascii="Arial" w:hAnsi="Arial" w:cs="Arial"/>
          <w:sz w:val="24"/>
          <w:szCs w:val="24"/>
        </w:rPr>
        <w:t>configured</w:t>
      </w:r>
      <w:r w:rsidR="005D5D29" w:rsidRPr="00BA2CBD">
        <w:rPr>
          <w:rFonts w:ascii="Arial" w:hAnsi="Arial" w:cs="Arial"/>
          <w:sz w:val="24"/>
          <w:szCs w:val="24"/>
        </w:rPr>
        <w:t xml:space="preserve"> correctly.</w:t>
      </w:r>
      <w:r w:rsidR="00A419BB" w:rsidRPr="00BA2CBD">
        <w:rPr>
          <w:rFonts w:ascii="Arial" w:hAnsi="Arial" w:cs="Arial"/>
          <w:sz w:val="24"/>
          <w:szCs w:val="24"/>
        </w:rPr>
        <w:t xml:space="preserve"> </w:t>
      </w:r>
      <w:r w:rsidR="00695D2D" w:rsidRPr="00BA2CBD">
        <w:rPr>
          <w:rFonts w:ascii="Arial" w:hAnsi="Arial" w:cs="Arial"/>
          <w:sz w:val="24"/>
          <w:szCs w:val="24"/>
        </w:rPr>
        <w:t xml:space="preserve"> </w:t>
      </w:r>
    </w:p>
    <w:p w14:paraId="1D2CBEE8" w14:textId="14FD36E6" w:rsidR="00BC784B" w:rsidRDefault="00BC784B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AtGuider2 does not subframe </w:t>
      </w:r>
      <w:r w:rsidR="00091D18">
        <w:rPr>
          <w:rFonts w:ascii="Arial" w:hAnsi="Arial" w:cs="Arial"/>
          <w:sz w:val="24"/>
          <w:szCs w:val="24"/>
        </w:rPr>
        <w:t xml:space="preserve">for calibration.  </w:t>
      </w:r>
      <w:r w:rsidR="00BE0F21">
        <w:rPr>
          <w:rFonts w:ascii="Arial" w:hAnsi="Arial" w:cs="Arial"/>
          <w:sz w:val="24"/>
          <w:szCs w:val="24"/>
        </w:rPr>
        <w:t xml:space="preserve">It’s not too difficult, but </w:t>
      </w:r>
      <w:r w:rsidR="00091D18">
        <w:rPr>
          <w:rFonts w:ascii="Arial" w:hAnsi="Arial" w:cs="Arial"/>
          <w:sz w:val="24"/>
          <w:szCs w:val="24"/>
        </w:rPr>
        <w:t>hasn’t been needed, so far.  If it becomes an issue, th</w:t>
      </w:r>
      <w:r w:rsidR="00BE0F21">
        <w:rPr>
          <w:rFonts w:ascii="Arial" w:hAnsi="Arial" w:cs="Arial"/>
          <w:sz w:val="24"/>
          <w:szCs w:val="24"/>
        </w:rPr>
        <w:t>e</w:t>
      </w:r>
      <w:r w:rsidR="00091D18">
        <w:rPr>
          <w:rFonts w:ascii="Arial" w:hAnsi="Arial" w:cs="Arial"/>
          <w:sz w:val="24"/>
          <w:szCs w:val="24"/>
        </w:rPr>
        <w:t xml:space="preserve">n </w:t>
      </w:r>
      <w:r w:rsidR="00BE0F21">
        <w:rPr>
          <w:rFonts w:ascii="Arial" w:hAnsi="Arial" w:cs="Arial"/>
          <w:sz w:val="24"/>
          <w:szCs w:val="24"/>
        </w:rPr>
        <w:t xml:space="preserve">maybe in a later </w:t>
      </w:r>
      <w:r w:rsidR="0018738D">
        <w:rPr>
          <w:rFonts w:ascii="Arial" w:hAnsi="Arial" w:cs="Arial"/>
          <w:sz w:val="24"/>
          <w:szCs w:val="24"/>
        </w:rPr>
        <w:t>version.</w:t>
      </w:r>
    </w:p>
    <w:p w14:paraId="512FDD43" w14:textId="1C3D2358" w:rsidR="0018738D" w:rsidRDefault="0018738D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AtGuider2 does not mess with </w:t>
      </w:r>
      <w:r w:rsidR="00657EEF">
        <w:rPr>
          <w:rFonts w:ascii="Arial" w:hAnsi="Arial" w:cs="Arial"/>
          <w:sz w:val="24"/>
          <w:szCs w:val="24"/>
        </w:rPr>
        <w:t xml:space="preserve">the binning on the guider camera.  Whatever the user set will stick.  </w:t>
      </w:r>
    </w:p>
    <w:p w14:paraId="592C3307" w14:textId="490EE96B" w:rsidR="00FE0BFA" w:rsidRPr="00BA2CBD" w:rsidRDefault="00695D2D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>I</w:t>
      </w:r>
      <w:r w:rsidR="00C06E0B" w:rsidRPr="00BA2CBD">
        <w:rPr>
          <w:rFonts w:ascii="Arial" w:hAnsi="Arial" w:cs="Arial"/>
          <w:sz w:val="24"/>
          <w:szCs w:val="24"/>
        </w:rPr>
        <w:t>f TSX cannot perform an</w:t>
      </w:r>
      <w:r w:rsidR="00D01FD1" w:rsidRPr="00BA2CBD">
        <w:rPr>
          <w:rFonts w:ascii="Arial" w:hAnsi="Arial" w:cs="Arial"/>
          <w:sz w:val="24"/>
          <w:szCs w:val="24"/>
        </w:rPr>
        <w:t xml:space="preserve"> automated</w:t>
      </w:r>
      <w:r w:rsidR="00C06E0B" w:rsidRPr="00BA2CBD">
        <w:rPr>
          <w:rFonts w:ascii="Arial" w:hAnsi="Arial" w:cs="Arial"/>
          <w:sz w:val="24"/>
          <w:szCs w:val="24"/>
        </w:rPr>
        <w:t xml:space="preserve"> image</w:t>
      </w:r>
      <w:r w:rsidR="00B32CBA" w:rsidRPr="00BA2CBD">
        <w:rPr>
          <w:rFonts w:ascii="Arial" w:hAnsi="Arial" w:cs="Arial"/>
          <w:sz w:val="24"/>
          <w:szCs w:val="24"/>
        </w:rPr>
        <w:t>-</w:t>
      </w:r>
      <w:r w:rsidR="00C06E0B" w:rsidRPr="00BA2CBD">
        <w:rPr>
          <w:rFonts w:ascii="Arial" w:hAnsi="Arial" w:cs="Arial"/>
          <w:sz w:val="24"/>
          <w:szCs w:val="24"/>
        </w:rPr>
        <w:t xml:space="preserve">link then the </w:t>
      </w:r>
      <w:r w:rsidR="00D01FD1" w:rsidRPr="00BA2CBD">
        <w:rPr>
          <w:rFonts w:ascii="Arial" w:hAnsi="Arial" w:cs="Arial"/>
          <w:sz w:val="24"/>
          <w:szCs w:val="24"/>
        </w:rPr>
        <w:t>procedure will fail.</w:t>
      </w:r>
      <w:r w:rsidR="00E070D2" w:rsidRPr="00BA2CBD">
        <w:rPr>
          <w:rFonts w:ascii="Arial" w:hAnsi="Arial" w:cs="Arial"/>
          <w:sz w:val="24"/>
          <w:szCs w:val="24"/>
        </w:rPr>
        <w:t xml:space="preserve">  </w:t>
      </w:r>
      <w:r w:rsidRPr="00BA2CBD">
        <w:rPr>
          <w:rFonts w:ascii="Arial" w:hAnsi="Arial" w:cs="Arial"/>
          <w:sz w:val="24"/>
          <w:szCs w:val="24"/>
        </w:rPr>
        <w:t xml:space="preserve">However, if TSX can run T-Point, then </w:t>
      </w:r>
      <w:r w:rsidR="006329DD" w:rsidRPr="00BA2CBD">
        <w:rPr>
          <w:rFonts w:ascii="Arial" w:hAnsi="Arial" w:cs="Arial"/>
          <w:sz w:val="24"/>
          <w:szCs w:val="24"/>
        </w:rPr>
        <w:t>AtGuider</w:t>
      </w:r>
      <w:r w:rsidR="0001657F" w:rsidRPr="00BA2CBD">
        <w:rPr>
          <w:rFonts w:ascii="Arial" w:hAnsi="Arial" w:cs="Arial"/>
          <w:sz w:val="24"/>
          <w:szCs w:val="24"/>
        </w:rPr>
        <w:t>2</w:t>
      </w:r>
      <w:r w:rsidR="006329DD" w:rsidRPr="00BA2CBD">
        <w:rPr>
          <w:rFonts w:ascii="Arial" w:hAnsi="Arial" w:cs="Arial"/>
          <w:sz w:val="24"/>
          <w:szCs w:val="24"/>
        </w:rPr>
        <w:t xml:space="preserve"> </w:t>
      </w:r>
      <w:r w:rsidR="003C67F7" w:rsidRPr="00BA2CBD">
        <w:rPr>
          <w:rFonts w:ascii="Arial" w:hAnsi="Arial" w:cs="Arial"/>
          <w:sz w:val="24"/>
          <w:szCs w:val="24"/>
        </w:rPr>
        <w:t>should work fine as</w:t>
      </w:r>
      <w:r w:rsidR="006329DD" w:rsidRPr="00BA2CBD">
        <w:rPr>
          <w:rFonts w:ascii="Arial" w:hAnsi="Arial" w:cs="Arial"/>
          <w:sz w:val="24"/>
          <w:szCs w:val="24"/>
        </w:rPr>
        <w:t xml:space="preserve"> the settings are the same.</w:t>
      </w:r>
    </w:p>
    <w:p w14:paraId="0C222503" w14:textId="7A9B3E74" w:rsidR="00417944" w:rsidRPr="00BA2CBD" w:rsidRDefault="0001657F" w:rsidP="00DF4E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To </w:t>
      </w:r>
      <w:r w:rsidR="000F1A58" w:rsidRPr="00BA2CBD">
        <w:rPr>
          <w:rFonts w:ascii="Arial" w:hAnsi="Arial" w:cs="Arial"/>
          <w:sz w:val="24"/>
          <w:szCs w:val="24"/>
        </w:rPr>
        <w:t xml:space="preserve">automatically </w:t>
      </w:r>
      <w:r w:rsidRPr="00BA2CBD">
        <w:rPr>
          <w:rFonts w:ascii="Arial" w:hAnsi="Arial" w:cs="Arial"/>
          <w:sz w:val="24"/>
          <w:szCs w:val="24"/>
        </w:rPr>
        <w:t xml:space="preserve">find target stars, AtGuider2 uses the same built-in </w:t>
      </w:r>
      <w:r w:rsidR="007D4F27">
        <w:rPr>
          <w:rFonts w:ascii="Arial" w:hAnsi="Arial" w:cs="Arial"/>
          <w:sz w:val="24"/>
          <w:szCs w:val="24"/>
        </w:rPr>
        <w:t xml:space="preserve">Observing List </w:t>
      </w:r>
      <w:r w:rsidRPr="00BA2CBD">
        <w:rPr>
          <w:rFonts w:ascii="Arial" w:hAnsi="Arial" w:cs="Arial"/>
          <w:sz w:val="24"/>
          <w:szCs w:val="24"/>
        </w:rPr>
        <w:t>search as the @Focus</w:t>
      </w:r>
      <w:r w:rsidR="000F1A58" w:rsidRPr="00BA2CBD">
        <w:rPr>
          <w:rFonts w:ascii="Arial" w:hAnsi="Arial" w:cs="Arial"/>
          <w:sz w:val="24"/>
          <w:szCs w:val="24"/>
        </w:rPr>
        <w:t xml:space="preserve">2 function.  </w:t>
      </w:r>
      <w:r w:rsidR="003A7915" w:rsidRPr="00BA2CBD">
        <w:rPr>
          <w:rFonts w:ascii="Arial" w:hAnsi="Arial" w:cs="Arial"/>
          <w:sz w:val="24"/>
          <w:szCs w:val="24"/>
        </w:rPr>
        <w:t xml:space="preserve">This simplifies the installation process a bit, but </w:t>
      </w:r>
      <w:r w:rsidR="00B86F6A" w:rsidRPr="00BA2CBD">
        <w:rPr>
          <w:rFonts w:ascii="Arial" w:hAnsi="Arial" w:cs="Arial"/>
          <w:sz w:val="24"/>
          <w:szCs w:val="24"/>
        </w:rPr>
        <w:t xml:space="preserve">it </w:t>
      </w:r>
      <w:r w:rsidR="003A7915" w:rsidRPr="00BA2CBD">
        <w:rPr>
          <w:rFonts w:ascii="Arial" w:hAnsi="Arial" w:cs="Arial"/>
          <w:sz w:val="24"/>
          <w:szCs w:val="24"/>
        </w:rPr>
        <w:t xml:space="preserve">means that the selected stars might be a touch too bright for optimal </w:t>
      </w:r>
      <w:r w:rsidR="008A7C3C" w:rsidRPr="00BA2CBD">
        <w:rPr>
          <w:rFonts w:ascii="Arial" w:hAnsi="Arial" w:cs="Arial"/>
          <w:sz w:val="24"/>
          <w:szCs w:val="24"/>
        </w:rPr>
        <w:t>calibration</w:t>
      </w:r>
      <w:r w:rsidR="00A27238" w:rsidRPr="00BA2CBD">
        <w:rPr>
          <w:rFonts w:ascii="Arial" w:hAnsi="Arial" w:cs="Arial"/>
          <w:sz w:val="24"/>
          <w:szCs w:val="24"/>
        </w:rPr>
        <w:t xml:space="preserve"> (i.e. saturated)</w:t>
      </w:r>
      <w:r w:rsidR="008A7C3C" w:rsidRPr="00BA2CBD">
        <w:rPr>
          <w:rFonts w:ascii="Arial" w:hAnsi="Arial" w:cs="Arial"/>
          <w:sz w:val="24"/>
          <w:szCs w:val="24"/>
        </w:rPr>
        <w:t xml:space="preserve">.  </w:t>
      </w:r>
      <w:r w:rsidR="00C24FBD">
        <w:rPr>
          <w:rFonts w:ascii="Arial" w:hAnsi="Arial" w:cs="Arial"/>
          <w:sz w:val="24"/>
          <w:szCs w:val="24"/>
        </w:rPr>
        <w:t>Also,</w:t>
      </w:r>
      <w:r w:rsidR="004E52FA" w:rsidRPr="00BA2CBD">
        <w:rPr>
          <w:rFonts w:ascii="Arial" w:hAnsi="Arial" w:cs="Arial"/>
          <w:sz w:val="24"/>
          <w:szCs w:val="24"/>
        </w:rPr>
        <w:t xml:space="preserve"> </w:t>
      </w:r>
      <w:r w:rsidR="00FA1C5B" w:rsidRPr="00BA2CBD">
        <w:rPr>
          <w:rFonts w:ascii="Arial" w:hAnsi="Arial" w:cs="Arial"/>
          <w:sz w:val="24"/>
          <w:szCs w:val="24"/>
        </w:rPr>
        <w:t xml:space="preserve">if the telescope is pointing too close to the meridian, </w:t>
      </w:r>
      <w:r w:rsidR="004E52FA" w:rsidRPr="00BA2CBD">
        <w:rPr>
          <w:rFonts w:ascii="Arial" w:hAnsi="Arial" w:cs="Arial"/>
          <w:sz w:val="24"/>
          <w:szCs w:val="24"/>
        </w:rPr>
        <w:t xml:space="preserve">target stars could be selected that require a meridian flip.  </w:t>
      </w:r>
      <w:r w:rsidR="006424CF" w:rsidRPr="00BA2CBD">
        <w:rPr>
          <w:rFonts w:ascii="Arial" w:hAnsi="Arial" w:cs="Arial"/>
          <w:sz w:val="24"/>
          <w:szCs w:val="24"/>
        </w:rPr>
        <w:t>Solutions to b</w:t>
      </w:r>
      <w:r w:rsidR="004E52FA" w:rsidRPr="00BA2CBD">
        <w:rPr>
          <w:rFonts w:ascii="Arial" w:hAnsi="Arial" w:cs="Arial"/>
          <w:sz w:val="24"/>
          <w:szCs w:val="24"/>
        </w:rPr>
        <w:t xml:space="preserve">oth these issues </w:t>
      </w:r>
      <w:r w:rsidR="001B3683" w:rsidRPr="00BA2CBD">
        <w:rPr>
          <w:rFonts w:ascii="Arial" w:hAnsi="Arial" w:cs="Arial"/>
          <w:sz w:val="24"/>
          <w:szCs w:val="24"/>
        </w:rPr>
        <w:t>(a</w:t>
      </w:r>
      <w:r w:rsidR="00C04B7A" w:rsidRPr="00BA2CBD">
        <w:rPr>
          <w:rFonts w:ascii="Arial" w:hAnsi="Arial" w:cs="Arial"/>
          <w:sz w:val="24"/>
          <w:szCs w:val="24"/>
        </w:rPr>
        <w:t>s well as</w:t>
      </w:r>
      <w:r w:rsidR="001B3683" w:rsidRPr="00BA2CBD">
        <w:rPr>
          <w:rFonts w:ascii="Arial" w:hAnsi="Arial" w:cs="Arial"/>
          <w:sz w:val="24"/>
          <w:szCs w:val="24"/>
        </w:rPr>
        <w:t xml:space="preserve"> AO support) </w:t>
      </w:r>
      <w:r w:rsidR="00475DBA" w:rsidRPr="00BA2CBD">
        <w:rPr>
          <w:rFonts w:ascii="Arial" w:hAnsi="Arial" w:cs="Arial"/>
          <w:sz w:val="24"/>
          <w:szCs w:val="24"/>
        </w:rPr>
        <w:t>may</w:t>
      </w:r>
      <w:r w:rsidR="006424CF" w:rsidRPr="00BA2CBD">
        <w:rPr>
          <w:rFonts w:ascii="Arial" w:hAnsi="Arial" w:cs="Arial"/>
          <w:sz w:val="24"/>
          <w:szCs w:val="24"/>
        </w:rPr>
        <w:t xml:space="preserve"> be incorporated </w:t>
      </w:r>
      <w:r w:rsidR="004E52FA" w:rsidRPr="00BA2CBD">
        <w:rPr>
          <w:rFonts w:ascii="Arial" w:hAnsi="Arial" w:cs="Arial"/>
          <w:sz w:val="24"/>
          <w:szCs w:val="24"/>
        </w:rPr>
        <w:t>in the future</w:t>
      </w:r>
      <w:r w:rsidR="008A7C3C" w:rsidRPr="00BA2CBD">
        <w:rPr>
          <w:rFonts w:ascii="Arial" w:hAnsi="Arial" w:cs="Arial"/>
          <w:sz w:val="24"/>
          <w:szCs w:val="24"/>
        </w:rPr>
        <w:t>,</w:t>
      </w:r>
      <w:r w:rsidR="00AA1C5F" w:rsidRPr="00BA2CBD">
        <w:rPr>
          <w:rFonts w:ascii="Arial" w:hAnsi="Arial" w:cs="Arial"/>
          <w:sz w:val="24"/>
          <w:szCs w:val="24"/>
        </w:rPr>
        <w:t xml:space="preserve"> </w:t>
      </w:r>
      <w:r w:rsidR="007F6675">
        <w:rPr>
          <w:rFonts w:ascii="Arial" w:hAnsi="Arial" w:cs="Arial"/>
          <w:sz w:val="24"/>
          <w:szCs w:val="24"/>
        </w:rPr>
        <w:t>depending on interest.</w:t>
      </w:r>
    </w:p>
    <w:p w14:paraId="2DCD805A" w14:textId="2219109C" w:rsidR="00B375BD" w:rsidRDefault="00A95BDC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2CBD">
        <w:rPr>
          <w:rFonts w:ascii="Arial" w:hAnsi="Arial" w:cs="Arial"/>
          <w:sz w:val="24"/>
          <w:szCs w:val="24"/>
        </w:rPr>
        <w:t xml:space="preserve">AtGuider2 has been tested </w:t>
      </w:r>
      <w:r w:rsidR="006D657C" w:rsidRPr="00BA2CBD">
        <w:rPr>
          <w:rFonts w:ascii="Arial" w:hAnsi="Arial" w:cs="Arial"/>
          <w:sz w:val="24"/>
          <w:szCs w:val="24"/>
        </w:rPr>
        <w:t xml:space="preserve">with </w:t>
      </w:r>
      <w:r w:rsidR="004B4128" w:rsidRPr="00BA2CBD">
        <w:rPr>
          <w:rFonts w:ascii="Arial" w:hAnsi="Arial" w:cs="Arial"/>
          <w:sz w:val="24"/>
          <w:szCs w:val="24"/>
        </w:rPr>
        <w:t xml:space="preserve">the </w:t>
      </w:r>
      <w:r w:rsidR="00CC3027">
        <w:rPr>
          <w:rFonts w:ascii="Arial" w:hAnsi="Arial" w:cs="Arial"/>
          <w:sz w:val="24"/>
          <w:szCs w:val="24"/>
        </w:rPr>
        <w:t xml:space="preserve">TSX </w:t>
      </w:r>
      <w:r w:rsidR="006D657C" w:rsidRPr="00BA2CBD">
        <w:rPr>
          <w:rFonts w:ascii="Arial" w:hAnsi="Arial" w:cs="Arial"/>
          <w:sz w:val="24"/>
          <w:szCs w:val="24"/>
        </w:rPr>
        <w:t>simulators,</w:t>
      </w:r>
      <w:r w:rsidR="00394590">
        <w:rPr>
          <w:rFonts w:ascii="Arial" w:hAnsi="Arial" w:cs="Arial"/>
          <w:sz w:val="24"/>
          <w:szCs w:val="24"/>
        </w:rPr>
        <w:t xml:space="preserve"> and</w:t>
      </w:r>
      <w:r w:rsidR="004B4128" w:rsidRPr="00BA2CBD">
        <w:rPr>
          <w:rFonts w:ascii="Arial" w:hAnsi="Arial" w:cs="Arial"/>
          <w:sz w:val="24"/>
          <w:szCs w:val="24"/>
        </w:rPr>
        <w:t xml:space="preserve"> on </w:t>
      </w:r>
      <w:r w:rsidR="006D657C" w:rsidRPr="00BA2CBD">
        <w:rPr>
          <w:rFonts w:ascii="Arial" w:hAnsi="Arial" w:cs="Arial"/>
          <w:sz w:val="24"/>
          <w:szCs w:val="24"/>
        </w:rPr>
        <w:t xml:space="preserve">a </w:t>
      </w:r>
      <w:r w:rsidR="00394590">
        <w:rPr>
          <w:rFonts w:ascii="Arial" w:hAnsi="Arial" w:cs="Arial"/>
          <w:sz w:val="24"/>
          <w:szCs w:val="24"/>
        </w:rPr>
        <w:t>non-rotating</w:t>
      </w:r>
      <w:r w:rsidR="004B4128" w:rsidRPr="00BA2CBD">
        <w:rPr>
          <w:rFonts w:ascii="Arial" w:hAnsi="Arial" w:cs="Arial"/>
          <w:sz w:val="24"/>
          <w:szCs w:val="24"/>
        </w:rPr>
        <w:t xml:space="preserve"> </w:t>
      </w:r>
      <w:r w:rsidR="006D657C" w:rsidRPr="00BA2CBD">
        <w:rPr>
          <w:rFonts w:ascii="Arial" w:hAnsi="Arial" w:cs="Arial"/>
          <w:sz w:val="24"/>
          <w:szCs w:val="24"/>
        </w:rPr>
        <w:t xml:space="preserve">and </w:t>
      </w:r>
      <w:r w:rsidR="00D6632D" w:rsidRPr="00BA2CBD">
        <w:rPr>
          <w:rFonts w:ascii="Arial" w:hAnsi="Arial" w:cs="Arial"/>
          <w:sz w:val="24"/>
          <w:szCs w:val="24"/>
        </w:rPr>
        <w:t xml:space="preserve">on </w:t>
      </w:r>
      <w:r w:rsidR="006D657C" w:rsidRPr="00BA2CBD">
        <w:rPr>
          <w:rFonts w:ascii="Arial" w:hAnsi="Arial" w:cs="Arial"/>
          <w:sz w:val="24"/>
          <w:szCs w:val="24"/>
        </w:rPr>
        <w:t>a rotati</w:t>
      </w:r>
      <w:r w:rsidR="00A30605" w:rsidRPr="00BA2CBD">
        <w:rPr>
          <w:rFonts w:ascii="Arial" w:hAnsi="Arial" w:cs="Arial"/>
          <w:sz w:val="24"/>
          <w:szCs w:val="24"/>
        </w:rPr>
        <w:t>ng</w:t>
      </w:r>
      <w:r w:rsidR="006D657C" w:rsidRPr="00BA2CBD">
        <w:rPr>
          <w:rFonts w:ascii="Arial" w:hAnsi="Arial" w:cs="Arial"/>
          <w:sz w:val="24"/>
          <w:szCs w:val="24"/>
        </w:rPr>
        <w:t xml:space="preserve"> imaging s</w:t>
      </w:r>
      <w:r w:rsidR="007B372D">
        <w:rPr>
          <w:rFonts w:ascii="Arial" w:hAnsi="Arial" w:cs="Arial"/>
          <w:sz w:val="24"/>
          <w:szCs w:val="24"/>
        </w:rPr>
        <w:t>tack</w:t>
      </w:r>
      <w:r w:rsidR="00CE3B22" w:rsidRPr="00BA2CBD">
        <w:rPr>
          <w:rFonts w:ascii="Arial" w:hAnsi="Arial" w:cs="Arial"/>
          <w:sz w:val="24"/>
          <w:szCs w:val="24"/>
        </w:rPr>
        <w:t>.  Th</w:t>
      </w:r>
      <w:r w:rsidR="00F2208D" w:rsidRPr="00BA2CBD">
        <w:rPr>
          <w:rFonts w:ascii="Arial" w:hAnsi="Arial" w:cs="Arial"/>
          <w:sz w:val="24"/>
          <w:szCs w:val="24"/>
        </w:rPr>
        <w:t xml:space="preserve">e latter </w:t>
      </w:r>
      <w:r w:rsidR="00645C01" w:rsidRPr="00BA2CBD">
        <w:rPr>
          <w:rFonts w:ascii="Arial" w:hAnsi="Arial" w:cs="Arial"/>
          <w:sz w:val="24"/>
          <w:szCs w:val="24"/>
        </w:rPr>
        <w:t>were</w:t>
      </w:r>
      <w:r w:rsidR="00CE3B22" w:rsidRPr="00BA2CBD">
        <w:rPr>
          <w:rFonts w:ascii="Arial" w:hAnsi="Arial" w:cs="Arial"/>
          <w:sz w:val="24"/>
          <w:szCs w:val="24"/>
        </w:rPr>
        <w:t xml:space="preserve"> mounted </w:t>
      </w:r>
      <w:r w:rsidR="00F2208D" w:rsidRPr="00BA2CBD">
        <w:rPr>
          <w:rFonts w:ascii="Arial" w:hAnsi="Arial" w:cs="Arial"/>
          <w:sz w:val="24"/>
          <w:szCs w:val="24"/>
        </w:rPr>
        <w:t>on</w:t>
      </w:r>
      <w:r w:rsidR="004133EA" w:rsidRPr="00BA2CBD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133EA" w:rsidRPr="00BA2CBD">
        <w:rPr>
          <w:rFonts w:ascii="Arial" w:hAnsi="Arial" w:cs="Arial"/>
          <w:sz w:val="24"/>
          <w:szCs w:val="24"/>
        </w:rPr>
        <w:t>MyT</w:t>
      </w:r>
      <w:proofErr w:type="spellEnd"/>
      <w:r w:rsidR="004133EA" w:rsidRPr="00BA2CBD">
        <w:rPr>
          <w:rFonts w:ascii="Arial" w:hAnsi="Arial" w:cs="Arial"/>
          <w:sz w:val="24"/>
          <w:szCs w:val="24"/>
        </w:rPr>
        <w:t xml:space="preserve"> and MX+ respectively and</w:t>
      </w:r>
      <w:r w:rsidR="00CE3B22" w:rsidRPr="00BA2CBD">
        <w:rPr>
          <w:rFonts w:ascii="Arial" w:hAnsi="Arial" w:cs="Arial"/>
          <w:sz w:val="24"/>
          <w:szCs w:val="24"/>
        </w:rPr>
        <w:t xml:space="preserve"> </w:t>
      </w:r>
      <w:r w:rsidR="004B4128" w:rsidRPr="00BA2CBD">
        <w:rPr>
          <w:rFonts w:ascii="Arial" w:hAnsi="Arial" w:cs="Arial"/>
          <w:sz w:val="24"/>
          <w:szCs w:val="24"/>
        </w:rPr>
        <w:t>u</w:t>
      </w:r>
      <w:r w:rsidR="00667A87" w:rsidRPr="00BA2CBD">
        <w:rPr>
          <w:rFonts w:ascii="Arial" w:hAnsi="Arial" w:cs="Arial"/>
          <w:sz w:val="24"/>
          <w:szCs w:val="24"/>
        </w:rPr>
        <w:t>s</w:t>
      </w:r>
      <w:r w:rsidR="00CE3B22" w:rsidRPr="00BA2CBD">
        <w:rPr>
          <w:rFonts w:ascii="Arial" w:hAnsi="Arial" w:cs="Arial"/>
          <w:sz w:val="24"/>
          <w:szCs w:val="24"/>
        </w:rPr>
        <w:t>e</w:t>
      </w:r>
      <w:r w:rsidR="00645C01" w:rsidRPr="00BA2CBD">
        <w:rPr>
          <w:rFonts w:ascii="Arial" w:hAnsi="Arial" w:cs="Arial"/>
          <w:sz w:val="24"/>
          <w:szCs w:val="24"/>
        </w:rPr>
        <w:t>d</w:t>
      </w:r>
      <w:r w:rsidR="00667A87" w:rsidRPr="00BA2CBD">
        <w:rPr>
          <w:rFonts w:ascii="Arial" w:hAnsi="Arial" w:cs="Arial"/>
          <w:sz w:val="24"/>
          <w:szCs w:val="24"/>
        </w:rPr>
        <w:t xml:space="preserve"> Direct </w:t>
      </w:r>
      <w:r w:rsidR="00752A47" w:rsidRPr="00BA2CBD">
        <w:rPr>
          <w:rFonts w:ascii="Arial" w:hAnsi="Arial" w:cs="Arial"/>
          <w:sz w:val="24"/>
          <w:szCs w:val="24"/>
        </w:rPr>
        <w:t>drive for guiding</w:t>
      </w:r>
      <w:r w:rsidR="00CE3B22" w:rsidRPr="00BA2CBD">
        <w:rPr>
          <w:rFonts w:ascii="Arial" w:hAnsi="Arial" w:cs="Arial"/>
          <w:sz w:val="24"/>
          <w:szCs w:val="24"/>
        </w:rPr>
        <w:t xml:space="preserve"> through off-axis guide cameras</w:t>
      </w:r>
      <w:r w:rsidR="00D6632D" w:rsidRPr="00BA2CBD">
        <w:rPr>
          <w:rFonts w:ascii="Arial" w:hAnsi="Arial" w:cs="Arial"/>
          <w:sz w:val="24"/>
          <w:szCs w:val="24"/>
        </w:rPr>
        <w:t xml:space="preserve"> (STX and STI).  </w:t>
      </w:r>
      <w:r w:rsidR="000B5E40" w:rsidRPr="00BA2CBD">
        <w:rPr>
          <w:rFonts w:ascii="Arial" w:hAnsi="Arial" w:cs="Arial"/>
          <w:sz w:val="24"/>
          <w:szCs w:val="24"/>
        </w:rPr>
        <w:t>Things could be different on different systems</w:t>
      </w:r>
      <w:r w:rsidR="000B43D9">
        <w:rPr>
          <w:rFonts w:ascii="Arial" w:hAnsi="Arial" w:cs="Arial"/>
          <w:sz w:val="24"/>
          <w:szCs w:val="24"/>
        </w:rPr>
        <w:t xml:space="preserve"> – SB simulators, for instance, are oblivious to side-of-pier </w:t>
      </w:r>
      <w:r w:rsidR="00F144A0">
        <w:rPr>
          <w:rFonts w:ascii="Arial" w:hAnsi="Arial" w:cs="Arial"/>
          <w:sz w:val="24"/>
          <w:szCs w:val="24"/>
        </w:rPr>
        <w:t>geometries</w:t>
      </w:r>
      <w:r w:rsidR="000B5E40" w:rsidRPr="00BA2CBD">
        <w:rPr>
          <w:rFonts w:ascii="Arial" w:hAnsi="Arial" w:cs="Arial"/>
          <w:sz w:val="24"/>
          <w:szCs w:val="24"/>
        </w:rPr>
        <w:t>.</w:t>
      </w:r>
      <w:r w:rsidR="00752A47" w:rsidRPr="00BA2CBD">
        <w:rPr>
          <w:rFonts w:ascii="Arial" w:hAnsi="Arial" w:cs="Arial"/>
          <w:sz w:val="24"/>
          <w:szCs w:val="24"/>
        </w:rPr>
        <w:t xml:space="preserve">  </w:t>
      </w:r>
      <w:r w:rsidR="00B81F27" w:rsidRPr="00BA2CBD">
        <w:rPr>
          <w:rFonts w:ascii="Arial" w:hAnsi="Arial" w:cs="Arial"/>
          <w:sz w:val="24"/>
          <w:szCs w:val="24"/>
        </w:rPr>
        <w:t xml:space="preserve">I’ve done my best to note </w:t>
      </w:r>
      <w:r w:rsidR="00B81F27" w:rsidRPr="00BA2CBD">
        <w:rPr>
          <w:rFonts w:ascii="Arial" w:hAnsi="Arial" w:cs="Arial"/>
          <w:sz w:val="24"/>
          <w:szCs w:val="24"/>
        </w:rPr>
        <w:lastRenderedPageBreak/>
        <w:t xml:space="preserve">those things that must be configured but I </w:t>
      </w:r>
      <w:r w:rsidR="00137872" w:rsidRPr="00BA2CBD">
        <w:rPr>
          <w:rFonts w:ascii="Arial" w:hAnsi="Arial" w:cs="Arial"/>
          <w:sz w:val="24"/>
          <w:szCs w:val="24"/>
        </w:rPr>
        <w:t>certainly could</w:t>
      </w:r>
      <w:r w:rsidR="00B81F27" w:rsidRPr="00BA2CBD">
        <w:rPr>
          <w:rFonts w:ascii="Arial" w:hAnsi="Arial" w:cs="Arial"/>
          <w:sz w:val="24"/>
          <w:szCs w:val="24"/>
        </w:rPr>
        <w:t xml:space="preserve"> have missed something</w:t>
      </w:r>
      <w:r w:rsidR="00137872" w:rsidRPr="00BA2CBD">
        <w:rPr>
          <w:rFonts w:ascii="Arial" w:hAnsi="Arial" w:cs="Arial"/>
          <w:sz w:val="24"/>
          <w:szCs w:val="24"/>
        </w:rPr>
        <w:t xml:space="preserve"> </w:t>
      </w:r>
      <w:r w:rsidR="00F804BD" w:rsidRPr="00BA2CBD">
        <w:rPr>
          <w:rFonts w:ascii="Arial" w:hAnsi="Arial" w:cs="Arial"/>
          <w:sz w:val="24"/>
          <w:szCs w:val="24"/>
        </w:rPr>
        <w:t xml:space="preserve">important </w:t>
      </w:r>
      <w:r w:rsidR="00137872" w:rsidRPr="00BA2CBD">
        <w:rPr>
          <w:rFonts w:ascii="Arial" w:hAnsi="Arial" w:cs="Arial"/>
          <w:sz w:val="24"/>
          <w:szCs w:val="24"/>
        </w:rPr>
        <w:t xml:space="preserve">that </w:t>
      </w:r>
      <w:r w:rsidR="00F804BD" w:rsidRPr="00BA2CBD">
        <w:rPr>
          <w:rFonts w:ascii="Arial" w:hAnsi="Arial" w:cs="Arial"/>
          <w:sz w:val="24"/>
          <w:szCs w:val="24"/>
        </w:rPr>
        <w:t>I</w:t>
      </w:r>
      <w:r w:rsidR="00137872" w:rsidRPr="00BA2CBD">
        <w:rPr>
          <w:rFonts w:ascii="Arial" w:hAnsi="Arial" w:cs="Arial"/>
          <w:sz w:val="24"/>
          <w:szCs w:val="24"/>
        </w:rPr>
        <w:t xml:space="preserve"> </w:t>
      </w:r>
      <w:r w:rsidR="00045B89">
        <w:rPr>
          <w:rFonts w:ascii="Arial" w:hAnsi="Arial" w:cs="Arial"/>
          <w:sz w:val="24"/>
          <w:szCs w:val="24"/>
        </w:rPr>
        <w:t>insentiently</w:t>
      </w:r>
      <w:r w:rsidR="00761C78" w:rsidRPr="00BA2CBD">
        <w:rPr>
          <w:rFonts w:ascii="Arial" w:hAnsi="Arial" w:cs="Arial"/>
          <w:sz w:val="24"/>
          <w:szCs w:val="24"/>
        </w:rPr>
        <w:t xml:space="preserve"> </w:t>
      </w:r>
      <w:r w:rsidR="00225BCA">
        <w:rPr>
          <w:rFonts w:ascii="Arial" w:hAnsi="Arial" w:cs="Arial"/>
          <w:sz w:val="24"/>
          <w:szCs w:val="24"/>
        </w:rPr>
        <w:t>configure</w:t>
      </w:r>
      <w:r w:rsidR="00761C78" w:rsidRPr="00BA2CBD">
        <w:rPr>
          <w:rFonts w:ascii="Arial" w:hAnsi="Arial" w:cs="Arial"/>
          <w:sz w:val="24"/>
          <w:szCs w:val="24"/>
        </w:rPr>
        <w:t xml:space="preserve"> on my </w:t>
      </w:r>
      <w:proofErr w:type="gramStart"/>
      <w:r w:rsidR="00761C78" w:rsidRPr="00BA2CBD">
        <w:rPr>
          <w:rFonts w:ascii="Arial" w:hAnsi="Arial" w:cs="Arial"/>
          <w:sz w:val="24"/>
          <w:szCs w:val="24"/>
        </w:rPr>
        <w:t>systems</w:t>
      </w:r>
      <w:proofErr w:type="gramEnd"/>
      <w:r w:rsidR="00761C78" w:rsidRPr="00BA2CBD">
        <w:rPr>
          <w:rFonts w:ascii="Arial" w:hAnsi="Arial" w:cs="Arial"/>
          <w:sz w:val="24"/>
          <w:szCs w:val="24"/>
        </w:rPr>
        <w:t xml:space="preserve"> but others</w:t>
      </w:r>
      <w:r w:rsidR="00F804BD" w:rsidRPr="00BA2CBD">
        <w:rPr>
          <w:rFonts w:ascii="Arial" w:hAnsi="Arial" w:cs="Arial"/>
          <w:sz w:val="24"/>
          <w:szCs w:val="24"/>
        </w:rPr>
        <w:t xml:space="preserve"> </w:t>
      </w:r>
      <w:r w:rsidR="00DA286F">
        <w:rPr>
          <w:rFonts w:ascii="Arial" w:hAnsi="Arial" w:cs="Arial"/>
          <w:sz w:val="24"/>
          <w:szCs w:val="24"/>
        </w:rPr>
        <w:t>may</w:t>
      </w:r>
      <w:r w:rsidR="00F804BD" w:rsidRPr="00BA2CBD">
        <w:rPr>
          <w:rFonts w:ascii="Arial" w:hAnsi="Arial" w:cs="Arial"/>
          <w:sz w:val="24"/>
          <w:szCs w:val="24"/>
        </w:rPr>
        <w:t xml:space="preserve"> not</w:t>
      </w:r>
      <w:r w:rsidR="00137872" w:rsidRPr="00BA2CBD">
        <w:rPr>
          <w:rFonts w:ascii="Arial" w:hAnsi="Arial" w:cs="Arial"/>
          <w:sz w:val="24"/>
          <w:szCs w:val="24"/>
        </w:rPr>
        <w:t xml:space="preserve">.  </w:t>
      </w:r>
      <w:r w:rsidR="00761C78" w:rsidRPr="00BA2CBD">
        <w:rPr>
          <w:rFonts w:ascii="Arial" w:hAnsi="Arial" w:cs="Arial"/>
          <w:sz w:val="24"/>
          <w:szCs w:val="24"/>
        </w:rPr>
        <w:t>Me culpa</w:t>
      </w:r>
      <w:r w:rsidR="00DF788D" w:rsidRPr="00BA2CBD">
        <w:rPr>
          <w:rFonts w:ascii="Arial" w:hAnsi="Arial" w:cs="Arial"/>
          <w:sz w:val="24"/>
          <w:szCs w:val="24"/>
        </w:rPr>
        <w:t xml:space="preserve"> </w:t>
      </w:r>
      <w:r w:rsidR="00E52F65" w:rsidRPr="00BA2CBD">
        <w:rPr>
          <w:rFonts w:ascii="Arial" w:hAnsi="Arial" w:cs="Arial"/>
          <w:sz w:val="24"/>
          <w:szCs w:val="24"/>
        </w:rPr>
        <w:t>prae</w:t>
      </w:r>
      <w:r w:rsidR="00DF788D" w:rsidRPr="00BA2CBD">
        <w:rPr>
          <w:rFonts w:ascii="Arial" w:hAnsi="Arial" w:cs="Arial"/>
          <w:sz w:val="24"/>
          <w:szCs w:val="24"/>
        </w:rPr>
        <w:t>.</w:t>
      </w:r>
    </w:p>
    <w:p w14:paraId="776ACEF9" w14:textId="535CFC6B" w:rsidR="00BA2CBD" w:rsidRDefault="00B644B0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version</w:t>
      </w:r>
      <w:r w:rsidR="004051F4">
        <w:rPr>
          <w:rFonts w:ascii="Arial" w:hAnsi="Arial" w:cs="Arial"/>
          <w:sz w:val="24"/>
          <w:szCs w:val="24"/>
        </w:rPr>
        <w:t xml:space="preserve">, </w:t>
      </w:r>
      <w:r w:rsidR="00452140" w:rsidRPr="000A3FCA">
        <w:rPr>
          <w:rFonts w:ascii="Arial" w:hAnsi="Arial" w:cs="Arial"/>
          <w:sz w:val="24"/>
          <w:szCs w:val="24"/>
        </w:rPr>
        <w:t xml:space="preserve">AtGuider2 does not </w:t>
      </w:r>
      <w:r w:rsidR="00950EE2" w:rsidRPr="000A3FCA">
        <w:rPr>
          <w:rFonts w:ascii="Arial" w:hAnsi="Arial" w:cs="Arial"/>
          <w:sz w:val="24"/>
          <w:szCs w:val="24"/>
        </w:rPr>
        <w:t xml:space="preserve">try to </w:t>
      </w:r>
      <w:r w:rsidR="00452140" w:rsidRPr="000A3FCA">
        <w:rPr>
          <w:rFonts w:ascii="Arial" w:hAnsi="Arial" w:cs="Arial"/>
          <w:sz w:val="24"/>
          <w:szCs w:val="24"/>
        </w:rPr>
        <w:t xml:space="preserve">adjust </w:t>
      </w:r>
      <w:r w:rsidR="002F1B1B" w:rsidRPr="000A3FCA">
        <w:rPr>
          <w:rFonts w:ascii="Arial" w:hAnsi="Arial" w:cs="Arial"/>
          <w:sz w:val="24"/>
          <w:szCs w:val="24"/>
        </w:rPr>
        <w:t xml:space="preserve">any of calibration set-up </w:t>
      </w:r>
      <w:r w:rsidR="00452140" w:rsidRPr="000A3FCA">
        <w:rPr>
          <w:rFonts w:ascii="Arial" w:hAnsi="Arial" w:cs="Arial"/>
          <w:sz w:val="24"/>
          <w:szCs w:val="24"/>
        </w:rPr>
        <w:t>parameters</w:t>
      </w:r>
      <w:r w:rsidR="00950EE2" w:rsidRPr="000A3FCA">
        <w:rPr>
          <w:rFonts w:ascii="Arial" w:hAnsi="Arial" w:cs="Arial"/>
          <w:sz w:val="24"/>
          <w:szCs w:val="24"/>
        </w:rPr>
        <w:t xml:space="preserve">.  If calibration is failing because of </w:t>
      </w:r>
      <w:r w:rsidR="00EA6C8A" w:rsidRPr="000A3FCA">
        <w:rPr>
          <w:rFonts w:ascii="Arial" w:hAnsi="Arial" w:cs="Arial"/>
          <w:sz w:val="24"/>
          <w:szCs w:val="24"/>
        </w:rPr>
        <w:t xml:space="preserve">insufficient movement, then increase the calibration time/distance in the set-up </w:t>
      </w:r>
      <w:r w:rsidR="00EC722F" w:rsidRPr="000A3FCA">
        <w:rPr>
          <w:rFonts w:ascii="Arial" w:hAnsi="Arial" w:cs="Arial"/>
          <w:sz w:val="24"/>
          <w:szCs w:val="24"/>
        </w:rPr>
        <w:t xml:space="preserve">(hot pixels </w:t>
      </w:r>
      <w:r w:rsidR="00EE6356">
        <w:rPr>
          <w:rFonts w:ascii="Arial" w:hAnsi="Arial" w:cs="Arial"/>
          <w:sz w:val="24"/>
          <w:szCs w:val="24"/>
        </w:rPr>
        <w:t>should</w:t>
      </w:r>
      <w:r w:rsidR="00EC722F" w:rsidRPr="000A3FCA">
        <w:rPr>
          <w:rFonts w:ascii="Arial" w:hAnsi="Arial" w:cs="Arial"/>
          <w:sz w:val="24"/>
          <w:szCs w:val="24"/>
        </w:rPr>
        <w:t xml:space="preserve"> rarely, if ever </w:t>
      </w:r>
      <w:r w:rsidR="00955F09" w:rsidRPr="000A3FCA">
        <w:rPr>
          <w:rFonts w:ascii="Arial" w:hAnsi="Arial" w:cs="Arial"/>
          <w:sz w:val="24"/>
          <w:szCs w:val="24"/>
        </w:rPr>
        <w:t xml:space="preserve">be a problem </w:t>
      </w:r>
      <w:r w:rsidR="00E566CE" w:rsidRPr="000A3FCA">
        <w:rPr>
          <w:rFonts w:ascii="Arial" w:hAnsi="Arial" w:cs="Arial"/>
          <w:sz w:val="24"/>
          <w:szCs w:val="24"/>
        </w:rPr>
        <w:t xml:space="preserve">when targeting stars this bright).  If the calibration is failing because of too much movement, then cut down on the calibration time/distance.  </w:t>
      </w:r>
    </w:p>
    <w:p w14:paraId="60A69F85" w14:textId="47FC297B" w:rsidR="000865B9" w:rsidRDefault="00272C2B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telescope set up,</w:t>
      </w:r>
      <w:r w:rsidR="002D4051">
        <w:rPr>
          <w:rFonts w:ascii="Arial" w:hAnsi="Arial" w:cs="Arial"/>
          <w:sz w:val="24"/>
          <w:szCs w:val="24"/>
        </w:rPr>
        <w:t xml:space="preserve"> “Always keep telescope crosshairs visible on star chart” </w:t>
      </w:r>
      <w:r w:rsidR="00A20E8F">
        <w:rPr>
          <w:rFonts w:ascii="Arial" w:hAnsi="Arial" w:cs="Arial"/>
          <w:sz w:val="24"/>
          <w:szCs w:val="24"/>
        </w:rPr>
        <w:t>must</w:t>
      </w:r>
      <w:r w:rsidR="002D4051">
        <w:rPr>
          <w:rFonts w:ascii="Arial" w:hAnsi="Arial" w:cs="Arial"/>
          <w:sz w:val="24"/>
          <w:szCs w:val="24"/>
        </w:rPr>
        <w:t xml:space="preserve"> be set to “Yes”.</w:t>
      </w:r>
      <w:r w:rsidR="00A20E8F">
        <w:rPr>
          <w:rFonts w:ascii="Arial" w:hAnsi="Arial" w:cs="Arial"/>
          <w:sz w:val="24"/>
          <w:szCs w:val="24"/>
        </w:rPr>
        <w:t xml:space="preserve">  If not, the star selection </w:t>
      </w:r>
      <w:r w:rsidR="002B52D6">
        <w:rPr>
          <w:rFonts w:ascii="Arial" w:hAnsi="Arial" w:cs="Arial"/>
          <w:sz w:val="24"/>
          <w:szCs w:val="24"/>
        </w:rPr>
        <w:t>search might not be so local.</w:t>
      </w:r>
    </w:p>
    <w:p w14:paraId="2FD024FB" w14:textId="542C27A0" w:rsidR="006370EF" w:rsidRPr="000A3FCA" w:rsidRDefault="00447BB9" w:rsidP="000A3F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FOVI to </w:t>
      </w:r>
      <w:r w:rsidR="00831DDD"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 xml:space="preserve"> correctly on the star chart, the option “</w:t>
      </w:r>
      <w:r w:rsidR="00AB00E1">
        <w:rPr>
          <w:rFonts w:ascii="Arial" w:hAnsi="Arial" w:cs="Arial"/>
          <w:sz w:val="24"/>
          <w:szCs w:val="24"/>
        </w:rPr>
        <w:t xml:space="preserve">Rotate FOVI’s to computed position angle” </w:t>
      </w:r>
      <w:r w:rsidR="00C10690">
        <w:rPr>
          <w:rFonts w:ascii="Arial" w:hAnsi="Arial" w:cs="Arial"/>
          <w:sz w:val="24"/>
          <w:szCs w:val="24"/>
        </w:rPr>
        <w:t>must be checked.  This option is found at</w:t>
      </w:r>
      <w:r w:rsidR="000505A5">
        <w:rPr>
          <w:rFonts w:ascii="Arial" w:hAnsi="Arial" w:cs="Arial"/>
          <w:sz w:val="24"/>
          <w:szCs w:val="24"/>
        </w:rPr>
        <w:t xml:space="preserve">: </w:t>
      </w:r>
      <w:r w:rsidR="00C10690">
        <w:rPr>
          <w:rFonts w:ascii="Arial" w:hAnsi="Arial" w:cs="Arial"/>
          <w:sz w:val="24"/>
          <w:szCs w:val="24"/>
        </w:rPr>
        <w:t>Tools</w:t>
      </w:r>
      <w:r w:rsidR="00FF6F11">
        <w:rPr>
          <w:rFonts w:ascii="Arial" w:hAnsi="Arial" w:cs="Arial"/>
          <w:sz w:val="24"/>
          <w:szCs w:val="24"/>
        </w:rPr>
        <w:t xml:space="preserve"> menu -&gt;</w:t>
      </w:r>
      <w:r w:rsidR="00C10690">
        <w:rPr>
          <w:rFonts w:ascii="Arial" w:hAnsi="Arial" w:cs="Arial"/>
          <w:sz w:val="24"/>
          <w:szCs w:val="24"/>
        </w:rPr>
        <w:t xml:space="preserve"> Image Link </w:t>
      </w:r>
      <w:r w:rsidR="0016077F">
        <w:rPr>
          <w:rFonts w:ascii="Arial" w:hAnsi="Arial" w:cs="Arial"/>
          <w:sz w:val="24"/>
          <w:szCs w:val="24"/>
        </w:rPr>
        <w:t>-&gt;</w:t>
      </w:r>
      <w:r w:rsidR="00186636">
        <w:rPr>
          <w:rFonts w:ascii="Arial" w:hAnsi="Arial" w:cs="Arial"/>
          <w:sz w:val="24"/>
          <w:szCs w:val="24"/>
        </w:rPr>
        <w:t xml:space="preserve"> </w:t>
      </w:r>
      <w:r w:rsidR="00B165D3">
        <w:rPr>
          <w:rFonts w:ascii="Arial" w:hAnsi="Arial" w:cs="Arial"/>
          <w:sz w:val="24"/>
          <w:szCs w:val="24"/>
        </w:rPr>
        <w:t>FOVI Options</w:t>
      </w:r>
      <w:r w:rsidR="000505A5">
        <w:rPr>
          <w:rFonts w:ascii="Arial" w:hAnsi="Arial" w:cs="Arial"/>
          <w:sz w:val="24"/>
          <w:szCs w:val="24"/>
        </w:rPr>
        <w:t>”</w:t>
      </w:r>
      <w:r w:rsidR="005878FB">
        <w:rPr>
          <w:rFonts w:ascii="Arial" w:hAnsi="Arial" w:cs="Arial"/>
          <w:sz w:val="24"/>
          <w:szCs w:val="24"/>
        </w:rPr>
        <w:t xml:space="preserve">.  In addition, if using a rotator, </w:t>
      </w:r>
      <w:r w:rsidR="00DA4A89">
        <w:rPr>
          <w:rFonts w:ascii="Arial" w:hAnsi="Arial" w:cs="Arial"/>
          <w:sz w:val="24"/>
          <w:szCs w:val="24"/>
        </w:rPr>
        <w:t xml:space="preserve">the “Link FOV to Rotator” configuration must be set in </w:t>
      </w:r>
      <w:r w:rsidR="002D5A0D">
        <w:rPr>
          <w:rFonts w:ascii="Arial" w:hAnsi="Arial" w:cs="Arial"/>
          <w:sz w:val="24"/>
          <w:szCs w:val="24"/>
        </w:rPr>
        <w:t>the FOVI set up.</w:t>
      </w:r>
    </w:p>
    <w:p w14:paraId="247CAE60" w14:textId="035F3B19" w:rsidR="00BA2CBD" w:rsidRPr="00BA2CBD" w:rsidRDefault="00BA2CBD" w:rsidP="00BA2CBD">
      <w:pPr>
        <w:keepNext/>
        <w:keepLines/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Requirements</w:t>
      </w:r>
      <w:r w:rsidRPr="00BA2CBD">
        <w:rPr>
          <w:rFonts w:ascii="Arial" w:eastAsia="Arial" w:hAnsi="Arial" w:cs="Arial"/>
          <w:sz w:val="24"/>
          <w:szCs w:val="24"/>
        </w:rPr>
        <w:t xml:space="preserve">: </w:t>
      </w:r>
    </w:p>
    <w:p w14:paraId="5E3A4E26" w14:textId="7D453BF2" w:rsidR="00BA2CBD" w:rsidRPr="00BA2CBD" w:rsidRDefault="00707172" w:rsidP="00BA2C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AtGuider2</w:t>
      </w:r>
      <w:r w:rsidR="00BA2CBD" w:rsidRPr="00BA2CBD">
        <w:rPr>
          <w:rFonts w:ascii="Arial" w:eastAsia="Arial" w:hAnsi="Arial" w:cs="Arial"/>
          <w:sz w:val="24"/>
          <w:szCs w:val="24"/>
        </w:rPr>
        <w:t xml:space="preserve"> is a</w:t>
      </w:r>
      <w:r w:rsidR="00E12FF6">
        <w:rPr>
          <w:rFonts w:ascii="Arial" w:eastAsia="Arial" w:hAnsi="Arial" w:cs="Arial"/>
          <w:sz w:val="24"/>
          <w:szCs w:val="24"/>
        </w:rPr>
        <w:t>n uncertified</w:t>
      </w:r>
      <w:r w:rsidR="00BA2CBD" w:rsidRPr="00BA2CBD">
        <w:rPr>
          <w:rFonts w:ascii="Arial" w:eastAsia="Arial" w:hAnsi="Arial" w:cs="Arial"/>
          <w:sz w:val="24"/>
          <w:szCs w:val="24"/>
        </w:rPr>
        <w:t xml:space="preserve"> Windows </w:t>
      </w:r>
      <w:r w:rsidR="00122802">
        <w:rPr>
          <w:rFonts w:ascii="Arial" w:eastAsia="Arial" w:hAnsi="Arial" w:cs="Arial"/>
          <w:sz w:val="24"/>
          <w:szCs w:val="24"/>
        </w:rPr>
        <w:t>console application</w:t>
      </w:r>
      <w:r w:rsidR="00BA2CBD" w:rsidRPr="00BA2CBD">
        <w:rPr>
          <w:rFonts w:ascii="Arial" w:eastAsia="Arial" w:hAnsi="Arial" w:cs="Arial"/>
          <w:sz w:val="24"/>
          <w:szCs w:val="24"/>
        </w:rPr>
        <w:t xml:space="preserve">, written in C#.  The application </w:t>
      </w:r>
      <w:r w:rsidR="001A329A">
        <w:rPr>
          <w:rFonts w:ascii="Arial" w:eastAsia="Arial" w:hAnsi="Arial" w:cs="Arial"/>
          <w:sz w:val="24"/>
          <w:szCs w:val="24"/>
        </w:rPr>
        <w:t xml:space="preserve">has been tested under Windows 10 and should, in theory, </w:t>
      </w:r>
      <w:r w:rsidR="00BA2CBD" w:rsidRPr="00BA2CBD">
        <w:rPr>
          <w:rFonts w:ascii="Arial" w:eastAsia="Arial" w:hAnsi="Arial" w:cs="Arial"/>
          <w:sz w:val="24"/>
          <w:szCs w:val="24"/>
        </w:rPr>
        <w:t>run</w:t>
      </w:r>
      <w:r w:rsidR="000066F7">
        <w:rPr>
          <w:rFonts w:ascii="Arial" w:eastAsia="Arial" w:hAnsi="Arial" w:cs="Arial"/>
          <w:sz w:val="24"/>
          <w:szCs w:val="24"/>
        </w:rPr>
        <w:t xml:space="preserve"> </w:t>
      </w:r>
      <w:r w:rsidR="00BA2CBD" w:rsidRPr="00BA2CBD">
        <w:rPr>
          <w:rFonts w:ascii="Arial" w:eastAsia="Arial" w:hAnsi="Arial" w:cs="Arial"/>
          <w:sz w:val="24"/>
          <w:szCs w:val="24"/>
        </w:rPr>
        <w:t>under Windows 7</w:t>
      </w:r>
      <w:r w:rsidR="000066F7">
        <w:rPr>
          <w:rFonts w:ascii="Arial" w:eastAsia="Arial" w:hAnsi="Arial" w:cs="Arial"/>
          <w:sz w:val="24"/>
          <w:szCs w:val="24"/>
        </w:rPr>
        <w:t xml:space="preserve"> and </w:t>
      </w:r>
      <w:r w:rsidR="008F7B66">
        <w:rPr>
          <w:rFonts w:ascii="Arial" w:eastAsia="Arial" w:hAnsi="Arial" w:cs="Arial"/>
          <w:sz w:val="24"/>
          <w:szCs w:val="24"/>
        </w:rPr>
        <w:t>8.</w:t>
      </w:r>
    </w:p>
    <w:p w14:paraId="7DD4E743" w14:textId="77777777" w:rsidR="00BA2CBD" w:rsidRP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Installation</w:t>
      </w:r>
      <w:r w:rsidRPr="00BA2CBD">
        <w:rPr>
          <w:rFonts w:ascii="Arial" w:eastAsia="Arial" w:hAnsi="Arial" w:cs="Arial"/>
          <w:sz w:val="24"/>
          <w:szCs w:val="24"/>
        </w:rPr>
        <w:t xml:space="preserve">:  </w:t>
      </w:r>
    </w:p>
    <w:p w14:paraId="6BB8DEE9" w14:textId="157DAA23" w:rsid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sz w:val="24"/>
          <w:szCs w:val="24"/>
        </w:rPr>
        <w:t xml:space="preserve">Download the </w:t>
      </w:r>
      <w:r w:rsidR="00704AFD">
        <w:rPr>
          <w:rFonts w:ascii="Arial" w:eastAsia="Arial" w:hAnsi="Arial" w:cs="Arial"/>
          <w:sz w:val="24"/>
          <w:szCs w:val="24"/>
        </w:rPr>
        <w:t>AtGuide</w:t>
      </w:r>
      <w:r w:rsidR="00745C13">
        <w:rPr>
          <w:rFonts w:ascii="Arial" w:eastAsia="Arial" w:hAnsi="Arial" w:cs="Arial"/>
          <w:sz w:val="24"/>
          <w:szCs w:val="24"/>
        </w:rPr>
        <w:t>r2</w:t>
      </w:r>
      <w:r w:rsidRPr="00BA2CBD">
        <w:rPr>
          <w:rFonts w:ascii="Arial" w:eastAsia="Arial" w:hAnsi="Arial" w:cs="Arial"/>
          <w:sz w:val="24"/>
          <w:szCs w:val="24"/>
        </w:rPr>
        <w:t>_Exe.zip and open. Run the "Setup" application.  Upon completion, an application icon will have been added to the start menu under "</w:t>
      </w:r>
      <w:proofErr w:type="spellStart"/>
      <w:r w:rsidRPr="00BA2CBD">
        <w:rPr>
          <w:rFonts w:ascii="Arial" w:eastAsia="Arial" w:hAnsi="Arial" w:cs="Arial"/>
          <w:sz w:val="24"/>
          <w:szCs w:val="24"/>
        </w:rPr>
        <w:t>TSXToolKit</w:t>
      </w:r>
      <w:proofErr w:type="spellEnd"/>
      <w:r w:rsidRPr="00BA2CBD">
        <w:rPr>
          <w:rFonts w:ascii="Arial" w:eastAsia="Arial" w:hAnsi="Arial" w:cs="Arial"/>
          <w:sz w:val="24"/>
          <w:szCs w:val="24"/>
        </w:rPr>
        <w:t>" with the name "</w:t>
      </w:r>
      <w:r w:rsidR="00707172">
        <w:rPr>
          <w:rFonts w:ascii="Arial" w:eastAsia="Arial" w:hAnsi="Arial" w:cs="Arial"/>
          <w:sz w:val="24"/>
          <w:szCs w:val="24"/>
        </w:rPr>
        <w:t>AtGuider2</w:t>
      </w:r>
      <w:r w:rsidRPr="00BA2CBD">
        <w:rPr>
          <w:rFonts w:ascii="Arial" w:eastAsia="Arial" w:hAnsi="Arial" w:cs="Arial"/>
          <w:sz w:val="24"/>
          <w:szCs w:val="24"/>
        </w:rPr>
        <w:t>".  This application can be pinned to the Start if desired.</w:t>
      </w:r>
    </w:p>
    <w:p w14:paraId="10F4BA1D" w14:textId="3BE3D971" w:rsidR="0070477F" w:rsidRPr="00AA2EDD" w:rsidRDefault="00AA2EDD" w:rsidP="00BA2CBD">
      <w:pPr>
        <w:rPr>
          <w:rFonts w:ascii="Arial" w:eastAsia="Arial" w:hAnsi="Arial" w:cs="Arial"/>
          <w:b/>
          <w:sz w:val="24"/>
          <w:szCs w:val="24"/>
        </w:rPr>
      </w:pPr>
      <w:r w:rsidRPr="00AA2EDD">
        <w:rPr>
          <w:rFonts w:ascii="Arial" w:eastAsia="Arial" w:hAnsi="Arial" w:cs="Arial"/>
          <w:b/>
          <w:sz w:val="24"/>
          <w:szCs w:val="24"/>
        </w:rPr>
        <w:t>Source:</w:t>
      </w:r>
    </w:p>
    <w:p w14:paraId="0166EC8F" w14:textId="47CE4105" w:rsidR="00AA2EDD" w:rsidRPr="005B2233" w:rsidRDefault="005B2233" w:rsidP="00BA2C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C3532C">
        <w:rPr>
          <w:rFonts w:ascii="Arial" w:eastAsia="Arial" w:hAnsi="Arial" w:cs="Arial"/>
          <w:sz w:val="24"/>
          <w:szCs w:val="24"/>
        </w:rPr>
        <w:t xml:space="preserve">unlicensed </w:t>
      </w:r>
      <w:r>
        <w:rPr>
          <w:rFonts w:ascii="Arial" w:eastAsia="Arial" w:hAnsi="Arial" w:cs="Arial"/>
          <w:sz w:val="24"/>
          <w:szCs w:val="24"/>
        </w:rPr>
        <w:t xml:space="preserve">source code for this application is available on GitHub </w:t>
      </w:r>
      <w:r w:rsidR="000D2CB1">
        <w:rPr>
          <w:rFonts w:ascii="Arial" w:eastAsia="Arial" w:hAnsi="Arial" w:cs="Arial"/>
          <w:sz w:val="24"/>
          <w:szCs w:val="24"/>
        </w:rPr>
        <w:t>at “</w:t>
      </w:r>
      <w:proofErr w:type="spellStart"/>
      <w:r w:rsidR="000D2CB1">
        <w:rPr>
          <w:rFonts w:ascii="Arial" w:eastAsia="Arial" w:hAnsi="Arial" w:cs="Arial"/>
          <w:sz w:val="24"/>
          <w:szCs w:val="24"/>
        </w:rPr>
        <w:t>rrskybox</w:t>
      </w:r>
      <w:proofErr w:type="spellEnd"/>
      <w:r w:rsidR="000D2CB1">
        <w:rPr>
          <w:rFonts w:ascii="Arial" w:eastAsia="Arial" w:hAnsi="Arial" w:cs="Arial"/>
          <w:sz w:val="24"/>
          <w:szCs w:val="24"/>
        </w:rPr>
        <w:t>/AtGuider2”</w:t>
      </w:r>
      <w:r w:rsidR="00D60E3D">
        <w:rPr>
          <w:rFonts w:ascii="Arial" w:eastAsia="Arial" w:hAnsi="Arial" w:cs="Arial"/>
          <w:sz w:val="24"/>
          <w:szCs w:val="24"/>
        </w:rPr>
        <w:t xml:space="preserve"> </w:t>
      </w:r>
      <w:r w:rsidR="00F0464B">
        <w:rPr>
          <w:rFonts w:ascii="Arial" w:eastAsia="Arial" w:hAnsi="Arial" w:cs="Arial"/>
          <w:sz w:val="24"/>
          <w:szCs w:val="24"/>
        </w:rPr>
        <w:t>supported by</w:t>
      </w:r>
      <w:r w:rsidR="00D60E3D">
        <w:rPr>
          <w:rFonts w:ascii="Arial" w:eastAsia="Arial" w:hAnsi="Arial" w:cs="Arial"/>
          <w:sz w:val="24"/>
          <w:szCs w:val="24"/>
        </w:rPr>
        <w:t xml:space="preserve"> </w:t>
      </w:r>
      <w:r w:rsidR="008D4EF0">
        <w:rPr>
          <w:rFonts w:ascii="Arial" w:eastAsia="Arial" w:hAnsi="Arial" w:cs="Arial"/>
          <w:sz w:val="24"/>
          <w:szCs w:val="24"/>
        </w:rPr>
        <w:t>math library (</w:t>
      </w:r>
      <w:r w:rsidR="00D60E3D">
        <w:rPr>
          <w:rFonts w:ascii="Arial" w:eastAsia="Arial" w:hAnsi="Arial" w:cs="Arial"/>
          <w:sz w:val="24"/>
          <w:szCs w:val="24"/>
        </w:rPr>
        <w:t>unlicensed</w:t>
      </w:r>
      <w:r w:rsidR="008D4EF0">
        <w:rPr>
          <w:rFonts w:ascii="Arial" w:eastAsia="Arial" w:hAnsi="Arial" w:cs="Arial"/>
          <w:sz w:val="24"/>
          <w:szCs w:val="24"/>
        </w:rPr>
        <w:t>)</w:t>
      </w:r>
      <w:r w:rsidR="00D60E3D">
        <w:rPr>
          <w:rFonts w:ascii="Arial" w:eastAsia="Arial" w:hAnsi="Arial" w:cs="Arial"/>
          <w:sz w:val="24"/>
          <w:szCs w:val="24"/>
        </w:rPr>
        <w:t xml:space="preserve"> source code </w:t>
      </w:r>
      <w:r w:rsidR="008E70AA">
        <w:rPr>
          <w:rFonts w:ascii="Arial" w:eastAsia="Arial" w:hAnsi="Arial" w:cs="Arial"/>
          <w:sz w:val="24"/>
          <w:szCs w:val="24"/>
        </w:rPr>
        <w:t>that is available on GitHub at “</w:t>
      </w:r>
      <w:proofErr w:type="spellStart"/>
      <w:r w:rsidR="008E70AA">
        <w:rPr>
          <w:rFonts w:ascii="Arial" w:eastAsia="Arial" w:hAnsi="Arial" w:cs="Arial"/>
          <w:sz w:val="24"/>
          <w:szCs w:val="24"/>
        </w:rPr>
        <w:t>rrskybox</w:t>
      </w:r>
      <w:proofErr w:type="spellEnd"/>
      <w:r w:rsidR="008E70AA">
        <w:rPr>
          <w:rFonts w:ascii="Arial" w:eastAsia="Arial" w:hAnsi="Arial" w:cs="Arial"/>
          <w:sz w:val="24"/>
          <w:szCs w:val="24"/>
        </w:rPr>
        <w:t>/</w:t>
      </w:r>
      <w:proofErr w:type="spellStart"/>
      <w:r w:rsidR="008E70AA">
        <w:rPr>
          <w:rFonts w:ascii="Arial" w:eastAsia="Arial" w:hAnsi="Arial" w:cs="Arial"/>
          <w:sz w:val="24"/>
          <w:szCs w:val="24"/>
        </w:rPr>
        <w:t>AstroMath</w:t>
      </w:r>
      <w:proofErr w:type="spellEnd"/>
      <w:r w:rsidR="008E70AA">
        <w:rPr>
          <w:rFonts w:ascii="Arial" w:eastAsia="Arial" w:hAnsi="Arial" w:cs="Arial"/>
          <w:sz w:val="24"/>
          <w:szCs w:val="24"/>
        </w:rPr>
        <w:t>”</w:t>
      </w:r>
      <w:r w:rsidR="005801F8">
        <w:rPr>
          <w:rFonts w:ascii="Arial" w:eastAsia="Arial" w:hAnsi="Arial" w:cs="Arial"/>
          <w:sz w:val="24"/>
          <w:szCs w:val="24"/>
        </w:rPr>
        <w:t>.</w:t>
      </w:r>
    </w:p>
    <w:p w14:paraId="2E4C8E4D" w14:textId="2F198743" w:rsidR="00BA2CBD" w:rsidRPr="00BA2CBD" w:rsidRDefault="00BA2CBD" w:rsidP="00BA2CBD">
      <w:pPr>
        <w:rPr>
          <w:rFonts w:ascii="Arial" w:eastAsia="Arial" w:hAnsi="Arial" w:cs="Arial"/>
          <w:sz w:val="24"/>
          <w:szCs w:val="24"/>
        </w:rPr>
      </w:pPr>
      <w:r w:rsidRPr="00BA2CBD">
        <w:rPr>
          <w:rFonts w:ascii="Arial" w:eastAsia="Arial" w:hAnsi="Arial" w:cs="Arial"/>
          <w:b/>
          <w:sz w:val="24"/>
          <w:szCs w:val="24"/>
        </w:rPr>
        <w:t>Support:</w:t>
      </w:r>
      <w:r w:rsidRPr="00BA2CBD">
        <w:rPr>
          <w:rFonts w:ascii="Arial" w:eastAsia="Arial" w:hAnsi="Arial" w:cs="Arial"/>
          <w:sz w:val="24"/>
          <w:szCs w:val="24"/>
        </w:rPr>
        <w:t xml:space="preserve">  </w:t>
      </w:r>
    </w:p>
    <w:p w14:paraId="1F8A2B84" w14:textId="532832CA" w:rsidR="00452140" w:rsidRPr="00745C13" w:rsidRDefault="00BA2CBD" w:rsidP="00745C13">
      <w:pPr>
        <w:rPr>
          <w:rFonts w:ascii="Arial" w:hAnsi="Arial" w:cs="Arial"/>
          <w:sz w:val="24"/>
          <w:szCs w:val="24"/>
        </w:rPr>
      </w:pPr>
      <w:r w:rsidRPr="00745C13">
        <w:rPr>
          <w:rFonts w:ascii="Arial" w:eastAsia="Arial" w:hAnsi="Arial" w:cs="Arial"/>
          <w:sz w:val="24"/>
          <w:szCs w:val="24"/>
        </w:rPr>
        <w:t>This application was written for the public domain and as such is unsupported. The developer wishes you his best and hopes everything works out.  If you find a problem or want to suggest addi</w:t>
      </w:r>
      <w:r w:rsidR="00656D6E">
        <w:rPr>
          <w:rFonts w:ascii="Arial" w:eastAsia="Arial" w:hAnsi="Arial" w:cs="Arial"/>
          <w:sz w:val="24"/>
          <w:szCs w:val="24"/>
        </w:rPr>
        <w:t>ti</w:t>
      </w:r>
      <w:r w:rsidRPr="00745C13">
        <w:rPr>
          <w:rFonts w:ascii="Arial" w:eastAsia="Arial" w:hAnsi="Arial" w:cs="Arial"/>
          <w:sz w:val="24"/>
          <w:szCs w:val="24"/>
        </w:rPr>
        <w:t>onal features, please contact the author and he'll see what he can</w:t>
      </w:r>
      <w:r w:rsidR="00656D6E">
        <w:rPr>
          <w:rFonts w:ascii="Arial" w:eastAsia="Arial" w:hAnsi="Arial" w:cs="Arial"/>
          <w:sz w:val="24"/>
          <w:szCs w:val="24"/>
        </w:rPr>
        <w:t xml:space="preserve"> do.</w:t>
      </w:r>
    </w:p>
    <w:sectPr w:rsidR="00452140" w:rsidRPr="0074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5D91"/>
    <w:multiLevelType w:val="hybridMultilevel"/>
    <w:tmpl w:val="BA46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D6A26"/>
    <w:multiLevelType w:val="hybridMultilevel"/>
    <w:tmpl w:val="7146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0BE6"/>
    <w:multiLevelType w:val="hybridMultilevel"/>
    <w:tmpl w:val="7146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50C85"/>
    <w:multiLevelType w:val="hybridMultilevel"/>
    <w:tmpl w:val="FDD2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C8"/>
    <w:rsid w:val="000066F7"/>
    <w:rsid w:val="0001657F"/>
    <w:rsid w:val="00016CD8"/>
    <w:rsid w:val="000276D2"/>
    <w:rsid w:val="00037D41"/>
    <w:rsid w:val="00045B89"/>
    <w:rsid w:val="000505A5"/>
    <w:rsid w:val="00053358"/>
    <w:rsid w:val="00061D8B"/>
    <w:rsid w:val="00081EA5"/>
    <w:rsid w:val="000865B9"/>
    <w:rsid w:val="00091D18"/>
    <w:rsid w:val="000A3FCA"/>
    <w:rsid w:val="000B43D9"/>
    <w:rsid w:val="000B5E40"/>
    <w:rsid w:val="000D2CB1"/>
    <w:rsid w:val="000E4FB0"/>
    <w:rsid w:val="000F12D1"/>
    <w:rsid w:val="000F1A58"/>
    <w:rsid w:val="00101A8A"/>
    <w:rsid w:val="00104D58"/>
    <w:rsid w:val="00122802"/>
    <w:rsid w:val="00137872"/>
    <w:rsid w:val="0016077F"/>
    <w:rsid w:val="001646AC"/>
    <w:rsid w:val="0016512D"/>
    <w:rsid w:val="00171226"/>
    <w:rsid w:val="00171667"/>
    <w:rsid w:val="00186636"/>
    <w:rsid w:val="0018738D"/>
    <w:rsid w:val="001A329A"/>
    <w:rsid w:val="001B2221"/>
    <w:rsid w:val="001B3683"/>
    <w:rsid w:val="001F0526"/>
    <w:rsid w:val="001F0A8D"/>
    <w:rsid w:val="001F23FA"/>
    <w:rsid w:val="0020325D"/>
    <w:rsid w:val="0020380F"/>
    <w:rsid w:val="00204AA3"/>
    <w:rsid w:val="00211442"/>
    <w:rsid w:val="00216E7B"/>
    <w:rsid w:val="00217ED4"/>
    <w:rsid w:val="00222AE3"/>
    <w:rsid w:val="00225BCA"/>
    <w:rsid w:val="00226562"/>
    <w:rsid w:val="0024081A"/>
    <w:rsid w:val="002467BE"/>
    <w:rsid w:val="00251235"/>
    <w:rsid w:val="00256589"/>
    <w:rsid w:val="00264CB9"/>
    <w:rsid w:val="00271726"/>
    <w:rsid w:val="00272C2B"/>
    <w:rsid w:val="002B52D6"/>
    <w:rsid w:val="002C1E94"/>
    <w:rsid w:val="002C2FC6"/>
    <w:rsid w:val="002D2016"/>
    <w:rsid w:val="002D4051"/>
    <w:rsid w:val="002D5A0D"/>
    <w:rsid w:val="002E6F08"/>
    <w:rsid w:val="002F1B1B"/>
    <w:rsid w:val="002F5EE7"/>
    <w:rsid w:val="003147B3"/>
    <w:rsid w:val="00325AB3"/>
    <w:rsid w:val="003368AE"/>
    <w:rsid w:val="00361F7A"/>
    <w:rsid w:val="00362498"/>
    <w:rsid w:val="003817D4"/>
    <w:rsid w:val="00390939"/>
    <w:rsid w:val="00394590"/>
    <w:rsid w:val="003A69A0"/>
    <w:rsid w:val="003A7915"/>
    <w:rsid w:val="003B31D4"/>
    <w:rsid w:val="003C67F7"/>
    <w:rsid w:val="003C6AC6"/>
    <w:rsid w:val="003F7139"/>
    <w:rsid w:val="004051F4"/>
    <w:rsid w:val="00406972"/>
    <w:rsid w:val="004133EA"/>
    <w:rsid w:val="00417944"/>
    <w:rsid w:val="004208E1"/>
    <w:rsid w:val="00423382"/>
    <w:rsid w:val="00435062"/>
    <w:rsid w:val="00447BB9"/>
    <w:rsid w:val="00452140"/>
    <w:rsid w:val="00463659"/>
    <w:rsid w:val="00474F89"/>
    <w:rsid w:val="00475DBA"/>
    <w:rsid w:val="004932FC"/>
    <w:rsid w:val="004B2ECA"/>
    <w:rsid w:val="004B4128"/>
    <w:rsid w:val="004C0B4D"/>
    <w:rsid w:val="004E398C"/>
    <w:rsid w:val="004E52FA"/>
    <w:rsid w:val="004F5F90"/>
    <w:rsid w:val="00506501"/>
    <w:rsid w:val="00524BB5"/>
    <w:rsid w:val="005365C7"/>
    <w:rsid w:val="005801F8"/>
    <w:rsid w:val="005878FB"/>
    <w:rsid w:val="00590AEA"/>
    <w:rsid w:val="00591F8C"/>
    <w:rsid w:val="005A003E"/>
    <w:rsid w:val="005B2233"/>
    <w:rsid w:val="005C3EE4"/>
    <w:rsid w:val="005D5D29"/>
    <w:rsid w:val="005E655F"/>
    <w:rsid w:val="005F42C7"/>
    <w:rsid w:val="0060261F"/>
    <w:rsid w:val="006101C8"/>
    <w:rsid w:val="006329DD"/>
    <w:rsid w:val="006370EF"/>
    <w:rsid w:val="006424CF"/>
    <w:rsid w:val="00645C01"/>
    <w:rsid w:val="00655015"/>
    <w:rsid w:val="00655FB5"/>
    <w:rsid w:val="00656D6E"/>
    <w:rsid w:val="00657EEF"/>
    <w:rsid w:val="006663CC"/>
    <w:rsid w:val="00667A87"/>
    <w:rsid w:val="00680D4C"/>
    <w:rsid w:val="00695D2D"/>
    <w:rsid w:val="006A659E"/>
    <w:rsid w:val="006C3838"/>
    <w:rsid w:val="006D657C"/>
    <w:rsid w:val="0070477F"/>
    <w:rsid w:val="00704AFD"/>
    <w:rsid w:val="00707172"/>
    <w:rsid w:val="007140B7"/>
    <w:rsid w:val="00745C13"/>
    <w:rsid w:val="00752A47"/>
    <w:rsid w:val="00755283"/>
    <w:rsid w:val="00761C78"/>
    <w:rsid w:val="00765C59"/>
    <w:rsid w:val="00790BA4"/>
    <w:rsid w:val="007B2992"/>
    <w:rsid w:val="007B372D"/>
    <w:rsid w:val="007C777A"/>
    <w:rsid w:val="007D4F27"/>
    <w:rsid w:val="007F6675"/>
    <w:rsid w:val="007F69F3"/>
    <w:rsid w:val="00805854"/>
    <w:rsid w:val="00812CDB"/>
    <w:rsid w:val="0081723A"/>
    <w:rsid w:val="00831DDD"/>
    <w:rsid w:val="008702FE"/>
    <w:rsid w:val="00871302"/>
    <w:rsid w:val="00885294"/>
    <w:rsid w:val="00895B43"/>
    <w:rsid w:val="00896520"/>
    <w:rsid w:val="008A2735"/>
    <w:rsid w:val="008A7C3C"/>
    <w:rsid w:val="008D3AD6"/>
    <w:rsid w:val="008D4EF0"/>
    <w:rsid w:val="008E2DA4"/>
    <w:rsid w:val="008E70AA"/>
    <w:rsid w:val="008F7B66"/>
    <w:rsid w:val="00923DAF"/>
    <w:rsid w:val="0092763F"/>
    <w:rsid w:val="00950EE2"/>
    <w:rsid w:val="00955F09"/>
    <w:rsid w:val="009657EA"/>
    <w:rsid w:val="009A0252"/>
    <w:rsid w:val="009A1595"/>
    <w:rsid w:val="009A3EE5"/>
    <w:rsid w:val="009B11F8"/>
    <w:rsid w:val="009C3767"/>
    <w:rsid w:val="009E1D90"/>
    <w:rsid w:val="009E5582"/>
    <w:rsid w:val="009F0AD4"/>
    <w:rsid w:val="00A013C9"/>
    <w:rsid w:val="00A03566"/>
    <w:rsid w:val="00A0403B"/>
    <w:rsid w:val="00A11AF4"/>
    <w:rsid w:val="00A20E8F"/>
    <w:rsid w:val="00A27238"/>
    <w:rsid w:val="00A27565"/>
    <w:rsid w:val="00A30605"/>
    <w:rsid w:val="00A37564"/>
    <w:rsid w:val="00A419BB"/>
    <w:rsid w:val="00A4227E"/>
    <w:rsid w:val="00A654C7"/>
    <w:rsid w:val="00A849EE"/>
    <w:rsid w:val="00A87C55"/>
    <w:rsid w:val="00A9201B"/>
    <w:rsid w:val="00A95BDC"/>
    <w:rsid w:val="00AA0BD3"/>
    <w:rsid w:val="00AA1C5F"/>
    <w:rsid w:val="00AA2EDD"/>
    <w:rsid w:val="00AB00E1"/>
    <w:rsid w:val="00AB6B6E"/>
    <w:rsid w:val="00AD361E"/>
    <w:rsid w:val="00B0290E"/>
    <w:rsid w:val="00B165D3"/>
    <w:rsid w:val="00B32CBA"/>
    <w:rsid w:val="00B375BD"/>
    <w:rsid w:val="00B644B0"/>
    <w:rsid w:val="00B65D5C"/>
    <w:rsid w:val="00B75A97"/>
    <w:rsid w:val="00B81F27"/>
    <w:rsid w:val="00B86F6A"/>
    <w:rsid w:val="00BA2CBD"/>
    <w:rsid w:val="00BA4DB7"/>
    <w:rsid w:val="00BC784B"/>
    <w:rsid w:val="00BD3361"/>
    <w:rsid w:val="00BD4B6A"/>
    <w:rsid w:val="00BE0F21"/>
    <w:rsid w:val="00BF0A12"/>
    <w:rsid w:val="00BF4392"/>
    <w:rsid w:val="00BF5E8A"/>
    <w:rsid w:val="00C04B7A"/>
    <w:rsid w:val="00C04BDA"/>
    <w:rsid w:val="00C063A6"/>
    <w:rsid w:val="00C06E0B"/>
    <w:rsid w:val="00C10690"/>
    <w:rsid w:val="00C24FBD"/>
    <w:rsid w:val="00C34C82"/>
    <w:rsid w:val="00C3532C"/>
    <w:rsid w:val="00C81A79"/>
    <w:rsid w:val="00C82C7F"/>
    <w:rsid w:val="00CA72E6"/>
    <w:rsid w:val="00CC3027"/>
    <w:rsid w:val="00CD0DA4"/>
    <w:rsid w:val="00CD3372"/>
    <w:rsid w:val="00CE0E8B"/>
    <w:rsid w:val="00CE3B22"/>
    <w:rsid w:val="00D01FD1"/>
    <w:rsid w:val="00D0234D"/>
    <w:rsid w:val="00D023B2"/>
    <w:rsid w:val="00D173D3"/>
    <w:rsid w:val="00D474FF"/>
    <w:rsid w:val="00D50986"/>
    <w:rsid w:val="00D52CE0"/>
    <w:rsid w:val="00D56D82"/>
    <w:rsid w:val="00D60E3D"/>
    <w:rsid w:val="00D6632D"/>
    <w:rsid w:val="00D672C9"/>
    <w:rsid w:val="00D80555"/>
    <w:rsid w:val="00DA286F"/>
    <w:rsid w:val="00DA2D21"/>
    <w:rsid w:val="00DA4A89"/>
    <w:rsid w:val="00DB7190"/>
    <w:rsid w:val="00DE2026"/>
    <w:rsid w:val="00DF4ECE"/>
    <w:rsid w:val="00DF788D"/>
    <w:rsid w:val="00E070D2"/>
    <w:rsid w:val="00E10E8D"/>
    <w:rsid w:val="00E11A1F"/>
    <w:rsid w:val="00E12FF6"/>
    <w:rsid w:val="00E23FA9"/>
    <w:rsid w:val="00E52F65"/>
    <w:rsid w:val="00E566CE"/>
    <w:rsid w:val="00E5694C"/>
    <w:rsid w:val="00E81E30"/>
    <w:rsid w:val="00EA5400"/>
    <w:rsid w:val="00EA6C8A"/>
    <w:rsid w:val="00EC2262"/>
    <w:rsid w:val="00EC722F"/>
    <w:rsid w:val="00EE3FBC"/>
    <w:rsid w:val="00EE6356"/>
    <w:rsid w:val="00F019D2"/>
    <w:rsid w:val="00F0464B"/>
    <w:rsid w:val="00F07E56"/>
    <w:rsid w:val="00F11B20"/>
    <w:rsid w:val="00F144A0"/>
    <w:rsid w:val="00F2002E"/>
    <w:rsid w:val="00F2208D"/>
    <w:rsid w:val="00F22CC9"/>
    <w:rsid w:val="00F23ACD"/>
    <w:rsid w:val="00F74193"/>
    <w:rsid w:val="00F804BD"/>
    <w:rsid w:val="00FA0532"/>
    <w:rsid w:val="00FA1C5B"/>
    <w:rsid w:val="00FB1D85"/>
    <w:rsid w:val="00FC7B02"/>
    <w:rsid w:val="00FE0BFA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119D"/>
  <w15:chartTrackingRefBased/>
  <w15:docId w15:val="{FA4F9802-CBC1-4D5B-8954-BA845D7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275</cp:revision>
  <dcterms:created xsi:type="dcterms:W3CDTF">2018-09-16T15:46:00Z</dcterms:created>
  <dcterms:modified xsi:type="dcterms:W3CDTF">2018-09-20T16:14:00Z</dcterms:modified>
</cp:coreProperties>
</file>