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 This little application mostly falls under that moniker.  As most of us know, a couple of hundred good sized rocks are discovered whizzing by the earth every year.  Today, most of these </w:t>
      </w:r>
      <w:proofErr w:type="gramStart"/>
      <w:r>
        <w:rPr>
          <w:rFonts w:ascii="Arial" w:hAnsi="Arial" w:cs="Arial"/>
          <w:bCs/>
          <w:sz w:val="20"/>
          <w:szCs w:val="20"/>
        </w:rPr>
        <w:t>Near Earth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Objects (NEO’s) are identified by well-funded, organized projects, but a few are still by amateurs, here and there.  However once spotted, each reported fly-by goes through a phase where it must be </w:t>
      </w:r>
      <w:proofErr w:type="gramStart"/>
      <w:r>
        <w:rPr>
          <w:rFonts w:ascii="Arial" w:hAnsi="Arial" w:cs="Arial"/>
          <w:bCs/>
          <w:sz w:val="20"/>
          <w:szCs w:val="20"/>
        </w:rPr>
        <w:t>confirmed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and a precise orbit determined through multiple, independent measurements.  During its time in purgatory, a NEO is listed on a NASA website called “Scout”.  Once confirmed (by somebody, at some point, I guess) the object moves </w:t>
      </w:r>
      <w:proofErr w:type="gramStart"/>
      <w:r>
        <w:rPr>
          <w:rFonts w:ascii="Arial" w:hAnsi="Arial" w:cs="Arial"/>
          <w:bCs/>
          <w:sz w:val="20"/>
          <w:szCs w:val="20"/>
        </w:rPr>
        <w:t>off of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proofErr w:type="gramStart"/>
      <w:r>
        <w:rPr>
          <w:rFonts w:ascii="Arial" w:hAnsi="Arial" w:cs="Arial"/>
          <w:bCs/>
          <w:sz w:val="20"/>
          <w:szCs w:val="20"/>
        </w:rPr>
        <w:t>So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</w:t>
      </w:r>
      <w:proofErr w:type="gramStart"/>
      <w:r>
        <w:rPr>
          <w:rFonts w:ascii="Arial" w:hAnsi="Arial" w:cs="Arial"/>
          <w:bCs/>
          <w:sz w:val="20"/>
          <w:szCs w:val="20"/>
        </w:rPr>
        <w:t>prefer: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31EE22DD" w14:textId="77777777" w:rsidR="002A2EE7" w:rsidRDefault="002A2EE7" w:rsidP="00760612">
      <w:pPr>
        <w:rPr>
          <w:rFonts w:ascii="Arial" w:hAnsi="Arial" w:cs="Arial"/>
          <w:sz w:val="20"/>
          <w:szCs w:val="20"/>
        </w:rPr>
      </w:pPr>
    </w:p>
    <w:p w14:paraId="281B980B" w14:textId="330069F8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</w:t>
      </w:r>
      <w:proofErr w:type="gramStart"/>
      <w:r w:rsidR="00B1286B">
        <w:rPr>
          <w:rFonts w:ascii="Arial" w:hAnsi="Arial" w:cs="Arial"/>
          <w:sz w:val="20"/>
          <w:szCs w:val="20"/>
        </w:rPr>
        <w:t>asteroid</w:t>
      </w:r>
      <w:proofErr w:type="gramEnd"/>
      <w:r w:rsidR="00B1286B">
        <w:rPr>
          <w:rFonts w:ascii="Arial" w:hAnsi="Arial" w:cs="Arial"/>
          <w:sz w:val="20"/>
          <w:szCs w:val="20"/>
        </w:rPr>
        <w:t xml:space="preserve">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3C7B6567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</w:t>
      </w:r>
      <w:r w:rsidR="000C413B">
        <w:rPr>
          <w:rFonts w:ascii="Arial" w:hAnsi="Arial" w:cs="Arial"/>
          <w:bCs/>
          <w:sz w:val="20"/>
          <w:szCs w:val="20"/>
        </w:rPr>
        <w:t xml:space="preserve">, MPC or Horizons </w:t>
      </w:r>
      <w:r w:rsidR="007B1AC0">
        <w:rPr>
          <w:rFonts w:ascii="Arial" w:hAnsi="Arial" w:cs="Arial"/>
          <w:bCs/>
          <w:sz w:val="20"/>
          <w:szCs w:val="20"/>
        </w:rPr>
        <w:t>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  <w:r w:rsidR="002B5FA3">
        <w:rPr>
          <w:rFonts w:ascii="Arial" w:hAnsi="Arial" w:cs="Arial"/>
          <w:bCs/>
          <w:sz w:val="20"/>
          <w:szCs w:val="20"/>
        </w:rPr>
        <w:t xml:space="preserve">  In the case of a satellite target, the </w:t>
      </w:r>
      <w:proofErr w:type="spellStart"/>
      <w:r w:rsidR="002B5FA3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2B5FA3">
        <w:rPr>
          <w:rFonts w:ascii="Arial" w:hAnsi="Arial" w:cs="Arial"/>
          <w:bCs/>
          <w:sz w:val="20"/>
          <w:szCs w:val="20"/>
        </w:rPr>
        <w:t xml:space="preserve"> </w:t>
      </w:r>
      <w:r w:rsidR="00B34318">
        <w:rPr>
          <w:rFonts w:ascii="Arial" w:hAnsi="Arial" w:cs="Arial"/>
          <w:bCs/>
          <w:sz w:val="20"/>
          <w:szCs w:val="20"/>
        </w:rPr>
        <w:t>web database will be queried for a current TLE, which is then submitted to Horizons for conversion into</w:t>
      </w:r>
      <w:r w:rsidR="00DE7680">
        <w:rPr>
          <w:rFonts w:ascii="Arial" w:hAnsi="Arial" w:cs="Arial"/>
          <w:bCs/>
          <w:sz w:val="20"/>
          <w:szCs w:val="20"/>
        </w:rPr>
        <w:t xml:space="preserve"> the</w:t>
      </w:r>
      <w:r w:rsidR="00B34318">
        <w:rPr>
          <w:rFonts w:ascii="Arial" w:hAnsi="Arial" w:cs="Arial"/>
          <w:bCs/>
          <w:sz w:val="20"/>
          <w:szCs w:val="20"/>
        </w:rPr>
        <w:t xml:space="preserve"> ephemeris </w:t>
      </w:r>
      <w:r w:rsidR="00DE7680">
        <w:rPr>
          <w:rFonts w:ascii="Arial" w:hAnsi="Arial" w:cs="Arial"/>
          <w:bCs/>
          <w:sz w:val="20"/>
          <w:szCs w:val="20"/>
        </w:rPr>
        <w:t>table.</w:t>
      </w:r>
    </w:p>
    <w:p w14:paraId="4DFFED3F" w14:textId="7730B230" w:rsidR="0093237A" w:rsidRDefault="0093237A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gramStart"/>
      <w:r w:rsidR="008E7E0A">
        <w:rPr>
          <w:rFonts w:ascii="Arial" w:hAnsi="Arial" w:cs="Arial"/>
          <w:b/>
          <w:sz w:val="24"/>
          <w:szCs w:val="24"/>
          <w:u w:val="single"/>
        </w:rPr>
        <w:t>Fields</w:t>
      </w:r>
      <w:proofErr w:type="gramEnd"/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245DB6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030DD706" w:rsidR="00896D7A" w:rsidRDefault="00895990" w:rsidP="00245DB6">
      <w:pPr>
        <w:keepNext/>
        <w:jc w:val="center"/>
        <w:rPr>
          <w:rFonts w:ascii="Arial" w:hAnsi="Arial" w:cs="Arial"/>
          <w:bCs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71790FC" wp14:editId="52F659BD">
            <wp:extent cx="5629275" cy="235267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31B60B04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A56675">
        <w:rPr>
          <w:rFonts w:ascii="Arial" w:hAnsi="Arial" w:cs="Arial"/>
          <w:bCs/>
          <w:noProof/>
          <w:sz w:val="20"/>
          <w:szCs w:val="20"/>
        </w:rPr>
        <w:t>T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983C0C">
        <w:rPr>
          <w:rFonts w:ascii="Arial" w:hAnsi="Arial" w:cs="Arial"/>
          <w:bCs/>
          <w:noProof/>
          <w:sz w:val="20"/>
          <w:szCs w:val="20"/>
        </w:rPr>
        <w:t>T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</w:t>
      </w:r>
      <w:r w:rsidR="00983C0C">
        <w:rPr>
          <w:rFonts w:ascii="Arial" w:hAnsi="Arial" w:cs="Arial"/>
          <w:bCs/>
          <w:noProof/>
          <w:sz w:val="20"/>
          <w:szCs w:val="20"/>
        </w:rPr>
        <w:t>, or</w:t>
      </w:r>
      <w:r w:rsidR="006C76C1">
        <w:rPr>
          <w:rFonts w:ascii="Arial" w:hAnsi="Arial" w:cs="Arial"/>
          <w:bCs/>
          <w:noProof/>
          <w:sz w:val="20"/>
          <w:szCs w:val="20"/>
        </w:rPr>
        <w:t>, if the field is empty,</w:t>
      </w:r>
      <w:r w:rsidR="00983C0C">
        <w:rPr>
          <w:rFonts w:ascii="Arial" w:hAnsi="Arial" w:cs="Arial"/>
          <w:bCs/>
          <w:noProof/>
          <w:sz w:val="20"/>
          <w:szCs w:val="20"/>
        </w:rPr>
        <w:t xml:space="preserve"> Hot Pursuit will </w:t>
      </w:r>
      <w:r w:rsidR="007269D4">
        <w:rPr>
          <w:rFonts w:ascii="Arial" w:hAnsi="Arial" w:cs="Arial"/>
          <w:bCs/>
          <w:noProof/>
          <w:sz w:val="20"/>
          <w:szCs w:val="20"/>
        </w:rPr>
        <w:t>use the currently selected target (Find Function) in TheSky</w:t>
      </w:r>
      <w:r w:rsidR="00736E0B">
        <w:rPr>
          <w:rFonts w:ascii="Arial" w:hAnsi="Arial" w:cs="Arial"/>
          <w:bCs/>
          <w:noProof/>
          <w:sz w:val="20"/>
          <w:szCs w:val="20"/>
        </w:rPr>
        <w:t>.  Double-clicking in the Target field will clear the current contents, unless tracking is in progress.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lastRenderedPageBreak/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6FDA3CE7" w14:textId="77777777" w:rsidR="006C76C1" w:rsidRDefault="00E86C69" w:rsidP="006C76C1">
      <w:pPr>
        <w:rPr>
          <w:rFonts w:ascii="Arial" w:hAnsi="Arial" w:cs="Arial"/>
          <w:bCs/>
          <w:sz w:val="20"/>
          <w:szCs w:val="20"/>
          <w:u w:val="single"/>
        </w:rPr>
      </w:pPr>
      <w:r w:rsidRPr="00737627">
        <w:rPr>
          <w:rFonts w:ascii="Arial" w:hAnsi="Arial" w:cs="Arial"/>
          <w:bCs/>
          <w:sz w:val="20"/>
          <w:szCs w:val="20"/>
          <w:u w:val="single"/>
        </w:rPr>
        <w:t>Range</w:t>
      </w:r>
      <w:r>
        <w:rPr>
          <w:rFonts w:ascii="Arial" w:hAnsi="Arial" w:cs="Arial"/>
          <w:bCs/>
          <w:sz w:val="20"/>
          <w:szCs w:val="20"/>
        </w:rPr>
        <w:t>: Distance to the target in AU.</w:t>
      </w:r>
      <w:r w:rsidR="006C76C1" w:rsidRPr="006C76C1">
        <w:rPr>
          <w:rFonts w:ascii="Arial" w:hAnsi="Arial" w:cs="Arial"/>
          <w:bCs/>
          <w:sz w:val="20"/>
          <w:szCs w:val="20"/>
          <w:u w:val="single"/>
        </w:rPr>
        <w:t xml:space="preserve"> </w:t>
      </w:r>
    </w:p>
    <w:p w14:paraId="66292E9C" w14:textId="7283CFF2" w:rsidR="006C76C1" w:rsidRDefault="006C76C1" w:rsidP="006C76C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>
        <w:rPr>
          <w:rFonts w:ascii="Arial" w:hAnsi="Arial" w:cs="Arial"/>
          <w:bCs/>
          <w:sz w:val="20"/>
          <w:szCs w:val="20"/>
        </w:rPr>
        <w:t xml:space="preserve">: </w:t>
      </w:r>
      <w:r w:rsidR="00D22A27">
        <w:rPr>
          <w:rFonts w:ascii="Arial" w:hAnsi="Arial" w:cs="Arial"/>
          <w:bCs/>
          <w:sz w:val="20"/>
          <w:szCs w:val="20"/>
        </w:rPr>
        <w:t>Enables</w:t>
      </w:r>
      <w:r>
        <w:rPr>
          <w:rFonts w:ascii="Arial" w:hAnsi="Arial" w:cs="Arial"/>
          <w:bCs/>
          <w:sz w:val="20"/>
          <w:szCs w:val="20"/>
        </w:rPr>
        <w:t xml:space="preserve"> Scout </w:t>
      </w:r>
      <w:r w:rsidR="00D22A27">
        <w:rPr>
          <w:rFonts w:ascii="Arial" w:hAnsi="Arial" w:cs="Arial"/>
          <w:bCs/>
          <w:sz w:val="20"/>
          <w:szCs w:val="20"/>
        </w:rPr>
        <w:t xml:space="preserve">web database </w:t>
      </w:r>
      <w:r>
        <w:rPr>
          <w:rFonts w:ascii="Arial" w:hAnsi="Arial" w:cs="Arial"/>
          <w:bCs/>
          <w:sz w:val="20"/>
          <w:szCs w:val="20"/>
        </w:rPr>
        <w:t xml:space="preserve">query and tracking </w:t>
      </w:r>
      <w:r w:rsidR="006822F1">
        <w:rPr>
          <w:rFonts w:ascii="Arial" w:hAnsi="Arial" w:cs="Arial"/>
          <w:bCs/>
          <w:sz w:val="20"/>
          <w:szCs w:val="20"/>
        </w:rPr>
        <w:t>for the entered target.</w:t>
      </w:r>
    </w:p>
    <w:p w14:paraId="3C6CF1AD" w14:textId="1B792BE8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 w:rsidR="006822F1">
        <w:rPr>
          <w:rFonts w:ascii="Arial" w:hAnsi="Arial" w:cs="Arial"/>
          <w:bCs/>
          <w:sz w:val="20"/>
          <w:szCs w:val="20"/>
          <w:u w:val="single"/>
        </w:rPr>
        <w:t>:</w:t>
      </w:r>
      <w:r w:rsidR="006822F1" w:rsidRPr="006822F1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Horizons web database query and tracking for the entered target.</w:t>
      </w:r>
    </w:p>
    <w:p w14:paraId="7266534C" w14:textId="567714F2" w:rsidR="006822F1" w:rsidRDefault="006C76C1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 w:rsidR="006822F1">
        <w:rPr>
          <w:rFonts w:ascii="Arial" w:hAnsi="Arial" w:cs="Arial"/>
          <w:bCs/>
          <w:sz w:val="20"/>
          <w:szCs w:val="20"/>
        </w:rPr>
        <w:t>Enables MPC web database query and tracking for the entered target.</w:t>
      </w:r>
    </w:p>
    <w:p w14:paraId="26AC541A" w14:textId="6B59D54F" w:rsidR="00725518" w:rsidRDefault="007C1318" w:rsidP="006822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Sat</w:t>
      </w:r>
      <w:r w:rsidR="00725518">
        <w:rPr>
          <w:rFonts w:ascii="Arial" w:hAnsi="Arial" w:cs="Arial"/>
          <w:bCs/>
          <w:sz w:val="20"/>
          <w:szCs w:val="20"/>
        </w:rPr>
        <w:t xml:space="preserve">: Enables </w:t>
      </w:r>
      <w:r w:rsidR="00F672B5">
        <w:rPr>
          <w:rFonts w:ascii="Arial" w:hAnsi="Arial" w:cs="Arial"/>
          <w:bCs/>
          <w:sz w:val="20"/>
          <w:szCs w:val="20"/>
        </w:rPr>
        <w:t>TLE catalog query (see below) and Horizons ephemeris generation.</w:t>
      </w:r>
      <w:r w:rsidR="00137572">
        <w:rPr>
          <w:rFonts w:ascii="Arial" w:hAnsi="Arial" w:cs="Arial"/>
          <w:bCs/>
          <w:sz w:val="20"/>
          <w:szCs w:val="20"/>
        </w:rPr>
        <w:t xml:space="preserve">  When </w:t>
      </w:r>
      <w:r>
        <w:rPr>
          <w:rFonts w:ascii="Arial" w:hAnsi="Arial" w:cs="Arial"/>
          <w:bCs/>
          <w:sz w:val="20"/>
          <w:szCs w:val="20"/>
        </w:rPr>
        <w:t>Sat</w:t>
      </w:r>
      <w:r w:rsidR="00137572">
        <w:rPr>
          <w:rFonts w:ascii="Arial" w:hAnsi="Arial" w:cs="Arial"/>
          <w:bCs/>
          <w:sz w:val="20"/>
          <w:szCs w:val="20"/>
        </w:rPr>
        <w:t xml:space="preserve"> is selected, </w:t>
      </w:r>
      <w:r>
        <w:rPr>
          <w:rFonts w:ascii="Arial" w:hAnsi="Arial" w:cs="Arial"/>
          <w:bCs/>
          <w:sz w:val="20"/>
          <w:szCs w:val="20"/>
        </w:rPr>
        <w:t xml:space="preserve">the user will be prompted to download a current </w:t>
      </w:r>
      <w:r w:rsidR="00137572">
        <w:rPr>
          <w:rFonts w:ascii="Arial" w:hAnsi="Arial" w:cs="Arial"/>
          <w:bCs/>
          <w:sz w:val="20"/>
          <w:szCs w:val="20"/>
        </w:rPr>
        <w:t xml:space="preserve">list of satellite names </w:t>
      </w:r>
      <w:r w:rsidR="00463887">
        <w:rPr>
          <w:rFonts w:ascii="Arial" w:hAnsi="Arial" w:cs="Arial"/>
          <w:bCs/>
          <w:sz w:val="20"/>
          <w:szCs w:val="20"/>
        </w:rPr>
        <w:t>from CelesTrak.com</w:t>
      </w:r>
      <w:r w:rsidR="00A02967">
        <w:rPr>
          <w:rFonts w:ascii="Arial" w:hAnsi="Arial" w:cs="Arial"/>
          <w:bCs/>
          <w:sz w:val="20"/>
          <w:szCs w:val="20"/>
        </w:rPr>
        <w:t xml:space="preserve"> into </w:t>
      </w:r>
      <w:proofErr w:type="gramStart"/>
      <w:r w:rsidR="00A02967">
        <w:rPr>
          <w:rFonts w:ascii="Arial" w:hAnsi="Arial" w:cs="Arial"/>
          <w:bCs/>
          <w:sz w:val="20"/>
          <w:szCs w:val="20"/>
        </w:rPr>
        <w:t xml:space="preserve">a </w:t>
      </w:r>
      <w:r w:rsidR="00F2022A">
        <w:rPr>
          <w:rFonts w:ascii="Arial" w:hAnsi="Arial" w:cs="Arial"/>
          <w:bCs/>
          <w:sz w:val="20"/>
          <w:szCs w:val="20"/>
        </w:rPr>
        <w:t xml:space="preserve"> </w:t>
      </w:r>
      <w:r w:rsidR="00A02967">
        <w:rPr>
          <w:rFonts w:ascii="Arial" w:hAnsi="Arial" w:cs="Arial"/>
          <w:bCs/>
          <w:sz w:val="20"/>
          <w:szCs w:val="20"/>
        </w:rPr>
        <w:t>“</w:t>
      </w:r>
      <w:proofErr w:type="gramEnd"/>
      <w:r w:rsidR="00A02967">
        <w:rPr>
          <w:rFonts w:ascii="Arial" w:hAnsi="Arial" w:cs="Arial"/>
          <w:bCs/>
          <w:sz w:val="20"/>
          <w:szCs w:val="20"/>
        </w:rPr>
        <w:t>SatCat</w:t>
      </w:r>
      <w:r w:rsidR="00F2022A">
        <w:rPr>
          <w:rFonts w:ascii="Arial" w:hAnsi="Arial" w:cs="Arial"/>
          <w:bCs/>
          <w:sz w:val="20"/>
          <w:szCs w:val="20"/>
        </w:rPr>
        <w:t>.txt</w:t>
      </w:r>
      <w:r w:rsidR="00A02967">
        <w:rPr>
          <w:rFonts w:ascii="Arial" w:hAnsi="Arial" w:cs="Arial"/>
          <w:bCs/>
          <w:sz w:val="20"/>
          <w:szCs w:val="20"/>
        </w:rPr>
        <w:t>”</w:t>
      </w:r>
      <w:r w:rsidR="00F2022A">
        <w:rPr>
          <w:rFonts w:ascii="Arial" w:hAnsi="Arial" w:cs="Arial"/>
          <w:bCs/>
          <w:sz w:val="20"/>
          <w:szCs w:val="20"/>
        </w:rPr>
        <w:t xml:space="preserve"> file in the </w:t>
      </w:r>
      <w:proofErr w:type="spellStart"/>
      <w:r w:rsidR="00F2022A">
        <w:rPr>
          <w:rFonts w:ascii="Arial" w:hAnsi="Arial" w:cs="Arial"/>
          <w:bCs/>
          <w:sz w:val="20"/>
          <w:szCs w:val="20"/>
        </w:rPr>
        <w:t>HotPursuit</w:t>
      </w:r>
      <w:proofErr w:type="spellEnd"/>
      <w:r w:rsidR="00F2022A">
        <w:rPr>
          <w:rFonts w:ascii="Arial" w:hAnsi="Arial" w:cs="Arial"/>
          <w:bCs/>
          <w:sz w:val="20"/>
          <w:szCs w:val="20"/>
        </w:rPr>
        <w:t>/</w:t>
      </w:r>
      <w:r w:rsidR="008B39FE">
        <w:rPr>
          <w:rFonts w:ascii="Arial" w:hAnsi="Arial" w:cs="Arial"/>
          <w:bCs/>
          <w:sz w:val="20"/>
          <w:szCs w:val="20"/>
        </w:rPr>
        <w:t>TLE directory</w:t>
      </w:r>
      <w:r w:rsidR="00D4685F">
        <w:rPr>
          <w:rFonts w:ascii="Arial" w:hAnsi="Arial" w:cs="Arial"/>
          <w:bCs/>
          <w:sz w:val="20"/>
          <w:szCs w:val="20"/>
        </w:rPr>
        <w:t>.</w:t>
      </w:r>
      <w:r w:rsidR="008B39FE">
        <w:rPr>
          <w:rFonts w:ascii="Arial" w:hAnsi="Arial" w:cs="Arial"/>
          <w:bCs/>
          <w:sz w:val="20"/>
          <w:szCs w:val="20"/>
        </w:rPr>
        <w:t xml:space="preserve"> </w:t>
      </w:r>
      <w:r w:rsidR="00D4685F">
        <w:rPr>
          <w:rFonts w:ascii="Arial" w:hAnsi="Arial" w:cs="Arial"/>
          <w:bCs/>
          <w:sz w:val="20"/>
          <w:szCs w:val="20"/>
        </w:rPr>
        <w:t xml:space="preserve"> </w:t>
      </w:r>
      <w:r w:rsidR="00557EF4">
        <w:rPr>
          <w:rFonts w:ascii="Arial" w:hAnsi="Arial" w:cs="Arial"/>
          <w:bCs/>
          <w:sz w:val="20"/>
          <w:szCs w:val="20"/>
        </w:rPr>
        <w:t xml:space="preserve">In addition, choosing this option causes Hot Pursuit to change the Refresh </w:t>
      </w:r>
      <w:r w:rsidR="00425630">
        <w:rPr>
          <w:rFonts w:ascii="Arial" w:hAnsi="Arial" w:cs="Arial"/>
          <w:bCs/>
          <w:sz w:val="20"/>
          <w:szCs w:val="20"/>
        </w:rPr>
        <w:t>rate to seconds and uncheck CLS, both of which would be more likely to be configured for chasing satellites.</w:t>
      </w:r>
    </w:p>
    <w:p w14:paraId="2373C0EB" w14:textId="13EB4677" w:rsidR="001F4774" w:rsidRDefault="00C274F5" w:rsidP="001F4774">
      <w:r w:rsidRPr="001F4774">
        <w:rPr>
          <w:rFonts w:ascii="Arial" w:hAnsi="Arial" w:cs="Arial"/>
          <w:bCs/>
          <w:sz w:val="20"/>
          <w:szCs w:val="20"/>
          <w:u w:val="single"/>
        </w:rPr>
        <w:t>Custom TLE</w:t>
      </w:r>
      <w:r w:rsidR="002124B2" w:rsidRPr="001F4774">
        <w:rPr>
          <w:rFonts w:ascii="Arial" w:hAnsi="Arial" w:cs="Arial"/>
          <w:bCs/>
          <w:sz w:val="20"/>
          <w:szCs w:val="20"/>
        </w:rPr>
        <w:t xml:space="preserve">: </w:t>
      </w:r>
      <w:r w:rsidR="001F4774" w:rsidRPr="001F4774">
        <w:rPr>
          <w:rFonts w:ascii="Arial" w:hAnsi="Arial" w:cs="Arial"/>
          <w:bCs/>
          <w:sz w:val="20"/>
          <w:szCs w:val="20"/>
        </w:rPr>
        <w:t xml:space="preserve">Opens </w:t>
      </w:r>
      <w:r w:rsidR="001F4774" w:rsidRPr="001F4774">
        <w:rPr>
          <w:rFonts w:ascii="Arial" w:hAnsi="Arial" w:cs="Arial"/>
          <w:bCs/>
          <w:sz w:val="20"/>
          <w:szCs w:val="20"/>
        </w:rPr>
        <w:t xml:space="preserve">a new window with a tree view listing of a user-created 3TLE text file.  This type of file can be easily generated on the </w:t>
      </w:r>
      <w:proofErr w:type="spellStart"/>
      <w:r w:rsidR="001F4774" w:rsidRPr="001F4774">
        <w:rPr>
          <w:rFonts w:ascii="Arial" w:hAnsi="Arial" w:cs="Arial"/>
          <w:bCs/>
          <w:sz w:val="20"/>
          <w:szCs w:val="20"/>
        </w:rPr>
        <w:t>CelesTrak</w:t>
      </w:r>
      <w:proofErr w:type="spellEnd"/>
      <w:r w:rsidR="001F4774" w:rsidRPr="001F4774">
        <w:rPr>
          <w:rFonts w:ascii="Arial" w:hAnsi="Arial" w:cs="Arial"/>
          <w:bCs/>
          <w:sz w:val="20"/>
          <w:szCs w:val="20"/>
        </w:rPr>
        <w:t xml:space="preserve"> website, saved to the clipboard then pasted into a file named “CustomTLE.txt” file using Notepad.  The file must be named “CustomTLE.txt” and saved in the </w:t>
      </w:r>
      <w:hyperlink r:id="rId11" w:history="1">
        <w:r w:rsidR="001F4774" w:rsidRPr="001F4774">
          <w:rPr>
            <w:rStyle w:val="Hyperlink"/>
            <w:rFonts w:ascii="Arial" w:hAnsi="Arial" w:cs="Arial"/>
            <w:bCs/>
            <w:sz w:val="20"/>
            <w:szCs w:val="20"/>
          </w:rPr>
          <w:t>\\Documents\Hot</w:t>
        </w:r>
      </w:hyperlink>
      <w:r w:rsidR="001F4774" w:rsidRPr="001F4774">
        <w:rPr>
          <w:rFonts w:ascii="Arial" w:hAnsi="Arial" w:cs="Arial"/>
          <w:bCs/>
          <w:sz w:val="20"/>
          <w:szCs w:val="20"/>
        </w:rPr>
        <w:t xml:space="preserve"> Pursuit\TLE folder.  The file may contain one or more three line records.</w:t>
      </w:r>
    </w:p>
    <w:p w14:paraId="61548215" w14:textId="2ABCCAB1" w:rsidR="0093237A" w:rsidRDefault="00D00F6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Refresh</w:t>
      </w:r>
      <w:r w:rsidR="0093237A"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 w:rsidR="0093237A">
        <w:rPr>
          <w:rFonts w:ascii="Arial" w:hAnsi="Arial" w:cs="Arial"/>
          <w:bCs/>
          <w:sz w:val="20"/>
          <w:szCs w:val="20"/>
        </w:rPr>
        <w:t xml:space="preserve"> new ephemeris </w:t>
      </w:r>
      <w:r w:rsidR="00172895">
        <w:rPr>
          <w:rFonts w:ascii="Arial" w:hAnsi="Arial" w:cs="Arial"/>
          <w:bCs/>
          <w:sz w:val="20"/>
          <w:szCs w:val="20"/>
        </w:rPr>
        <w:t xml:space="preserve">rate </w:t>
      </w:r>
      <w:r w:rsidR="0093237A">
        <w:rPr>
          <w:rFonts w:ascii="Arial" w:hAnsi="Arial" w:cs="Arial"/>
          <w:bCs/>
          <w:sz w:val="20"/>
          <w:szCs w:val="20"/>
        </w:rPr>
        <w:t xml:space="preserve">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</w:t>
      </w:r>
      <w:r w:rsidR="00796B79">
        <w:rPr>
          <w:rFonts w:ascii="Arial" w:hAnsi="Arial" w:cs="Arial"/>
          <w:bCs/>
          <w:sz w:val="20"/>
          <w:szCs w:val="20"/>
        </w:rPr>
        <w:t xml:space="preserve">  If </w:t>
      </w:r>
      <w:r w:rsidR="00796B79" w:rsidRPr="000E0978">
        <w:rPr>
          <w:rFonts w:ascii="Arial" w:hAnsi="Arial" w:cs="Arial"/>
          <w:bCs/>
          <w:sz w:val="20"/>
          <w:szCs w:val="20"/>
          <w:u w:val="single"/>
        </w:rPr>
        <w:t>min</w:t>
      </w:r>
      <w:r w:rsidR="00796B79">
        <w:rPr>
          <w:rFonts w:ascii="Arial" w:hAnsi="Arial" w:cs="Arial"/>
          <w:bCs/>
          <w:sz w:val="20"/>
          <w:szCs w:val="20"/>
        </w:rPr>
        <w:t xml:space="preserve"> is selected, then the period is in minutes</w:t>
      </w:r>
      <w:r w:rsidR="008C3ABE">
        <w:rPr>
          <w:rFonts w:ascii="Arial" w:hAnsi="Arial" w:cs="Arial"/>
          <w:bCs/>
          <w:sz w:val="20"/>
          <w:szCs w:val="20"/>
        </w:rPr>
        <w:t xml:space="preserve">.  </w:t>
      </w:r>
      <w:r w:rsidR="00570CC6">
        <w:rPr>
          <w:rFonts w:ascii="Arial" w:hAnsi="Arial" w:cs="Arial"/>
          <w:bCs/>
          <w:sz w:val="20"/>
          <w:szCs w:val="20"/>
        </w:rPr>
        <w:t xml:space="preserve">If </w:t>
      </w:r>
      <w:r w:rsidRPr="000E0978">
        <w:rPr>
          <w:rFonts w:ascii="Arial" w:hAnsi="Arial" w:cs="Arial"/>
          <w:bCs/>
          <w:sz w:val="20"/>
          <w:szCs w:val="20"/>
          <w:u w:val="single"/>
        </w:rPr>
        <w:t>sec</w:t>
      </w:r>
      <w:r w:rsidR="00570CC6">
        <w:rPr>
          <w:rFonts w:ascii="Arial" w:hAnsi="Arial" w:cs="Arial"/>
          <w:bCs/>
          <w:sz w:val="20"/>
          <w:szCs w:val="20"/>
        </w:rPr>
        <w:t xml:space="preserve"> is selected, then </w:t>
      </w:r>
      <w:r w:rsidR="008C3ABE">
        <w:rPr>
          <w:rFonts w:ascii="Arial" w:hAnsi="Arial" w:cs="Arial"/>
          <w:bCs/>
          <w:sz w:val="20"/>
          <w:szCs w:val="20"/>
        </w:rPr>
        <w:t xml:space="preserve">the Refresh period will be in seconds.  If in seconds, </w:t>
      </w:r>
      <w:r w:rsidR="00570CC6">
        <w:rPr>
          <w:rFonts w:ascii="Arial" w:hAnsi="Arial" w:cs="Arial"/>
          <w:bCs/>
          <w:sz w:val="20"/>
          <w:szCs w:val="20"/>
        </w:rPr>
        <w:t xml:space="preserve">Hot Pursuit will </w:t>
      </w:r>
      <w:r w:rsidR="00587198">
        <w:rPr>
          <w:rFonts w:ascii="Arial" w:hAnsi="Arial" w:cs="Arial"/>
          <w:bCs/>
          <w:sz w:val="20"/>
          <w:szCs w:val="20"/>
        </w:rPr>
        <w:t xml:space="preserve">interpolate </w:t>
      </w:r>
      <w:r w:rsidR="00B43EE8">
        <w:rPr>
          <w:rFonts w:ascii="Arial" w:hAnsi="Arial" w:cs="Arial"/>
          <w:bCs/>
          <w:sz w:val="20"/>
          <w:szCs w:val="20"/>
        </w:rPr>
        <w:t xml:space="preserve">the downloaded target rate data </w:t>
      </w:r>
      <w:r w:rsidR="00587198">
        <w:rPr>
          <w:rFonts w:ascii="Arial" w:hAnsi="Arial" w:cs="Arial"/>
          <w:bCs/>
          <w:sz w:val="20"/>
          <w:szCs w:val="20"/>
        </w:rPr>
        <w:t xml:space="preserve">at the period set by the </w:t>
      </w:r>
      <w:r w:rsidR="00796B79">
        <w:rPr>
          <w:rFonts w:ascii="Arial" w:hAnsi="Arial" w:cs="Arial"/>
          <w:bCs/>
          <w:sz w:val="20"/>
          <w:szCs w:val="20"/>
        </w:rPr>
        <w:t>Refresh period.</w:t>
      </w:r>
    </w:p>
    <w:p w14:paraId="28F9B8F7" w14:textId="4F9D95BD" w:rsidR="00DF120C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 xml:space="preserve">Next </w:t>
      </w:r>
      <w:r w:rsidR="00B43EE8">
        <w:rPr>
          <w:rFonts w:ascii="Arial" w:hAnsi="Arial" w:cs="Arial"/>
          <w:bCs/>
          <w:sz w:val="20"/>
          <w:szCs w:val="20"/>
          <w:u w:val="single"/>
        </w:rPr>
        <w:t>Refresh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</w:t>
      </w:r>
      <w:r w:rsidR="000E0978">
        <w:rPr>
          <w:rFonts w:ascii="Arial" w:hAnsi="Arial" w:cs="Arial"/>
          <w:bCs/>
          <w:sz w:val="20"/>
          <w:szCs w:val="20"/>
        </w:rPr>
        <w:t xml:space="preserve">time Hot Pursuit will update the </w:t>
      </w:r>
      <w:r w:rsidR="004375F0">
        <w:rPr>
          <w:rFonts w:ascii="Arial" w:hAnsi="Arial" w:cs="Arial"/>
          <w:bCs/>
          <w:sz w:val="20"/>
          <w:szCs w:val="20"/>
        </w:rPr>
        <w:t xml:space="preserve">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6744FD8E" w14:textId="77777777" w:rsidR="00E86C69" w:rsidRPr="00CE71F2" w:rsidRDefault="00E86C69" w:rsidP="00E86C69">
      <w:pPr>
        <w:rPr>
          <w:rFonts w:ascii="Arial" w:hAnsi="Arial" w:cs="Arial"/>
          <w:bCs/>
          <w:noProof/>
          <w:sz w:val="20"/>
          <w:szCs w:val="20"/>
        </w:rPr>
      </w:pPr>
      <w:r w:rsidRPr="00737627">
        <w:rPr>
          <w:rFonts w:ascii="Arial" w:hAnsi="Arial" w:cs="Arial"/>
          <w:bCs/>
          <w:noProof/>
          <w:sz w:val="20"/>
          <w:szCs w:val="20"/>
          <w:u w:val="single"/>
        </w:rPr>
        <w:t>CLS</w:t>
      </w:r>
      <w:r>
        <w:rPr>
          <w:rFonts w:ascii="Arial" w:hAnsi="Arial" w:cs="Arial"/>
          <w:bCs/>
          <w:noProof/>
          <w:sz w:val="20"/>
          <w:szCs w:val="20"/>
        </w:rPr>
        <w:t>: If checked, a Closed Loop Slew will be used to iniitially point to the target.  Otherwise a simple slew will be used.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6AB46A2C" w14:textId="06DE5655" w:rsidR="00211F95" w:rsidRDefault="00211F95" w:rsidP="00211F9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Start</w:t>
      </w:r>
      <w:r>
        <w:rPr>
          <w:rFonts w:ascii="Arial" w:hAnsi="Arial" w:cs="Arial"/>
          <w:bCs/>
          <w:sz w:val="20"/>
          <w:szCs w:val="20"/>
        </w:rPr>
        <w:t>: Initiates ephemeris query</w:t>
      </w:r>
      <w:r w:rsidR="006F0D29">
        <w:rPr>
          <w:rFonts w:ascii="Arial" w:hAnsi="Arial" w:cs="Arial"/>
          <w:bCs/>
          <w:sz w:val="20"/>
          <w:szCs w:val="20"/>
        </w:rPr>
        <w:t xml:space="preserve"> followed by</w:t>
      </w:r>
      <w:r>
        <w:rPr>
          <w:rFonts w:ascii="Arial" w:hAnsi="Arial" w:cs="Arial"/>
          <w:bCs/>
          <w:sz w:val="20"/>
          <w:szCs w:val="20"/>
        </w:rPr>
        <w:t xml:space="preserve"> the non-sidereal tracking</w:t>
      </w:r>
      <w:r w:rsidR="006F0D29">
        <w:rPr>
          <w:rFonts w:ascii="Arial" w:hAnsi="Arial" w:cs="Arial"/>
          <w:bCs/>
          <w:sz w:val="20"/>
          <w:szCs w:val="20"/>
        </w:rPr>
        <w:t xml:space="preserve"> for the entered target.  </w:t>
      </w:r>
      <w:r w:rsidR="007C0BDA">
        <w:rPr>
          <w:rFonts w:ascii="Arial" w:hAnsi="Arial" w:cs="Arial"/>
          <w:bCs/>
          <w:sz w:val="20"/>
          <w:szCs w:val="20"/>
        </w:rPr>
        <w:t>Tracking is updated at per the Refresh period.</w:t>
      </w:r>
      <w:r w:rsidRPr="00171BC2">
        <w:rPr>
          <w:noProof/>
        </w:rPr>
        <w:t xml:space="preserve"> </w:t>
      </w:r>
    </w:p>
    <w:p w14:paraId="68387F12" w14:textId="42721B8F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</w:t>
      </w:r>
      <w:r w:rsidR="00463024">
        <w:rPr>
          <w:rFonts w:ascii="Arial" w:hAnsi="Arial" w:cs="Arial"/>
          <w:bCs/>
          <w:sz w:val="20"/>
          <w:szCs w:val="20"/>
        </w:rPr>
        <w:t>non-sidereal</w:t>
      </w:r>
      <w:r w:rsidR="0093237A">
        <w:rPr>
          <w:rFonts w:ascii="Arial" w:hAnsi="Arial" w:cs="Arial"/>
          <w:bCs/>
          <w:sz w:val="20"/>
          <w:szCs w:val="20"/>
        </w:rPr>
        <w:t xml:space="preserve">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</w:t>
      </w:r>
      <w:r w:rsidR="007B0C8A">
        <w:rPr>
          <w:rFonts w:ascii="Arial" w:hAnsi="Arial" w:cs="Arial"/>
          <w:bCs/>
          <w:sz w:val="20"/>
          <w:szCs w:val="20"/>
        </w:rPr>
        <w:t>s</w:t>
      </w:r>
      <w:r w:rsidR="00463024">
        <w:rPr>
          <w:rFonts w:ascii="Arial" w:hAnsi="Arial" w:cs="Arial"/>
          <w:bCs/>
          <w:sz w:val="20"/>
          <w:szCs w:val="20"/>
        </w:rPr>
        <w:t xml:space="preserve">, </w:t>
      </w:r>
      <w:r w:rsidR="007B0C8A">
        <w:rPr>
          <w:rFonts w:ascii="Arial" w:hAnsi="Arial" w:cs="Arial"/>
          <w:bCs/>
          <w:sz w:val="20"/>
          <w:szCs w:val="20"/>
        </w:rPr>
        <w:t>and aborts imaging</w:t>
      </w:r>
      <w:r w:rsidR="00253992">
        <w:rPr>
          <w:rFonts w:ascii="Arial" w:hAnsi="Arial" w:cs="Arial"/>
          <w:bCs/>
          <w:sz w:val="20"/>
          <w:szCs w:val="20"/>
        </w:rPr>
        <w:t xml:space="preserve"> (if active)</w:t>
      </w:r>
      <w:r w:rsidR="0093237A">
        <w:rPr>
          <w:rFonts w:ascii="Arial" w:hAnsi="Arial" w:cs="Arial"/>
          <w:bCs/>
          <w:sz w:val="20"/>
          <w:szCs w:val="20"/>
        </w:rPr>
        <w:t>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0ADE3754" w14:textId="5C46159B" w:rsidR="002D591A" w:rsidRDefault="002D591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Reps: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D5398B">
        <w:rPr>
          <w:rFonts w:ascii="Arial" w:hAnsi="Arial" w:cs="Arial"/>
          <w:bCs/>
          <w:sz w:val="20"/>
          <w:szCs w:val="20"/>
        </w:rPr>
        <w:t>Number of images to take sequentially.</w:t>
      </w:r>
    </w:p>
    <w:p w14:paraId="286DDECE" w14:textId="5176DE96" w:rsidR="00E0038F" w:rsidRPr="00E0038F" w:rsidRDefault="005632D9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Settle</w:t>
      </w:r>
      <w:r w:rsidR="00E0038F">
        <w:rPr>
          <w:rFonts w:ascii="Arial" w:hAnsi="Arial" w:cs="Arial"/>
          <w:bCs/>
          <w:sz w:val="20"/>
          <w:szCs w:val="20"/>
          <w:u w:val="single"/>
        </w:rPr>
        <w:t>:</w:t>
      </w:r>
      <w:r w:rsidR="00E0038F">
        <w:rPr>
          <w:rFonts w:ascii="Arial" w:hAnsi="Arial" w:cs="Arial"/>
          <w:bCs/>
          <w:sz w:val="20"/>
          <w:szCs w:val="20"/>
        </w:rPr>
        <w:t xml:space="preserve">  </w:t>
      </w:r>
      <w:r w:rsidR="002231D8">
        <w:rPr>
          <w:rFonts w:ascii="Arial" w:hAnsi="Arial" w:cs="Arial"/>
          <w:bCs/>
          <w:sz w:val="20"/>
          <w:szCs w:val="20"/>
        </w:rPr>
        <w:t xml:space="preserve">The number of seconds to delay the start of image capture after </w:t>
      </w:r>
      <w:r w:rsidR="00862C47">
        <w:rPr>
          <w:rFonts w:ascii="Arial" w:hAnsi="Arial" w:cs="Arial"/>
          <w:bCs/>
          <w:sz w:val="20"/>
          <w:szCs w:val="20"/>
        </w:rPr>
        <w:t>a</w:t>
      </w:r>
      <w:r w:rsidR="0027553C">
        <w:rPr>
          <w:rFonts w:ascii="Arial" w:hAnsi="Arial" w:cs="Arial"/>
          <w:bCs/>
          <w:sz w:val="20"/>
          <w:szCs w:val="20"/>
        </w:rPr>
        <w:t xml:space="preserve"> Slew or</w:t>
      </w:r>
      <w:r w:rsidR="00862C47">
        <w:rPr>
          <w:rFonts w:ascii="Arial" w:hAnsi="Arial" w:cs="Arial"/>
          <w:bCs/>
          <w:sz w:val="20"/>
          <w:szCs w:val="20"/>
        </w:rPr>
        <w:t xml:space="preserve"> </w:t>
      </w:r>
      <w:r w:rsidR="002B3D61">
        <w:rPr>
          <w:rFonts w:ascii="Arial" w:hAnsi="Arial" w:cs="Arial"/>
          <w:bCs/>
          <w:sz w:val="20"/>
          <w:szCs w:val="20"/>
        </w:rPr>
        <w:t>C</w:t>
      </w:r>
      <w:r w:rsidR="00AE05BB">
        <w:rPr>
          <w:rFonts w:ascii="Arial" w:hAnsi="Arial" w:cs="Arial"/>
          <w:bCs/>
          <w:sz w:val="20"/>
          <w:szCs w:val="20"/>
        </w:rPr>
        <w:t xml:space="preserve">losed </w:t>
      </w:r>
      <w:r w:rsidR="002B3D61">
        <w:rPr>
          <w:rFonts w:ascii="Arial" w:hAnsi="Arial" w:cs="Arial"/>
          <w:bCs/>
          <w:sz w:val="20"/>
          <w:szCs w:val="20"/>
        </w:rPr>
        <w:t>L</w:t>
      </w:r>
      <w:r w:rsidR="00AE05BB">
        <w:rPr>
          <w:rFonts w:ascii="Arial" w:hAnsi="Arial" w:cs="Arial"/>
          <w:bCs/>
          <w:sz w:val="20"/>
          <w:szCs w:val="20"/>
        </w:rPr>
        <w:t xml:space="preserve">oop </w:t>
      </w:r>
      <w:r w:rsidR="002B3D61">
        <w:rPr>
          <w:rFonts w:ascii="Arial" w:hAnsi="Arial" w:cs="Arial"/>
          <w:bCs/>
          <w:sz w:val="20"/>
          <w:szCs w:val="20"/>
        </w:rPr>
        <w:t>S</w:t>
      </w:r>
      <w:r w:rsidR="00AE05BB">
        <w:rPr>
          <w:rFonts w:ascii="Arial" w:hAnsi="Arial" w:cs="Arial"/>
          <w:bCs/>
          <w:sz w:val="20"/>
          <w:szCs w:val="20"/>
        </w:rPr>
        <w:t>lew</w:t>
      </w:r>
      <w:r w:rsidR="002B3D61">
        <w:rPr>
          <w:rFonts w:ascii="Arial" w:hAnsi="Arial" w:cs="Arial"/>
          <w:bCs/>
          <w:sz w:val="20"/>
          <w:szCs w:val="20"/>
        </w:rPr>
        <w:t xml:space="preserve"> </w:t>
      </w:r>
      <w:proofErr w:type="gramStart"/>
      <w:r w:rsidR="002B3D61">
        <w:rPr>
          <w:rFonts w:ascii="Arial" w:hAnsi="Arial" w:cs="Arial"/>
          <w:bCs/>
          <w:sz w:val="20"/>
          <w:szCs w:val="20"/>
        </w:rPr>
        <w:t>in order for</w:t>
      </w:r>
      <w:proofErr w:type="gramEnd"/>
      <w:r w:rsidR="002B3D61">
        <w:rPr>
          <w:rFonts w:ascii="Arial" w:hAnsi="Arial" w:cs="Arial"/>
          <w:bCs/>
          <w:sz w:val="20"/>
          <w:szCs w:val="20"/>
        </w:rPr>
        <w:t xml:space="preserve"> the mount to settle.</w:t>
      </w:r>
    </w:p>
    <w:p w14:paraId="1C380394" w14:textId="5638AAE2" w:rsidR="000E0978" w:rsidRPr="00C17309" w:rsidRDefault="00172895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Recenter</w:t>
      </w:r>
      <w:r w:rsidR="00C17309">
        <w:rPr>
          <w:rFonts w:ascii="Arial" w:hAnsi="Arial" w:cs="Arial"/>
          <w:bCs/>
          <w:sz w:val="20"/>
          <w:szCs w:val="20"/>
          <w:u w:val="single"/>
        </w:rPr>
        <w:t>:</w:t>
      </w:r>
      <w:r w:rsidR="00C17309">
        <w:rPr>
          <w:rFonts w:ascii="Arial" w:hAnsi="Arial" w:cs="Arial"/>
          <w:bCs/>
          <w:sz w:val="20"/>
          <w:szCs w:val="20"/>
        </w:rPr>
        <w:t xml:space="preserve">  If checked, Hot Pursuits will perfo</w:t>
      </w:r>
      <w:r w:rsidR="008E2976">
        <w:rPr>
          <w:rFonts w:ascii="Arial" w:hAnsi="Arial" w:cs="Arial"/>
          <w:bCs/>
          <w:sz w:val="20"/>
          <w:szCs w:val="20"/>
        </w:rPr>
        <w:t>rm a Closed Loop Slew to the current target coordinates</w:t>
      </w:r>
      <w:r w:rsidR="00775C31">
        <w:rPr>
          <w:rFonts w:ascii="Arial" w:hAnsi="Arial" w:cs="Arial"/>
          <w:bCs/>
          <w:sz w:val="20"/>
          <w:szCs w:val="20"/>
        </w:rPr>
        <w:t xml:space="preserve"> before each image exposure.  This feature ensures the </w:t>
      </w:r>
      <w:r w:rsidR="00EB2AEC">
        <w:rPr>
          <w:rFonts w:ascii="Arial" w:hAnsi="Arial" w:cs="Arial"/>
          <w:bCs/>
          <w:sz w:val="20"/>
          <w:szCs w:val="20"/>
        </w:rPr>
        <w:t xml:space="preserve">target remains locked to the center of every image </w:t>
      </w:r>
      <w:r w:rsidR="003968CC">
        <w:rPr>
          <w:rFonts w:ascii="Arial" w:hAnsi="Arial" w:cs="Arial"/>
          <w:bCs/>
          <w:sz w:val="20"/>
          <w:szCs w:val="20"/>
        </w:rPr>
        <w:t xml:space="preserve">identically for every shot.  </w:t>
      </w:r>
      <w:r w:rsidR="008464D5">
        <w:rPr>
          <w:rFonts w:ascii="Arial" w:hAnsi="Arial" w:cs="Arial"/>
          <w:bCs/>
          <w:sz w:val="20"/>
          <w:szCs w:val="20"/>
        </w:rPr>
        <w:t>This feature is especially useful for unregistered image stacking.</w:t>
      </w:r>
    </w:p>
    <w:p w14:paraId="6089B1FF" w14:textId="17C1697C" w:rsidR="003C4820" w:rsidRPr="008F6E3A" w:rsidRDefault="003342BC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Reduce</w:t>
      </w:r>
      <w:r w:rsidR="008F6E3A">
        <w:rPr>
          <w:rFonts w:ascii="Arial" w:hAnsi="Arial" w:cs="Arial"/>
          <w:bCs/>
          <w:sz w:val="20"/>
          <w:szCs w:val="20"/>
          <w:u w:val="single"/>
        </w:rPr>
        <w:t>:</w:t>
      </w:r>
      <w:r w:rsidR="008F6E3A"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195448AE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</w:t>
      </w:r>
      <w:r w:rsidR="00C83CF7">
        <w:rPr>
          <w:rFonts w:ascii="Arial" w:hAnsi="Arial" w:cs="Arial"/>
          <w:bCs/>
          <w:sz w:val="20"/>
          <w:szCs w:val="20"/>
        </w:rPr>
        <w:t>using</w:t>
      </w:r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7A7F70C4" w14:textId="23E4AC3B" w:rsidR="00F84F93" w:rsidRPr="00CC085A" w:rsidRDefault="00CC085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Status Box</w:t>
      </w:r>
      <w:r>
        <w:rPr>
          <w:rFonts w:ascii="Arial" w:hAnsi="Arial" w:cs="Arial"/>
          <w:bCs/>
          <w:sz w:val="20"/>
          <w:szCs w:val="20"/>
        </w:rPr>
        <w:t xml:space="preserve">: This area contains </w:t>
      </w:r>
      <w:r w:rsidR="00B6636F">
        <w:rPr>
          <w:rFonts w:ascii="Arial" w:hAnsi="Arial" w:cs="Arial"/>
          <w:bCs/>
          <w:sz w:val="20"/>
          <w:szCs w:val="20"/>
        </w:rPr>
        <w:t>log information about what’s going on under the covers.  This info</w:t>
      </w:r>
      <w:r w:rsidR="00233A55">
        <w:rPr>
          <w:rFonts w:ascii="Arial" w:hAnsi="Arial" w:cs="Arial"/>
          <w:bCs/>
          <w:sz w:val="20"/>
          <w:szCs w:val="20"/>
        </w:rPr>
        <w:t xml:space="preserve">rmation is also stored in a text file found in the user’s Documents directory </w:t>
      </w:r>
      <w:r w:rsidR="00A4428D">
        <w:rPr>
          <w:rFonts w:ascii="Arial" w:hAnsi="Arial" w:cs="Arial"/>
          <w:bCs/>
          <w:sz w:val="20"/>
          <w:szCs w:val="20"/>
        </w:rPr>
        <w:t>folder “Hot Pursuit”</w:t>
      </w:r>
      <w:r w:rsidR="00AC4986">
        <w:rPr>
          <w:rFonts w:ascii="Arial" w:hAnsi="Arial" w:cs="Arial"/>
          <w:bCs/>
          <w:sz w:val="20"/>
          <w:szCs w:val="20"/>
        </w:rPr>
        <w:t xml:space="preserve"> in the “Log” directory under a filename “&lt;date&gt;</w:t>
      </w:r>
      <w:r w:rsidR="00F34834">
        <w:rPr>
          <w:rFonts w:ascii="Arial" w:hAnsi="Arial" w:cs="Arial"/>
          <w:bCs/>
          <w:sz w:val="20"/>
          <w:szCs w:val="20"/>
        </w:rPr>
        <w:t>.txt”.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632AC8A1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 xml:space="preserve">". </w:t>
      </w:r>
      <w:r w:rsidR="00A53B9B">
        <w:rPr>
          <w:rFonts w:ascii="Arial" w:hAnsi="Arial" w:cs="Arial"/>
          <w:sz w:val="20"/>
          <w:szCs w:val="20"/>
        </w:rPr>
        <w:t xml:space="preserve"> The application is uncertified so Windows may object.  If so, click on “More Info”, then “Run Anyway”. </w:t>
      </w:r>
      <w:r w:rsidRPr="0076512A">
        <w:rPr>
          <w:rFonts w:ascii="Arial" w:hAnsi="Arial" w:cs="Arial"/>
          <w:sz w:val="20"/>
          <w:szCs w:val="20"/>
        </w:rPr>
        <w:t xml:space="preserve">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</w:t>
      </w:r>
      <w:proofErr w:type="gramStart"/>
      <w:r>
        <w:rPr>
          <w:rFonts w:ascii="Arial" w:hAnsi="Arial" w:cs="Arial"/>
          <w:sz w:val="20"/>
          <w:szCs w:val="20"/>
        </w:rPr>
        <w:t>in order to</w:t>
      </w:r>
      <w:proofErr w:type="gramEnd"/>
      <w:r>
        <w:rPr>
          <w:rFonts w:ascii="Arial" w:hAnsi="Arial" w:cs="Arial"/>
          <w:sz w:val="20"/>
          <w:szCs w:val="20"/>
        </w:rPr>
        <w:t xml:space="preserve">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lastRenderedPageBreak/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proofErr w:type="gramStart"/>
      <w:r w:rsidRPr="0044222A">
        <w:rPr>
          <w:rFonts w:ascii="Arial" w:hAnsi="Arial" w:cs="Arial"/>
          <w:sz w:val="20"/>
          <w:szCs w:val="20"/>
        </w:rPr>
        <w:t>where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 xml:space="preserve">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</w:t>
      </w:r>
      <w:proofErr w:type="gramStart"/>
      <w:r w:rsidRPr="0044222A">
        <w:rPr>
          <w:rFonts w:ascii="Arial" w:hAnsi="Arial" w:cs="Arial"/>
          <w:sz w:val="20"/>
          <w:szCs w:val="20"/>
        </w:rPr>
        <w:t>:  “</w:t>
      </w:r>
      <w:proofErr w:type="gramEnd"/>
      <w:r w:rsidRPr="0044222A">
        <w:rPr>
          <w:rFonts w:ascii="Arial" w:hAnsi="Arial" w:cs="Arial"/>
          <w:sz w:val="20"/>
          <w:szCs w:val="20"/>
        </w:rPr>
        <w:t>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6"/>
      <w:footerReference w:type="default" r:id="rId17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3B4A" w14:textId="77777777" w:rsidR="00353852" w:rsidRDefault="00353852" w:rsidP="00112F3A">
      <w:pPr>
        <w:spacing w:after="0" w:line="240" w:lineRule="auto"/>
      </w:pPr>
      <w:r>
        <w:separator/>
      </w:r>
    </w:p>
  </w:endnote>
  <w:endnote w:type="continuationSeparator" w:id="0">
    <w:p w14:paraId="0AC0C999" w14:textId="77777777" w:rsidR="00353852" w:rsidRDefault="00353852" w:rsidP="00112F3A">
      <w:pPr>
        <w:spacing w:after="0" w:line="240" w:lineRule="auto"/>
      </w:pPr>
      <w:r>
        <w:continuationSeparator/>
      </w:r>
    </w:p>
  </w:endnote>
  <w:endnote w:type="continuationNotice" w:id="1">
    <w:p w14:paraId="7F3BCD03" w14:textId="77777777" w:rsidR="00353852" w:rsidRDefault="003538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EE30" w14:textId="77777777" w:rsidR="00353852" w:rsidRDefault="00353852" w:rsidP="00112F3A">
      <w:pPr>
        <w:spacing w:after="0" w:line="240" w:lineRule="auto"/>
      </w:pPr>
      <w:r>
        <w:separator/>
      </w:r>
    </w:p>
  </w:footnote>
  <w:footnote w:type="continuationSeparator" w:id="0">
    <w:p w14:paraId="13442B27" w14:textId="77777777" w:rsidR="00353852" w:rsidRDefault="00353852" w:rsidP="00112F3A">
      <w:pPr>
        <w:spacing w:after="0" w:line="240" w:lineRule="auto"/>
      </w:pPr>
      <w:r>
        <w:continuationSeparator/>
      </w:r>
    </w:p>
  </w:footnote>
  <w:footnote w:type="continuationNotice" w:id="1">
    <w:p w14:paraId="3CB177A1" w14:textId="77777777" w:rsidR="00353852" w:rsidRDefault="003538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 w16cid:durableId="254094857">
    <w:abstractNumId w:val="16"/>
  </w:num>
  <w:num w:numId="2" w16cid:durableId="494803481">
    <w:abstractNumId w:val="20"/>
  </w:num>
  <w:num w:numId="3" w16cid:durableId="1087309158">
    <w:abstractNumId w:val="1"/>
  </w:num>
  <w:num w:numId="4" w16cid:durableId="1414398002">
    <w:abstractNumId w:val="9"/>
  </w:num>
  <w:num w:numId="5" w16cid:durableId="1498885761">
    <w:abstractNumId w:val="18"/>
  </w:num>
  <w:num w:numId="6" w16cid:durableId="401291825">
    <w:abstractNumId w:val="12"/>
  </w:num>
  <w:num w:numId="7" w16cid:durableId="1065295944">
    <w:abstractNumId w:val="31"/>
  </w:num>
  <w:num w:numId="8" w16cid:durableId="818426194">
    <w:abstractNumId w:val="10"/>
  </w:num>
  <w:num w:numId="9" w16cid:durableId="1281258974">
    <w:abstractNumId w:val="3"/>
  </w:num>
  <w:num w:numId="10" w16cid:durableId="154877095">
    <w:abstractNumId w:val="14"/>
  </w:num>
  <w:num w:numId="11" w16cid:durableId="1762218442">
    <w:abstractNumId w:val="7"/>
  </w:num>
  <w:num w:numId="12" w16cid:durableId="159857465">
    <w:abstractNumId w:val="29"/>
  </w:num>
  <w:num w:numId="13" w16cid:durableId="1048604767">
    <w:abstractNumId w:val="36"/>
  </w:num>
  <w:num w:numId="14" w16cid:durableId="670760989">
    <w:abstractNumId w:val="6"/>
  </w:num>
  <w:num w:numId="15" w16cid:durableId="704019166">
    <w:abstractNumId w:val="2"/>
  </w:num>
  <w:num w:numId="16" w16cid:durableId="1847746239">
    <w:abstractNumId w:val="11"/>
  </w:num>
  <w:num w:numId="17" w16cid:durableId="1362826764">
    <w:abstractNumId w:val="15"/>
  </w:num>
  <w:num w:numId="18" w16cid:durableId="2041929881">
    <w:abstractNumId w:val="32"/>
  </w:num>
  <w:num w:numId="19" w16cid:durableId="1286815125">
    <w:abstractNumId w:val="22"/>
  </w:num>
  <w:num w:numId="20" w16cid:durableId="819350723">
    <w:abstractNumId w:val="19"/>
  </w:num>
  <w:num w:numId="21" w16cid:durableId="130710597">
    <w:abstractNumId w:val="25"/>
  </w:num>
  <w:num w:numId="22" w16cid:durableId="1200704958">
    <w:abstractNumId w:val="27"/>
  </w:num>
  <w:num w:numId="23" w16cid:durableId="550925149">
    <w:abstractNumId w:val="38"/>
  </w:num>
  <w:num w:numId="24" w16cid:durableId="1019817173">
    <w:abstractNumId w:val="34"/>
  </w:num>
  <w:num w:numId="25" w16cid:durableId="2074573998">
    <w:abstractNumId w:val="30"/>
  </w:num>
  <w:num w:numId="26" w16cid:durableId="821116649">
    <w:abstractNumId w:val="0"/>
  </w:num>
  <w:num w:numId="27" w16cid:durableId="1651901949">
    <w:abstractNumId w:val="33"/>
  </w:num>
  <w:num w:numId="28" w16cid:durableId="705448997">
    <w:abstractNumId w:val="26"/>
  </w:num>
  <w:num w:numId="29" w16cid:durableId="1345210470">
    <w:abstractNumId w:val="21"/>
  </w:num>
  <w:num w:numId="30" w16cid:durableId="604732716">
    <w:abstractNumId w:val="37"/>
  </w:num>
  <w:num w:numId="31" w16cid:durableId="886332547">
    <w:abstractNumId w:val="24"/>
  </w:num>
  <w:num w:numId="32" w16cid:durableId="1592928782">
    <w:abstractNumId w:val="35"/>
  </w:num>
  <w:num w:numId="33" w16cid:durableId="827405087">
    <w:abstractNumId w:val="13"/>
  </w:num>
  <w:num w:numId="34" w16cid:durableId="2125953782">
    <w:abstractNumId w:val="5"/>
  </w:num>
  <w:num w:numId="35" w16cid:durableId="1413889468">
    <w:abstractNumId w:val="23"/>
  </w:num>
  <w:num w:numId="36" w16cid:durableId="494341894">
    <w:abstractNumId w:val="8"/>
  </w:num>
  <w:num w:numId="37" w16cid:durableId="2081977182">
    <w:abstractNumId w:val="17"/>
  </w:num>
  <w:num w:numId="38" w16cid:durableId="2082556520">
    <w:abstractNumId w:val="28"/>
  </w:num>
  <w:num w:numId="39" w16cid:durableId="1661812338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97A"/>
    <w:rsid w:val="00063AB8"/>
    <w:rsid w:val="000646CA"/>
    <w:rsid w:val="0006523D"/>
    <w:rsid w:val="00065CC2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13B"/>
    <w:rsid w:val="000C4402"/>
    <w:rsid w:val="000C4B77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579E"/>
    <w:rsid w:val="000D6D53"/>
    <w:rsid w:val="000D74B9"/>
    <w:rsid w:val="000E0978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37572"/>
    <w:rsid w:val="00140655"/>
    <w:rsid w:val="00141500"/>
    <w:rsid w:val="0014195A"/>
    <w:rsid w:val="00144363"/>
    <w:rsid w:val="00144EE4"/>
    <w:rsid w:val="00151179"/>
    <w:rsid w:val="00151F78"/>
    <w:rsid w:val="00152F76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95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00B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774"/>
    <w:rsid w:val="001F4ED5"/>
    <w:rsid w:val="001F70CC"/>
    <w:rsid w:val="00200197"/>
    <w:rsid w:val="00201434"/>
    <w:rsid w:val="0020146D"/>
    <w:rsid w:val="00211F95"/>
    <w:rsid w:val="002124B2"/>
    <w:rsid w:val="002160EE"/>
    <w:rsid w:val="00220A52"/>
    <w:rsid w:val="002231D8"/>
    <w:rsid w:val="00223C12"/>
    <w:rsid w:val="00223E7A"/>
    <w:rsid w:val="002248AD"/>
    <w:rsid w:val="00225928"/>
    <w:rsid w:val="00230E4D"/>
    <w:rsid w:val="002321E2"/>
    <w:rsid w:val="002324A1"/>
    <w:rsid w:val="002336BF"/>
    <w:rsid w:val="00233A55"/>
    <w:rsid w:val="00233A71"/>
    <w:rsid w:val="00234C7F"/>
    <w:rsid w:val="00235122"/>
    <w:rsid w:val="002368F8"/>
    <w:rsid w:val="00240466"/>
    <w:rsid w:val="00243C2A"/>
    <w:rsid w:val="00243F35"/>
    <w:rsid w:val="002450A3"/>
    <w:rsid w:val="00245DB6"/>
    <w:rsid w:val="00247D8B"/>
    <w:rsid w:val="00251F2B"/>
    <w:rsid w:val="00253992"/>
    <w:rsid w:val="00256360"/>
    <w:rsid w:val="00256F8A"/>
    <w:rsid w:val="00260597"/>
    <w:rsid w:val="002625B8"/>
    <w:rsid w:val="002636E2"/>
    <w:rsid w:val="00266A26"/>
    <w:rsid w:val="0027293F"/>
    <w:rsid w:val="0027553C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2EE7"/>
    <w:rsid w:val="002A47C4"/>
    <w:rsid w:val="002A5468"/>
    <w:rsid w:val="002B015A"/>
    <w:rsid w:val="002B0625"/>
    <w:rsid w:val="002B3D61"/>
    <w:rsid w:val="002B5039"/>
    <w:rsid w:val="002B57AE"/>
    <w:rsid w:val="002B5FA3"/>
    <w:rsid w:val="002B6188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D591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42BC"/>
    <w:rsid w:val="0033555F"/>
    <w:rsid w:val="00336B08"/>
    <w:rsid w:val="00341230"/>
    <w:rsid w:val="00341F69"/>
    <w:rsid w:val="00342935"/>
    <w:rsid w:val="00343936"/>
    <w:rsid w:val="00343BB2"/>
    <w:rsid w:val="00346B12"/>
    <w:rsid w:val="00347B4D"/>
    <w:rsid w:val="003518FB"/>
    <w:rsid w:val="00351ED7"/>
    <w:rsid w:val="00353391"/>
    <w:rsid w:val="00353852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8CC"/>
    <w:rsid w:val="00396F36"/>
    <w:rsid w:val="003A1D0D"/>
    <w:rsid w:val="003A2B5F"/>
    <w:rsid w:val="003A3297"/>
    <w:rsid w:val="003A34F6"/>
    <w:rsid w:val="003A473A"/>
    <w:rsid w:val="003A4C54"/>
    <w:rsid w:val="003A5B3C"/>
    <w:rsid w:val="003A7E51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40E3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630"/>
    <w:rsid w:val="004259C8"/>
    <w:rsid w:val="00426C2C"/>
    <w:rsid w:val="00427AE1"/>
    <w:rsid w:val="00427D7C"/>
    <w:rsid w:val="0043122A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024"/>
    <w:rsid w:val="00463430"/>
    <w:rsid w:val="00463887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40BC"/>
    <w:rsid w:val="005552FC"/>
    <w:rsid w:val="0055666B"/>
    <w:rsid w:val="00557593"/>
    <w:rsid w:val="00557EF4"/>
    <w:rsid w:val="00560F73"/>
    <w:rsid w:val="005616B0"/>
    <w:rsid w:val="005632D9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E7DA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18A5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22F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C64FB"/>
    <w:rsid w:val="006C76C1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0D29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518"/>
    <w:rsid w:val="00725753"/>
    <w:rsid w:val="007266F4"/>
    <w:rsid w:val="007269D4"/>
    <w:rsid w:val="00726C9C"/>
    <w:rsid w:val="007332CF"/>
    <w:rsid w:val="007360E7"/>
    <w:rsid w:val="00736E0B"/>
    <w:rsid w:val="0073762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5C31"/>
    <w:rsid w:val="007779A2"/>
    <w:rsid w:val="0078062F"/>
    <w:rsid w:val="007824F0"/>
    <w:rsid w:val="00783B9A"/>
    <w:rsid w:val="0078581E"/>
    <w:rsid w:val="0078729D"/>
    <w:rsid w:val="0079104D"/>
    <w:rsid w:val="00796B79"/>
    <w:rsid w:val="007A05E9"/>
    <w:rsid w:val="007A23B2"/>
    <w:rsid w:val="007A47BC"/>
    <w:rsid w:val="007A6843"/>
    <w:rsid w:val="007B09F0"/>
    <w:rsid w:val="007B0C8A"/>
    <w:rsid w:val="007B1AC0"/>
    <w:rsid w:val="007B40DE"/>
    <w:rsid w:val="007B77D8"/>
    <w:rsid w:val="007C0BDA"/>
    <w:rsid w:val="007C1318"/>
    <w:rsid w:val="007C3171"/>
    <w:rsid w:val="007C320A"/>
    <w:rsid w:val="007C583B"/>
    <w:rsid w:val="007C68EB"/>
    <w:rsid w:val="007D121C"/>
    <w:rsid w:val="007D4CF0"/>
    <w:rsid w:val="007D68E1"/>
    <w:rsid w:val="007D73D4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1D01"/>
    <w:rsid w:val="0082211A"/>
    <w:rsid w:val="00823150"/>
    <w:rsid w:val="008269E8"/>
    <w:rsid w:val="008301E0"/>
    <w:rsid w:val="00832652"/>
    <w:rsid w:val="00833488"/>
    <w:rsid w:val="00833C4D"/>
    <w:rsid w:val="00834B2F"/>
    <w:rsid w:val="00837250"/>
    <w:rsid w:val="008373EA"/>
    <w:rsid w:val="00837507"/>
    <w:rsid w:val="0084089A"/>
    <w:rsid w:val="00840DE7"/>
    <w:rsid w:val="00842A90"/>
    <w:rsid w:val="008464D5"/>
    <w:rsid w:val="00846B06"/>
    <w:rsid w:val="0085027B"/>
    <w:rsid w:val="00850D06"/>
    <w:rsid w:val="008549F0"/>
    <w:rsid w:val="0085520B"/>
    <w:rsid w:val="00857C9D"/>
    <w:rsid w:val="00862C47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5990"/>
    <w:rsid w:val="00896D7A"/>
    <w:rsid w:val="008A1F2E"/>
    <w:rsid w:val="008A2127"/>
    <w:rsid w:val="008A2154"/>
    <w:rsid w:val="008A39ED"/>
    <w:rsid w:val="008A4A59"/>
    <w:rsid w:val="008A5531"/>
    <w:rsid w:val="008A7DF0"/>
    <w:rsid w:val="008B02F5"/>
    <w:rsid w:val="008B16D9"/>
    <w:rsid w:val="008B1918"/>
    <w:rsid w:val="008B2893"/>
    <w:rsid w:val="008B39FE"/>
    <w:rsid w:val="008B4F5B"/>
    <w:rsid w:val="008B7E54"/>
    <w:rsid w:val="008C0480"/>
    <w:rsid w:val="008C2DF8"/>
    <w:rsid w:val="008C3ABE"/>
    <w:rsid w:val="008C4B49"/>
    <w:rsid w:val="008C590A"/>
    <w:rsid w:val="008D4552"/>
    <w:rsid w:val="008D6A4E"/>
    <w:rsid w:val="008D6CE9"/>
    <w:rsid w:val="008D7851"/>
    <w:rsid w:val="008E0A34"/>
    <w:rsid w:val="008E1B52"/>
    <w:rsid w:val="008E2976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4EB9"/>
    <w:rsid w:val="00906584"/>
    <w:rsid w:val="00907F30"/>
    <w:rsid w:val="00907F32"/>
    <w:rsid w:val="00910990"/>
    <w:rsid w:val="009119D4"/>
    <w:rsid w:val="009166D3"/>
    <w:rsid w:val="009177C1"/>
    <w:rsid w:val="00920332"/>
    <w:rsid w:val="00921637"/>
    <w:rsid w:val="00922A0E"/>
    <w:rsid w:val="00922A83"/>
    <w:rsid w:val="00922F3A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3C0C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67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28D"/>
    <w:rsid w:val="00A44D5E"/>
    <w:rsid w:val="00A4541D"/>
    <w:rsid w:val="00A454E4"/>
    <w:rsid w:val="00A4732C"/>
    <w:rsid w:val="00A50AD2"/>
    <w:rsid w:val="00A52AA4"/>
    <w:rsid w:val="00A532F5"/>
    <w:rsid w:val="00A53B9B"/>
    <w:rsid w:val="00A56675"/>
    <w:rsid w:val="00A60EB0"/>
    <w:rsid w:val="00A647DD"/>
    <w:rsid w:val="00A674DA"/>
    <w:rsid w:val="00A702E9"/>
    <w:rsid w:val="00A70E6D"/>
    <w:rsid w:val="00A72AC6"/>
    <w:rsid w:val="00A75190"/>
    <w:rsid w:val="00A75D25"/>
    <w:rsid w:val="00A80481"/>
    <w:rsid w:val="00A811A6"/>
    <w:rsid w:val="00A8153C"/>
    <w:rsid w:val="00A82501"/>
    <w:rsid w:val="00A84553"/>
    <w:rsid w:val="00A85269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4986"/>
    <w:rsid w:val="00AC6D4A"/>
    <w:rsid w:val="00AD0192"/>
    <w:rsid w:val="00AD3588"/>
    <w:rsid w:val="00AD3BED"/>
    <w:rsid w:val="00AD66D9"/>
    <w:rsid w:val="00AE05BB"/>
    <w:rsid w:val="00AE152F"/>
    <w:rsid w:val="00AE2945"/>
    <w:rsid w:val="00AE5FDB"/>
    <w:rsid w:val="00AE7A84"/>
    <w:rsid w:val="00AF0E07"/>
    <w:rsid w:val="00AF1A23"/>
    <w:rsid w:val="00AF3ABA"/>
    <w:rsid w:val="00AF7A39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4318"/>
    <w:rsid w:val="00B360A1"/>
    <w:rsid w:val="00B36E05"/>
    <w:rsid w:val="00B37A0B"/>
    <w:rsid w:val="00B41947"/>
    <w:rsid w:val="00B422AE"/>
    <w:rsid w:val="00B42D56"/>
    <w:rsid w:val="00B43EE8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36F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C3F1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17309"/>
    <w:rsid w:val="00C20091"/>
    <w:rsid w:val="00C21F57"/>
    <w:rsid w:val="00C25A28"/>
    <w:rsid w:val="00C274F5"/>
    <w:rsid w:val="00C27D77"/>
    <w:rsid w:val="00C31421"/>
    <w:rsid w:val="00C3533F"/>
    <w:rsid w:val="00C36320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3CF7"/>
    <w:rsid w:val="00C84196"/>
    <w:rsid w:val="00C84283"/>
    <w:rsid w:val="00C85AD9"/>
    <w:rsid w:val="00C87248"/>
    <w:rsid w:val="00C9063F"/>
    <w:rsid w:val="00CA29D4"/>
    <w:rsid w:val="00CA32C8"/>
    <w:rsid w:val="00CA358C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085A"/>
    <w:rsid w:val="00CC20C0"/>
    <w:rsid w:val="00CC34F5"/>
    <w:rsid w:val="00CC366B"/>
    <w:rsid w:val="00CC4BA7"/>
    <w:rsid w:val="00CC4FDD"/>
    <w:rsid w:val="00CC53DD"/>
    <w:rsid w:val="00CC7BA5"/>
    <w:rsid w:val="00CD0989"/>
    <w:rsid w:val="00CD0FC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0F6B"/>
    <w:rsid w:val="00D01071"/>
    <w:rsid w:val="00D02A02"/>
    <w:rsid w:val="00D03D87"/>
    <w:rsid w:val="00D04674"/>
    <w:rsid w:val="00D04ABE"/>
    <w:rsid w:val="00D04C5A"/>
    <w:rsid w:val="00D04F35"/>
    <w:rsid w:val="00D05D16"/>
    <w:rsid w:val="00D15A8A"/>
    <w:rsid w:val="00D1721A"/>
    <w:rsid w:val="00D1754D"/>
    <w:rsid w:val="00D21F88"/>
    <w:rsid w:val="00D22838"/>
    <w:rsid w:val="00D22A27"/>
    <w:rsid w:val="00D26360"/>
    <w:rsid w:val="00D26EF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4685F"/>
    <w:rsid w:val="00D515C5"/>
    <w:rsid w:val="00D53390"/>
    <w:rsid w:val="00D5398B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7D1"/>
    <w:rsid w:val="00DB486D"/>
    <w:rsid w:val="00DB5214"/>
    <w:rsid w:val="00DB605F"/>
    <w:rsid w:val="00DB64DC"/>
    <w:rsid w:val="00DB78E3"/>
    <w:rsid w:val="00DC0A85"/>
    <w:rsid w:val="00DC0D75"/>
    <w:rsid w:val="00DC111D"/>
    <w:rsid w:val="00DC3214"/>
    <w:rsid w:val="00DC7F74"/>
    <w:rsid w:val="00DD0DF3"/>
    <w:rsid w:val="00DD4FCE"/>
    <w:rsid w:val="00DD51C7"/>
    <w:rsid w:val="00DE3AE2"/>
    <w:rsid w:val="00DE4AF8"/>
    <w:rsid w:val="00DE7680"/>
    <w:rsid w:val="00DE77E7"/>
    <w:rsid w:val="00DF120C"/>
    <w:rsid w:val="00DF21E8"/>
    <w:rsid w:val="00DF26C0"/>
    <w:rsid w:val="00DF5A6F"/>
    <w:rsid w:val="00DF7C60"/>
    <w:rsid w:val="00E0038F"/>
    <w:rsid w:val="00E03956"/>
    <w:rsid w:val="00E05CEB"/>
    <w:rsid w:val="00E06084"/>
    <w:rsid w:val="00E07681"/>
    <w:rsid w:val="00E1328C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86C69"/>
    <w:rsid w:val="00E91128"/>
    <w:rsid w:val="00E911DA"/>
    <w:rsid w:val="00E93D17"/>
    <w:rsid w:val="00E946B4"/>
    <w:rsid w:val="00E94F11"/>
    <w:rsid w:val="00E957A4"/>
    <w:rsid w:val="00E9633B"/>
    <w:rsid w:val="00EA1971"/>
    <w:rsid w:val="00EA2376"/>
    <w:rsid w:val="00EA5AD8"/>
    <w:rsid w:val="00EA64C2"/>
    <w:rsid w:val="00EB1572"/>
    <w:rsid w:val="00EB24D5"/>
    <w:rsid w:val="00EB2AEC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4A9D"/>
    <w:rsid w:val="00F0741F"/>
    <w:rsid w:val="00F13171"/>
    <w:rsid w:val="00F13FE1"/>
    <w:rsid w:val="00F14389"/>
    <w:rsid w:val="00F14956"/>
    <w:rsid w:val="00F14B49"/>
    <w:rsid w:val="00F17CE4"/>
    <w:rsid w:val="00F2022A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834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2B5"/>
    <w:rsid w:val="00F67EA4"/>
    <w:rsid w:val="00F71044"/>
    <w:rsid w:val="00F72C93"/>
    <w:rsid w:val="00F73668"/>
    <w:rsid w:val="00F763C8"/>
    <w:rsid w:val="00F802EF"/>
    <w:rsid w:val="00F8260D"/>
    <w:rsid w:val="00F83E11"/>
    <w:rsid w:val="00F84F93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6D08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Documents\Ho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cid:image001.png@01D853AB.8C7A54D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</cp:lastModifiedBy>
  <cp:revision>365</cp:revision>
  <cp:lastPrinted>2017-07-06T18:14:00Z</cp:lastPrinted>
  <dcterms:created xsi:type="dcterms:W3CDTF">2021-05-13T12:42:00Z</dcterms:created>
  <dcterms:modified xsi:type="dcterms:W3CDTF">2022-04-19T15:24:00Z</dcterms:modified>
</cp:coreProperties>
</file>