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r>
        <w:rPr>
          <w:rFonts w:ascii="Arial" w:eastAsia="Arial" w:hAnsi="Arial" w:cs="Arial"/>
          <w:sz w:val="40"/>
        </w:rPr>
        <w:t>Humason</w:t>
      </w:r>
    </w:p>
    <w:p w14:paraId="78F16ACB" w14:textId="77777777" w:rsidR="00784214" w:rsidRDefault="00A240F4">
      <w:pPr>
        <w:jc w:val="center"/>
        <w:rPr>
          <w:rFonts w:ascii="Arial" w:eastAsia="Arial" w:hAnsi="Arial" w:cs="Arial"/>
          <w:sz w:val="24"/>
        </w:rPr>
      </w:pPr>
      <w:r>
        <w:rPr>
          <w:rFonts w:ascii="Arial" w:eastAsia="Arial" w:hAnsi="Arial" w:cs="Arial"/>
          <w:sz w:val="24"/>
        </w:rPr>
        <w:t>Imaging Automation Front End for TheSkyX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2A9D3703" w:rsidR="00784214" w:rsidRDefault="00A240F4">
      <w:pPr>
        <w:rPr>
          <w:rFonts w:ascii="Arial" w:eastAsia="Arial" w:hAnsi="Arial" w:cs="Arial"/>
          <w:sz w:val="24"/>
        </w:rPr>
      </w:pPr>
      <w:r>
        <w:rPr>
          <w:rFonts w:ascii="Arial" w:eastAsia="Arial" w:hAnsi="Arial" w:cs="Arial"/>
          <w:sz w:val="24"/>
        </w:rPr>
        <w:t xml:space="preserve">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w:t>
      </w:r>
      <w:r w:rsidR="00817798">
        <w:rPr>
          <w:rFonts w:ascii="Arial" w:eastAsia="Arial" w:hAnsi="Arial" w:cs="Arial"/>
          <w:sz w:val="24"/>
        </w:rPr>
        <w:t>re</w:t>
      </w:r>
      <w:r>
        <w:rPr>
          <w:rFonts w:ascii="Arial" w:eastAsia="Arial" w:hAnsi="Arial" w:cs="Arial"/>
          <w:sz w:val="24"/>
        </w:rPr>
        <w:t>Humason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Common Session Work Flow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Shut everything down and close up.</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TheSkyX will suffice for nearly all hardware management functions.  No other focusing, guiding, rotating or imaging automation software should be needed so it is not supported.  The only non-Software Bisque automation supported is Optec FlatMan and AAG CloudWatcher which have no </w:t>
      </w:r>
      <w:r>
        <w:rPr>
          <w:rFonts w:ascii="Arial" w:eastAsia="Arial" w:hAnsi="Arial" w:cs="Arial"/>
          <w:sz w:val="24"/>
        </w:rPr>
        <w:lastRenderedPageBreak/>
        <w:t>TheSkyX equivalents (at this time).  A related requirement is that Humason works only with a Software Bisque Paramount mount.  There are a few functions, such as side of pier information, that Humason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r>
        <w:rPr>
          <w:rFonts w:ascii="Arial" w:eastAsia="Arial" w:hAnsi="Arial" w:cs="Arial"/>
          <w:b/>
          <w:sz w:val="24"/>
          <w:u w:val="single"/>
        </w:rPr>
        <w:t>Humason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r>
        <w:rPr>
          <w:rFonts w:ascii="Arial" w:eastAsia="Arial" w:hAnsi="Arial" w:cs="Arial"/>
          <w:sz w:val="24"/>
        </w:rPr>
        <w:t>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“Humason”.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242.85pt" o:ole="" filled="t">
            <v:imagedata r:id="rId5" o:title=""/>
            <o:lock v:ext="edit" aspectratio="f"/>
          </v:shape>
          <o:OLEObject Type="Embed" ProgID="StaticMetafile" ShapeID="_x0000_i1025" DrawAspect="Content" ObjectID="_1740368329"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3872;mso-position-horizontal-relative:text;mso-position-vertical-relative:text" o:allowoverlap="f" filled="t">
            <v:imagedata r:id="rId7" o:title=""/>
            <o:lock v:ext="edit" aspectratio="f"/>
            <w10:wrap type="square"/>
          </v:shape>
          <o:OLEObject Type="Embed" ProgID="StaticMetafile" ShapeID="_x0000_s1055" DrawAspect="Content" ObjectID="_1740368330"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r>
        <w:rPr>
          <w:rFonts w:ascii="Arial" w:eastAsia="Arial" w:hAnsi="Arial" w:cs="Arial"/>
          <w:sz w:val="24"/>
        </w:rPr>
        <w:t xml:space="preserve">Humason allows for the configuration of several approaches to guiding, including unguided as shown in the autoguider flow chart.  Humason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Dithering is selected (not shown), then Humason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AutoGuide is not enabled, then Humason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The Flats Tab sets up for flat calibration frames to be taken: dawn, dusk or FlatMan.  When sequencing, Humason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60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Humason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The Humason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r>
        <w:rPr>
          <w:rFonts w:ascii="Arial" w:eastAsia="Arial" w:hAnsi="Arial" w:cs="Arial"/>
          <w:sz w:val="24"/>
          <w:u w:val="single"/>
        </w:rPr>
        <w:t>AutoRun</w:t>
      </w:r>
      <w:r>
        <w:rPr>
          <w:rFonts w:ascii="Arial" w:eastAsia="Arial" w:hAnsi="Arial" w:cs="Arial"/>
          <w:sz w:val="24"/>
        </w:rPr>
        <w:t xml:space="preserve"> (Session Tab) is checked, then Humason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If AutoRun (Session Tab is checked, then Humason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If AutoFocus is set and the temperature changes by more than the value set in the Devices Tab, then Humason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If Shutdown Time is exceeded then Humason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 setting up general Humason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Disconnect TSX devices and close Humason</w:t>
      </w:r>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Humason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632"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Humason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Humason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Humason to build a target based on the name in the Target field.   If Look Up is selected with an empty Target name, Humason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Humason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name.-&lt;mosaic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5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6704"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if enabled then Humason will generate flats information and run a flats session at dusk, dawn or with FlatMan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lastRenderedPageBreak/>
        <w:t>Start</w:t>
      </w:r>
      <w:r>
        <w:rPr>
          <w:rFonts w:ascii="Arial" w:eastAsia="Arial" w:hAnsi="Arial" w:cs="Arial"/>
          <w:sz w:val="24"/>
        </w:rPr>
        <w:t xml:space="preserve"> is the date and time that imaging of the target is to start.  By default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656"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14:paraId="78F16B3D" w14:textId="77777777" w:rsidR="00784214" w:rsidRDefault="00A240F4">
      <w:pPr>
        <w:rPr>
          <w:rFonts w:ascii="Arial" w:eastAsia="Arial" w:hAnsi="Arial" w:cs="Arial"/>
          <w:sz w:val="24"/>
        </w:rPr>
      </w:pPr>
      <w:r>
        <w:rPr>
          <w:rFonts w:ascii="Arial" w:eastAsia="Arial" w:hAnsi="Arial" w:cs="Arial"/>
          <w:sz w:val="24"/>
          <w:u w:val="single"/>
        </w:rPr>
        <w:t>Source: FlatMan,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FlatMan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FlatMan, but can be initiated before “Dusk” or “Dawn”.  It causes Humason to service the set of requested flats immediately.  If </w:t>
      </w:r>
      <w:r>
        <w:rPr>
          <w:rFonts w:ascii="Arial" w:eastAsia="Arial" w:hAnsi="Arial" w:cs="Arial"/>
          <w:sz w:val="24"/>
        </w:rPr>
        <w:lastRenderedPageBreak/>
        <w:t>“Dusk” or “Dawn” are selected, then Humason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14:paraId="78F16B47" w14:textId="77777777" w:rsidR="00784214" w:rsidRDefault="00A240F4">
      <w:pPr>
        <w:rPr>
          <w:rFonts w:ascii="Arial" w:eastAsia="Arial" w:hAnsi="Arial" w:cs="Arial"/>
          <w:sz w:val="24"/>
        </w:rPr>
      </w:pPr>
      <w:r>
        <w:rPr>
          <w:rFonts w:ascii="Arial" w:eastAsia="Arial" w:hAnsi="Arial" w:cs="Arial"/>
          <w:sz w:val="24"/>
          <w:u w:val="single"/>
        </w:rPr>
        <w:t>FlatMan: Com Port</w:t>
      </w:r>
      <w:r>
        <w:rPr>
          <w:rFonts w:ascii="Arial" w:eastAsia="Arial" w:hAnsi="Arial" w:cs="Arial"/>
          <w:sz w:val="24"/>
        </w:rPr>
        <w:t xml:space="preserve"> sets the com port for the FlatMan hardware.</w:t>
      </w:r>
    </w:p>
    <w:p w14:paraId="78F16B48" w14:textId="77777777" w:rsidR="00784214" w:rsidRDefault="00A240F4">
      <w:pPr>
        <w:rPr>
          <w:rFonts w:ascii="Arial" w:eastAsia="Arial" w:hAnsi="Arial" w:cs="Arial"/>
          <w:sz w:val="24"/>
        </w:rPr>
      </w:pPr>
      <w:r>
        <w:rPr>
          <w:rFonts w:ascii="Arial" w:eastAsia="Arial" w:hAnsi="Arial" w:cs="Arial"/>
          <w:sz w:val="24"/>
          <w:u w:val="single"/>
        </w:rPr>
        <w:t>FlatMan: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r>
        <w:rPr>
          <w:rFonts w:ascii="Arial" w:eastAsia="Arial" w:hAnsi="Arial" w:cs="Arial"/>
          <w:sz w:val="24"/>
          <w:u w:val="single"/>
        </w:rPr>
        <w:t>FlatMan: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r>
        <w:rPr>
          <w:rFonts w:ascii="Arial" w:eastAsia="Arial" w:hAnsi="Arial" w:cs="Arial"/>
          <w:sz w:val="24"/>
          <w:u w:val="single"/>
        </w:rPr>
        <w:t>FlatMan: FlatMan East of Pier?</w:t>
      </w:r>
      <w:r>
        <w:rPr>
          <w:rFonts w:ascii="Arial" w:eastAsia="Arial" w:hAnsi="Arial" w:cs="Arial"/>
          <w:sz w:val="24"/>
        </w:rPr>
        <w:t xml:space="preserve"> Sets whether the mount is East of Pier when pointing at the FlatMan screen.  This is used for choosing at which PA the rotator will start.</w:t>
      </w:r>
    </w:p>
    <w:p w14:paraId="78F16B4B" w14:textId="77777777" w:rsidR="00784214" w:rsidRDefault="00A240F4">
      <w:pPr>
        <w:rPr>
          <w:rFonts w:ascii="Arial" w:eastAsia="Arial" w:hAnsi="Arial" w:cs="Arial"/>
          <w:sz w:val="24"/>
        </w:rPr>
      </w:pPr>
      <w:r>
        <w:rPr>
          <w:rFonts w:ascii="Arial" w:eastAsia="Arial" w:hAnsi="Arial" w:cs="Arial"/>
          <w:sz w:val="24"/>
          <w:u w:val="single"/>
        </w:rPr>
        <w:t>FlatMan: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r>
        <w:rPr>
          <w:rFonts w:ascii="Arial" w:eastAsia="Arial" w:hAnsi="Arial" w:cs="Arial"/>
          <w:sz w:val="24"/>
          <w:u w:val="single"/>
        </w:rPr>
        <w:t>FlatMan: Turn On</w:t>
      </w:r>
      <w:r>
        <w:rPr>
          <w:rFonts w:ascii="Arial" w:eastAsia="Arial" w:hAnsi="Arial" w:cs="Arial"/>
          <w:sz w:val="24"/>
        </w:rPr>
        <w:t xml:space="preserve"> manually turns the FlatMan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noProof/>
          <w:sz w:val="24"/>
          <w:u w:val="single"/>
        </w:rPr>
        <w:lastRenderedPageBreak/>
        <w:drawing>
          <wp:anchor distT="0" distB="0" distL="114300" distR="114300" simplePos="0" relativeHeight="25166489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Humason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Humason to launch the script or application configured in the respective AutoRun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Humason to launch the script or application configured in the respective AutoRun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Humason to launch the script or application configured in the AutoRun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Check Side Of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gives permission to automatically execute a meridian flip </w:t>
      </w:r>
      <w:r w:rsidR="00A5117D">
        <w:rPr>
          <w:rFonts w:ascii="Arial" w:eastAsia="Arial" w:hAnsi="Arial" w:cs="Arial"/>
          <w:sz w:val="24"/>
        </w:rPr>
        <w:t>when conditions warrant.  Do not enable unless Humason is able to determine the Side of Pier correctly.</w:t>
      </w:r>
    </w:p>
    <w:p w14:paraId="78F16B58" w14:textId="13CAEC0D" w:rsidR="00784214" w:rsidRDefault="00A240F4">
      <w:pPr>
        <w:rPr>
          <w:rFonts w:ascii="Arial" w:eastAsia="Arial" w:hAnsi="Arial" w:cs="Arial"/>
          <w:b/>
          <w:sz w:val="24"/>
          <w:u w:val="single"/>
        </w:rPr>
      </w:pPr>
      <w:r>
        <w:rPr>
          <w:rFonts w:ascii="Arial" w:eastAsia="Arial" w:hAnsi="Arial" w:cs="Arial"/>
          <w:b/>
          <w:sz w:val="24"/>
          <w:u w:val="single"/>
        </w:rPr>
        <w:t xml:space="preserve">AutoRun Configuration </w:t>
      </w:r>
    </w:p>
    <w:p w14:paraId="78F16B59" w14:textId="77777777" w:rsidR="00784214" w:rsidRDefault="00A240F4">
      <w:pPr>
        <w:rPr>
          <w:rFonts w:ascii="Arial" w:eastAsia="Arial" w:hAnsi="Arial" w:cs="Arial"/>
          <w:sz w:val="24"/>
        </w:rPr>
      </w:pPr>
      <w:r>
        <w:rPr>
          <w:rFonts w:ascii="Arial" w:eastAsia="Arial" w:hAnsi="Arial" w:cs="Arial"/>
          <w:sz w:val="24"/>
        </w:rPr>
        <w:t>The AutoRun Configuration screen uses dialogs to set the location of the scripts or executables to be run with AutoRun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Humason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noProof/>
          <w:sz w:val="24"/>
          <w:u w:val="single"/>
        </w:rPr>
        <w:lastRenderedPageBreak/>
        <w:drawing>
          <wp:anchor distT="0" distB="0" distL="114300" distR="114300" simplePos="0" relativeHeight="25165875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Guider: Use AutoGuide</w:t>
      </w:r>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Guider: AutoDark</w:t>
      </w:r>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9776"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autofocus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autofocus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0800"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r>
        <w:rPr>
          <w:rFonts w:ascii="Arial" w:eastAsia="Arial" w:hAnsi="Arial" w:cs="Arial"/>
          <w:sz w:val="24"/>
        </w:rPr>
        <w:t>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r>
        <w:rPr>
          <w:rFonts w:ascii="Arial" w:eastAsia="Arial" w:hAnsi="Arial" w:cs="Arial"/>
          <w:sz w:val="24"/>
          <w:u w:val="single"/>
        </w:rPr>
        <w:t>AutoCalibrate</w:t>
      </w:r>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0BFE82F7" w:rsidR="006471AF" w:rsidRDefault="00B83C39">
      <w:pPr>
        <w:rPr>
          <w:rFonts w:ascii="Arial" w:eastAsia="Arial" w:hAnsi="Arial" w:cs="Arial"/>
          <w:b/>
          <w:sz w:val="24"/>
          <w:u w:val="single"/>
        </w:rPr>
      </w:pPr>
      <w:r w:rsidRPr="00B83C39">
        <w:rPr>
          <w:rFonts w:ascii="Arial" w:eastAsia="Arial" w:hAnsi="Arial" w:cs="Arial"/>
          <w:b/>
          <w:noProof/>
          <w:sz w:val="24"/>
          <w:u w:val="single"/>
        </w:rPr>
        <w:drawing>
          <wp:anchor distT="0" distB="0" distL="114300" distR="114300" simplePos="0" relativeHeight="251665920" behindDoc="0" locked="0" layoutInCell="1" allowOverlap="1" wp14:anchorId="4C671ECF" wp14:editId="3D274E3C">
            <wp:simplePos x="0" y="0"/>
            <wp:positionH relativeFrom="column">
              <wp:posOffset>1038225</wp:posOffset>
            </wp:positionH>
            <wp:positionV relativeFrom="paragraph">
              <wp:posOffset>550545</wp:posOffset>
            </wp:positionV>
            <wp:extent cx="3264767" cy="295275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64767" cy="2952750"/>
                    </a:xfrm>
                    <a:prstGeom prst="rect">
                      <a:avLst/>
                    </a:prstGeom>
                  </pic:spPr>
                </pic:pic>
              </a:graphicData>
            </a:graphic>
          </wp:anchor>
        </w:drawing>
      </w:r>
      <w:r w:rsidR="00CE2A1C">
        <w:rPr>
          <w:rFonts w:ascii="Arial" w:eastAsia="Arial" w:hAnsi="Arial" w:cs="Arial"/>
          <w:b/>
          <w:sz w:val="24"/>
          <w:u w:val="single"/>
        </w:rPr>
        <w:t>Recommended TSX Guider Set Up</w:t>
      </w:r>
      <w:r w:rsidR="00763E31">
        <w:rPr>
          <w:rFonts w:ascii="Arial" w:eastAsia="Arial" w:hAnsi="Arial" w:cs="Arial"/>
          <w:b/>
          <w:sz w:val="24"/>
          <w:u w:val="single"/>
        </w:rPr>
        <w:t xml:space="preserve"> for </w:t>
      </w:r>
      <w:r w:rsidR="00A20E1E">
        <w:rPr>
          <w:rFonts w:ascii="Arial" w:eastAsia="Arial" w:hAnsi="Arial" w:cs="Arial"/>
          <w:b/>
          <w:sz w:val="24"/>
          <w:u w:val="single"/>
        </w:rPr>
        <w:t>@Focus2</w:t>
      </w:r>
      <w:r w:rsidR="00CE2A1C">
        <w:rPr>
          <w:rFonts w:ascii="Arial" w:eastAsia="Arial" w:hAnsi="Arial" w:cs="Arial"/>
          <w:b/>
          <w:sz w:val="24"/>
          <w:u w:val="single"/>
        </w:rPr>
        <w:t>:</w:t>
      </w:r>
      <w:r w:rsidR="006471AF">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1824"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2848"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43011BBB" w:rsidR="00784214" w:rsidRDefault="002A0423">
      <w:pPr>
        <w:rPr>
          <w:rFonts w:ascii="Arial" w:eastAsia="Arial" w:hAnsi="Arial" w:cs="Arial"/>
          <w:b/>
          <w:sz w:val="24"/>
          <w:u w:val="single"/>
        </w:rPr>
      </w:pPr>
      <w:r w:rsidRPr="002A0423">
        <w:rPr>
          <w:rFonts w:ascii="Arial" w:eastAsia="Arial" w:hAnsi="Arial" w:cs="Arial"/>
          <w:noProof/>
          <w:sz w:val="24"/>
        </w:rPr>
        <w:lastRenderedPageBreak/>
        <w:drawing>
          <wp:anchor distT="0" distB="0" distL="114300" distR="114300" simplePos="0" relativeHeight="251655680" behindDoc="0" locked="0" layoutInCell="1" allowOverlap="1" wp14:anchorId="7CDA6A9A" wp14:editId="024B7585">
            <wp:simplePos x="0" y="0"/>
            <wp:positionH relativeFrom="column">
              <wp:posOffset>3981450</wp:posOffset>
            </wp:positionH>
            <wp:positionV relativeFrom="paragraph">
              <wp:posOffset>9525</wp:posOffset>
            </wp:positionV>
            <wp:extent cx="1964325" cy="3810000"/>
            <wp:effectExtent l="0" t="0" r="0"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64325" cy="3810000"/>
                    </a:xfrm>
                    <a:prstGeom prst="rect">
                      <a:avLst/>
                    </a:prstGeom>
                  </pic:spPr>
                </pic:pic>
              </a:graphicData>
            </a:graphic>
          </wp:anchor>
        </w:drawing>
      </w:r>
      <w:r w:rsidR="00A240F4">
        <w:rPr>
          <w:rFonts w:ascii="Arial" w:eastAsia="Arial" w:hAnsi="Arial" w:cs="Arial"/>
          <w:b/>
          <w:sz w:val="24"/>
          <w:u w:val="single"/>
        </w:rPr>
        <w:t>Options</w:t>
      </w:r>
    </w:p>
    <w:p w14:paraId="78F16B9D" w14:textId="5B541045" w:rsidR="00784214" w:rsidRDefault="00A240F4">
      <w:pPr>
        <w:rPr>
          <w:rFonts w:ascii="Arial" w:eastAsia="Arial" w:hAnsi="Arial" w:cs="Arial"/>
          <w:sz w:val="24"/>
        </w:rPr>
      </w:pPr>
      <w:r>
        <w:rPr>
          <w:rFonts w:ascii="Arial" w:eastAsia="Arial" w:hAnsi="Arial" w:cs="Arial"/>
          <w:sz w:val="24"/>
        </w:rPr>
        <w:t>The Options window allows a user to choose to enable (or disable) Power Management and Rotator functions as a whole.  If disabled, the Tabs associated with these capabilities will also be suppressed.</w:t>
      </w:r>
    </w:p>
    <w:p w14:paraId="78F16B9E" w14:textId="2DF721BD"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enables the Rotator Tab.  For Humason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CloudWatcher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Has Dome AddOn</w:t>
      </w:r>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noise reduction to be applied to each type of imaging, None, AutoDark or Full Calibration.</w:t>
      </w:r>
    </w:p>
    <w:p w14:paraId="78F16BA2" w14:textId="6481AF75" w:rsidR="00784214" w:rsidRDefault="00784214">
      <w:pPr>
        <w:rPr>
          <w:rFonts w:ascii="Arial" w:eastAsia="Arial" w:hAnsi="Arial" w:cs="Arial"/>
          <w:sz w:val="24"/>
        </w:rPr>
      </w:pP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3591AAA5" w14:textId="77777777" w:rsidR="00CB3B94" w:rsidRDefault="00CB3B94">
      <w:pPr>
        <w:rPr>
          <w:rFonts w:ascii="Arial" w:eastAsia="Arial" w:hAnsi="Arial" w:cs="Arial"/>
          <w:b/>
          <w:sz w:val="24"/>
        </w:rPr>
      </w:pPr>
      <w:r>
        <w:rPr>
          <w:rFonts w:ascii="Arial" w:eastAsia="Arial" w:hAnsi="Arial" w:cs="Arial"/>
          <w:b/>
          <w:sz w:val="24"/>
        </w:rPr>
        <w:br w:type="page"/>
      </w:r>
    </w:p>
    <w:p w14:paraId="78F16BA5" w14:textId="5E3515C9"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r>
        <w:rPr>
          <w:rFonts w:ascii="Arial" w:eastAsia="Arial" w:hAnsi="Arial" w:cs="Arial"/>
          <w:sz w:val="24"/>
        </w:rPr>
        <w:t>Humason is a Windows Forms executable, written in C#.  The app requires TheSkyX Pro (Build 11360 or later).  The application runs as an uncertified, standalone application under Windows 7, 8 and 10.  Humason requires .NET 4.8.0 Runtime (</w:t>
      </w:r>
      <w:hyperlink r:id="rId2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 xml:space="preserve">Download the Humason_Exe.zip and open. Run "Setup.exe".  Upon completion, an application icon will have been added to the start menu under the category "TSXToolKit" with the name "Humason".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Humason creates a subdirectory in the Humason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&lt;filtername&gt;&lt;targetname&gt;_&lt;PA&gt;&lt;SOP&gt;.&lt;#&gt;.fit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Humason stores flats files in the Humason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&lt;filtername&gt;&lt;targetname&gt;_&lt;PA&gt;PA&lt;SOP&gt;.&lt;#&gt;.fit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but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(rrskybox/Humason).</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r>
        <w:rPr>
          <w:rFonts w:ascii="Arial" w:eastAsia="Arial" w:hAnsi="Arial" w:cs="Arial"/>
          <w:i/>
          <w:sz w:val="24"/>
        </w:rPr>
        <w:t>AutoRun</w:t>
      </w:r>
      <w:r>
        <w:rPr>
          <w:rFonts w:ascii="Arial" w:eastAsia="Arial" w:hAnsi="Arial" w:cs="Arial"/>
          <w:sz w:val="24"/>
        </w:rPr>
        <w:t xml:space="preserve"> to open </w:t>
      </w:r>
      <w:r>
        <w:rPr>
          <w:rFonts w:ascii="Arial" w:eastAsia="Arial" w:hAnsi="Arial" w:cs="Arial"/>
          <w:i/>
          <w:sz w:val="24"/>
        </w:rPr>
        <w:t xml:space="preserve">AutoRun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Humason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B2183"/>
    <w:rsid w:val="001F0B1F"/>
    <w:rsid w:val="00222378"/>
    <w:rsid w:val="002A0423"/>
    <w:rsid w:val="002B6743"/>
    <w:rsid w:val="002D6923"/>
    <w:rsid w:val="00314113"/>
    <w:rsid w:val="0032767D"/>
    <w:rsid w:val="003373DC"/>
    <w:rsid w:val="003A22E5"/>
    <w:rsid w:val="004F1084"/>
    <w:rsid w:val="006471AF"/>
    <w:rsid w:val="006A6E45"/>
    <w:rsid w:val="006E0405"/>
    <w:rsid w:val="006E40F1"/>
    <w:rsid w:val="00704A02"/>
    <w:rsid w:val="00713903"/>
    <w:rsid w:val="0074028F"/>
    <w:rsid w:val="00763E31"/>
    <w:rsid w:val="00784214"/>
    <w:rsid w:val="00790E33"/>
    <w:rsid w:val="00817798"/>
    <w:rsid w:val="008211E6"/>
    <w:rsid w:val="00827DBB"/>
    <w:rsid w:val="00961145"/>
    <w:rsid w:val="00A1754A"/>
    <w:rsid w:val="00A20E1E"/>
    <w:rsid w:val="00A240F4"/>
    <w:rsid w:val="00A5117D"/>
    <w:rsid w:val="00A55627"/>
    <w:rsid w:val="00A67112"/>
    <w:rsid w:val="00AA01A0"/>
    <w:rsid w:val="00AC698D"/>
    <w:rsid w:val="00AD02A9"/>
    <w:rsid w:val="00AD5A30"/>
    <w:rsid w:val="00B45ADE"/>
    <w:rsid w:val="00B83C39"/>
    <w:rsid w:val="00B96E7D"/>
    <w:rsid w:val="00C26417"/>
    <w:rsid w:val="00CB3B94"/>
    <w:rsid w:val="00CE2A1C"/>
    <w:rsid w:val="00D44A39"/>
    <w:rsid w:val="00DA2C5A"/>
    <w:rsid w:val="00DC2846"/>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4833</Words>
  <Characters>27551</Characters>
  <Application>Microsoft Office Word</Application>
  <DocSecurity>0</DocSecurity>
  <Lines>229</Lines>
  <Paragraphs>64</Paragraphs>
  <ScaleCrop>false</ScaleCrop>
  <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56</cp:revision>
  <dcterms:created xsi:type="dcterms:W3CDTF">2020-06-03T03:12:00Z</dcterms:created>
  <dcterms:modified xsi:type="dcterms:W3CDTF">2023-03-15T13:52:00Z</dcterms:modified>
</cp:coreProperties>
</file>