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CDC82" w14:textId="0C1837A1" w:rsidR="003A2B5F" w:rsidRPr="0076512A" w:rsidRDefault="003A2B5F" w:rsidP="003A2B5F">
      <w:pPr>
        <w:jc w:val="center"/>
        <w:rPr>
          <w:rFonts w:ascii="Arial" w:hAnsi="Arial" w:cs="Arial"/>
          <w:b/>
          <w:sz w:val="20"/>
          <w:szCs w:val="20"/>
          <w:u w:val="single"/>
        </w:rPr>
      </w:pPr>
      <w:bookmarkStart w:id="0" w:name="_GoBack"/>
      <w:bookmarkEnd w:id="0"/>
      <w:r w:rsidRPr="0076512A">
        <w:rPr>
          <w:rFonts w:ascii="Arial" w:hAnsi="Arial" w:cs="Arial"/>
          <w:b/>
          <w:sz w:val="20"/>
          <w:szCs w:val="20"/>
          <w:u w:val="single"/>
        </w:rPr>
        <w:t xml:space="preserve">SuperScan </w:t>
      </w:r>
      <w:r w:rsidR="00ED0E23" w:rsidRPr="0076512A">
        <w:rPr>
          <w:rFonts w:ascii="Arial" w:hAnsi="Arial" w:cs="Arial"/>
          <w:b/>
          <w:sz w:val="20"/>
          <w:szCs w:val="20"/>
          <w:u w:val="single"/>
        </w:rPr>
        <w:t xml:space="preserve">Automation </w:t>
      </w:r>
      <w:r w:rsidRPr="0076512A">
        <w:rPr>
          <w:rFonts w:ascii="Arial" w:hAnsi="Arial" w:cs="Arial"/>
          <w:b/>
          <w:sz w:val="20"/>
          <w:szCs w:val="20"/>
          <w:u w:val="single"/>
        </w:rPr>
        <w:t>Application</w:t>
      </w:r>
    </w:p>
    <w:p w14:paraId="434232F4" w14:textId="76FBFAF1" w:rsidR="003A2B5F" w:rsidRPr="0076512A" w:rsidRDefault="003A2B5F" w:rsidP="003A2B5F">
      <w:pPr>
        <w:jc w:val="center"/>
        <w:rPr>
          <w:rFonts w:ascii="Arial" w:hAnsi="Arial" w:cs="Arial"/>
          <w:sz w:val="20"/>
          <w:szCs w:val="20"/>
        </w:rPr>
      </w:pPr>
      <w:r w:rsidRPr="0076512A">
        <w:rPr>
          <w:rFonts w:ascii="Arial" w:hAnsi="Arial" w:cs="Arial"/>
          <w:sz w:val="20"/>
          <w:szCs w:val="20"/>
        </w:rPr>
        <w:t>(</w:t>
      </w:r>
      <w:r w:rsidR="00083712" w:rsidRPr="0076512A">
        <w:rPr>
          <w:rFonts w:ascii="Arial" w:hAnsi="Arial" w:cs="Arial"/>
          <w:sz w:val="20"/>
          <w:szCs w:val="20"/>
        </w:rPr>
        <w:t>Beta</w:t>
      </w:r>
      <w:r w:rsidRPr="0076512A">
        <w:rPr>
          <w:rFonts w:ascii="Arial" w:hAnsi="Arial" w:cs="Arial"/>
          <w:sz w:val="20"/>
          <w:szCs w:val="20"/>
        </w:rPr>
        <w:t>)</w:t>
      </w:r>
    </w:p>
    <w:p w14:paraId="277A41A9" w14:textId="2D4B7659"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Overview</w:t>
      </w:r>
    </w:p>
    <w:p w14:paraId="7FA66FA9" w14:textId="5774172F" w:rsidR="00160DA1" w:rsidRPr="0076512A" w:rsidRDefault="00112F3A" w:rsidP="00045CC1">
      <w:pPr>
        <w:rPr>
          <w:rFonts w:ascii="Arial" w:hAnsi="Arial" w:cs="Arial"/>
          <w:sz w:val="20"/>
          <w:szCs w:val="20"/>
        </w:rPr>
      </w:pPr>
      <w:r w:rsidRPr="0076512A">
        <w:rPr>
          <w:rFonts w:ascii="Arial" w:hAnsi="Arial" w:cs="Arial"/>
          <w:sz w:val="20"/>
          <w:szCs w:val="20"/>
        </w:rPr>
        <w:t>SuperScan is a Windows-compatible</w:t>
      </w:r>
      <w:r w:rsidR="004259C8" w:rsidRPr="0076512A">
        <w:rPr>
          <w:rFonts w:ascii="Arial" w:hAnsi="Arial" w:cs="Arial"/>
          <w:sz w:val="20"/>
          <w:szCs w:val="20"/>
        </w:rPr>
        <w:t xml:space="preserve"> </w:t>
      </w:r>
      <w:r w:rsidRPr="0076512A">
        <w:rPr>
          <w:rFonts w:ascii="Arial" w:hAnsi="Arial" w:cs="Arial"/>
          <w:sz w:val="20"/>
          <w:szCs w:val="20"/>
        </w:rPr>
        <w:t xml:space="preserve">application </w:t>
      </w:r>
      <w:r w:rsidR="00AB75AA" w:rsidRPr="0076512A">
        <w:rPr>
          <w:rFonts w:ascii="Arial" w:hAnsi="Arial" w:cs="Arial"/>
          <w:sz w:val="20"/>
          <w:szCs w:val="20"/>
        </w:rPr>
        <w:t>whose purpose is to automate t</w:t>
      </w:r>
      <w:r w:rsidR="004259C8" w:rsidRPr="0076512A">
        <w:rPr>
          <w:rFonts w:ascii="Arial" w:hAnsi="Arial" w:cs="Arial"/>
          <w:sz w:val="20"/>
          <w:szCs w:val="20"/>
        </w:rPr>
        <w:t>he search for supernova suspect</w:t>
      </w:r>
      <w:r w:rsidR="00AB75AA" w:rsidRPr="0076512A">
        <w:rPr>
          <w:rFonts w:ascii="Arial" w:hAnsi="Arial" w:cs="Arial"/>
          <w:sz w:val="20"/>
          <w:szCs w:val="20"/>
        </w:rPr>
        <w:t>s using the TheSkyX</w:t>
      </w:r>
      <w:r w:rsidR="00664A62" w:rsidRPr="0076512A">
        <w:rPr>
          <w:rFonts w:ascii="Arial" w:hAnsi="Arial" w:cs="Arial"/>
          <w:sz w:val="20"/>
          <w:szCs w:val="20"/>
        </w:rPr>
        <w:t>™</w:t>
      </w:r>
      <w:r w:rsidR="003A2B5F" w:rsidRPr="0076512A">
        <w:rPr>
          <w:rFonts w:ascii="Arial" w:hAnsi="Arial" w:cs="Arial"/>
          <w:sz w:val="20"/>
          <w:szCs w:val="20"/>
        </w:rPr>
        <w:t xml:space="preserve"> Professional </w:t>
      </w:r>
      <w:r w:rsidR="00AB75AA" w:rsidRPr="0076512A">
        <w:rPr>
          <w:rFonts w:ascii="Arial" w:hAnsi="Arial" w:cs="Arial"/>
          <w:sz w:val="20"/>
          <w:szCs w:val="20"/>
        </w:rPr>
        <w:t>astro</w:t>
      </w:r>
      <w:r w:rsidR="00045CC1" w:rsidRPr="0076512A">
        <w:rPr>
          <w:rFonts w:ascii="Arial" w:hAnsi="Arial" w:cs="Arial"/>
          <w:sz w:val="20"/>
          <w:szCs w:val="20"/>
        </w:rPr>
        <w:t>-</w:t>
      </w:r>
      <w:r w:rsidR="00AB75AA" w:rsidRPr="0076512A">
        <w:rPr>
          <w:rFonts w:ascii="Arial" w:hAnsi="Arial" w:cs="Arial"/>
          <w:sz w:val="20"/>
          <w:szCs w:val="20"/>
        </w:rPr>
        <w:t xml:space="preserve">imaging platform.  </w:t>
      </w:r>
    </w:p>
    <w:p w14:paraId="3C74AA64" w14:textId="67FF3451" w:rsidR="00597859" w:rsidRPr="0076512A" w:rsidRDefault="00597859" w:rsidP="00045CC1">
      <w:pPr>
        <w:rPr>
          <w:rFonts w:ascii="Arial" w:hAnsi="Arial" w:cs="Arial"/>
          <w:sz w:val="20"/>
          <w:szCs w:val="20"/>
        </w:rPr>
      </w:pPr>
      <w:r w:rsidRPr="0076512A">
        <w:rPr>
          <w:rFonts w:ascii="Arial" w:hAnsi="Arial" w:cs="Arial"/>
          <w:sz w:val="20"/>
          <w:szCs w:val="20"/>
        </w:rPr>
        <w:t xml:space="preserve">Each night that SuperScan is run, a fresh set of images is taken of all available galaxies that fit a set of </w:t>
      </w:r>
      <w:r w:rsidR="00CF0D4E" w:rsidRPr="0076512A">
        <w:rPr>
          <w:rFonts w:ascii="Arial" w:hAnsi="Arial" w:cs="Arial"/>
          <w:sz w:val="20"/>
          <w:szCs w:val="20"/>
        </w:rPr>
        <w:t>user-stipulated criteria.  Each galactic</w:t>
      </w:r>
      <w:r w:rsidRPr="0076512A">
        <w:rPr>
          <w:rFonts w:ascii="Arial" w:hAnsi="Arial" w:cs="Arial"/>
          <w:sz w:val="20"/>
          <w:szCs w:val="20"/>
        </w:rPr>
        <w:t xml:space="preserve"> image</w:t>
      </w:r>
      <w:r w:rsidR="00CF0D4E" w:rsidRPr="0076512A">
        <w:rPr>
          <w:rFonts w:ascii="Arial" w:hAnsi="Arial" w:cs="Arial"/>
          <w:sz w:val="20"/>
          <w:szCs w:val="20"/>
        </w:rPr>
        <w:t xml:space="preserve"> is</w:t>
      </w:r>
      <w:r w:rsidRPr="0076512A">
        <w:rPr>
          <w:rFonts w:ascii="Arial" w:hAnsi="Arial" w:cs="Arial"/>
          <w:sz w:val="20"/>
          <w:szCs w:val="20"/>
        </w:rPr>
        <w:t xml:space="preserve"> compared against</w:t>
      </w:r>
      <w:r w:rsidR="00083712" w:rsidRPr="0076512A">
        <w:rPr>
          <w:rFonts w:ascii="Arial" w:hAnsi="Arial" w:cs="Arial"/>
          <w:sz w:val="20"/>
          <w:szCs w:val="20"/>
        </w:rPr>
        <w:t xml:space="preserve"> </w:t>
      </w:r>
      <w:r w:rsidR="00CF0D4E" w:rsidRPr="0076512A">
        <w:rPr>
          <w:rFonts w:ascii="Arial" w:hAnsi="Arial" w:cs="Arial"/>
          <w:sz w:val="20"/>
          <w:szCs w:val="20"/>
        </w:rPr>
        <w:t xml:space="preserve">the most recent equivalent </w:t>
      </w:r>
      <w:r w:rsidR="00083712" w:rsidRPr="0076512A">
        <w:rPr>
          <w:rFonts w:ascii="Arial" w:hAnsi="Arial" w:cs="Arial"/>
          <w:sz w:val="20"/>
          <w:szCs w:val="20"/>
        </w:rPr>
        <w:t>ima</w:t>
      </w:r>
      <w:r w:rsidR="00CF0D4E" w:rsidRPr="0076512A">
        <w:rPr>
          <w:rFonts w:ascii="Arial" w:hAnsi="Arial" w:cs="Arial"/>
          <w:sz w:val="20"/>
          <w:szCs w:val="20"/>
        </w:rPr>
        <w:t xml:space="preserve">ge from a prior </w:t>
      </w:r>
      <w:r w:rsidRPr="0076512A">
        <w:rPr>
          <w:rFonts w:ascii="Arial" w:hAnsi="Arial" w:cs="Arial"/>
          <w:sz w:val="20"/>
          <w:szCs w:val="20"/>
        </w:rPr>
        <w:t>SuperScan run.  If any new light source</w:t>
      </w:r>
      <w:r w:rsidR="004259C8" w:rsidRPr="0076512A">
        <w:rPr>
          <w:rFonts w:ascii="Arial" w:hAnsi="Arial" w:cs="Arial"/>
          <w:sz w:val="20"/>
          <w:szCs w:val="20"/>
        </w:rPr>
        <w:t>s appear</w:t>
      </w:r>
      <w:r w:rsidRPr="0076512A">
        <w:rPr>
          <w:rFonts w:ascii="Arial" w:hAnsi="Arial" w:cs="Arial"/>
          <w:sz w:val="20"/>
          <w:szCs w:val="20"/>
        </w:rPr>
        <w:t xml:space="preserve"> within the bounda</w:t>
      </w:r>
      <w:r w:rsidR="004259C8" w:rsidRPr="0076512A">
        <w:rPr>
          <w:rFonts w:ascii="Arial" w:hAnsi="Arial" w:cs="Arial"/>
          <w:sz w:val="20"/>
          <w:szCs w:val="20"/>
        </w:rPr>
        <w:t>ries of</w:t>
      </w:r>
      <w:r w:rsidR="00CF0D4E" w:rsidRPr="0076512A">
        <w:rPr>
          <w:rFonts w:ascii="Arial" w:hAnsi="Arial" w:cs="Arial"/>
          <w:sz w:val="20"/>
          <w:szCs w:val="20"/>
        </w:rPr>
        <w:t xml:space="preserve"> the</w:t>
      </w:r>
      <w:r w:rsidR="004259C8" w:rsidRPr="0076512A">
        <w:rPr>
          <w:rFonts w:ascii="Arial" w:hAnsi="Arial" w:cs="Arial"/>
          <w:sz w:val="20"/>
          <w:szCs w:val="20"/>
        </w:rPr>
        <w:t xml:space="preserve"> imaged galaxy, their</w:t>
      </w:r>
      <w:r w:rsidRPr="0076512A">
        <w:rPr>
          <w:rFonts w:ascii="Arial" w:hAnsi="Arial" w:cs="Arial"/>
          <w:sz w:val="20"/>
          <w:szCs w:val="20"/>
        </w:rPr>
        <w:t xml:space="preserve"> location is derived and flagged.  Upon completion of a scan, the images </w:t>
      </w:r>
      <w:r w:rsidR="00045CC1" w:rsidRPr="0076512A">
        <w:rPr>
          <w:rFonts w:ascii="Arial" w:hAnsi="Arial" w:cs="Arial"/>
          <w:sz w:val="20"/>
          <w:szCs w:val="20"/>
        </w:rPr>
        <w:t>that contain</w:t>
      </w:r>
      <w:r w:rsidRPr="0076512A">
        <w:rPr>
          <w:rFonts w:ascii="Arial" w:hAnsi="Arial" w:cs="Arial"/>
          <w:sz w:val="20"/>
          <w:szCs w:val="20"/>
        </w:rPr>
        <w:t xml:space="preserve"> flagged suspect</w:t>
      </w:r>
      <w:r w:rsidR="00045CC1" w:rsidRPr="0076512A">
        <w:rPr>
          <w:rFonts w:ascii="Arial" w:hAnsi="Arial" w:cs="Arial"/>
          <w:sz w:val="20"/>
          <w:szCs w:val="20"/>
        </w:rPr>
        <w:t>s</w:t>
      </w:r>
      <w:r w:rsidRPr="0076512A">
        <w:rPr>
          <w:rFonts w:ascii="Arial" w:hAnsi="Arial" w:cs="Arial"/>
          <w:sz w:val="20"/>
          <w:szCs w:val="20"/>
        </w:rPr>
        <w:t xml:space="preserve"> are displ</w:t>
      </w:r>
      <w:r w:rsidR="00045CC1" w:rsidRPr="0076512A">
        <w:rPr>
          <w:rFonts w:ascii="Arial" w:hAnsi="Arial" w:cs="Arial"/>
          <w:sz w:val="20"/>
          <w:szCs w:val="20"/>
        </w:rPr>
        <w:t>ayed for visual analysis and any follow up work a user might want to prove the source real.</w:t>
      </w:r>
    </w:p>
    <w:p w14:paraId="4486F439" w14:textId="0607F0E0" w:rsidR="00BF613D" w:rsidRPr="0076512A" w:rsidRDefault="00BF613D" w:rsidP="00045CC1">
      <w:pPr>
        <w:rPr>
          <w:rFonts w:ascii="Arial" w:hAnsi="Arial" w:cs="Arial"/>
          <w:sz w:val="20"/>
          <w:szCs w:val="20"/>
        </w:rPr>
      </w:pPr>
      <w:r w:rsidRPr="0076512A">
        <w:rPr>
          <w:rFonts w:ascii="Arial" w:hAnsi="Arial" w:cs="Arial"/>
          <w:sz w:val="20"/>
          <w:szCs w:val="20"/>
        </w:rPr>
        <w:t>As options, SuperScan supports variable exposure length, autofocus, delayed start, execution of pre-scan and post-scan automation scripts, minimum altitude limit, and filter selection.  Additional constraints on the galaxy selection can be made by modifications to the SuperScan database search query.</w:t>
      </w:r>
    </w:p>
    <w:p w14:paraId="79B06DF4" w14:textId="77777777" w:rsidR="00BF613D" w:rsidRPr="0076512A" w:rsidRDefault="00BF613D" w:rsidP="00045CC1">
      <w:pPr>
        <w:rPr>
          <w:rFonts w:ascii="Arial" w:hAnsi="Arial" w:cs="Arial"/>
          <w:sz w:val="20"/>
          <w:szCs w:val="20"/>
        </w:rPr>
      </w:pPr>
    </w:p>
    <w:p w14:paraId="7CAAD84E" w14:textId="64C9A89E" w:rsidR="00BF613D" w:rsidRPr="0076512A" w:rsidRDefault="000A15B1" w:rsidP="00BF613D">
      <w:pPr>
        <w:jc w:val="center"/>
        <w:rPr>
          <w:rFonts w:ascii="Arial" w:hAnsi="Arial" w:cs="Arial"/>
          <w:sz w:val="20"/>
          <w:szCs w:val="20"/>
        </w:rPr>
      </w:pPr>
      <w:r w:rsidRPr="0076512A">
        <w:rPr>
          <w:noProof/>
        </w:rPr>
        <w:drawing>
          <wp:inline distT="0" distB="0" distL="0" distR="0" wp14:anchorId="2756A8CA" wp14:editId="40F2353D">
            <wp:extent cx="1956741" cy="4953000"/>
            <wp:effectExtent l="0" t="0" r="571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64855" cy="4973539"/>
                    </a:xfrm>
                    <a:prstGeom prst="rect">
                      <a:avLst/>
                    </a:prstGeom>
                  </pic:spPr>
                </pic:pic>
              </a:graphicData>
            </a:graphic>
          </wp:inline>
        </w:drawing>
      </w:r>
    </w:p>
    <w:p w14:paraId="50BD5127" w14:textId="24B4F965" w:rsidR="00BF613D" w:rsidRPr="0076512A" w:rsidRDefault="00BF613D" w:rsidP="00E709B7">
      <w:pPr>
        <w:jc w:val="center"/>
        <w:rPr>
          <w:rFonts w:ascii="Arial" w:hAnsi="Arial" w:cs="Arial"/>
          <w:b/>
          <w:sz w:val="20"/>
          <w:szCs w:val="20"/>
          <w:u w:val="single"/>
        </w:rPr>
      </w:pPr>
      <w:r w:rsidRPr="0076512A">
        <w:rPr>
          <w:rFonts w:ascii="Arial" w:hAnsi="Arial" w:cs="Arial"/>
          <w:b/>
          <w:sz w:val="20"/>
          <w:szCs w:val="20"/>
          <w:u w:val="single"/>
        </w:rPr>
        <w:br w:type="page"/>
      </w:r>
    </w:p>
    <w:p w14:paraId="5AE699E7" w14:textId="26F14898" w:rsidR="00045CC1" w:rsidRPr="0076512A" w:rsidRDefault="00564C4B" w:rsidP="00045CC1">
      <w:pPr>
        <w:rPr>
          <w:rFonts w:ascii="Arial" w:hAnsi="Arial" w:cs="Arial"/>
          <w:b/>
          <w:sz w:val="20"/>
          <w:szCs w:val="20"/>
          <w:u w:val="single"/>
        </w:rPr>
      </w:pPr>
      <w:r w:rsidRPr="0076512A">
        <w:rPr>
          <w:rFonts w:ascii="Arial" w:hAnsi="Arial" w:cs="Arial"/>
          <w:b/>
          <w:sz w:val="20"/>
          <w:szCs w:val="20"/>
          <w:u w:val="single"/>
        </w:rPr>
        <w:lastRenderedPageBreak/>
        <w:t>Description</w:t>
      </w:r>
    </w:p>
    <w:p w14:paraId="23C9644C" w14:textId="624560DE" w:rsidR="00304A64" w:rsidRPr="0076512A" w:rsidRDefault="00783B9A" w:rsidP="00045CC1">
      <w:pPr>
        <w:rPr>
          <w:rFonts w:ascii="Arial" w:hAnsi="Arial" w:cs="Arial"/>
          <w:sz w:val="20"/>
          <w:szCs w:val="20"/>
        </w:rPr>
      </w:pPr>
      <w:r w:rsidRPr="0076512A">
        <w:rPr>
          <w:rFonts w:ascii="Arial" w:hAnsi="Arial" w:cs="Arial"/>
          <w:sz w:val="20"/>
          <w:szCs w:val="20"/>
        </w:rPr>
        <w:t>For e</w:t>
      </w:r>
      <w:r w:rsidR="00AB75AA" w:rsidRPr="0076512A">
        <w:rPr>
          <w:rFonts w:ascii="Arial" w:hAnsi="Arial" w:cs="Arial"/>
          <w:sz w:val="20"/>
          <w:szCs w:val="20"/>
        </w:rPr>
        <w:t>ach night</w:t>
      </w:r>
      <w:r w:rsidRPr="0076512A">
        <w:rPr>
          <w:rFonts w:ascii="Arial" w:hAnsi="Arial" w:cs="Arial"/>
          <w:sz w:val="20"/>
          <w:szCs w:val="20"/>
        </w:rPr>
        <w:t>’s session,</w:t>
      </w:r>
      <w:r w:rsidR="00AB75AA" w:rsidRPr="0076512A">
        <w:rPr>
          <w:rFonts w:ascii="Arial" w:hAnsi="Arial" w:cs="Arial"/>
          <w:sz w:val="20"/>
          <w:szCs w:val="20"/>
        </w:rPr>
        <w:t xml:space="preserve"> SuperScan uses TheSkyX™ to generate a list </w:t>
      </w:r>
      <w:r w:rsidRPr="0076512A">
        <w:rPr>
          <w:rFonts w:ascii="Arial" w:hAnsi="Arial" w:cs="Arial"/>
          <w:sz w:val="20"/>
          <w:szCs w:val="20"/>
        </w:rPr>
        <w:t xml:space="preserve">of imageable target galaxies in the form of a </w:t>
      </w:r>
      <w:r w:rsidR="00AB75AA" w:rsidRPr="0076512A">
        <w:rPr>
          <w:rFonts w:ascii="Arial" w:hAnsi="Arial" w:cs="Arial"/>
          <w:sz w:val="20"/>
          <w:szCs w:val="20"/>
        </w:rPr>
        <w:t>constrained Observing List.  For eac</w:t>
      </w:r>
      <w:r w:rsidR="00304A64" w:rsidRPr="0076512A">
        <w:rPr>
          <w:rFonts w:ascii="Arial" w:hAnsi="Arial" w:cs="Arial"/>
          <w:sz w:val="20"/>
          <w:szCs w:val="20"/>
        </w:rPr>
        <w:t xml:space="preserve">h target galaxy, SuperScan </w:t>
      </w:r>
      <w:r w:rsidR="00AB75AA" w:rsidRPr="0076512A">
        <w:rPr>
          <w:rFonts w:ascii="Arial" w:hAnsi="Arial" w:cs="Arial"/>
          <w:sz w:val="20"/>
          <w:szCs w:val="20"/>
        </w:rPr>
        <w:t xml:space="preserve">takes </w:t>
      </w:r>
      <w:r w:rsidR="001650B6" w:rsidRPr="0076512A">
        <w:rPr>
          <w:rFonts w:ascii="Arial" w:hAnsi="Arial" w:cs="Arial"/>
          <w:sz w:val="20"/>
          <w:szCs w:val="20"/>
        </w:rPr>
        <w:t xml:space="preserve">and stores </w:t>
      </w:r>
      <w:r w:rsidR="00AB75AA" w:rsidRPr="0076512A">
        <w:rPr>
          <w:rFonts w:ascii="Arial" w:hAnsi="Arial" w:cs="Arial"/>
          <w:sz w:val="20"/>
          <w:szCs w:val="20"/>
        </w:rPr>
        <w:t xml:space="preserve">an image using a single filter, normally clear.  </w:t>
      </w:r>
      <w:r w:rsidR="00304A64" w:rsidRPr="0076512A">
        <w:rPr>
          <w:rFonts w:ascii="Arial" w:hAnsi="Arial" w:cs="Arial"/>
          <w:sz w:val="20"/>
          <w:szCs w:val="20"/>
        </w:rPr>
        <w:t xml:space="preserve">Unless this is the first image of that galaxy, this </w:t>
      </w:r>
      <w:r w:rsidR="00DD4FCE" w:rsidRPr="0076512A">
        <w:rPr>
          <w:rFonts w:ascii="Arial" w:hAnsi="Arial" w:cs="Arial"/>
          <w:sz w:val="20"/>
          <w:szCs w:val="20"/>
        </w:rPr>
        <w:t xml:space="preserve">new </w:t>
      </w:r>
      <w:r w:rsidR="00304A64" w:rsidRPr="0076512A">
        <w:rPr>
          <w:rFonts w:ascii="Arial" w:hAnsi="Arial" w:cs="Arial"/>
          <w:sz w:val="20"/>
          <w:szCs w:val="20"/>
        </w:rPr>
        <w:t>image</w:t>
      </w:r>
      <w:r w:rsidR="00AB75AA" w:rsidRPr="0076512A">
        <w:rPr>
          <w:rFonts w:ascii="Arial" w:hAnsi="Arial" w:cs="Arial"/>
          <w:sz w:val="20"/>
          <w:szCs w:val="20"/>
        </w:rPr>
        <w:t xml:space="preserve"> is compared against the most recent</w:t>
      </w:r>
      <w:r w:rsidR="00DD4FCE" w:rsidRPr="0076512A">
        <w:rPr>
          <w:rFonts w:ascii="Arial" w:hAnsi="Arial" w:cs="Arial"/>
          <w:sz w:val="20"/>
          <w:szCs w:val="20"/>
        </w:rPr>
        <w:t xml:space="preserve"> prior</w:t>
      </w:r>
      <w:r w:rsidR="00AB75AA" w:rsidRPr="0076512A">
        <w:rPr>
          <w:rFonts w:ascii="Arial" w:hAnsi="Arial" w:cs="Arial"/>
          <w:sz w:val="20"/>
          <w:szCs w:val="20"/>
        </w:rPr>
        <w:t xml:space="preserve"> image taken </w:t>
      </w:r>
      <w:r w:rsidR="00304A64" w:rsidRPr="0076512A">
        <w:rPr>
          <w:rFonts w:ascii="Arial" w:hAnsi="Arial" w:cs="Arial"/>
          <w:sz w:val="20"/>
          <w:szCs w:val="20"/>
        </w:rPr>
        <w:t>of that target</w:t>
      </w:r>
      <w:r w:rsidR="004259C8" w:rsidRPr="0076512A">
        <w:rPr>
          <w:rFonts w:ascii="Arial" w:hAnsi="Arial" w:cs="Arial"/>
          <w:sz w:val="20"/>
          <w:szCs w:val="20"/>
        </w:rPr>
        <w:t>.</w:t>
      </w:r>
      <w:r w:rsidR="00304A64" w:rsidRPr="0076512A">
        <w:rPr>
          <w:rFonts w:ascii="Arial" w:hAnsi="Arial" w:cs="Arial"/>
          <w:sz w:val="20"/>
          <w:szCs w:val="20"/>
        </w:rPr>
        <w:t xml:space="preserve">  If a</w:t>
      </w:r>
      <w:r w:rsidR="004E25CC" w:rsidRPr="0076512A">
        <w:rPr>
          <w:rFonts w:ascii="Arial" w:hAnsi="Arial" w:cs="Arial"/>
          <w:sz w:val="20"/>
          <w:szCs w:val="20"/>
        </w:rPr>
        <w:t>n unexpected</w:t>
      </w:r>
      <w:r w:rsidR="00304A64" w:rsidRPr="0076512A">
        <w:rPr>
          <w:rFonts w:ascii="Arial" w:hAnsi="Arial" w:cs="Arial"/>
          <w:sz w:val="20"/>
          <w:szCs w:val="20"/>
        </w:rPr>
        <w:t xml:space="preserve"> light source is detected, then the target is flagged for the user’s subsequent attention</w:t>
      </w:r>
      <w:r w:rsidR="004E25CC" w:rsidRPr="0076512A">
        <w:rPr>
          <w:rFonts w:ascii="Arial" w:hAnsi="Arial" w:cs="Arial"/>
          <w:sz w:val="20"/>
          <w:szCs w:val="20"/>
        </w:rPr>
        <w:t xml:space="preserve"> as a suspect</w:t>
      </w:r>
      <w:r w:rsidR="007F0D9C" w:rsidRPr="0076512A">
        <w:rPr>
          <w:rFonts w:ascii="Arial" w:hAnsi="Arial" w:cs="Arial"/>
          <w:sz w:val="20"/>
          <w:szCs w:val="20"/>
        </w:rPr>
        <w:t xml:space="preserve"> and a </w:t>
      </w:r>
      <w:r w:rsidR="009F0A46" w:rsidRPr="0076512A">
        <w:rPr>
          <w:rFonts w:ascii="Arial" w:hAnsi="Arial" w:cs="Arial"/>
          <w:sz w:val="20"/>
          <w:szCs w:val="20"/>
        </w:rPr>
        <w:t>300 s</w:t>
      </w:r>
      <w:r w:rsidR="008C4B49" w:rsidRPr="0076512A">
        <w:rPr>
          <w:rFonts w:ascii="Arial" w:hAnsi="Arial" w:cs="Arial"/>
          <w:sz w:val="20"/>
          <w:szCs w:val="20"/>
        </w:rPr>
        <w:t>econd</w:t>
      </w:r>
      <w:r w:rsidR="007F0D9C" w:rsidRPr="0076512A">
        <w:rPr>
          <w:rFonts w:ascii="Arial" w:hAnsi="Arial" w:cs="Arial"/>
          <w:sz w:val="20"/>
          <w:szCs w:val="20"/>
        </w:rPr>
        <w:t xml:space="preserve"> exposure is imaged and stored for subsequent</w:t>
      </w:r>
      <w:r w:rsidR="001650B6" w:rsidRPr="0076512A">
        <w:rPr>
          <w:rFonts w:ascii="Arial" w:hAnsi="Arial" w:cs="Arial"/>
          <w:sz w:val="20"/>
          <w:szCs w:val="20"/>
        </w:rPr>
        <w:t xml:space="preserve"> </w:t>
      </w:r>
      <w:r w:rsidR="008C4B49" w:rsidRPr="0076512A">
        <w:rPr>
          <w:rFonts w:ascii="Arial" w:hAnsi="Arial" w:cs="Arial"/>
          <w:sz w:val="20"/>
          <w:szCs w:val="20"/>
        </w:rPr>
        <w:t>review</w:t>
      </w:r>
      <w:r w:rsidR="00304A64" w:rsidRPr="0076512A">
        <w:rPr>
          <w:rFonts w:ascii="Arial" w:hAnsi="Arial" w:cs="Arial"/>
          <w:sz w:val="20"/>
          <w:szCs w:val="20"/>
        </w:rPr>
        <w:t xml:space="preserve">.  </w:t>
      </w:r>
    </w:p>
    <w:p w14:paraId="745FA8A8" w14:textId="5E1F0E72" w:rsidR="004E25CC" w:rsidRPr="0076512A" w:rsidRDefault="004E25CC" w:rsidP="00045CC1">
      <w:pPr>
        <w:rPr>
          <w:rFonts w:ascii="Arial" w:hAnsi="Arial" w:cs="Arial"/>
          <w:sz w:val="20"/>
          <w:szCs w:val="20"/>
        </w:rPr>
      </w:pPr>
      <w:r w:rsidRPr="0076512A">
        <w:rPr>
          <w:rFonts w:ascii="Arial" w:hAnsi="Arial" w:cs="Arial"/>
          <w:sz w:val="20"/>
          <w:szCs w:val="20"/>
        </w:rPr>
        <w:t>Once the light source processing on a scan is completed, the list of suspects is made available for visual ana</w:t>
      </w:r>
      <w:r w:rsidR="004259C8" w:rsidRPr="0076512A">
        <w:rPr>
          <w:rFonts w:ascii="Arial" w:hAnsi="Arial" w:cs="Arial"/>
          <w:sz w:val="20"/>
          <w:szCs w:val="20"/>
        </w:rPr>
        <w:t>lysis.  Using TSX, the prior</w:t>
      </w:r>
      <w:r w:rsidRPr="0076512A">
        <w:rPr>
          <w:rFonts w:ascii="Arial" w:hAnsi="Arial" w:cs="Arial"/>
          <w:sz w:val="20"/>
          <w:szCs w:val="20"/>
        </w:rPr>
        <w:t xml:space="preserve"> image, current image and diff</w:t>
      </w:r>
      <w:r w:rsidR="004259C8" w:rsidRPr="0076512A">
        <w:rPr>
          <w:rFonts w:ascii="Arial" w:hAnsi="Arial" w:cs="Arial"/>
          <w:sz w:val="20"/>
          <w:szCs w:val="20"/>
        </w:rPr>
        <w:t>erence image are displayed.  T</w:t>
      </w:r>
      <w:r w:rsidRPr="0076512A">
        <w:rPr>
          <w:rFonts w:ascii="Arial" w:hAnsi="Arial" w:cs="Arial"/>
          <w:sz w:val="20"/>
          <w:szCs w:val="20"/>
        </w:rPr>
        <w:t xml:space="preserve">he light source anomaly </w:t>
      </w:r>
      <w:r w:rsidR="004259C8" w:rsidRPr="0076512A">
        <w:rPr>
          <w:rFonts w:ascii="Arial" w:hAnsi="Arial" w:cs="Arial"/>
          <w:sz w:val="20"/>
          <w:szCs w:val="20"/>
        </w:rPr>
        <w:t xml:space="preserve">is </w:t>
      </w:r>
      <w:r w:rsidRPr="0076512A">
        <w:rPr>
          <w:rFonts w:ascii="Arial" w:hAnsi="Arial" w:cs="Arial"/>
          <w:sz w:val="20"/>
          <w:szCs w:val="20"/>
        </w:rPr>
        <w:t xml:space="preserve">centered on the TSX chart.  </w:t>
      </w:r>
      <w:r w:rsidR="00D55247" w:rsidRPr="0076512A">
        <w:rPr>
          <w:rFonts w:ascii="Arial" w:hAnsi="Arial" w:cs="Arial"/>
          <w:sz w:val="20"/>
          <w:szCs w:val="20"/>
        </w:rPr>
        <w:t xml:space="preserve">The </w:t>
      </w:r>
      <w:r w:rsidR="00DE3AE2" w:rsidRPr="0076512A">
        <w:rPr>
          <w:rFonts w:ascii="Arial" w:hAnsi="Arial" w:cs="Arial"/>
          <w:sz w:val="20"/>
          <w:szCs w:val="20"/>
        </w:rPr>
        <w:t xml:space="preserve">RA/Dec position of the light source is saved to the clipboard.  </w:t>
      </w:r>
      <w:r w:rsidRPr="0076512A">
        <w:rPr>
          <w:rFonts w:ascii="Arial" w:hAnsi="Arial" w:cs="Arial"/>
          <w:sz w:val="20"/>
          <w:szCs w:val="20"/>
        </w:rPr>
        <w:t xml:space="preserve">The user can then </w:t>
      </w:r>
      <w:r w:rsidR="004259C8" w:rsidRPr="0076512A">
        <w:rPr>
          <w:rFonts w:ascii="Arial" w:hAnsi="Arial" w:cs="Arial"/>
          <w:sz w:val="20"/>
          <w:szCs w:val="20"/>
        </w:rPr>
        <w:t xml:space="preserve">mark the </w:t>
      </w:r>
      <w:r w:rsidRPr="0076512A">
        <w:rPr>
          <w:rFonts w:ascii="Arial" w:hAnsi="Arial" w:cs="Arial"/>
          <w:sz w:val="20"/>
          <w:szCs w:val="20"/>
        </w:rPr>
        <w:t xml:space="preserve">suspect </w:t>
      </w:r>
      <w:r w:rsidR="004259C8" w:rsidRPr="0076512A">
        <w:rPr>
          <w:rFonts w:ascii="Arial" w:hAnsi="Arial" w:cs="Arial"/>
          <w:sz w:val="20"/>
          <w:szCs w:val="20"/>
        </w:rPr>
        <w:t xml:space="preserve">as cleared </w:t>
      </w:r>
      <w:r w:rsidRPr="0076512A">
        <w:rPr>
          <w:rFonts w:ascii="Arial" w:hAnsi="Arial" w:cs="Arial"/>
          <w:sz w:val="20"/>
          <w:szCs w:val="20"/>
        </w:rPr>
        <w:t>or leave for follow up imaging and analysis.  Suspect information is retained in an XML file.</w:t>
      </w:r>
    </w:p>
    <w:p w14:paraId="5CCB7130" w14:textId="5C5A6F9C" w:rsidR="00CB77D6" w:rsidRPr="0076512A" w:rsidRDefault="001F4ED5" w:rsidP="00045CC1">
      <w:pPr>
        <w:rPr>
          <w:rFonts w:ascii="Arial" w:hAnsi="Arial" w:cs="Arial"/>
          <w:sz w:val="20"/>
          <w:szCs w:val="20"/>
        </w:rPr>
      </w:pPr>
      <w:r w:rsidRPr="0076512A">
        <w:rPr>
          <w:rFonts w:ascii="Arial" w:hAnsi="Arial" w:cs="Arial"/>
          <w:sz w:val="20"/>
          <w:szCs w:val="20"/>
        </w:rPr>
        <w:t>If the user wishes to optimize the use of available imaging time during a scan, t</w:t>
      </w:r>
      <w:r w:rsidR="008D6CE9" w:rsidRPr="0076512A">
        <w:rPr>
          <w:rFonts w:ascii="Arial" w:hAnsi="Arial" w:cs="Arial"/>
          <w:sz w:val="20"/>
          <w:szCs w:val="20"/>
        </w:rPr>
        <w:t xml:space="preserve">he detection function of SuperScan can be </w:t>
      </w:r>
      <w:r w:rsidRPr="0076512A">
        <w:rPr>
          <w:rFonts w:ascii="Arial" w:hAnsi="Arial" w:cs="Arial"/>
          <w:sz w:val="20"/>
          <w:szCs w:val="20"/>
        </w:rPr>
        <w:t>suspended</w:t>
      </w:r>
      <w:r w:rsidR="008D6CE9" w:rsidRPr="0076512A">
        <w:rPr>
          <w:rFonts w:ascii="Arial" w:hAnsi="Arial" w:cs="Arial"/>
          <w:sz w:val="20"/>
          <w:szCs w:val="20"/>
        </w:rPr>
        <w:t xml:space="preserve">. </w:t>
      </w:r>
      <w:r w:rsidRPr="0076512A">
        <w:rPr>
          <w:rFonts w:ascii="Arial" w:hAnsi="Arial" w:cs="Arial"/>
          <w:sz w:val="20"/>
          <w:szCs w:val="20"/>
        </w:rPr>
        <w:t xml:space="preserve"> Detection of light sources can take up to several minutes for each target depending upon computer capabilities.  At a later time, the detection function can be executed.  In this mode, no images are acquired, but t</w:t>
      </w:r>
      <w:r w:rsidR="008D6CE9" w:rsidRPr="0076512A">
        <w:rPr>
          <w:rFonts w:ascii="Arial" w:hAnsi="Arial" w:cs="Arial"/>
          <w:sz w:val="20"/>
          <w:szCs w:val="20"/>
        </w:rPr>
        <w:t>he two most recent images for e</w:t>
      </w:r>
      <w:r w:rsidRPr="0076512A">
        <w:rPr>
          <w:rFonts w:ascii="Arial" w:hAnsi="Arial" w:cs="Arial"/>
          <w:sz w:val="20"/>
          <w:szCs w:val="20"/>
        </w:rPr>
        <w:t>very</w:t>
      </w:r>
      <w:r w:rsidR="008D6CE9" w:rsidRPr="0076512A">
        <w:rPr>
          <w:rFonts w:ascii="Arial" w:hAnsi="Arial" w:cs="Arial"/>
          <w:sz w:val="20"/>
          <w:szCs w:val="20"/>
        </w:rPr>
        <w:t xml:space="preserve"> galaxy in the image bank are </w:t>
      </w:r>
      <w:r w:rsidRPr="0076512A">
        <w:rPr>
          <w:rFonts w:ascii="Arial" w:hAnsi="Arial" w:cs="Arial"/>
          <w:sz w:val="20"/>
          <w:szCs w:val="20"/>
        </w:rPr>
        <w:t>compared and analyzed.</w:t>
      </w:r>
    </w:p>
    <w:p w14:paraId="0629541D" w14:textId="6796A0CF" w:rsidR="00112F3A" w:rsidRPr="0076512A" w:rsidRDefault="00304A64" w:rsidP="00045CC1">
      <w:pPr>
        <w:rPr>
          <w:rFonts w:ascii="Arial" w:hAnsi="Arial" w:cs="Arial"/>
          <w:sz w:val="20"/>
          <w:szCs w:val="20"/>
        </w:rPr>
      </w:pPr>
      <w:r w:rsidRPr="0076512A">
        <w:rPr>
          <w:rFonts w:ascii="Arial" w:hAnsi="Arial" w:cs="Arial"/>
          <w:sz w:val="20"/>
          <w:szCs w:val="20"/>
        </w:rPr>
        <w:t xml:space="preserve">The scan does not use </w:t>
      </w:r>
      <w:r w:rsidR="008658EC" w:rsidRPr="0076512A">
        <w:rPr>
          <w:rFonts w:ascii="Arial" w:hAnsi="Arial" w:cs="Arial"/>
          <w:sz w:val="20"/>
          <w:szCs w:val="20"/>
        </w:rPr>
        <w:t>autoguiding but</w:t>
      </w:r>
      <w:r w:rsidRPr="0076512A">
        <w:rPr>
          <w:rFonts w:ascii="Arial" w:hAnsi="Arial" w:cs="Arial"/>
          <w:sz w:val="20"/>
          <w:szCs w:val="20"/>
        </w:rPr>
        <w:t xml:space="preserve"> relies on the </w:t>
      </w:r>
      <w:r w:rsidR="00955B76" w:rsidRPr="0076512A">
        <w:rPr>
          <w:rFonts w:ascii="Arial" w:hAnsi="Arial" w:cs="Arial"/>
          <w:sz w:val="20"/>
          <w:szCs w:val="20"/>
        </w:rPr>
        <w:t>inhere</w:t>
      </w:r>
      <w:r w:rsidR="004259C8" w:rsidRPr="0076512A">
        <w:rPr>
          <w:rFonts w:ascii="Arial" w:hAnsi="Arial" w:cs="Arial"/>
          <w:sz w:val="20"/>
          <w:szCs w:val="20"/>
        </w:rPr>
        <w:t>nt tracking precision of mount</w:t>
      </w:r>
      <w:r w:rsidR="00955B76" w:rsidRPr="0076512A">
        <w:rPr>
          <w:rFonts w:ascii="Arial" w:hAnsi="Arial" w:cs="Arial"/>
          <w:sz w:val="20"/>
          <w:szCs w:val="20"/>
        </w:rPr>
        <w:t>s such as the Software Bisque Param</w:t>
      </w:r>
      <w:r w:rsidR="004259C8" w:rsidRPr="0076512A">
        <w:rPr>
          <w:rFonts w:ascii="Arial" w:hAnsi="Arial" w:cs="Arial"/>
          <w:sz w:val="20"/>
          <w:szCs w:val="20"/>
        </w:rPr>
        <w:t>ount™ family</w:t>
      </w:r>
      <w:r w:rsidR="00FC2741" w:rsidRPr="0076512A">
        <w:rPr>
          <w:rFonts w:ascii="Arial" w:hAnsi="Arial" w:cs="Arial"/>
          <w:sz w:val="20"/>
          <w:szCs w:val="20"/>
        </w:rPr>
        <w:t xml:space="preserve">.  </w:t>
      </w:r>
      <w:r w:rsidR="00045CC1" w:rsidRPr="0076512A">
        <w:rPr>
          <w:rFonts w:ascii="Arial" w:hAnsi="Arial" w:cs="Arial"/>
          <w:sz w:val="20"/>
          <w:szCs w:val="20"/>
        </w:rPr>
        <w:t>Once such a mount is f</w:t>
      </w:r>
      <w:r w:rsidR="00FC2741" w:rsidRPr="0076512A">
        <w:rPr>
          <w:rFonts w:ascii="Arial" w:hAnsi="Arial" w:cs="Arial"/>
          <w:sz w:val="20"/>
          <w:szCs w:val="20"/>
        </w:rPr>
        <w:t xml:space="preserve">ully </w:t>
      </w:r>
      <w:r w:rsidR="0001722B" w:rsidRPr="0076512A">
        <w:rPr>
          <w:rFonts w:ascii="Arial" w:hAnsi="Arial" w:cs="Arial"/>
          <w:sz w:val="20"/>
          <w:szCs w:val="20"/>
        </w:rPr>
        <w:t>dialed-in</w:t>
      </w:r>
      <w:r w:rsidR="00FC2741" w:rsidRPr="0076512A">
        <w:rPr>
          <w:rFonts w:ascii="Arial" w:hAnsi="Arial" w:cs="Arial"/>
          <w:sz w:val="20"/>
          <w:szCs w:val="20"/>
        </w:rPr>
        <w:t xml:space="preserve">, </w:t>
      </w:r>
      <w:r w:rsidR="001F4ED5" w:rsidRPr="0076512A">
        <w:rPr>
          <w:rFonts w:ascii="Arial" w:hAnsi="Arial" w:cs="Arial"/>
          <w:sz w:val="20"/>
          <w:szCs w:val="20"/>
        </w:rPr>
        <w:t>images of</w:t>
      </w:r>
      <w:r w:rsidR="00FC2741" w:rsidRPr="0076512A">
        <w:rPr>
          <w:rFonts w:ascii="Arial" w:hAnsi="Arial" w:cs="Arial"/>
          <w:sz w:val="20"/>
          <w:szCs w:val="20"/>
        </w:rPr>
        <w:t xml:space="preserve"> up to five minutes exhibit light source trailing artifacts that are indistinguishable from the noise contributions of seeing and bloom</w:t>
      </w:r>
      <w:r w:rsidR="00955B76" w:rsidRPr="0076512A">
        <w:rPr>
          <w:rFonts w:ascii="Arial" w:hAnsi="Arial" w:cs="Arial"/>
          <w:sz w:val="20"/>
          <w:szCs w:val="20"/>
        </w:rPr>
        <w:t xml:space="preserve">.  </w:t>
      </w:r>
      <w:r w:rsidR="00160DA1" w:rsidRPr="0076512A">
        <w:rPr>
          <w:rFonts w:ascii="Arial" w:hAnsi="Arial" w:cs="Arial"/>
          <w:sz w:val="20"/>
          <w:szCs w:val="20"/>
        </w:rPr>
        <w:t xml:space="preserve">This attribute may limit the </w:t>
      </w:r>
      <w:r w:rsidR="00FC2741" w:rsidRPr="0076512A">
        <w:rPr>
          <w:rFonts w:ascii="Arial" w:hAnsi="Arial" w:cs="Arial"/>
          <w:sz w:val="20"/>
          <w:szCs w:val="20"/>
        </w:rPr>
        <w:t>minimum magnitude</w:t>
      </w:r>
      <w:r w:rsidR="00160DA1" w:rsidRPr="0076512A">
        <w:rPr>
          <w:rFonts w:ascii="Arial" w:hAnsi="Arial" w:cs="Arial"/>
          <w:sz w:val="20"/>
          <w:szCs w:val="20"/>
        </w:rPr>
        <w:t xml:space="preserve"> of viable targets, but signific</w:t>
      </w:r>
      <w:r w:rsidR="00783B9A" w:rsidRPr="0076512A">
        <w:rPr>
          <w:rFonts w:ascii="Arial" w:hAnsi="Arial" w:cs="Arial"/>
          <w:sz w:val="20"/>
          <w:szCs w:val="20"/>
        </w:rPr>
        <w:t>antly reduces the complexity of targeting</w:t>
      </w:r>
      <w:r w:rsidR="00160DA1" w:rsidRPr="0076512A">
        <w:rPr>
          <w:rFonts w:ascii="Arial" w:hAnsi="Arial" w:cs="Arial"/>
          <w:sz w:val="20"/>
          <w:szCs w:val="20"/>
        </w:rPr>
        <w:t>, as well as improves its speed and reliability.</w:t>
      </w:r>
    </w:p>
    <w:p w14:paraId="12E946DC" w14:textId="77777777" w:rsidR="004E25CC" w:rsidRPr="0076512A" w:rsidRDefault="004E25CC" w:rsidP="00045CC1">
      <w:pPr>
        <w:rPr>
          <w:rFonts w:ascii="Arial" w:hAnsi="Arial" w:cs="Arial"/>
          <w:sz w:val="20"/>
          <w:szCs w:val="20"/>
        </w:rPr>
      </w:pPr>
      <w:r w:rsidRPr="0076512A">
        <w:rPr>
          <w:rFonts w:ascii="Arial" w:hAnsi="Arial" w:cs="Arial"/>
          <w:sz w:val="20"/>
          <w:szCs w:val="20"/>
        </w:rPr>
        <w:t>SuperScan attempts to minimize slew distances and meridian flips.  After a galaxy is imaged, the next galaxy selected will be the closest unimaged galaxy that is on the same side of the meridian as the last, and is still above the minimum altitude.  When the last galaxy on one side of the meridian is imaged, the scan will continue with the northern-most image on the opposite side of the meridian</w:t>
      </w:r>
    </w:p>
    <w:p w14:paraId="6F8F253C" w14:textId="44FC0219" w:rsidR="00FC2741" w:rsidRPr="0076512A" w:rsidRDefault="00FC2741" w:rsidP="00045CC1">
      <w:pPr>
        <w:rPr>
          <w:rFonts w:ascii="Arial" w:hAnsi="Arial" w:cs="Arial"/>
          <w:sz w:val="20"/>
          <w:szCs w:val="20"/>
        </w:rPr>
      </w:pPr>
      <w:r w:rsidRPr="0076512A">
        <w:rPr>
          <w:rFonts w:ascii="Arial" w:hAnsi="Arial" w:cs="Arial"/>
          <w:sz w:val="20"/>
          <w:szCs w:val="20"/>
        </w:rPr>
        <w:t>By way of configuration, the user may choose exposure time, minimum target altitude and imaging filter.  The user can also modify the galaxy search query to control the characteristics of the galaxies chosen for scanning.</w:t>
      </w:r>
      <w:r w:rsidR="008D6CE9" w:rsidRPr="0076512A">
        <w:rPr>
          <w:rFonts w:ascii="Arial" w:hAnsi="Arial" w:cs="Arial"/>
          <w:sz w:val="20"/>
          <w:szCs w:val="20"/>
        </w:rPr>
        <w:t xml:space="preserve">  </w:t>
      </w:r>
    </w:p>
    <w:p w14:paraId="136497BD" w14:textId="2DB84930" w:rsidR="002F57D8" w:rsidRPr="0076512A" w:rsidRDefault="002F57D8" w:rsidP="00045CC1">
      <w:pPr>
        <w:rPr>
          <w:rFonts w:ascii="Arial" w:hAnsi="Arial" w:cs="Arial"/>
          <w:sz w:val="20"/>
          <w:szCs w:val="20"/>
        </w:rPr>
      </w:pPr>
      <w:r w:rsidRPr="0076512A">
        <w:rPr>
          <w:rFonts w:ascii="Arial" w:hAnsi="Arial" w:cs="Arial"/>
          <w:sz w:val="20"/>
          <w:szCs w:val="20"/>
        </w:rPr>
        <w:t>Another feature is the capability to run start the galaxy scan at a user-defined time.  When using “AutoStart”, the user sets the start time and selects optional, user-built, automation script files for running before and after the galaxy scan.  These scripts can be used for opening and closing a dome, for instance.</w:t>
      </w:r>
    </w:p>
    <w:p w14:paraId="11DC8DF5" w14:textId="7BA99BF0" w:rsidR="004259C8" w:rsidRPr="0076512A" w:rsidRDefault="004259C8" w:rsidP="00045CC1">
      <w:pPr>
        <w:rPr>
          <w:rFonts w:ascii="Arial" w:hAnsi="Arial" w:cs="Arial"/>
          <w:sz w:val="20"/>
          <w:szCs w:val="20"/>
        </w:rPr>
      </w:pPr>
      <w:r w:rsidRPr="0076512A">
        <w:rPr>
          <w:rFonts w:ascii="Arial" w:hAnsi="Arial" w:cs="Arial"/>
          <w:sz w:val="20"/>
          <w:szCs w:val="20"/>
        </w:rPr>
        <w:t>A user can also choose to have TSX refocus the camera (using @Focus</w:t>
      </w:r>
      <w:r w:rsidR="00564C4B" w:rsidRPr="0076512A">
        <w:rPr>
          <w:rFonts w:ascii="Arial" w:hAnsi="Arial" w:cs="Arial"/>
          <w:sz w:val="20"/>
          <w:szCs w:val="20"/>
        </w:rPr>
        <w:t xml:space="preserve">2) </w:t>
      </w:r>
      <w:r w:rsidRPr="0076512A">
        <w:rPr>
          <w:rFonts w:ascii="Arial" w:hAnsi="Arial" w:cs="Arial"/>
          <w:sz w:val="20"/>
          <w:szCs w:val="20"/>
        </w:rPr>
        <w:t xml:space="preserve">upon initialization and whenever the </w:t>
      </w:r>
      <w:r w:rsidR="00564C4B" w:rsidRPr="0076512A">
        <w:rPr>
          <w:rFonts w:ascii="Arial" w:hAnsi="Arial" w:cs="Arial"/>
          <w:sz w:val="20"/>
          <w:szCs w:val="20"/>
        </w:rPr>
        <w:t>focus temperature changes by at least one degree.</w:t>
      </w:r>
    </w:p>
    <w:p w14:paraId="28905BC4" w14:textId="72D263CF" w:rsidR="00450857" w:rsidRPr="0076512A" w:rsidRDefault="00450857" w:rsidP="00045CC1">
      <w:pPr>
        <w:rPr>
          <w:rFonts w:ascii="Arial" w:hAnsi="Arial" w:cs="Arial"/>
          <w:sz w:val="20"/>
          <w:szCs w:val="20"/>
        </w:rPr>
      </w:pPr>
      <w:r w:rsidRPr="0076512A">
        <w:rPr>
          <w:rFonts w:ascii="Arial" w:hAnsi="Arial" w:cs="Arial"/>
          <w:sz w:val="20"/>
          <w:szCs w:val="20"/>
        </w:rPr>
        <w:t xml:space="preserve">Information on how to assess and report </w:t>
      </w:r>
      <w:r w:rsidR="00E40074" w:rsidRPr="0076512A">
        <w:rPr>
          <w:rFonts w:ascii="Arial" w:hAnsi="Arial" w:cs="Arial"/>
          <w:sz w:val="20"/>
          <w:szCs w:val="20"/>
        </w:rPr>
        <w:t>new astronomical discoveries can be found at:</w:t>
      </w:r>
    </w:p>
    <w:p w14:paraId="1966F85D" w14:textId="06CB39D7" w:rsidR="00450857" w:rsidRPr="0076512A" w:rsidRDefault="00FF0948" w:rsidP="00045CC1">
      <w:pPr>
        <w:jc w:val="center"/>
        <w:rPr>
          <w:rFonts w:ascii="Arial" w:hAnsi="Arial" w:cs="Arial"/>
          <w:b/>
          <w:sz w:val="20"/>
          <w:szCs w:val="20"/>
        </w:rPr>
      </w:pPr>
      <w:hyperlink r:id="rId8" w:history="1">
        <w:r w:rsidR="00E40074" w:rsidRPr="0076512A">
          <w:rPr>
            <w:rStyle w:val="Hyperlink"/>
            <w:rFonts w:ascii="Arial" w:hAnsi="Arial" w:cs="Arial"/>
            <w:color w:val="auto"/>
            <w:sz w:val="20"/>
            <w:szCs w:val="20"/>
          </w:rPr>
          <w:t>https://www.iau.org/public/themes/discoveries/</w:t>
        </w:r>
      </w:hyperlink>
    </w:p>
    <w:p w14:paraId="0207DE0E" w14:textId="77777777" w:rsidR="00E76A8F" w:rsidRPr="0076512A" w:rsidRDefault="00E76A8F" w:rsidP="00E76A8F">
      <w:pPr>
        <w:keepNext/>
        <w:keepLines/>
        <w:rPr>
          <w:rFonts w:ascii="Arial" w:hAnsi="Arial" w:cs="Arial"/>
          <w:b/>
          <w:sz w:val="20"/>
          <w:szCs w:val="20"/>
          <w:u w:val="single"/>
        </w:rPr>
      </w:pPr>
    </w:p>
    <w:p w14:paraId="2A62358D" w14:textId="77777777" w:rsidR="00E76A8F" w:rsidRPr="0076512A" w:rsidRDefault="00E76A8F">
      <w:pPr>
        <w:rPr>
          <w:rFonts w:ascii="Arial" w:hAnsi="Arial" w:cs="Arial"/>
          <w:b/>
          <w:sz w:val="20"/>
          <w:szCs w:val="20"/>
          <w:u w:val="single"/>
        </w:rPr>
      </w:pPr>
      <w:r w:rsidRPr="0076512A">
        <w:rPr>
          <w:rFonts w:ascii="Arial" w:hAnsi="Arial" w:cs="Arial"/>
          <w:b/>
          <w:sz w:val="20"/>
          <w:szCs w:val="20"/>
          <w:u w:val="single"/>
        </w:rPr>
        <w:br w:type="page"/>
      </w:r>
    </w:p>
    <w:p w14:paraId="3C3F4A9B" w14:textId="02DE6F58"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lastRenderedPageBreak/>
        <w:t>Configuration</w:t>
      </w:r>
    </w:p>
    <w:p w14:paraId="631DFBB1" w14:textId="283C81A8"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Exposure Time</w:t>
      </w:r>
      <w:r w:rsidRPr="0076512A">
        <w:rPr>
          <w:rFonts w:ascii="Arial" w:hAnsi="Arial" w:cs="Arial"/>
          <w:sz w:val="20"/>
          <w:szCs w:val="20"/>
        </w:rPr>
        <w:t>: Sets the length of exposure in seconds for each image</w:t>
      </w:r>
    </w:p>
    <w:p w14:paraId="1B3532DF" w14:textId="2DE3E1FB"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Minimum Altitude</w:t>
      </w:r>
      <w:r w:rsidRPr="0076512A">
        <w:rPr>
          <w:rFonts w:ascii="Arial" w:hAnsi="Arial" w:cs="Arial"/>
          <w:sz w:val="20"/>
          <w:szCs w:val="20"/>
        </w:rPr>
        <w:t>: Restricts galaxy targets to this lower limit.  Important over long scans.</w:t>
      </w:r>
    </w:p>
    <w:p w14:paraId="505191DF" w14:textId="2470B2B2"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Filter Number</w:t>
      </w:r>
      <w:r w:rsidRPr="0076512A">
        <w:rPr>
          <w:rFonts w:ascii="Arial" w:hAnsi="Arial" w:cs="Arial"/>
          <w:sz w:val="20"/>
          <w:szCs w:val="20"/>
        </w:rPr>
        <w:t>: Sets the filter to be used for all images during the scan.  Zero-based.</w:t>
      </w:r>
    </w:p>
    <w:p w14:paraId="65B88791" w14:textId="4C9103AF"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Postpone Detection</w:t>
      </w:r>
      <w:r w:rsidRPr="0076512A">
        <w:rPr>
          <w:rFonts w:ascii="Arial" w:hAnsi="Arial" w:cs="Arial"/>
          <w:sz w:val="20"/>
          <w:szCs w:val="20"/>
        </w:rPr>
        <w:t>: Images will not be tested for anomalies during the scan.</w:t>
      </w:r>
      <w:r w:rsidR="003E78BD" w:rsidRPr="0076512A">
        <w:rPr>
          <w:rFonts w:ascii="Arial" w:hAnsi="Arial" w:cs="Arial"/>
          <w:sz w:val="20"/>
          <w:szCs w:val="20"/>
        </w:rPr>
        <w:t xml:space="preserve">  Saves some time.</w:t>
      </w:r>
    </w:p>
    <w:p w14:paraId="5056C9FC" w14:textId="40CD6582"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AutoFocus:</w:t>
      </w:r>
      <w:r w:rsidRPr="0076512A">
        <w:rPr>
          <w:rFonts w:ascii="Arial" w:hAnsi="Arial" w:cs="Arial"/>
          <w:sz w:val="20"/>
          <w:szCs w:val="20"/>
        </w:rPr>
        <w:t xml:space="preserve"> The camera will be focused at the start and whenever the temperature changes by one degree while the scan is underway.</w:t>
      </w:r>
    </w:p>
    <w:p w14:paraId="7C1814AC" w14:textId="238B8A7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AutoStart</w:t>
      </w:r>
      <w:r w:rsidR="003E78BD" w:rsidRPr="0076512A">
        <w:rPr>
          <w:rFonts w:ascii="Arial" w:hAnsi="Arial" w:cs="Arial"/>
          <w:sz w:val="20"/>
          <w:szCs w:val="20"/>
        </w:rPr>
        <w:t>: The scan will start at a time designated in a pop up window.  Optionally a pre-scan and post-scan application can be configured to run using the same window.</w:t>
      </w:r>
    </w:p>
    <w:p w14:paraId="6E628CF4" w14:textId="654360B2" w:rsidR="00E76A8F" w:rsidRPr="0076512A" w:rsidRDefault="003E78BD"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Always</w:t>
      </w:r>
      <w:r w:rsidR="00E76A8F" w:rsidRPr="0076512A">
        <w:rPr>
          <w:rFonts w:ascii="Arial" w:hAnsi="Arial" w:cs="Arial"/>
          <w:sz w:val="20"/>
          <w:szCs w:val="20"/>
          <w:u w:val="single"/>
        </w:rPr>
        <w:t xml:space="preserve"> On Top</w:t>
      </w:r>
      <w:r w:rsidRPr="0076512A">
        <w:rPr>
          <w:rFonts w:ascii="Arial" w:hAnsi="Arial" w:cs="Arial"/>
          <w:sz w:val="20"/>
          <w:szCs w:val="20"/>
        </w:rPr>
        <w:t>: The SuperScan application window will always show on top of all other windows.</w:t>
      </w:r>
    </w:p>
    <w:p w14:paraId="64E181DA" w14:textId="33BDEDA7" w:rsidR="00D01071" w:rsidRPr="0076512A" w:rsidRDefault="00CC7BA5"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Watch Weather:</w:t>
      </w:r>
      <w:r w:rsidRPr="0076512A">
        <w:rPr>
          <w:rFonts w:ascii="Arial" w:hAnsi="Arial" w:cs="Arial"/>
          <w:sz w:val="20"/>
          <w:szCs w:val="20"/>
        </w:rPr>
        <w:t xml:space="preserve"> </w:t>
      </w:r>
      <w:r w:rsidR="00E05CEB" w:rsidRPr="0076512A">
        <w:rPr>
          <w:rFonts w:ascii="Arial" w:hAnsi="Arial" w:cs="Arial"/>
          <w:sz w:val="20"/>
          <w:szCs w:val="20"/>
        </w:rPr>
        <w:t>An AAG CloudWatcher file is monitored for unsate weather conditions.</w:t>
      </w:r>
    </w:p>
    <w:p w14:paraId="0162D96D" w14:textId="048449DD"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Command Buttons</w:t>
      </w:r>
    </w:p>
    <w:p w14:paraId="483BCA24" w14:textId="74891A4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Scan and Detect</w:t>
      </w:r>
      <w:r w:rsidR="003E78BD" w:rsidRPr="0076512A">
        <w:rPr>
          <w:rFonts w:ascii="Arial" w:hAnsi="Arial" w:cs="Arial"/>
          <w:sz w:val="20"/>
          <w:szCs w:val="20"/>
        </w:rPr>
        <w:t>: Starts the scan.  Each image will be tested for anomalous light sources after imaging, unless Postpone Detection is selected.</w:t>
      </w:r>
    </w:p>
    <w:p w14:paraId="623CCD8B" w14:textId="00829FCC"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Detect</w:t>
      </w:r>
      <w:r w:rsidR="003E78BD" w:rsidRPr="0076512A">
        <w:rPr>
          <w:rFonts w:ascii="Arial" w:hAnsi="Arial" w:cs="Arial"/>
          <w:sz w:val="20"/>
          <w:szCs w:val="20"/>
        </w:rPr>
        <w:t>:  Detection will be run on the most recent two images in the image Bank galaxy folders.  This command is normally run after a scan with Postpone Detection set, say, in the morning.</w:t>
      </w:r>
    </w:p>
    <w:p w14:paraId="3D858039" w14:textId="52529C58" w:rsidR="00E76A8F" w:rsidRPr="0076512A" w:rsidRDefault="00925B8D" w:rsidP="000D0C27">
      <w:pPr>
        <w:pStyle w:val="ListParagraph"/>
        <w:numPr>
          <w:ilvl w:val="0"/>
          <w:numId w:val="6"/>
        </w:numPr>
        <w:rPr>
          <w:rFonts w:ascii="Arial" w:hAnsi="Arial" w:cs="Arial"/>
          <w:sz w:val="20"/>
          <w:szCs w:val="20"/>
        </w:rPr>
      </w:pPr>
      <w:r w:rsidRPr="0076512A">
        <w:rPr>
          <w:rFonts w:ascii="Arial" w:hAnsi="Arial" w:cs="Arial"/>
          <w:sz w:val="20"/>
          <w:szCs w:val="20"/>
          <w:u w:val="single"/>
        </w:rPr>
        <w:t>Suspects</w:t>
      </w:r>
      <w:r w:rsidR="003E78BD" w:rsidRPr="0076512A">
        <w:rPr>
          <w:rFonts w:ascii="Arial" w:hAnsi="Arial" w:cs="Arial"/>
          <w:sz w:val="20"/>
          <w:szCs w:val="20"/>
          <w:u w:val="single"/>
        </w:rPr>
        <w:t>:</w:t>
      </w:r>
      <w:r w:rsidR="003E78BD" w:rsidRPr="0076512A">
        <w:rPr>
          <w:rFonts w:ascii="Arial" w:hAnsi="Arial" w:cs="Arial"/>
          <w:sz w:val="20"/>
          <w:szCs w:val="20"/>
        </w:rPr>
        <w:t xml:space="preserve">  A popup window is generated wherein the user can select logged suspects for further review.  Once selected, TSX will display the cropped reference, current and difference images and configure the sky chart to show the location of the anomaly.</w:t>
      </w:r>
    </w:p>
    <w:p w14:paraId="1F9EB335" w14:textId="0F5F84E0"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Close</w:t>
      </w:r>
      <w:r w:rsidR="003E78BD" w:rsidRPr="0076512A">
        <w:rPr>
          <w:rFonts w:ascii="Arial" w:hAnsi="Arial" w:cs="Arial"/>
          <w:sz w:val="20"/>
          <w:szCs w:val="20"/>
        </w:rPr>
        <w:t>:  Ends the SuperScan session.</w:t>
      </w:r>
      <w:r w:rsidR="00ED0E23" w:rsidRPr="0076512A">
        <w:rPr>
          <w:rFonts w:ascii="Arial" w:hAnsi="Arial" w:cs="Arial"/>
          <w:sz w:val="20"/>
          <w:szCs w:val="20"/>
        </w:rPr>
        <w:t xml:space="preserve">  </w:t>
      </w:r>
      <w:r w:rsidR="00ED0E23" w:rsidRPr="0076512A">
        <w:rPr>
          <w:rFonts w:ascii="Arial" w:hAnsi="Arial" w:cs="Arial"/>
          <w:sz w:val="20"/>
          <w:szCs w:val="20"/>
          <w:u w:val="single"/>
        </w:rPr>
        <w:t>Close</w:t>
      </w:r>
      <w:r w:rsidR="00ED0E23" w:rsidRPr="0076512A">
        <w:rPr>
          <w:rFonts w:ascii="Arial" w:hAnsi="Arial" w:cs="Arial"/>
          <w:sz w:val="20"/>
          <w:szCs w:val="20"/>
        </w:rPr>
        <w:t xml:space="preserve"> also serves to abort the scan session after completion of the current image capture, if desired.</w:t>
      </w:r>
    </w:p>
    <w:p w14:paraId="5E793853" w14:textId="581203A9" w:rsidR="00C11D81" w:rsidRPr="0076512A" w:rsidRDefault="00C11D81" w:rsidP="000D0C27">
      <w:pPr>
        <w:pStyle w:val="ListParagraph"/>
        <w:numPr>
          <w:ilvl w:val="0"/>
          <w:numId w:val="6"/>
        </w:numPr>
        <w:rPr>
          <w:rFonts w:ascii="Arial" w:hAnsi="Arial" w:cs="Arial"/>
          <w:sz w:val="20"/>
          <w:szCs w:val="20"/>
        </w:rPr>
      </w:pPr>
      <w:r w:rsidRPr="0076512A">
        <w:rPr>
          <w:rFonts w:ascii="Arial" w:hAnsi="Arial" w:cs="Arial"/>
          <w:sz w:val="20"/>
          <w:szCs w:val="20"/>
          <w:u w:val="single"/>
        </w:rPr>
        <w:t>Abort</w:t>
      </w:r>
      <w:r w:rsidRPr="0076512A">
        <w:rPr>
          <w:rFonts w:ascii="Arial" w:hAnsi="Arial" w:cs="Arial"/>
          <w:sz w:val="20"/>
          <w:szCs w:val="20"/>
        </w:rPr>
        <w:t>: Terminates the scan</w:t>
      </w:r>
      <w:r w:rsidR="00925B8D" w:rsidRPr="0076512A">
        <w:rPr>
          <w:rFonts w:ascii="Arial" w:hAnsi="Arial" w:cs="Arial"/>
          <w:sz w:val="20"/>
          <w:szCs w:val="20"/>
        </w:rPr>
        <w:t xml:space="preserve"> and closes the session, as soon as possible.</w:t>
      </w:r>
    </w:p>
    <w:p w14:paraId="5391C8B6" w14:textId="104D97E9" w:rsidR="00083712"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 xml:space="preserve"> </w:t>
      </w:r>
      <w:r w:rsidR="00083712" w:rsidRPr="0076512A">
        <w:rPr>
          <w:rFonts w:ascii="Arial" w:hAnsi="Arial" w:cs="Arial"/>
          <w:b/>
          <w:sz w:val="20"/>
          <w:szCs w:val="20"/>
          <w:u w:val="single"/>
        </w:rPr>
        <w:t>Requirements</w:t>
      </w:r>
    </w:p>
    <w:p w14:paraId="1ACDC4F6" w14:textId="4878CD08" w:rsidR="00083712" w:rsidRDefault="00083712" w:rsidP="00083712">
      <w:pPr>
        <w:rPr>
          <w:rFonts w:ascii="Arial" w:hAnsi="Arial" w:cs="Arial"/>
          <w:sz w:val="20"/>
          <w:szCs w:val="20"/>
        </w:rPr>
      </w:pPr>
      <w:r w:rsidRPr="0076512A">
        <w:rPr>
          <w:rFonts w:ascii="Arial" w:hAnsi="Arial" w:cs="Arial"/>
          <w:sz w:val="20"/>
          <w:szCs w:val="20"/>
        </w:rPr>
        <w:t>SuperScan is a Windows Forms executable, written in Visual C#.  The app requires TheSkyX Professional (Build 10</w:t>
      </w:r>
      <w:r w:rsidR="00E76A8F" w:rsidRPr="0076512A">
        <w:rPr>
          <w:rFonts w:ascii="Arial" w:hAnsi="Arial" w:cs="Arial"/>
          <w:sz w:val="20"/>
          <w:szCs w:val="20"/>
        </w:rPr>
        <w:t>837</w:t>
      </w:r>
      <w:r w:rsidRPr="0076512A">
        <w:rPr>
          <w:rFonts w:ascii="Arial" w:hAnsi="Arial" w:cs="Arial"/>
          <w:sz w:val="20"/>
          <w:szCs w:val="20"/>
        </w:rPr>
        <w:t xml:space="preserve"> or later) with the TSX Camera Add-On option. The application runs as an uncertified, standalone application under Windows 7, 8 and 10.  </w:t>
      </w:r>
    </w:p>
    <w:p w14:paraId="5D5E752F" w14:textId="3200FB53" w:rsidR="002B67F7" w:rsidRPr="0076512A" w:rsidRDefault="00D8095B" w:rsidP="00083712">
      <w:pPr>
        <w:rPr>
          <w:rFonts w:ascii="Arial" w:hAnsi="Arial" w:cs="Arial"/>
          <w:sz w:val="20"/>
          <w:szCs w:val="20"/>
        </w:rPr>
      </w:pPr>
      <w:r>
        <w:rPr>
          <w:rFonts w:ascii="Arial" w:hAnsi="Arial" w:cs="Arial"/>
          <w:sz w:val="20"/>
          <w:szCs w:val="20"/>
        </w:rPr>
        <w:t xml:space="preserve">Upon Version 2.0, SuperScan requires </w:t>
      </w:r>
      <w:r w:rsidR="00655657">
        <w:rPr>
          <w:rFonts w:ascii="Arial" w:hAnsi="Arial" w:cs="Arial"/>
          <w:sz w:val="20"/>
          <w:szCs w:val="20"/>
        </w:rPr>
        <w:t>PlaneWave PlateSolve2</w:t>
      </w:r>
      <w:r w:rsidR="00291B23">
        <w:rPr>
          <w:rFonts w:ascii="Arial" w:hAnsi="Arial" w:cs="Arial"/>
          <w:sz w:val="20"/>
          <w:szCs w:val="20"/>
        </w:rPr>
        <w:t xml:space="preserve"> V2.28 or later</w:t>
      </w:r>
      <w:r w:rsidR="00655657">
        <w:rPr>
          <w:rFonts w:ascii="Arial" w:hAnsi="Arial" w:cs="Arial"/>
          <w:sz w:val="20"/>
          <w:szCs w:val="20"/>
        </w:rPr>
        <w:t xml:space="preserve"> </w:t>
      </w:r>
      <w:r w:rsidR="00D960CE">
        <w:rPr>
          <w:rFonts w:ascii="Arial" w:hAnsi="Arial" w:cs="Arial"/>
          <w:sz w:val="20"/>
          <w:szCs w:val="20"/>
        </w:rPr>
        <w:t xml:space="preserve">to </w:t>
      </w:r>
      <w:r w:rsidR="00BE1E84">
        <w:rPr>
          <w:rFonts w:ascii="Arial" w:hAnsi="Arial" w:cs="Arial"/>
          <w:sz w:val="20"/>
          <w:szCs w:val="20"/>
        </w:rPr>
        <w:t xml:space="preserve">display, </w:t>
      </w:r>
      <w:r w:rsidR="00AF1A23">
        <w:rPr>
          <w:rFonts w:ascii="Arial" w:hAnsi="Arial" w:cs="Arial"/>
          <w:sz w:val="20"/>
          <w:szCs w:val="20"/>
        </w:rPr>
        <w:t>alig</w:t>
      </w:r>
      <w:r w:rsidR="0004342C">
        <w:rPr>
          <w:rFonts w:ascii="Arial" w:hAnsi="Arial" w:cs="Arial"/>
          <w:sz w:val="20"/>
          <w:szCs w:val="20"/>
        </w:rPr>
        <w:t>n</w:t>
      </w:r>
      <w:r w:rsidR="00BE1E84">
        <w:rPr>
          <w:rFonts w:ascii="Arial" w:hAnsi="Arial" w:cs="Arial"/>
          <w:sz w:val="20"/>
          <w:szCs w:val="20"/>
        </w:rPr>
        <w:t xml:space="preserve"> and</w:t>
      </w:r>
      <w:r w:rsidR="0004342C">
        <w:rPr>
          <w:rFonts w:ascii="Arial" w:hAnsi="Arial" w:cs="Arial"/>
          <w:sz w:val="20"/>
          <w:szCs w:val="20"/>
        </w:rPr>
        <w:t xml:space="preserve"> </w:t>
      </w:r>
      <w:r w:rsidR="00AF1A23">
        <w:rPr>
          <w:rFonts w:ascii="Arial" w:hAnsi="Arial" w:cs="Arial"/>
          <w:sz w:val="20"/>
          <w:szCs w:val="20"/>
        </w:rPr>
        <w:t xml:space="preserve">blink </w:t>
      </w:r>
      <w:r w:rsidR="00465B40">
        <w:rPr>
          <w:rFonts w:ascii="Arial" w:hAnsi="Arial" w:cs="Arial"/>
          <w:sz w:val="20"/>
          <w:szCs w:val="20"/>
        </w:rPr>
        <w:t xml:space="preserve">suspected </w:t>
      </w:r>
      <w:r w:rsidR="00821A52">
        <w:rPr>
          <w:rFonts w:ascii="Arial" w:hAnsi="Arial" w:cs="Arial"/>
          <w:sz w:val="20"/>
          <w:szCs w:val="20"/>
        </w:rPr>
        <w:t xml:space="preserve">light sources.  </w:t>
      </w:r>
      <w:r w:rsidR="00945118">
        <w:rPr>
          <w:rFonts w:ascii="Arial" w:hAnsi="Arial" w:cs="Arial"/>
          <w:sz w:val="20"/>
          <w:szCs w:val="20"/>
        </w:rPr>
        <w:t>PlateSolve2 is downloadable for free from the PlaneWave support site.</w:t>
      </w:r>
    </w:p>
    <w:p w14:paraId="6309D8D9" w14:textId="71DFC158" w:rsidR="00083712" w:rsidRPr="0076512A" w:rsidRDefault="00083712" w:rsidP="00083712">
      <w:pPr>
        <w:rPr>
          <w:rFonts w:ascii="Arial" w:hAnsi="Arial" w:cs="Arial"/>
          <w:sz w:val="20"/>
          <w:szCs w:val="20"/>
        </w:rPr>
      </w:pPr>
      <w:r w:rsidRPr="0076512A">
        <w:rPr>
          <w:rFonts w:ascii="Arial" w:hAnsi="Arial" w:cs="Arial"/>
          <w:sz w:val="20"/>
          <w:szCs w:val="20"/>
        </w:rPr>
        <w:t>SuperScan has been validated on a Paramount™ MX+.  The developer assumes that other precision mounts from such vendors as AstroPhysics can also support accurate imaging over longer exposures without autoguiding, but makes no gu</w:t>
      </w:r>
      <w:r w:rsidR="00CF0D4E" w:rsidRPr="0076512A">
        <w:rPr>
          <w:rFonts w:ascii="Arial" w:hAnsi="Arial" w:cs="Arial"/>
          <w:sz w:val="20"/>
          <w:szCs w:val="20"/>
        </w:rPr>
        <w:t>arantees</w:t>
      </w:r>
      <w:r w:rsidRPr="0076512A">
        <w:rPr>
          <w:rFonts w:ascii="Arial" w:hAnsi="Arial" w:cs="Arial"/>
          <w:sz w:val="20"/>
          <w:szCs w:val="20"/>
        </w:rPr>
        <w:t>.</w:t>
      </w:r>
    </w:p>
    <w:p w14:paraId="0BD0E19D"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Installation</w:t>
      </w:r>
    </w:p>
    <w:p w14:paraId="676C0346" w14:textId="77777777" w:rsidR="00083712" w:rsidRPr="0076512A" w:rsidRDefault="00083712" w:rsidP="00083712">
      <w:pPr>
        <w:rPr>
          <w:rFonts w:ascii="Arial" w:hAnsi="Arial" w:cs="Arial"/>
          <w:sz w:val="20"/>
          <w:szCs w:val="20"/>
        </w:rPr>
      </w:pPr>
      <w:r w:rsidRPr="0076512A">
        <w:rPr>
          <w:rFonts w:ascii="Arial" w:hAnsi="Arial" w:cs="Arial"/>
          <w:sz w:val="20"/>
          <w:szCs w:val="20"/>
        </w:rPr>
        <w:t>Download the SuperScan_Exe.zip and open. Run the "Setup" application.  Upon completion, an application icon will have been added to the start menu under "TSXToolKit" with the name "SuperScan".  This application can be pinned to the Start if desired.</w:t>
      </w:r>
    </w:p>
    <w:p w14:paraId="35C679F5"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Support</w:t>
      </w:r>
    </w:p>
    <w:p w14:paraId="1A418A91" w14:textId="0B561414" w:rsidR="00083712" w:rsidRPr="0076512A" w:rsidRDefault="00083712" w:rsidP="00083712">
      <w:pPr>
        <w:rPr>
          <w:rFonts w:ascii="Arial" w:hAnsi="Arial" w:cs="Arial"/>
          <w:sz w:val="20"/>
          <w:szCs w:val="20"/>
        </w:rPr>
      </w:pPr>
      <w:r w:rsidRPr="0076512A">
        <w:rPr>
          <w:rFonts w:ascii="Arial" w:hAnsi="Arial" w:cs="Arial"/>
          <w:sz w:val="20"/>
          <w:szCs w:val="20"/>
        </w:rPr>
        <w:t xml:space="preserve">This application was written for the public domain and as such is unsupported. </w:t>
      </w:r>
      <w:r w:rsidR="00CF0D4E" w:rsidRPr="0076512A">
        <w:rPr>
          <w:rFonts w:ascii="Arial" w:hAnsi="Arial" w:cs="Arial"/>
          <w:sz w:val="20"/>
          <w:szCs w:val="20"/>
        </w:rPr>
        <w:t>The developer would happily entertain questions or suggestions, and may update the application occasionally as time permits.  Otherwise, t</w:t>
      </w:r>
      <w:r w:rsidRPr="0076512A">
        <w:rPr>
          <w:rFonts w:ascii="Arial" w:hAnsi="Arial" w:cs="Arial"/>
          <w:sz w:val="20"/>
          <w:szCs w:val="20"/>
        </w:rPr>
        <w:t xml:space="preserve">he developer wishes you his best and hopes everything works out, but recommends learning Visual C# (it's </w:t>
      </w:r>
      <w:r w:rsidR="00CF0D4E" w:rsidRPr="0076512A">
        <w:rPr>
          <w:rFonts w:ascii="Arial" w:hAnsi="Arial" w:cs="Arial"/>
          <w:sz w:val="20"/>
          <w:szCs w:val="20"/>
        </w:rPr>
        <w:t>not</w:t>
      </w:r>
      <w:r w:rsidRPr="0076512A">
        <w:rPr>
          <w:rFonts w:ascii="Arial" w:hAnsi="Arial" w:cs="Arial"/>
          <w:sz w:val="20"/>
          <w:szCs w:val="20"/>
        </w:rPr>
        <w:t xml:space="preserve"> hard and the tools are free from Microsoft) if you find a problem or want to add features.  The source is supplied as a Visual Studio project.</w:t>
      </w:r>
    </w:p>
    <w:p w14:paraId="5AC2A5B8" w14:textId="4AD55598" w:rsidR="00083712" w:rsidRPr="0076512A" w:rsidRDefault="00083712">
      <w:pPr>
        <w:rPr>
          <w:rFonts w:ascii="Arial" w:hAnsi="Arial" w:cs="Arial"/>
          <w:b/>
          <w:sz w:val="20"/>
          <w:szCs w:val="20"/>
        </w:rPr>
      </w:pPr>
      <w:r w:rsidRPr="0076512A">
        <w:rPr>
          <w:rFonts w:ascii="Arial" w:hAnsi="Arial" w:cs="Arial"/>
          <w:b/>
          <w:sz w:val="20"/>
          <w:szCs w:val="20"/>
        </w:rPr>
        <w:br w:type="page"/>
      </w:r>
    </w:p>
    <w:p w14:paraId="75417C49" w14:textId="77777777" w:rsidR="00E40074" w:rsidRPr="0076512A" w:rsidRDefault="00E40074" w:rsidP="00E40074">
      <w:pPr>
        <w:ind w:left="720"/>
        <w:jc w:val="center"/>
        <w:rPr>
          <w:rFonts w:ascii="Arial" w:hAnsi="Arial" w:cs="Arial"/>
          <w:b/>
          <w:sz w:val="20"/>
          <w:szCs w:val="20"/>
        </w:rPr>
      </w:pPr>
    </w:p>
    <w:p w14:paraId="3ECB9A49" w14:textId="15446A64"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Detailed Description</w:t>
      </w:r>
    </w:p>
    <w:p w14:paraId="7CB22C55" w14:textId="4E538730" w:rsidR="00160DA1" w:rsidRPr="0076512A" w:rsidRDefault="00160DA1" w:rsidP="00112F3A">
      <w:pPr>
        <w:rPr>
          <w:rFonts w:ascii="Arial" w:hAnsi="Arial" w:cs="Arial"/>
          <w:sz w:val="20"/>
          <w:szCs w:val="20"/>
        </w:rPr>
      </w:pPr>
      <w:r w:rsidRPr="0076512A">
        <w:rPr>
          <w:rFonts w:ascii="Arial" w:hAnsi="Arial" w:cs="Arial"/>
          <w:sz w:val="20"/>
          <w:szCs w:val="20"/>
        </w:rPr>
        <w:t>Configuration</w:t>
      </w:r>
      <w:r w:rsidR="00D21F88" w:rsidRPr="0076512A">
        <w:rPr>
          <w:rFonts w:ascii="Arial" w:hAnsi="Arial" w:cs="Arial"/>
          <w:sz w:val="20"/>
          <w:szCs w:val="20"/>
        </w:rPr>
        <w:t xml:space="preserve"> and Initialization</w:t>
      </w:r>
    </w:p>
    <w:p w14:paraId="4BCCDAF1" w14:textId="670ABE41" w:rsidR="00D21F88" w:rsidRPr="0076512A" w:rsidRDefault="00D21F88" w:rsidP="00D21F88">
      <w:pPr>
        <w:ind w:left="720"/>
        <w:rPr>
          <w:rFonts w:ascii="Arial" w:hAnsi="Arial" w:cs="Arial"/>
          <w:sz w:val="20"/>
          <w:szCs w:val="20"/>
        </w:rPr>
      </w:pPr>
      <w:r w:rsidRPr="0076512A">
        <w:rPr>
          <w:rFonts w:ascii="Arial" w:hAnsi="Arial" w:cs="Arial"/>
          <w:sz w:val="20"/>
          <w:szCs w:val="20"/>
        </w:rPr>
        <w:t>Data File Structure</w:t>
      </w:r>
    </w:p>
    <w:p w14:paraId="2231AF70" w14:textId="4F6BD2AF" w:rsidR="00BD36E2" w:rsidRPr="0076512A" w:rsidRDefault="00BD36E2" w:rsidP="00BD36E2">
      <w:pPr>
        <w:ind w:left="1440"/>
        <w:rPr>
          <w:rFonts w:ascii="Arial" w:hAnsi="Arial" w:cs="Arial"/>
          <w:sz w:val="20"/>
          <w:szCs w:val="20"/>
        </w:rPr>
      </w:pPr>
      <w:r w:rsidRPr="0076512A">
        <w:rPr>
          <w:rFonts w:ascii="Arial" w:hAnsi="Arial" w:cs="Arial"/>
          <w:sz w:val="20"/>
          <w:szCs w:val="20"/>
        </w:rPr>
        <w:t>SuperScan files are stored in the user’s Documents folder in a folder named “SuperScan”.  In this folder will be stored:</w:t>
      </w:r>
    </w:p>
    <w:p w14:paraId="61BAB86A" w14:textId="18CEDCA0"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 directory named “Logs” containing daily log files::</w:t>
      </w:r>
    </w:p>
    <w:p w14:paraId="1BEDFD2C" w14:textId="5C7ECBAA"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Text-based log files with dated names:  “dd_mmm_yyyy.txt”</w:t>
      </w:r>
    </w:p>
    <w:p w14:paraId="0B79CC65" w14:textId="77777777"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 directory named “Image Bank” containing galaxy image directories:</w:t>
      </w:r>
    </w:p>
    <w:p w14:paraId="1CF4F25B" w14:textId="07589F9C"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Directories</w:t>
      </w:r>
      <w:r w:rsidR="006E5DA8" w:rsidRPr="0076512A">
        <w:rPr>
          <w:rFonts w:ascii="Arial" w:hAnsi="Arial" w:cs="Arial"/>
          <w:sz w:val="20"/>
          <w:szCs w:val="20"/>
        </w:rPr>
        <w:t xml:space="preserve"> with the name “NGC xxxx” where xxxx is the NGC number.</w:t>
      </w:r>
      <w:r w:rsidRPr="0076512A">
        <w:rPr>
          <w:rFonts w:ascii="Arial" w:hAnsi="Arial" w:cs="Arial"/>
          <w:sz w:val="20"/>
          <w:szCs w:val="20"/>
        </w:rPr>
        <w:t>:</w:t>
      </w:r>
      <w:r w:rsidR="006E5DA8" w:rsidRPr="0076512A">
        <w:rPr>
          <w:rFonts w:ascii="Arial" w:hAnsi="Arial" w:cs="Arial"/>
          <w:sz w:val="20"/>
          <w:szCs w:val="20"/>
        </w:rPr>
        <w:t xml:space="preserve"> Within each directory are the galaxy images.</w:t>
      </w:r>
    </w:p>
    <w:p w14:paraId="5200E42B" w14:textId="77777777" w:rsidR="006E5DA8" w:rsidRPr="0076512A" w:rsidRDefault="006E5DA8" w:rsidP="000D0C27">
      <w:pPr>
        <w:pStyle w:val="ListParagraph"/>
        <w:numPr>
          <w:ilvl w:val="2"/>
          <w:numId w:val="1"/>
        </w:numPr>
        <w:spacing w:after="0"/>
        <w:rPr>
          <w:rFonts w:ascii="Arial" w:hAnsi="Arial" w:cs="Arial"/>
          <w:sz w:val="20"/>
          <w:szCs w:val="20"/>
        </w:rPr>
      </w:pPr>
      <w:r w:rsidRPr="0076512A">
        <w:rPr>
          <w:rFonts w:ascii="Arial" w:hAnsi="Arial" w:cs="Arial"/>
          <w:sz w:val="20"/>
          <w:szCs w:val="20"/>
        </w:rPr>
        <w:t>Uncropped images with naming format:</w:t>
      </w:r>
    </w:p>
    <w:p w14:paraId="132B8AA2" w14:textId="06FA9A4B" w:rsidR="006E5DA8" w:rsidRPr="0076512A" w:rsidRDefault="006E5DA8" w:rsidP="006E5DA8">
      <w:pPr>
        <w:pStyle w:val="ListParagraph"/>
        <w:spacing w:after="0"/>
        <w:ind w:left="3600"/>
        <w:rPr>
          <w:rFonts w:ascii="Arial" w:hAnsi="Arial" w:cs="Arial"/>
          <w:sz w:val="20"/>
          <w:szCs w:val="20"/>
        </w:rPr>
      </w:pPr>
      <w:r w:rsidRPr="0076512A">
        <w:rPr>
          <w:rFonts w:ascii="Arial" w:hAnsi="Arial" w:cs="Arial"/>
          <w:sz w:val="20"/>
          <w:szCs w:val="20"/>
        </w:rPr>
        <w:t xml:space="preserve"> “NGC xxxx_yyyy-MM-dd HHmm.fit”</w:t>
      </w:r>
    </w:p>
    <w:p w14:paraId="56FDE4AC" w14:textId="47263AD0"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most recent image: “CurrentImage.fit”</w:t>
      </w:r>
    </w:p>
    <w:p w14:paraId="20AB147B" w14:textId="0188AC89"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next most recent image “Reference.fit”</w:t>
      </w:r>
    </w:p>
    <w:p w14:paraId="734FBDD6" w14:textId="5A8BC7B5"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difference image: “Difference.fit”</w:t>
      </w:r>
    </w:p>
    <w:p w14:paraId="77CAC6B2" w14:textId="02DD8316" w:rsidR="006E5DA8" w:rsidRPr="0076512A" w:rsidRDefault="006E5DA8" w:rsidP="006E5DA8">
      <w:pPr>
        <w:spacing w:after="0"/>
        <w:rPr>
          <w:rFonts w:ascii="Arial" w:hAnsi="Arial" w:cs="Arial"/>
          <w:sz w:val="20"/>
          <w:szCs w:val="20"/>
        </w:rPr>
      </w:pPr>
      <w:r w:rsidRPr="0076512A">
        <w:rPr>
          <w:rFonts w:ascii="Arial" w:hAnsi="Arial" w:cs="Arial"/>
          <w:sz w:val="20"/>
          <w:szCs w:val="20"/>
        </w:rPr>
        <w:tab/>
      </w:r>
    </w:p>
    <w:p w14:paraId="6BF43517" w14:textId="21367B73" w:rsidR="00BD36E2" w:rsidRPr="0076512A" w:rsidRDefault="00BD36E2"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w:t>
      </w:r>
      <w:r w:rsidR="00045CC1" w:rsidRPr="0076512A">
        <w:rPr>
          <w:rFonts w:ascii="Arial" w:hAnsi="Arial" w:cs="Arial"/>
          <w:sz w:val="20"/>
          <w:szCs w:val="20"/>
        </w:rPr>
        <w:t xml:space="preserve">n </w:t>
      </w:r>
      <w:r w:rsidRPr="0076512A">
        <w:rPr>
          <w:rFonts w:ascii="Arial" w:hAnsi="Arial" w:cs="Arial"/>
          <w:sz w:val="20"/>
          <w:szCs w:val="20"/>
        </w:rPr>
        <w:t>XML</w:t>
      </w:r>
      <w:r w:rsidR="00045CC1" w:rsidRPr="0076512A">
        <w:rPr>
          <w:rFonts w:ascii="Arial" w:hAnsi="Arial" w:cs="Arial"/>
          <w:sz w:val="20"/>
          <w:szCs w:val="20"/>
        </w:rPr>
        <w:t>-based</w:t>
      </w:r>
      <w:r w:rsidRPr="0076512A">
        <w:rPr>
          <w:rFonts w:ascii="Arial" w:hAnsi="Arial" w:cs="Arial"/>
          <w:sz w:val="20"/>
          <w:szCs w:val="20"/>
        </w:rPr>
        <w:t xml:space="preserve"> configuration file named “SuperScanCfg.xml”</w:t>
      </w:r>
    </w:p>
    <w:p w14:paraId="422AABAA" w14:textId="7096031C" w:rsidR="006E5DA8" w:rsidRPr="0076512A" w:rsidRDefault="006E5DA8"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An XML-based suspect file named “suspects.xml”</w:t>
      </w:r>
    </w:p>
    <w:p w14:paraId="01D0E6A5" w14:textId="0B07F84A" w:rsidR="00D21F88" w:rsidRPr="0076512A" w:rsidRDefault="00D21F88" w:rsidP="00623A3F">
      <w:pPr>
        <w:keepNext/>
        <w:ind w:left="720"/>
        <w:rPr>
          <w:rFonts w:ascii="Arial" w:hAnsi="Arial" w:cs="Arial"/>
          <w:sz w:val="20"/>
          <w:szCs w:val="20"/>
        </w:rPr>
      </w:pPr>
      <w:r w:rsidRPr="0076512A">
        <w:rPr>
          <w:rFonts w:ascii="Arial" w:hAnsi="Arial" w:cs="Arial"/>
          <w:sz w:val="20"/>
          <w:szCs w:val="20"/>
        </w:rPr>
        <w:t xml:space="preserve">Focus: </w:t>
      </w:r>
    </w:p>
    <w:p w14:paraId="151B30CA" w14:textId="01C18823" w:rsidR="00D21F88" w:rsidRPr="0076512A" w:rsidRDefault="00564C4B" w:rsidP="00623A3F">
      <w:pPr>
        <w:keepNext/>
        <w:ind w:left="1440"/>
        <w:rPr>
          <w:rFonts w:ascii="Arial" w:hAnsi="Arial" w:cs="Arial"/>
          <w:sz w:val="20"/>
          <w:szCs w:val="20"/>
        </w:rPr>
      </w:pPr>
      <w:r w:rsidRPr="0076512A">
        <w:rPr>
          <w:rFonts w:ascii="Arial" w:hAnsi="Arial" w:cs="Arial"/>
          <w:sz w:val="20"/>
          <w:szCs w:val="20"/>
        </w:rPr>
        <w:t>When selected, @Focus2 is run at the beginning of a scan and whenever the temperature (measured at the focuser) changes by one degree.  TSX should be configured to choose and slew to the focus star.</w:t>
      </w:r>
    </w:p>
    <w:p w14:paraId="2E41E87A" w14:textId="690B6DE0" w:rsidR="0071701D" w:rsidRPr="0076512A" w:rsidRDefault="0071701D" w:rsidP="0071701D">
      <w:pPr>
        <w:ind w:left="720"/>
        <w:rPr>
          <w:rFonts w:ascii="Arial" w:hAnsi="Arial" w:cs="Arial"/>
          <w:sz w:val="20"/>
          <w:szCs w:val="20"/>
        </w:rPr>
      </w:pPr>
      <w:r w:rsidRPr="0076512A">
        <w:rPr>
          <w:rFonts w:ascii="Arial" w:hAnsi="Arial" w:cs="Arial"/>
          <w:sz w:val="20"/>
          <w:szCs w:val="20"/>
        </w:rPr>
        <w:t>Rotation:</w:t>
      </w:r>
    </w:p>
    <w:p w14:paraId="7683191E" w14:textId="79B5AD52" w:rsidR="0071701D" w:rsidRPr="0076512A" w:rsidRDefault="001E4529" w:rsidP="0071701D">
      <w:pPr>
        <w:ind w:left="1440"/>
        <w:rPr>
          <w:rFonts w:ascii="Arial" w:hAnsi="Arial" w:cs="Arial"/>
          <w:sz w:val="20"/>
          <w:szCs w:val="20"/>
        </w:rPr>
      </w:pPr>
      <w:r w:rsidRPr="0076512A">
        <w:rPr>
          <w:rFonts w:ascii="Arial" w:hAnsi="Arial" w:cs="Arial"/>
          <w:sz w:val="20"/>
          <w:szCs w:val="20"/>
        </w:rPr>
        <w:t>SuperScan adjusts for differences between image PA when comparing sequential images</w:t>
      </w:r>
    </w:p>
    <w:p w14:paraId="0E0589E7" w14:textId="5F90CE3C" w:rsidR="00A901CA" w:rsidRPr="0076512A" w:rsidRDefault="00A901CA" w:rsidP="00A901CA">
      <w:pPr>
        <w:ind w:left="720"/>
        <w:rPr>
          <w:rFonts w:ascii="Arial" w:hAnsi="Arial" w:cs="Arial"/>
          <w:sz w:val="20"/>
          <w:szCs w:val="20"/>
        </w:rPr>
      </w:pPr>
      <w:r w:rsidRPr="0076512A">
        <w:rPr>
          <w:rFonts w:ascii="Arial" w:hAnsi="Arial" w:cs="Arial"/>
          <w:sz w:val="20"/>
          <w:szCs w:val="20"/>
        </w:rPr>
        <w:t>Filter:</w:t>
      </w:r>
    </w:p>
    <w:p w14:paraId="5144CCBC" w14:textId="1FC1B1B6" w:rsidR="00A901CA" w:rsidRPr="0076512A" w:rsidRDefault="001E4529" w:rsidP="00A901CA">
      <w:pPr>
        <w:ind w:left="1440"/>
        <w:rPr>
          <w:rFonts w:ascii="Arial" w:hAnsi="Arial" w:cs="Arial"/>
          <w:sz w:val="20"/>
          <w:szCs w:val="20"/>
        </w:rPr>
      </w:pPr>
      <w:r w:rsidRPr="0076512A">
        <w:rPr>
          <w:rFonts w:ascii="Arial" w:hAnsi="Arial" w:cs="Arial"/>
          <w:sz w:val="20"/>
          <w:szCs w:val="20"/>
        </w:rPr>
        <w:t>The user can configure the filter to be used for the SuperScan session, based on a zero-based filter number in the filter wheel.</w:t>
      </w:r>
      <w:r w:rsidR="00A901CA" w:rsidRPr="0076512A">
        <w:rPr>
          <w:rFonts w:ascii="Arial" w:hAnsi="Arial" w:cs="Arial"/>
          <w:sz w:val="20"/>
          <w:szCs w:val="20"/>
        </w:rPr>
        <w:t xml:space="preserve">  Normally, this would be the Clear or Luminance filter as it provides for the fastest imaging, but the user may choose some other filter for some other reason</w:t>
      </w:r>
    </w:p>
    <w:p w14:paraId="782FD0E8" w14:textId="6569BC73" w:rsidR="00A901CA" w:rsidRPr="0076512A" w:rsidRDefault="00A901CA" w:rsidP="00A901CA">
      <w:pPr>
        <w:ind w:left="720"/>
        <w:rPr>
          <w:rFonts w:ascii="Arial" w:hAnsi="Arial" w:cs="Arial"/>
          <w:sz w:val="20"/>
          <w:szCs w:val="20"/>
        </w:rPr>
      </w:pPr>
      <w:r w:rsidRPr="0076512A">
        <w:rPr>
          <w:rFonts w:ascii="Arial" w:hAnsi="Arial" w:cs="Arial"/>
          <w:sz w:val="20"/>
          <w:szCs w:val="20"/>
        </w:rPr>
        <w:t>Exposure:</w:t>
      </w:r>
    </w:p>
    <w:p w14:paraId="3D270F33" w14:textId="7D01616F" w:rsidR="003F2DCE" w:rsidRPr="0076512A" w:rsidRDefault="00A901CA" w:rsidP="00A901CA">
      <w:pPr>
        <w:ind w:left="1440"/>
        <w:rPr>
          <w:rFonts w:ascii="Arial" w:hAnsi="Arial" w:cs="Arial"/>
          <w:sz w:val="20"/>
          <w:szCs w:val="20"/>
        </w:rPr>
      </w:pPr>
      <w:r w:rsidRPr="0076512A">
        <w:rPr>
          <w:rFonts w:ascii="Arial" w:hAnsi="Arial" w:cs="Arial"/>
          <w:sz w:val="20"/>
          <w:szCs w:val="20"/>
        </w:rPr>
        <w:t xml:space="preserve">Exposure time can </w:t>
      </w:r>
      <w:r w:rsidR="008549F0" w:rsidRPr="0076512A">
        <w:rPr>
          <w:rFonts w:ascii="Arial" w:hAnsi="Arial" w:cs="Arial"/>
          <w:sz w:val="20"/>
          <w:szCs w:val="20"/>
        </w:rPr>
        <w:t>be set by the user, and normally should be set between 3 and 5 minutes.  The automatic</w:t>
      </w:r>
      <w:r w:rsidRPr="0076512A">
        <w:rPr>
          <w:rFonts w:ascii="Arial" w:hAnsi="Arial" w:cs="Arial"/>
          <w:sz w:val="20"/>
          <w:szCs w:val="20"/>
        </w:rPr>
        <w:t xml:space="preserve"> light source detection routine will compensate </w:t>
      </w:r>
      <w:r w:rsidR="003F2DCE" w:rsidRPr="0076512A">
        <w:rPr>
          <w:rFonts w:ascii="Arial" w:hAnsi="Arial" w:cs="Arial"/>
          <w:sz w:val="20"/>
          <w:szCs w:val="20"/>
        </w:rPr>
        <w:t xml:space="preserve">for </w:t>
      </w:r>
      <w:r w:rsidRPr="0076512A">
        <w:rPr>
          <w:rFonts w:ascii="Arial" w:hAnsi="Arial" w:cs="Arial"/>
          <w:sz w:val="20"/>
          <w:szCs w:val="20"/>
        </w:rPr>
        <w:t>some</w:t>
      </w:r>
      <w:r w:rsidR="003F2DCE" w:rsidRPr="0076512A">
        <w:rPr>
          <w:rFonts w:ascii="Arial" w:hAnsi="Arial" w:cs="Arial"/>
          <w:sz w:val="20"/>
          <w:szCs w:val="20"/>
        </w:rPr>
        <w:t xml:space="preserve"> variation in brightness between subsequent images of the same, </w:t>
      </w:r>
      <w:r w:rsidRPr="0076512A">
        <w:rPr>
          <w:rFonts w:ascii="Arial" w:hAnsi="Arial" w:cs="Arial"/>
          <w:sz w:val="20"/>
          <w:szCs w:val="20"/>
        </w:rPr>
        <w:t>but not too much</w:t>
      </w:r>
      <w:r w:rsidR="001E4529" w:rsidRPr="0076512A">
        <w:rPr>
          <w:rFonts w:ascii="Arial" w:hAnsi="Arial" w:cs="Arial"/>
          <w:sz w:val="20"/>
          <w:szCs w:val="20"/>
        </w:rPr>
        <w:t xml:space="preserve"> variation will cause false positives or negatives.</w:t>
      </w:r>
      <w:r w:rsidRPr="0076512A">
        <w:rPr>
          <w:rFonts w:ascii="Arial" w:hAnsi="Arial" w:cs="Arial"/>
          <w:sz w:val="20"/>
          <w:szCs w:val="20"/>
        </w:rPr>
        <w:t xml:space="preserve">.  </w:t>
      </w:r>
      <w:r w:rsidR="003F2DCE" w:rsidRPr="0076512A">
        <w:rPr>
          <w:rFonts w:ascii="Arial" w:hAnsi="Arial" w:cs="Arial"/>
          <w:sz w:val="20"/>
          <w:szCs w:val="20"/>
        </w:rPr>
        <w:t>So, the exposure time should be set and left for all sessions.  This may be improved upon in the future.  Maybe not.</w:t>
      </w:r>
    </w:p>
    <w:p w14:paraId="769F2EB6" w14:textId="77777777" w:rsidR="002F57D8" w:rsidRPr="0076512A" w:rsidRDefault="002F57D8" w:rsidP="002F57D8">
      <w:pPr>
        <w:ind w:left="720"/>
        <w:rPr>
          <w:rFonts w:ascii="Arial" w:hAnsi="Arial" w:cs="Arial"/>
          <w:sz w:val="20"/>
          <w:szCs w:val="20"/>
        </w:rPr>
      </w:pPr>
      <w:r w:rsidRPr="0076512A">
        <w:rPr>
          <w:rFonts w:ascii="Arial" w:hAnsi="Arial" w:cs="Arial"/>
          <w:sz w:val="20"/>
          <w:szCs w:val="20"/>
        </w:rPr>
        <w:t>AutoStart</w:t>
      </w:r>
    </w:p>
    <w:p w14:paraId="606E3127" w14:textId="64E24CF1" w:rsidR="002F57D8" w:rsidRPr="0076512A" w:rsidRDefault="00442D50" w:rsidP="002F57D8">
      <w:pPr>
        <w:ind w:left="1440"/>
        <w:rPr>
          <w:rFonts w:ascii="Arial" w:hAnsi="Arial" w:cs="Arial"/>
          <w:sz w:val="20"/>
          <w:szCs w:val="20"/>
        </w:rPr>
      </w:pPr>
      <w:r w:rsidRPr="0076512A">
        <w:rPr>
          <w:rFonts w:ascii="Arial" w:hAnsi="Arial" w:cs="Arial"/>
          <w:sz w:val="20"/>
          <w:szCs w:val="20"/>
        </w:rPr>
        <w:t>A checkbox d</w:t>
      </w:r>
      <w:r w:rsidR="002F57D8" w:rsidRPr="0076512A">
        <w:rPr>
          <w:rFonts w:ascii="Arial" w:hAnsi="Arial" w:cs="Arial"/>
          <w:sz w:val="20"/>
          <w:szCs w:val="20"/>
        </w:rPr>
        <w:t xml:space="preserve">etermines if SuperScan will delay until a proscribed time to begin scanning.  If AutoStart is selected, a configuration window will pop up for the user to enter the location of an executable file to run just before the galaxy scan, the location of an executable file to run just after the galaxy scan, and the time to start the scan.  If the time </w:t>
      </w:r>
      <w:r w:rsidR="002F57D8" w:rsidRPr="0076512A">
        <w:rPr>
          <w:rFonts w:ascii="Arial" w:hAnsi="Arial" w:cs="Arial"/>
          <w:sz w:val="20"/>
          <w:szCs w:val="20"/>
        </w:rPr>
        <w:lastRenderedPageBreak/>
        <w:t>entered is earlier than the current time, then the start time</w:t>
      </w:r>
      <w:r w:rsidRPr="0076512A">
        <w:rPr>
          <w:rFonts w:ascii="Arial" w:hAnsi="Arial" w:cs="Arial"/>
          <w:sz w:val="20"/>
          <w:szCs w:val="20"/>
        </w:rPr>
        <w:t xml:space="preserve"> will be set for the next day, e.g. after midnight of the current day.</w:t>
      </w:r>
    </w:p>
    <w:p w14:paraId="3E1CFEB5" w14:textId="79F1E4EB" w:rsidR="00112F3A" w:rsidRPr="0076512A" w:rsidRDefault="00955B76" w:rsidP="00112F3A">
      <w:pPr>
        <w:rPr>
          <w:rFonts w:ascii="Arial" w:hAnsi="Arial" w:cs="Arial"/>
          <w:sz w:val="20"/>
          <w:szCs w:val="20"/>
        </w:rPr>
      </w:pPr>
      <w:r w:rsidRPr="0076512A">
        <w:rPr>
          <w:rFonts w:ascii="Arial" w:hAnsi="Arial" w:cs="Arial"/>
          <w:sz w:val="20"/>
          <w:szCs w:val="20"/>
        </w:rPr>
        <w:t>Galaxy List Generation</w:t>
      </w:r>
    </w:p>
    <w:p w14:paraId="0C8F0942" w14:textId="77777777" w:rsidR="00CE0327" w:rsidRPr="0076512A" w:rsidRDefault="00160DA1" w:rsidP="00160DA1">
      <w:pPr>
        <w:ind w:left="720"/>
        <w:rPr>
          <w:rFonts w:ascii="Arial" w:hAnsi="Arial" w:cs="Arial"/>
          <w:sz w:val="20"/>
          <w:szCs w:val="20"/>
        </w:rPr>
      </w:pPr>
      <w:r w:rsidRPr="0076512A">
        <w:rPr>
          <w:rFonts w:ascii="Arial" w:hAnsi="Arial" w:cs="Arial"/>
          <w:sz w:val="20"/>
          <w:szCs w:val="20"/>
        </w:rPr>
        <w:t>The galaxy list is driven by a custom TheSkyX™ Observing List query “SuperScanQuery.dbs”.  This query searches the NGC catalog for all galaxies, within the user’s local horizon who</w:t>
      </w:r>
      <w:r w:rsidR="00E372D2" w:rsidRPr="0076512A">
        <w:rPr>
          <w:rFonts w:ascii="Arial" w:hAnsi="Arial" w:cs="Arial"/>
          <w:sz w:val="20"/>
          <w:szCs w:val="20"/>
        </w:rPr>
        <w:t>se</w:t>
      </w:r>
      <w:r w:rsidR="00CE0327" w:rsidRPr="0076512A">
        <w:rPr>
          <w:rFonts w:ascii="Arial" w:hAnsi="Arial" w:cs="Arial"/>
          <w:sz w:val="20"/>
          <w:szCs w:val="20"/>
        </w:rPr>
        <w:t>:</w:t>
      </w:r>
    </w:p>
    <w:p w14:paraId="3730C0A9" w14:textId="619EBCC0"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160DA1" w:rsidRPr="0076512A">
        <w:rPr>
          <w:rFonts w:ascii="Arial" w:hAnsi="Arial" w:cs="Arial"/>
          <w:sz w:val="20"/>
          <w:szCs w:val="20"/>
        </w:rPr>
        <w:t>a</w:t>
      </w:r>
      <w:r w:rsidRPr="0076512A">
        <w:rPr>
          <w:rFonts w:ascii="Arial" w:hAnsi="Arial" w:cs="Arial"/>
          <w:sz w:val="20"/>
          <w:szCs w:val="20"/>
        </w:rPr>
        <w:t>jor</w:t>
      </w:r>
      <w:r w:rsidR="00160DA1" w:rsidRPr="0076512A">
        <w:rPr>
          <w:rFonts w:ascii="Arial" w:hAnsi="Arial" w:cs="Arial"/>
          <w:sz w:val="20"/>
          <w:szCs w:val="20"/>
        </w:rPr>
        <w:t xml:space="preserve"> axis size exceed</w:t>
      </w:r>
      <w:r w:rsidR="00E372D2" w:rsidRPr="0076512A">
        <w:rPr>
          <w:rFonts w:ascii="Arial" w:hAnsi="Arial" w:cs="Arial"/>
          <w:sz w:val="20"/>
          <w:szCs w:val="20"/>
        </w:rPr>
        <w:t>s</w:t>
      </w:r>
      <w:r w:rsidR="00160DA1" w:rsidRPr="0076512A">
        <w:rPr>
          <w:rFonts w:ascii="Arial" w:hAnsi="Arial" w:cs="Arial"/>
          <w:sz w:val="20"/>
          <w:szCs w:val="20"/>
        </w:rPr>
        <w:t xml:space="preserve"> 5 arcseconds</w:t>
      </w:r>
      <w:r w:rsidRPr="0076512A">
        <w:rPr>
          <w:rFonts w:ascii="Arial" w:hAnsi="Arial" w:cs="Arial"/>
          <w:sz w:val="20"/>
          <w:szCs w:val="20"/>
        </w:rPr>
        <w:t>.</w:t>
      </w:r>
    </w:p>
    <w:p w14:paraId="3F9EF222" w14:textId="77777777"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E372D2" w:rsidRPr="0076512A">
        <w:rPr>
          <w:rFonts w:ascii="Arial" w:hAnsi="Arial" w:cs="Arial"/>
          <w:sz w:val="20"/>
          <w:szCs w:val="20"/>
        </w:rPr>
        <w:t xml:space="preserve">agnitude is greater than 14.   </w:t>
      </w:r>
    </w:p>
    <w:p w14:paraId="0F49E5F6" w14:textId="2107B7BB"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Altitude is greater than 30°.</w:t>
      </w:r>
    </w:p>
    <w:p w14:paraId="4FE81397" w14:textId="0A64DCB4" w:rsidR="00160DA1" w:rsidRPr="0076512A" w:rsidRDefault="00E372D2" w:rsidP="00160DA1">
      <w:pPr>
        <w:ind w:left="720"/>
        <w:rPr>
          <w:rFonts w:ascii="Arial" w:hAnsi="Arial" w:cs="Arial"/>
          <w:sz w:val="20"/>
          <w:szCs w:val="20"/>
        </w:rPr>
      </w:pPr>
      <w:r w:rsidRPr="0076512A">
        <w:rPr>
          <w:rFonts w:ascii="Arial" w:hAnsi="Arial" w:cs="Arial"/>
          <w:sz w:val="20"/>
          <w:szCs w:val="20"/>
        </w:rPr>
        <w:t xml:space="preserve">These query parameters </w:t>
      </w:r>
      <w:r w:rsidR="008549F0" w:rsidRPr="0076512A">
        <w:rPr>
          <w:rFonts w:ascii="Arial" w:hAnsi="Arial" w:cs="Arial"/>
          <w:sz w:val="20"/>
          <w:szCs w:val="20"/>
        </w:rPr>
        <w:t>will produce on the order of 10 to 150 target galaxies, that require up to</w:t>
      </w:r>
      <w:r w:rsidRPr="0076512A">
        <w:rPr>
          <w:rFonts w:ascii="Arial" w:hAnsi="Arial" w:cs="Arial"/>
          <w:sz w:val="20"/>
          <w:szCs w:val="20"/>
        </w:rPr>
        <w:t xml:space="preserve"> four hours of scan time at an exposure time of 60 seconds.  The query parameters can be manually changed by the user if desired by using the TSX Manage Observing List function.</w:t>
      </w:r>
      <w:r w:rsidR="00CE0327" w:rsidRPr="0076512A">
        <w:rPr>
          <w:rFonts w:ascii="Arial" w:hAnsi="Arial" w:cs="Arial"/>
          <w:sz w:val="20"/>
          <w:szCs w:val="20"/>
        </w:rPr>
        <w:t xml:space="preserve">  Future versions of SuperScan may make this query more easily configurable.  Maybe not.</w:t>
      </w:r>
    </w:p>
    <w:p w14:paraId="1D6F8146" w14:textId="5DAC5D50" w:rsidR="00955B76" w:rsidRPr="0076512A" w:rsidRDefault="003F2DCE" w:rsidP="004E25CC">
      <w:pPr>
        <w:rPr>
          <w:rFonts w:ascii="Arial" w:hAnsi="Arial" w:cs="Arial"/>
          <w:sz w:val="20"/>
          <w:szCs w:val="20"/>
        </w:rPr>
      </w:pPr>
      <w:r w:rsidRPr="0076512A">
        <w:rPr>
          <w:rFonts w:ascii="Arial" w:hAnsi="Arial" w:cs="Arial"/>
          <w:sz w:val="20"/>
          <w:szCs w:val="20"/>
        </w:rPr>
        <w:t>Fresh</w:t>
      </w:r>
      <w:r w:rsidR="00955B76" w:rsidRPr="0076512A">
        <w:rPr>
          <w:rFonts w:ascii="Arial" w:hAnsi="Arial" w:cs="Arial"/>
          <w:sz w:val="20"/>
          <w:szCs w:val="20"/>
        </w:rPr>
        <w:t xml:space="preserve"> Image Collection</w:t>
      </w:r>
    </w:p>
    <w:p w14:paraId="670D12F2" w14:textId="0D5B86A8" w:rsidR="003F2DCE" w:rsidRPr="0076512A" w:rsidRDefault="0071701D" w:rsidP="0071701D">
      <w:pPr>
        <w:ind w:left="720"/>
        <w:rPr>
          <w:rFonts w:ascii="Arial" w:hAnsi="Arial" w:cs="Arial"/>
          <w:sz w:val="20"/>
          <w:szCs w:val="20"/>
        </w:rPr>
      </w:pPr>
      <w:r w:rsidRPr="0076512A">
        <w:rPr>
          <w:rFonts w:ascii="Arial" w:hAnsi="Arial" w:cs="Arial"/>
          <w:sz w:val="20"/>
          <w:szCs w:val="20"/>
        </w:rPr>
        <w:t xml:space="preserve">For each galaxy in the list, SuperScan performs a Closed Loop Slew to </w:t>
      </w:r>
      <w:r w:rsidR="00A901CA" w:rsidRPr="0076512A">
        <w:rPr>
          <w:rFonts w:ascii="Arial" w:hAnsi="Arial" w:cs="Arial"/>
          <w:sz w:val="20"/>
          <w:szCs w:val="20"/>
        </w:rPr>
        <w:t>the galaxy</w:t>
      </w:r>
      <w:r w:rsidRPr="0076512A">
        <w:rPr>
          <w:rFonts w:ascii="Arial" w:hAnsi="Arial" w:cs="Arial"/>
          <w:sz w:val="20"/>
          <w:szCs w:val="20"/>
        </w:rPr>
        <w:t xml:space="preserve"> location</w:t>
      </w:r>
      <w:r w:rsidR="00A901CA" w:rsidRPr="0076512A">
        <w:rPr>
          <w:rFonts w:ascii="Arial" w:hAnsi="Arial" w:cs="Arial"/>
          <w:sz w:val="20"/>
          <w:szCs w:val="20"/>
        </w:rPr>
        <w:t xml:space="preserve"> as defined by the TSX Find function</w:t>
      </w:r>
      <w:r w:rsidRPr="0076512A">
        <w:rPr>
          <w:rFonts w:ascii="Arial" w:hAnsi="Arial" w:cs="Arial"/>
          <w:sz w:val="20"/>
          <w:szCs w:val="20"/>
        </w:rPr>
        <w:t xml:space="preserve">.  </w:t>
      </w:r>
      <w:r w:rsidR="003F2DCE" w:rsidRPr="0076512A">
        <w:rPr>
          <w:rFonts w:ascii="Arial" w:hAnsi="Arial" w:cs="Arial"/>
          <w:sz w:val="20"/>
          <w:szCs w:val="20"/>
        </w:rPr>
        <w:t>Then,</w:t>
      </w:r>
    </w:p>
    <w:p w14:paraId="13174BED" w14:textId="77777777" w:rsidR="003F2DCE" w:rsidRPr="0076512A" w:rsidRDefault="00A901CA"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Calibration is set for AutoDark – no options. </w:t>
      </w:r>
    </w:p>
    <w:p w14:paraId="46C7C729" w14:textId="260A908A"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Filter is unchanged.</w:t>
      </w:r>
      <w:r w:rsidR="00A901CA" w:rsidRPr="0076512A">
        <w:rPr>
          <w:rFonts w:ascii="Arial" w:hAnsi="Arial" w:cs="Arial"/>
          <w:sz w:val="20"/>
          <w:szCs w:val="20"/>
        </w:rPr>
        <w:t xml:space="preserve"> </w:t>
      </w:r>
    </w:p>
    <w:p w14:paraId="2E45F3C7" w14:textId="77777777"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Exposure time – see Configuration. </w:t>
      </w:r>
    </w:p>
    <w:p w14:paraId="4CE57ED4" w14:textId="6D6DF467" w:rsidR="003F2DCE" w:rsidRPr="0076512A" w:rsidRDefault="003F2DCE" w:rsidP="005D3EC3">
      <w:pPr>
        <w:spacing w:after="0"/>
        <w:ind w:left="360"/>
        <w:rPr>
          <w:rFonts w:ascii="Arial" w:hAnsi="Arial" w:cs="Arial"/>
          <w:sz w:val="20"/>
          <w:szCs w:val="20"/>
        </w:rPr>
      </w:pPr>
      <w:r w:rsidRPr="0076512A">
        <w:rPr>
          <w:rFonts w:ascii="Arial" w:hAnsi="Arial" w:cs="Arial"/>
          <w:sz w:val="20"/>
          <w:szCs w:val="20"/>
        </w:rPr>
        <w:t xml:space="preserve"> </w:t>
      </w:r>
    </w:p>
    <w:p w14:paraId="726B586E" w14:textId="54B29763" w:rsidR="0071701D" w:rsidRPr="0076512A" w:rsidRDefault="003F2DCE" w:rsidP="003F2DCE">
      <w:pPr>
        <w:ind w:left="720"/>
        <w:rPr>
          <w:rFonts w:ascii="Arial" w:hAnsi="Arial" w:cs="Arial"/>
          <w:sz w:val="20"/>
          <w:szCs w:val="20"/>
        </w:rPr>
      </w:pPr>
      <w:r w:rsidRPr="0076512A">
        <w:rPr>
          <w:rFonts w:ascii="Arial" w:hAnsi="Arial" w:cs="Arial"/>
          <w:sz w:val="20"/>
          <w:szCs w:val="20"/>
        </w:rPr>
        <w:t xml:space="preserve">The image is taken </w:t>
      </w:r>
      <w:r w:rsidR="00141500" w:rsidRPr="0076512A">
        <w:rPr>
          <w:rFonts w:ascii="Arial" w:hAnsi="Arial" w:cs="Arial"/>
          <w:sz w:val="20"/>
          <w:szCs w:val="20"/>
        </w:rPr>
        <w:t>asynchronously although</w:t>
      </w:r>
      <w:r w:rsidRPr="0076512A">
        <w:rPr>
          <w:rFonts w:ascii="Arial" w:hAnsi="Arial" w:cs="Arial"/>
          <w:sz w:val="20"/>
          <w:szCs w:val="20"/>
        </w:rPr>
        <w:t xml:space="preserve"> SuperScan has nothing else to do while waiting</w:t>
      </w:r>
      <w:r w:rsidR="00594F2C" w:rsidRPr="0076512A">
        <w:rPr>
          <w:rFonts w:ascii="Arial" w:hAnsi="Arial" w:cs="Arial"/>
          <w:sz w:val="20"/>
          <w:szCs w:val="20"/>
        </w:rPr>
        <w:t>, for now.</w:t>
      </w:r>
      <w:r w:rsidRPr="0076512A">
        <w:rPr>
          <w:rFonts w:ascii="Arial" w:hAnsi="Arial" w:cs="Arial"/>
          <w:sz w:val="20"/>
          <w:szCs w:val="20"/>
        </w:rPr>
        <w:t>.  Aborts are not supported at this time.  Upon completion, the image is stored as a temporary file in anticipation of comparison with a previous image.</w:t>
      </w:r>
    </w:p>
    <w:p w14:paraId="71DDD677" w14:textId="2B6F88FA" w:rsidR="00955B76" w:rsidRPr="0076512A" w:rsidRDefault="00594F2C" w:rsidP="00112F3A">
      <w:pPr>
        <w:rPr>
          <w:rFonts w:ascii="Arial" w:hAnsi="Arial" w:cs="Arial"/>
          <w:sz w:val="20"/>
          <w:szCs w:val="20"/>
        </w:rPr>
      </w:pPr>
      <w:r w:rsidRPr="0076512A">
        <w:rPr>
          <w:rFonts w:ascii="Arial" w:hAnsi="Arial" w:cs="Arial"/>
          <w:sz w:val="20"/>
          <w:szCs w:val="20"/>
        </w:rPr>
        <w:t xml:space="preserve">Galaxy </w:t>
      </w:r>
      <w:r w:rsidR="00955B76" w:rsidRPr="0076512A">
        <w:rPr>
          <w:rFonts w:ascii="Arial" w:hAnsi="Arial" w:cs="Arial"/>
          <w:sz w:val="20"/>
          <w:szCs w:val="20"/>
        </w:rPr>
        <w:t>Image Bank</w:t>
      </w:r>
    </w:p>
    <w:p w14:paraId="6486492D" w14:textId="2B73F09D" w:rsidR="003F2DCE" w:rsidRPr="0076512A" w:rsidRDefault="003F2DCE" w:rsidP="003F2DCE">
      <w:pPr>
        <w:ind w:left="720"/>
        <w:rPr>
          <w:rFonts w:ascii="Arial" w:hAnsi="Arial" w:cs="Arial"/>
          <w:sz w:val="20"/>
          <w:szCs w:val="20"/>
        </w:rPr>
      </w:pPr>
      <w:r w:rsidRPr="0076512A">
        <w:rPr>
          <w:rFonts w:ascii="Arial" w:hAnsi="Arial" w:cs="Arial"/>
          <w:sz w:val="20"/>
          <w:szCs w:val="20"/>
        </w:rPr>
        <w:t xml:space="preserve">The Image Bank is a set of folders where previously taken images of each galaxy are sorted and stored.  Each folder is named with the NGC number of the galaxy, e.g. “NGC 2331” to allow easy lookup.  </w:t>
      </w:r>
      <w:r w:rsidR="00BD36E2" w:rsidRPr="0076512A">
        <w:rPr>
          <w:rFonts w:ascii="Arial" w:hAnsi="Arial" w:cs="Arial"/>
          <w:sz w:val="20"/>
          <w:szCs w:val="20"/>
        </w:rPr>
        <w:t>See Configuration.</w:t>
      </w:r>
      <w:r w:rsidR="00141500" w:rsidRPr="0076512A">
        <w:rPr>
          <w:rFonts w:ascii="Arial" w:hAnsi="Arial" w:cs="Arial"/>
          <w:sz w:val="20"/>
          <w:szCs w:val="20"/>
        </w:rPr>
        <w:t xml:space="preserve">  Once an imaged is processed, it is stored in the Image Bank.</w:t>
      </w:r>
    </w:p>
    <w:p w14:paraId="759A3044" w14:textId="58370DDF" w:rsidR="00955B76" w:rsidRPr="0076512A" w:rsidRDefault="00955B76" w:rsidP="00112F3A">
      <w:pPr>
        <w:rPr>
          <w:rFonts w:ascii="Arial" w:hAnsi="Arial" w:cs="Arial"/>
          <w:sz w:val="20"/>
          <w:szCs w:val="20"/>
        </w:rPr>
      </w:pPr>
      <w:r w:rsidRPr="0076512A">
        <w:rPr>
          <w:rFonts w:ascii="Arial" w:hAnsi="Arial" w:cs="Arial"/>
          <w:sz w:val="20"/>
          <w:szCs w:val="20"/>
        </w:rPr>
        <w:t>New Light Source Detection</w:t>
      </w:r>
    </w:p>
    <w:p w14:paraId="5EBB256F" w14:textId="19E27AFF" w:rsidR="006F4E60" w:rsidRPr="0076512A" w:rsidRDefault="00136AF8" w:rsidP="00136AF8">
      <w:pPr>
        <w:ind w:left="720"/>
        <w:rPr>
          <w:rFonts w:ascii="Arial" w:hAnsi="Arial" w:cs="Arial"/>
          <w:sz w:val="20"/>
          <w:szCs w:val="20"/>
        </w:rPr>
      </w:pPr>
      <w:r w:rsidRPr="0076512A">
        <w:rPr>
          <w:rFonts w:ascii="Arial" w:hAnsi="Arial" w:cs="Arial"/>
          <w:sz w:val="20"/>
          <w:szCs w:val="20"/>
        </w:rPr>
        <w:t>SuperScan expects a supernova explosion to appear as a new, stellar</w:t>
      </w:r>
      <w:r w:rsidR="00CE0327" w:rsidRPr="0076512A">
        <w:rPr>
          <w:rFonts w:ascii="Arial" w:hAnsi="Arial" w:cs="Arial"/>
          <w:sz w:val="20"/>
          <w:szCs w:val="20"/>
        </w:rPr>
        <w:t>-</w:t>
      </w:r>
      <w:r w:rsidRPr="0076512A">
        <w:rPr>
          <w:rFonts w:ascii="Arial" w:hAnsi="Arial" w:cs="Arial"/>
          <w:sz w:val="20"/>
          <w:szCs w:val="20"/>
        </w:rPr>
        <w:t>size light source within a galactic image.  “New” in this case means that TSX astrometry (Image</w:t>
      </w:r>
      <w:r w:rsidR="00141500" w:rsidRPr="0076512A">
        <w:rPr>
          <w:rFonts w:ascii="Arial" w:hAnsi="Arial" w:cs="Arial"/>
          <w:sz w:val="20"/>
          <w:szCs w:val="20"/>
        </w:rPr>
        <w:t xml:space="preserve"> </w:t>
      </w:r>
      <w:r w:rsidRPr="0076512A">
        <w:rPr>
          <w:rFonts w:ascii="Arial" w:hAnsi="Arial" w:cs="Arial"/>
          <w:sz w:val="20"/>
          <w:szCs w:val="20"/>
        </w:rPr>
        <w:t>Link) detects a light source the current image that is not detected in the most recent prior image.  “Within the galactic image</w:t>
      </w:r>
      <w:r w:rsidR="00CE0327" w:rsidRPr="0076512A">
        <w:rPr>
          <w:rFonts w:ascii="Arial" w:hAnsi="Arial" w:cs="Arial"/>
          <w:sz w:val="20"/>
          <w:szCs w:val="20"/>
        </w:rPr>
        <w:t>”</w:t>
      </w:r>
      <w:r w:rsidRPr="0076512A">
        <w:rPr>
          <w:rFonts w:ascii="Arial" w:hAnsi="Arial" w:cs="Arial"/>
          <w:sz w:val="20"/>
          <w:szCs w:val="20"/>
        </w:rPr>
        <w:t xml:space="preserve"> means that the light source is within the area of the galaxy as defined by the major and minor axis.  </w:t>
      </w:r>
    </w:p>
    <w:p w14:paraId="02D0CD9D" w14:textId="77777777" w:rsidR="006F4E60" w:rsidRPr="0076512A" w:rsidRDefault="00136AF8" w:rsidP="006F4E60">
      <w:pPr>
        <w:ind w:left="720"/>
        <w:rPr>
          <w:rFonts w:ascii="Arial" w:hAnsi="Arial" w:cs="Arial"/>
          <w:sz w:val="20"/>
          <w:szCs w:val="20"/>
        </w:rPr>
      </w:pPr>
      <w:r w:rsidRPr="0076512A">
        <w:rPr>
          <w:rFonts w:ascii="Arial" w:hAnsi="Arial" w:cs="Arial"/>
          <w:sz w:val="20"/>
          <w:szCs w:val="20"/>
        </w:rPr>
        <w:t xml:space="preserve">For each galaxy imaged during a session, SuperScan adjusts the </w:t>
      </w:r>
      <w:r w:rsidR="006F4E60" w:rsidRPr="0076512A">
        <w:rPr>
          <w:rFonts w:ascii="Arial" w:hAnsi="Arial" w:cs="Arial"/>
          <w:sz w:val="20"/>
          <w:szCs w:val="20"/>
        </w:rPr>
        <w:t>two images to a minimum overall pixel difference:</w:t>
      </w:r>
    </w:p>
    <w:p w14:paraId="1A5BDD65" w14:textId="394B0543"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 xml:space="preserve">Extract TSX WCS Inventory information to determine relative rotation and translation </w:t>
      </w:r>
    </w:p>
    <w:p w14:paraId="1435A665" w14:textId="6C615ADD"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Crop images based on galaxy major axis.  Convert cropped images to image arrays and apply bias, rotation and translation adjustments.</w:t>
      </w:r>
    </w:p>
    <w:p w14:paraId="2549DBA2" w14:textId="19A0BF44" w:rsidR="006F4E60" w:rsidRPr="0076512A" w:rsidRDefault="0090345B" w:rsidP="000D0C27">
      <w:pPr>
        <w:pStyle w:val="ListParagraph"/>
        <w:numPr>
          <w:ilvl w:val="0"/>
          <w:numId w:val="4"/>
        </w:numPr>
        <w:rPr>
          <w:rFonts w:ascii="Arial" w:hAnsi="Arial" w:cs="Arial"/>
          <w:sz w:val="20"/>
          <w:szCs w:val="20"/>
        </w:rPr>
      </w:pPr>
      <w:r w:rsidRPr="0076512A">
        <w:rPr>
          <w:rFonts w:ascii="Arial" w:hAnsi="Arial" w:cs="Arial"/>
          <w:sz w:val="20"/>
          <w:szCs w:val="20"/>
        </w:rPr>
        <w:t>Compare average pixel values</w:t>
      </w:r>
      <w:r w:rsidR="006C4AA3" w:rsidRPr="0076512A">
        <w:rPr>
          <w:rFonts w:ascii="Arial" w:hAnsi="Arial" w:cs="Arial"/>
          <w:sz w:val="20"/>
          <w:szCs w:val="20"/>
        </w:rPr>
        <w:t xml:space="preserve"> (TSX)</w:t>
      </w:r>
      <w:r w:rsidRPr="0076512A">
        <w:rPr>
          <w:rFonts w:ascii="Arial" w:hAnsi="Arial" w:cs="Arial"/>
          <w:sz w:val="20"/>
          <w:szCs w:val="20"/>
        </w:rPr>
        <w:t xml:space="preserve"> to determine relative image </w:t>
      </w:r>
      <w:r w:rsidR="00141500" w:rsidRPr="0076512A">
        <w:rPr>
          <w:rFonts w:ascii="Arial" w:hAnsi="Arial" w:cs="Arial"/>
          <w:sz w:val="20"/>
          <w:szCs w:val="20"/>
        </w:rPr>
        <w:t>exposure levels.</w:t>
      </w:r>
    </w:p>
    <w:p w14:paraId="09680F49" w14:textId="0741AEA4"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Adjust and s</w:t>
      </w:r>
      <w:r w:rsidR="0090345B" w:rsidRPr="0076512A">
        <w:rPr>
          <w:rFonts w:ascii="Arial" w:hAnsi="Arial" w:cs="Arial"/>
          <w:sz w:val="20"/>
          <w:szCs w:val="20"/>
        </w:rPr>
        <w:t>ubtract cropped referen</w:t>
      </w:r>
      <w:r w:rsidRPr="0076512A">
        <w:rPr>
          <w:rFonts w:ascii="Arial" w:hAnsi="Arial" w:cs="Arial"/>
          <w:sz w:val="20"/>
          <w:szCs w:val="20"/>
        </w:rPr>
        <w:t>ce image from current image.  Save the cropped reference, current and difference images as fits files in the galaxy’s Image Bank folder.</w:t>
      </w:r>
    </w:p>
    <w:p w14:paraId="04920117" w14:textId="77777777" w:rsidR="000F0CAB" w:rsidRPr="0076512A" w:rsidRDefault="000F0CAB" w:rsidP="000D0C27">
      <w:pPr>
        <w:pStyle w:val="ListParagraph"/>
        <w:numPr>
          <w:ilvl w:val="0"/>
          <w:numId w:val="4"/>
        </w:numPr>
        <w:rPr>
          <w:rFonts w:ascii="Arial" w:hAnsi="Arial" w:cs="Arial"/>
          <w:sz w:val="20"/>
          <w:szCs w:val="20"/>
        </w:rPr>
      </w:pPr>
      <w:r w:rsidRPr="0076512A">
        <w:rPr>
          <w:rFonts w:ascii="Arial" w:hAnsi="Arial" w:cs="Arial"/>
          <w:sz w:val="20"/>
          <w:szCs w:val="20"/>
        </w:rPr>
        <w:t>R</w:t>
      </w:r>
      <w:r w:rsidR="00141500" w:rsidRPr="0076512A">
        <w:rPr>
          <w:rFonts w:ascii="Arial" w:hAnsi="Arial" w:cs="Arial"/>
          <w:sz w:val="20"/>
          <w:szCs w:val="20"/>
        </w:rPr>
        <w:t xml:space="preserve">emaining light sources </w:t>
      </w:r>
      <w:r w:rsidRPr="0076512A">
        <w:rPr>
          <w:rFonts w:ascii="Arial" w:hAnsi="Arial" w:cs="Arial"/>
          <w:sz w:val="20"/>
          <w:szCs w:val="20"/>
        </w:rPr>
        <w:t xml:space="preserve">are extracted </w:t>
      </w:r>
      <w:r w:rsidR="00141500" w:rsidRPr="0076512A">
        <w:rPr>
          <w:rFonts w:ascii="Arial" w:hAnsi="Arial" w:cs="Arial"/>
          <w:sz w:val="20"/>
          <w:szCs w:val="20"/>
        </w:rPr>
        <w:t xml:space="preserve">from the difference image.  </w:t>
      </w:r>
      <w:r w:rsidRPr="0076512A">
        <w:rPr>
          <w:rFonts w:ascii="Arial" w:hAnsi="Arial" w:cs="Arial"/>
          <w:sz w:val="20"/>
          <w:szCs w:val="20"/>
        </w:rPr>
        <w:t xml:space="preserve">Their location is compared </w:t>
      </w:r>
      <w:r w:rsidR="00141500" w:rsidRPr="0076512A">
        <w:rPr>
          <w:rFonts w:ascii="Arial" w:hAnsi="Arial" w:cs="Arial"/>
          <w:sz w:val="20"/>
          <w:szCs w:val="20"/>
        </w:rPr>
        <w:t>with cropped ref</w:t>
      </w:r>
      <w:r w:rsidRPr="0076512A">
        <w:rPr>
          <w:rFonts w:ascii="Arial" w:hAnsi="Arial" w:cs="Arial"/>
          <w:sz w:val="20"/>
          <w:szCs w:val="20"/>
        </w:rPr>
        <w:t>erence image light sources.  If</w:t>
      </w:r>
      <w:r w:rsidR="00141500" w:rsidRPr="0076512A">
        <w:rPr>
          <w:rFonts w:ascii="Arial" w:hAnsi="Arial" w:cs="Arial"/>
          <w:sz w:val="20"/>
          <w:szCs w:val="20"/>
        </w:rPr>
        <w:t xml:space="preserve"> </w:t>
      </w:r>
      <w:r w:rsidRPr="0076512A">
        <w:rPr>
          <w:rFonts w:ascii="Arial" w:hAnsi="Arial" w:cs="Arial"/>
          <w:sz w:val="20"/>
          <w:szCs w:val="20"/>
        </w:rPr>
        <w:t xml:space="preserve">a </w:t>
      </w:r>
      <w:r w:rsidR="00141500" w:rsidRPr="0076512A">
        <w:rPr>
          <w:rFonts w:ascii="Arial" w:hAnsi="Arial" w:cs="Arial"/>
          <w:sz w:val="20"/>
          <w:szCs w:val="20"/>
        </w:rPr>
        <w:t xml:space="preserve">difference image light </w:t>
      </w:r>
      <w:r w:rsidR="00141500" w:rsidRPr="0076512A">
        <w:rPr>
          <w:rFonts w:ascii="Arial" w:hAnsi="Arial" w:cs="Arial"/>
          <w:sz w:val="20"/>
          <w:szCs w:val="20"/>
        </w:rPr>
        <w:lastRenderedPageBreak/>
        <w:t xml:space="preserve">sources </w:t>
      </w:r>
      <w:r w:rsidRPr="0076512A">
        <w:rPr>
          <w:rFonts w:ascii="Arial" w:hAnsi="Arial" w:cs="Arial"/>
          <w:sz w:val="20"/>
          <w:szCs w:val="20"/>
        </w:rPr>
        <w:t xml:space="preserve">has no </w:t>
      </w:r>
      <w:r w:rsidR="00141500" w:rsidRPr="0076512A">
        <w:rPr>
          <w:rFonts w:ascii="Arial" w:hAnsi="Arial" w:cs="Arial"/>
          <w:sz w:val="20"/>
          <w:szCs w:val="20"/>
        </w:rPr>
        <w:t>reference image light sources</w:t>
      </w:r>
      <w:r w:rsidRPr="0076512A">
        <w:rPr>
          <w:rFonts w:ascii="Arial" w:hAnsi="Arial" w:cs="Arial"/>
          <w:sz w:val="20"/>
          <w:szCs w:val="20"/>
        </w:rPr>
        <w:t xml:space="preserve"> near it, then it is flagged, x/y location on the difference image recorded and RA/Dec location from the current image computed.</w:t>
      </w:r>
    </w:p>
    <w:p w14:paraId="531BFEE6" w14:textId="1CC31F3C" w:rsidR="00955B76" w:rsidRPr="0076512A" w:rsidRDefault="000F0CAB" w:rsidP="000D0C27">
      <w:pPr>
        <w:pStyle w:val="ListParagraph"/>
        <w:numPr>
          <w:ilvl w:val="0"/>
          <w:numId w:val="4"/>
        </w:numPr>
        <w:rPr>
          <w:rFonts w:ascii="Arial" w:hAnsi="Arial" w:cs="Arial"/>
          <w:sz w:val="20"/>
          <w:szCs w:val="20"/>
        </w:rPr>
      </w:pPr>
      <w:r w:rsidRPr="0076512A">
        <w:rPr>
          <w:rFonts w:ascii="Arial" w:hAnsi="Arial" w:cs="Arial"/>
          <w:sz w:val="20"/>
          <w:szCs w:val="20"/>
        </w:rPr>
        <w:t>The</w:t>
      </w:r>
      <w:r w:rsidR="00CE0327" w:rsidRPr="0076512A">
        <w:rPr>
          <w:rFonts w:ascii="Arial" w:hAnsi="Arial" w:cs="Arial"/>
          <w:sz w:val="20"/>
          <w:szCs w:val="20"/>
        </w:rPr>
        <w:t xml:space="preserve"> session moves on to the next galaxy.</w:t>
      </w:r>
    </w:p>
    <w:p w14:paraId="60874A9F" w14:textId="66083D5E" w:rsidR="00564C4B" w:rsidRPr="0076512A" w:rsidRDefault="007E2EC0" w:rsidP="00FC02A8">
      <w:pPr>
        <w:keepNext/>
        <w:keepLines/>
        <w:rPr>
          <w:rFonts w:ascii="Arial" w:hAnsi="Arial" w:cs="Arial"/>
          <w:sz w:val="20"/>
          <w:szCs w:val="20"/>
        </w:rPr>
      </w:pPr>
      <w:r w:rsidRPr="0076512A">
        <w:rPr>
          <w:noProof/>
        </w:rPr>
        <w:drawing>
          <wp:inline distT="0" distB="0" distL="0" distR="0" wp14:anchorId="65272AD2" wp14:editId="6FF5BA11">
            <wp:extent cx="5943600" cy="43091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9110"/>
                    </a:xfrm>
                    <a:prstGeom prst="rect">
                      <a:avLst/>
                    </a:prstGeom>
                  </pic:spPr>
                </pic:pic>
              </a:graphicData>
            </a:graphic>
          </wp:inline>
        </w:drawing>
      </w:r>
      <w:r w:rsidR="00564C4B" w:rsidRPr="0076512A">
        <w:rPr>
          <w:rFonts w:ascii="Arial" w:hAnsi="Arial" w:cs="Arial"/>
          <w:sz w:val="20"/>
          <w:szCs w:val="20"/>
        </w:rPr>
        <w:t>Suspect Review</w:t>
      </w:r>
    </w:p>
    <w:p w14:paraId="256FF178" w14:textId="1AA4A8F8" w:rsidR="00564C4B" w:rsidRPr="0076512A" w:rsidRDefault="00083712" w:rsidP="00083712">
      <w:pPr>
        <w:keepNext/>
        <w:keepLines/>
        <w:ind w:left="720"/>
        <w:rPr>
          <w:rFonts w:ascii="Arial" w:hAnsi="Arial" w:cs="Arial"/>
          <w:sz w:val="20"/>
          <w:szCs w:val="20"/>
        </w:rPr>
      </w:pPr>
      <w:r w:rsidRPr="0076512A">
        <w:rPr>
          <w:rFonts w:ascii="Arial" w:hAnsi="Arial" w:cs="Arial"/>
          <w:sz w:val="20"/>
          <w:szCs w:val="20"/>
        </w:rPr>
        <w:t xml:space="preserve">Upon completion of an Evaluation (anomalous light source detection), information about the suspect light source is stored in an XML file:  Suspects.xml.  Each entry includes the galaxy name, image time and position of the suspect light source. </w:t>
      </w:r>
      <w:r w:rsidR="00144EE4">
        <w:rPr>
          <w:rFonts w:ascii="Arial" w:hAnsi="Arial" w:cs="Arial"/>
          <w:sz w:val="20"/>
          <w:szCs w:val="20"/>
        </w:rPr>
        <w:t xml:space="preserve"> </w:t>
      </w:r>
      <w:r w:rsidR="000A67BA">
        <w:rPr>
          <w:rFonts w:ascii="Arial" w:hAnsi="Arial" w:cs="Arial"/>
          <w:sz w:val="20"/>
          <w:szCs w:val="20"/>
        </w:rPr>
        <w:t>Upon s</w:t>
      </w:r>
      <w:r w:rsidRPr="0076512A">
        <w:rPr>
          <w:rFonts w:ascii="Arial" w:hAnsi="Arial" w:cs="Arial"/>
          <w:sz w:val="20"/>
          <w:szCs w:val="20"/>
        </w:rPr>
        <w:t>election</w:t>
      </w:r>
      <w:r w:rsidR="006B7DBD">
        <w:rPr>
          <w:rFonts w:ascii="Arial" w:hAnsi="Arial" w:cs="Arial"/>
          <w:sz w:val="20"/>
          <w:szCs w:val="20"/>
        </w:rPr>
        <w:t xml:space="preserve"> of </w:t>
      </w:r>
      <w:r w:rsidR="000A67BA">
        <w:rPr>
          <w:rFonts w:ascii="Arial" w:hAnsi="Arial" w:cs="Arial"/>
          <w:sz w:val="20"/>
          <w:szCs w:val="20"/>
        </w:rPr>
        <w:t xml:space="preserve">a </w:t>
      </w:r>
      <w:r w:rsidR="006B7DBD">
        <w:rPr>
          <w:rFonts w:ascii="Arial" w:hAnsi="Arial" w:cs="Arial"/>
          <w:sz w:val="20"/>
          <w:szCs w:val="20"/>
        </w:rPr>
        <w:t>suspect</w:t>
      </w:r>
      <w:r w:rsidR="000A67BA">
        <w:rPr>
          <w:rFonts w:ascii="Arial" w:hAnsi="Arial" w:cs="Arial"/>
          <w:sz w:val="20"/>
          <w:szCs w:val="20"/>
        </w:rPr>
        <w:t xml:space="preserve"> entry</w:t>
      </w:r>
      <w:r w:rsidR="006B7DBD">
        <w:rPr>
          <w:rFonts w:ascii="Arial" w:hAnsi="Arial" w:cs="Arial"/>
          <w:sz w:val="20"/>
          <w:szCs w:val="20"/>
        </w:rPr>
        <w:t>,</w:t>
      </w:r>
      <w:r w:rsidRPr="0076512A">
        <w:rPr>
          <w:rFonts w:ascii="Arial" w:hAnsi="Arial" w:cs="Arial"/>
          <w:sz w:val="20"/>
          <w:szCs w:val="20"/>
        </w:rPr>
        <w:t xml:space="preserve"> </w:t>
      </w:r>
      <w:r w:rsidR="00D94904" w:rsidRPr="0076512A">
        <w:rPr>
          <w:rFonts w:ascii="Arial" w:hAnsi="Arial" w:cs="Arial"/>
          <w:sz w:val="20"/>
          <w:szCs w:val="20"/>
        </w:rPr>
        <w:t xml:space="preserve"> </w:t>
      </w:r>
      <w:r w:rsidRPr="0076512A">
        <w:rPr>
          <w:rFonts w:ascii="Arial" w:hAnsi="Arial" w:cs="Arial"/>
          <w:sz w:val="20"/>
          <w:szCs w:val="20"/>
        </w:rPr>
        <w:t xml:space="preserve">SuperScan uses </w:t>
      </w:r>
      <w:r w:rsidR="005C5103">
        <w:rPr>
          <w:rFonts w:ascii="Arial" w:hAnsi="Arial" w:cs="Arial"/>
          <w:sz w:val="20"/>
          <w:szCs w:val="20"/>
        </w:rPr>
        <w:t xml:space="preserve">PlateSolve2 </w:t>
      </w:r>
      <w:r w:rsidRPr="0076512A">
        <w:rPr>
          <w:rFonts w:ascii="Arial" w:hAnsi="Arial" w:cs="Arial"/>
          <w:sz w:val="20"/>
          <w:szCs w:val="20"/>
        </w:rPr>
        <w:t xml:space="preserve">to display the </w:t>
      </w:r>
      <w:r w:rsidR="00630E9D">
        <w:rPr>
          <w:rFonts w:ascii="Arial" w:hAnsi="Arial" w:cs="Arial"/>
          <w:sz w:val="20"/>
          <w:szCs w:val="20"/>
        </w:rPr>
        <w:t xml:space="preserve">current image with cross hairs on the </w:t>
      </w:r>
      <w:r w:rsidR="00763FD8">
        <w:rPr>
          <w:rFonts w:ascii="Arial" w:hAnsi="Arial" w:cs="Arial"/>
          <w:sz w:val="20"/>
          <w:szCs w:val="20"/>
        </w:rPr>
        <w:t>position on the suspect light source.</w:t>
      </w:r>
      <w:r w:rsidRPr="0076512A">
        <w:rPr>
          <w:rFonts w:ascii="Arial" w:hAnsi="Arial" w:cs="Arial"/>
          <w:sz w:val="20"/>
          <w:szCs w:val="20"/>
        </w:rPr>
        <w:t xml:space="preserve">  The TSX chart is centered on the suspect position and FOV is set to the size of the associated galaxy, such that the images can be visually analyzed. </w:t>
      </w:r>
      <w:r w:rsidR="00481CD0">
        <w:rPr>
          <w:rFonts w:ascii="Arial" w:hAnsi="Arial" w:cs="Arial"/>
          <w:sz w:val="20"/>
          <w:szCs w:val="20"/>
        </w:rPr>
        <w:t xml:space="preserve"> If “Blink” is </w:t>
      </w:r>
      <w:r w:rsidR="00F5669E">
        <w:rPr>
          <w:rFonts w:ascii="Arial" w:hAnsi="Arial" w:cs="Arial"/>
          <w:sz w:val="20"/>
          <w:szCs w:val="20"/>
        </w:rPr>
        <w:t xml:space="preserve">selected, then the </w:t>
      </w:r>
      <w:r w:rsidR="00CA29D4">
        <w:rPr>
          <w:rFonts w:ascii="Arial" w:hAnsi="Arial" w:cs="Arial"/>
          <w:sz w:val="20"/>
          <w:szCs w:val="20"/>
        </w:rPr>
        <w:t xml:space="preserve">current image </w:t>
      </w:r>
      <w:r w:rsidR="00A15140">
        <w:rPr>
          <w:rFonts w:ascii="Arial" w:hAnsi="Arial" w:cs="Arial"/>
          <w:sz w:val="20"/>
          <w:szCs w:val="20"/>
        </w:rPr>
        <w:t>display</w:t>
      </w:r>
      <w:r w:rsidR="00AC6D4A">
        <w:rPr>
          <w:rFonts w:ascii="Arial" w:hAnsi="Arial" w:cs="Arial"/>
          <w:sz w:val="20"/>
          <w:szCs w:val="20"/>
        </w:rPr>
        <w:t xml:space="preserve"> is</w:t>
      </w:r>
      <w:r w:rsidR="00A15140">
        <w:rPr>
          <w:rFonts w:ascii="Arial" w:hAnsi="Arial" w:cs="Arial"/>
          <w:sz w:val="20"/>
          <w:szCs w:val="20"/>
        </w:rPr>
        <w:t xml:space="preserve"> </w:t>
      </w:r>
      <w:r w:rsidR="00E957A4">
        <w:rPr>
          <w:rFonts w:ascii="Arial" w:hAnsi="Arial" w:cs="Arial"/>
          <w:sz w:val="20"/>
          <w:szCs w:val="20"/>
        </w:rPr>
        <w:t>alternate</w:t>
      </w:r>
      <w:r w:rsidR="00AC6D4A">
        <w:rPr>
          <w:rFonts w:ascii="Arial" w:hAnsi="Arial" w:cs="Arial"/>
          <w:sz w:val="20"/>
          <w:szCs w:val="20"/>
        </w:rPr>
        <w:t>d</w:t>
      </w:r>
      <w:r w:rsidR="00766A0D">
        <w:rPr>
          <w:rFonts w:ascii="Arial" w:hAnsi="Arial" w:cs="Arial"/>
          <w:sz w:val="20"/>
          <w:szCs w:val="20"/>
        </w:rPr>
        <w:t xml:space="preserve"> with the </w:t>
      </w:r>
      <w:r w:rsidR="00E957A4">
        <w:rPr>
          <w:rFonts w:ascii="Arial" w:hAnsi="Arial" w:cs="Arial"/>
          <w:sz w:val="20"/>
          <w:szCs w:val="20"/>
        </w:rPr>
        <w:t xml:space="preserve">next </w:t>
      </w:r>
      <w:r w:rsidR="00766A0D">
        <w:rPr>
          <w:rFonts w:ascii="Arial" w:hAnsi="Arial" w:cs="Arial"/>
          <w:sz w:val="20"/>
          <w:szCs w:val="20"/>
        </w:rPr>
        <w:t>most recent image</w:t>
      </w:r>
      <w:r w:rsidR="00AC6D4A">
        <w:rPr>
          <w:rFonts w:ascii="Arial" w:hAnsi="Arial" w:cs="Arial"/>
          <w:sz w:val="20"/>
          <w:szCs w:val="20"/>
        </w:rPr>
        <w:t xml:space="preserve"> display.</w:t>
      </w:r>
      <w:r w:rsidR="00E957A4">
        <w:rPr>
          <w:rFonts w:ascii="Arial" w:hAnsi="Arial" w:cs="Arial"/>
          <w:sz w:val="20"/>
          <w:szCs w:val="20"/>
        </w:rPr>
        <w:t xml:space="preserve"> </w:t>
      </w:r>
      <w:r w:rsidR="00766A0D">
        <w:rPr>
          <w:rFonts w:ascii="Arial" w:hAnsi="Arial" w:cs="Arial"/>
          <w:sz w:val="20"/>
          <w:szCs w:val="20"/>
        </w:rPr>
        <w:t xml:space="preserve"> </w:t>
      </w:r>
      <w:r w:rsidRPr="0076512A">
        <w:rPr>
          <w:rFonts w:ascii="Arial" w:hAnsi="Arial" w:cs="Arial"/>
          <w:sz w:val="20"/>
          <w:szCs w:val="20"/>
        </w:rPr>
        <w:t xml:space="preserve"> </w:t>
      </w:r>
      <w:r w:rsidR="009456B8">
        <w:rPr>
          <w:rFonts w:ascii="Arial" w:hAnsi="Arial" w:cs="Arial"/>
          <w:sz w:val="20"/>
          <w:szCs w:val="20"/>
        </w:rPr>
        <w:t xml:space="preserve">Warning: the set up on Blink is slow.  Be patient.  </w:t>
      </w:r>
      <w:r w:rsidRPr="0076512A">
        <w:rPr>
          <w:rFonts w:ascii="Arial" w:hAnsi="Arial" w:cs="Arial"/>
          <w:sz w:val="20"/>
          <w:szCs w:val="20"/>
        </w:rPr>
        <w:t>Upon completion, the status of the suspect can be set to “Cleared” or left “Suspected” for later analysis.</w:t>
      </w:r>
    </w:p>
    <w:p w14:paraId="5497EEEF" w14:textId="3E33B3D8" w:rsidR="00FC02A8" w:rsidRPr="0076512A" w:rsidRDefault="00FC02A8" w:rsidP="00FC02A8">
      <w:pPr>
        <w:keepNext/>
        <w:keepLines/>
        <w:rPr>
          <w:rFonts w:ascii="Arial" w:hAnsi="Arial" w:cs="Arial"/>
          <w:sz w:val="20"/>
          <w:szCs w:val="20"/>
        </w:rPr>
      </w:pPr>
      <w:r w:rsidRPr="0076512A">
        <w:rPr>
          <w:rFonts w:ascii="Arial" w:hAnsi="Arial" w:cs="Arial"/>
          <w:sz w:val="20"/>
          <w:szCs w:val="20"/>
        </w:rPr>
        <w:t>Logging</w:t>
      </w:r>
    </w:p>
    <w:p w14:paraId="1C6621EE" w14:textId="0862B64A" w:rsidR="00FC02A8" w:rsidRPr="0076512A" w:rsidRDefault="00FC02A8" w:rsidP="00564C4B">
      <w:pPr>
        <w:keepNext/>
        <w:keepLines/>
        <w:ind w:left="720"/>
        <w:rPr>
          <w:rFonts w:ascii="Arial" w:hAnsi="Arial" w:cs="Arial"/>
          <w:sz w:val="20"/>
          <w:szCs w:val="20"/>
        </w:rPr>
      </w:pPr>
      <w:r w:rsidRPr="0076512A">
        <w:rPr>
          <w:rFonts w:ascii="Arial" w:hAnsi="Arial" w:cs="Arial"/>
          <w:sz w:val="20"/>
          <w:szCs w:val="20"/>
        </w:rPr>
        <w:t>SuperScan maintains an xml-based session log in the base folder under the filenames called “SuperScan&lt;date&gt;.xml”.</w:t>
      </w:r>
      <w:r w:rsidR="001E4529" w:rsidRPr="0076512A">
        <w:rPr>
          <w:rFonts w:ascii="Arial" w:hAnsi="Arial" w:cs="Arial"/>
          <w:sz w:val="20"/>
          <w:szCs w:val="20"/>
        </w:rPr>
        <w:t xml:space="preserve">  Progress is also logged to a text box in the main window.</w:t>
      </w:r>
    </w:p>
    <w:p w14:paraId="3D45385C" w14:textId="094C8EF2" w:rsidR="00290882" w:rsidRPr="0076512A" w:rsidRDefault="00290882" w:rsidP="00290882">
      <w:pPr>
        <w:rPr>
          <w:rFonts w:ascii="Arial" w:hAnsi="Arial" w:cs="Arial"/>
          <w:bCs/>
          <w:sz w:val="20"/>
          <w:szCs w:val="20"/>
        </w:rPr>
      </w:pPr>
    </w:p>
    <w:p w14:paraId="58162F60" w14:textId="63AC3983" w:rsidR="0033555F" w:rsidRPr="0076512A" w:rsidRDefault="0033555F">
      <w:pPr>
        <w:rPr>
          <w:rFonts w:ascii="Arial" w:hAnsi="Arial" w:cs="Arial"/>
          <w:sz w:val="20"/>
          <w:szCs w:val="20"/>
        </w:rPr>
      </w:pPr>
      <w:r w:rsidRPr="0076512A">
        <w:rPr>
          <w:rFonts w:ascii="Arial" w:hAnsi="Arial" w:cs="Arial"/>
          <w:sz w:val="20"/>
          <w:szCs w:val="20"/>
        </w:rPr>
        <w:br w:type="page"/>
      </w:r>
    </w:p>
    <w:p w14:paraId="78F88B70" w14:textId="136735ED" w:rsidR="00526417" w:rsidRPr="0076512A" w:rsidRDefault="00526417" w:rsidP="00526417">
      <w:pPr>
        <w:pStyle w:val="ListParagraph"/>
        <w:spacing w:line="240" w:lineRule="auto"/>
        <w:ind w:left="0"/>
        <w:rPr>
          <w:rFonts w:ascii="Arial" w:hAnsi="Arial" w:cs="Arial"/>
          <w:sz w:val="20"/>
          <w:szCs w:val="20"/>
        </w:rPr>
      </w:pPr>
      <w:r w:rsidRPr="0076512A">
        <w:rPr>
          <w:rFonts w:ascii="Arial" w:hAnsi="Arial" w:cs="Arial"/>
          <w:sz w:val="20"/>
          <w:szCs w:val="20"/>
        </w:rPr>
        <w:lastRenderedPageBreak/>
        <w:t>Change Log</w:t>
      </w:r>
    </w:p>
    <w:p w14:paraId="71DE49DB" w14:textId="77777777" w:rsidR="00F31DF9"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V1.0 -- 7/20/17</w:t>
      </w:r>
    </w:p>
    <w:p w14:paraId="3E2257FA" w14:textId="77777777" w:rsidR="00F31DF9" w:rsidRPr="0076512A" w:rsidRDefault="00F31DF9" w:rsidP="00526417">
      <w:pPr>
        <w:autoSpaceDE w:val="0"/>
        <w:autoSpaceDN w:val="0"/>
        <w:adjustRightInd w:val="0"/>
        <w:spacing w:after="0" w:line="240" w:lineRule="auto"/>
        <w:rPr>
          <w:rFonts w:ascii="Consolas" w:hAnsi="Consolas" w:cs="Consolas"/>
          <w:sz w:val="19"/>
          <w:szCs w:val="19"/>
        </w:rPr>
      </w:pPr>
    </w:p>
    <w:p w14:paraId="1F2CE86F" w14:textId="4695D52E"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 Release on Software Bisque support forum</w:t>
      </w:r>
    </w:p>
    <w:p w14:paraId="2C33BB07" w14:textId="77777777" w:rsidR="00DF7C60" w:rsidRPr="0076512A" w:rsidRDefault="00DF7C60" w:rsidP="00526417">
      <w:pPr>
        <w:autoSpaceDE w:val="0"/>
        <w:autoSpaceDN w:val="0"/>
        <w:adjustRightInd w:val="0"/>
        <w:spacing w:after="0" w:line="240" w:lineRule="auto"/>
        <w:rPr>
          <w:rFonts w:ascii="Consolas" w:hAnsi="Consolas" w:cs="Consolas"/>
          <w:sz w:val="19"/>
          <w:szCs w:val="19"/>
        </w:rPr>
      </w:pPr>
    </w:p>
    <w:p w14:paraId="157529A8" w14:textId="295D4A27" w:rsidR="00A44D5E"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v1.1 -- 7-27/17 </w:t>
      </w:r>
    </w:p>
    <w:p w14:paraId="0B967525" w14:textId="5D3A6C50"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SuspectReport to disply "no prospect" when no prospects are in the prospect XML file</w:t>
      </w:r>
      <w:r w:rsidR="00A44D5E" w:rsidRPr="0076512A">
        <w:rPr>
          <w:rFonts w:ascii="Consolas" w:hAnsi="Consolas" w:cs="Consolas"/>
          <w:sz w:val="19"/>
          <w:szCs w:val="19"/>
        </w:rPr>
        <w:t>,</w:t>
      </w:r>
    </w:p>
    <w:p w14:paraId="2618C277" w14:textId="745E63A6"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description headers where missing.</w:t>
      </w:r>
    </w:p>
    <w:p w14:paraId="1EE927A6" w14:textId="320DFF73"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SuperScanConfiguration class name to just Configuration</w:t>
      </w:r>
    </w:p>
    <w:p w14:paraId="71A2CBAA" w14:textId="4B95ADD9"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Renamed TSXPrep.Telescope to TSXPrep.TelescopeStartUp</w:t>
      </w:r>
    </w:p>
    <w:p w14:paraId="0D6C3A16" w14:textId="0CB4E5D4"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TSXPrep.TelescopeShutDown method (for scope parking)</w:t>
      </w:r>
    </w:p>
    <w:p w14:paraId="0BFD2541" w14:textId="27E77C38"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Renamed TSXPrep class to DeviceControl</w:t>
      </w:r>
    </w:p>
    <w:p w14:paraId="0E916F5D" w14:textId="77777777" w:rsidR="00A44D5E" w:rsidRPr="0076512A" w:rsidRDefault="00A44D5E" w:rsidP="00526417">
      <w:pPr>
        <w:autoSpaceDE w:val="0"/>
        <w:autoSpaceDN w:val="0"/>
        <w:adjustRightInd w:val="0"/>
        <w:spacing w:after="0" w:line="240" w:lineRule="auto"/>
        <w:rPr>
          <w:rFonts w:ascii="Consolas" w:hAnsi="Consolas" w:cs="Consolas"/>
          <w:sz w:val="19"/>
          <w:szCs w:val="19"/>
        </w:rPr>
      </w:pPr>
    </w:p>
    <w:p w14:paraId="5C9EC0DA" w14:textId="77777777" w:rsidR="00165B7B"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1.2 -- 8/15/17</w:t>
      </w:r>
    </w:p>
    <w:p w14:paraId="098AD821" w14:textId="4908704F"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Restructured the AutoStart configuration and operation:</w:t>
      </w:r>
    </w:p>
    <w:p w14:paraId="2E920F3B" w14:textId="48A857FA"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 configuration item to save a system staging filepath and run time.</w:t>
      </w:r>
    </w:p>
    <w:p w14:paraId="345F087A" w14:textId="58617392"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 configuration item to save a drop-dead time for the SuperScan</w:t>
      </w:r>
    </w:p>
    <w:p w14:paraId="3CD4F315" w14:textId="70D05CBF"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paths to run for each of the staging, start up and shut down executables</w:t>
      </w:r>
    </w:p>
    <w:p w14:paraId="507E4066" w14:textId="2D70A54C"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checkboxes to enable each in the autorun configuration</w:t>
      </w:r>
    </w:p>
    <w:p w14:paraId="167965BE" w14:textId="07BBA554"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AutoRun to segue into the scanner, and have the scanner check for the</w:t>
      </w:r>
    </w:p>
    <w:p w14:paraId="4A40F7F3" w14:textId="71FCCBDA"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end time after every cycle.</w:t>
      </w:r>
    </w:p>
    <w:p w14:paraId="3974FB85" w14:textId="115C59D6"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the galaxy done counter.</w:t>
      </w:r>
    </w:p>
    <w:p w14:paraId="57E1F9C7" w14:textId="18571CE8"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feature where suspect RA/Dec is copied to the clipboard for use in WikiSky, etc.</w:t>
      </w:r>
    </w:p>
    <w:p w14:paraId="60FCB4B0" w14:textId="77777777" w:rsidR="005F56DA" w:rsidRPr="0076512A" w:rsidRDefault="005F56DA" w:rsidP="005F56DA">
      <w:pPr>
        <w:autoSpaceDE w:val="0"/>
        <w:autoSpaceDN w:val="0"/>
        <w:adjustRightInd w:val="0"/>
        <w:spacing w:after="0" w:line="240" w:lineRule="auto"/>
        <w:rPr>
          <w:rFonts w:ascii="Consolas" w:hAnsi="Consolas" w:cs="Consolas"/>
          <w:sz w:val="19"/>
          <w:szCs w:val="19"/>
        </w:rPr>
      </w:pPr>
    </w:p>
    <w:p w14:paraId="12317954" w14:textId="77777777"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1.3 -- 8/16/17</w:t>
      </w:r>
    </w:p>
    <w:p w14:paraId="133826AE" w14:textId="38CD3C40" w:rsidR="00526417" w:rsidRPr="0076512A" w:rsidRDefault="00526417" w:rsidP="000D0C27">
      <w:pPr>
        <w:pStyle w:val="ListParagraph"/>
        <w:numPr>
          <w:ilvl w:val="0"/>
          <w:numId w:val="1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Major modifications to the SuperScanForm and SuspectReportForm</w:t>
      </w:r>
    </w:p>
    <w:p w14:paraId="6C309D73" w14:textId="2B2A0709"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SuperScanForm: added a subroutine to take a 10 minute deep image whenever a suspect is detected.</w:t>
      </w:r>
    </w:p>
    <w:p w14:paraId="2015467B" w14:textId="35F8F11B"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The image is stored inside a new subdirectory in SuperScan called FollowUp/MM-DD-YY/.  This</w:t>
      </w:r>
    </w:p>
    <w:p w14:paraId="6B3DA057" w14:textId="57B41723"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subdirectory can be used to store other related files if needed.</w:t>
      </w:r>
    </w:p>
    <w:p w14:paraId="363D2AA2" w14:textId="3A551F60"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SuspectReportForm: deleted code to display reference, difference and current images on TSX.</w:t>
      </w:r>
    </w:p>
    <w:p w14:paraId="63995A99" w14:textId="0B9924C7"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SuspectReportForm: added code to display the deep image, centering on the suspect location.</w:t>
      </w:r>
    </w:p>
    <w:p w14:paraId="0D357FF1" w14:textId="7FC199E9"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The RA/Dec location will be loaded in the clipboard for use in WikiSky.</w:t>
      </w:r>
    </w:p>
    <w:p w14:paraId="587A0AA7" w14:textId="680DCC4E"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Configuration: Added configuration filename methods and file structures.</w:t>
      </w:r>
    </w:p>
    <w:p w14:paraId="5CF79B28" w14:textId="55290235"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Created own version of FindNearest -- TSX's version does not have control of the nearness.</w:t>
      </w:r>
    </w:p>
    <w:p w14:paraId="3F95FDEC" w14:textId="1C3DCB80"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1.4 -- 9/7/17</w:t>
      </w:r>
    </w:p>
    <w:p w14:paraId="22083C5A" w14:textId="674025DA" w:rsidR="00526417" w:rsidRPr="0076512A" w:rsidRDefault="00526417" w:rsidP="000D0C27">
      <w:pPr>
        <w:pStyle w:val="ListParagraph"/>
        <w:numPr>
          <w:ilvl w:val="0"/>
          <w:numId w:val="1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the autorun such that the galaxy list was redone upon starting up.</w:t>
      </w:r>
    </w:p>
    <w:p w14:paraId="22F90B64"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4EB9578F"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-- 9/10/17</w:t>
      </w:r>
    </w:p>
    <w:p w14:paraId="310014F9" w14:textId="4A10F54F" w:rsidR="00526417" w:rsidRPr="0076512A" w:rsidRDefault="00526417" w:rsidP="000D0C27">
      <w:pPr>
        <w:pStyle w:val="ListParagraph"/>
        <w:numPr>
          <w:ilvl w:val="0"/>
          <w:numId w:val="1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Weather Check</w:t>
      </w:r>
    </w:p>
    <w:p w14:paraId="1B0D41C8" w14:textId="77777777" w:rsidR="000D0C27" w:rsidRPr="0076512A" w:rsidRDefault="000D0C27" w:rsidP="000D0C27">
      <w:pPr>
        <w:pStyle w:val="ListParagraph"/>
        <w:autoSpaceDE w:val="0"/>
        <w:autoSpaceDN w:val="0"/>
        <w:adjustRightInd w:val="0"/>
        <w:spacing w:after="0" w:line="240" w:lineRule="auto"/>
        <w:ind w:left="1440"/>
        <w:rPr>
          <w:rFonts w:ascii="Consolas" w:hAnsi="Consolas" w:cs="Consolas"/>
          <w:sz w:val="19"/>
          <w:szCs w:val="19"/>
        </w:rPr>
      </w:pPr>
    </w:p>
    <w:p w14:paraId="1BE625AD"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-- 12/28/17</w:t>
      </w:r>
    </w:p>
    <w:p w14:paraId="6B316AD9" w14:textId="3333C4D6"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so Mininmum Altitude could be set/changed</w:t>
      </w:r>
    </w:p>
    <w:p w14:paraId="61DCF13A" w14:textId="64DBBF07"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 for current altitude.  Logged and skipped if too low.</w:t>
      </w:r>
    </w:p>
    <w:p w14:paraId="741F3B93" w14:textId="2111BA6A"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slew before CLS because TSX was not waiting for dome slew before initiating image.</w:t>
      </w:r>
    </w:p>
    <w:p w14:paraId="337FA6A7" w14:textId="77777777" w:rsidR="000D0C27" w:rsidRPr="0076512A" w:rsidRDefault="000D0C27" w:rsidP="000D0C27">
      <w:pPr>
        <w:autoSpaceDE w:val="0"/>
        <w:autoSpaceDN w:val="0"/>
        <w:adjustRightInd w:val="0"/>
        <w:spacing w:after="0" w:line="240" w:lineRule="auto"/>
        <w:ind w:left="420"/>
        <w:rPr>
          <w:rFonts w:ascii="Consolas" w:hAnsi="Consolas" w:cs="Consolas"/>
          <w:sz w:val="19"/>
          <w:szCs w:val="19"/>
        </w:rPr>
      </w:pPr>
    </w:p>
    <w:p w14:paraId="1EC19934"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12/29/1</w:t>
      </w:r>
    </w:p>
    <w:p w14:paraId="6D3D59C1" w14:textId="22709094"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CLS slew, again (and actually tested it)</w:t>
      </w:r>
    </w:p>
    <w:p w14:paraId="65A93BEB" w14:textId="16E402EE"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lastRenderedPageBreak/>
        <w:t>Fixed starting time calculation so that if the starting time is in the AM, then it is made the next day.</w:t>
      </w:r>
    </w:p>
    <w:p w14:paraId="286C9B7C" w14:textId="6E9BBEF2"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commands to connect to and couple a dome, if present</w:t>
      </w:r>
    </w:p>
    <w:p w14:paraId="6995BA36" w14:textId="38D56AF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color to scan button to indicate that a scan is underway</w:t>
      </w:r>
    </w:p>
    <w:p w14:paraId="3015A57A" w14:textId="6527C51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an abort button -- mostly just closes the app when it can</w:t>
      </w:r>
    </w:p>
    <w:p w14:paraId="03724FCE" w14:textId="77777777" w:rsidR="002C249C" w:rsidRPr="0076512A" w:rsidRDefault="002C249C" w:rsidP="00526417">
      <w:pPr>
        <w:autoSpaceDE w:val="0"/>
        <w:autoSpaceDN w:val="0"/>
        <w:adjustRightInd w:val="0"/>
        <w:spacing w:after="0" w:line="240" w:lineRule="auto"/>
        <w:rPr>
          <w:rFonts w:ascii="Consolas" w:hAnsi="Consolas" w:cs="Consolas"/>
          <w:sz w:val="19"/>
          <w:szCs w:val="19"/>
        </w:rPr>
      </w:pPr>
    </w:p>
    <w:p w14:paraId="60E212DA" w14:textId="2E837027" w:rsidR="008834E8"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1.8 -- 1/1/18</w:t>
      </w:r>
    </w:p>
    <w:p w14:paraId="4979F676" w14:textId="78C4B2EC" w:rsidR="00526417" w:rsidRPr="0076512A" w:rsidRDefault="00526417" w:rsidP="000D0C27">
      <w:pPr>
        <w:pStyle w:val="ListParagraph"/>
        <w:numPr>
          <w:ilvl w:val="0"/>
          <w:numId w:val="1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AAGCloudWatcher ASCOM weather monitor and safety (e.g. weather) checks]\</w:t>
      </w:r>
    </w:p>
    <w:p w14:paraId="0DEF34A6"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4AC5890" w14:textId="77777777" w:rsidR="000D0C2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 == 1/17/18</w:t>
      </w:r>
    </w:p>
    <w:p w14:paraId="66F0EF19" w14:textId="2B27ED5E"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Minimum Galaxy Size setting</w:t>
      </w:r>
    </w:p>
    <w:p w14:paraId="0A41C809"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41170F1" w14:textId="60ADE547"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1.9.1 -- 3/30/18 </w:t>
      </w:r>
    </w:p>
    <w:p w14:paraId="6C26A5BD" w14:textId="79E43AE4" w:rsidR="00526417" w:rsidRPr="0076512A" w:rsidRDefault="00526417" w:rsidP="000D0C27">
      <w:pPr>
        <w:pStyle w:val="ListParagraph"/>
        <w:numPr>
          <w:ilvl w:val="0"/>
          <w:numId w:val="1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1.Added search for last image to look in O: drive</w:t>
      </w:r>
    </w:p>
    <w:p w14:paraId="21B13BD9" w14:textId="3E7A3062"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AutoFocus to move off the meridian to no more than 80 degrees altitude to avoid a meridian flip</w:t>
      </w:r>
    </w:p>
    <w:p w14:paraId="663562F2"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751B4CC" w14:textId="0BFC3978"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1.9.2 -- 8/16/18</w:t>
      </w:r>
    </w:p>
    <w:p w14:paraId="65E9B138" w14:textId="40A029CD" w:rsidR="00526417" w:rsidRPr="0076512A" w:rsidRDefault="00526417" w:rsidP="000D0C27">
      <w:pPr>
        <w:pStyle w:val="ListParagraph"/>
        <w:numPr>
          <w:ilvl w:val="0"/>
          <w:numId w:val="1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wait before IsDomeClosed and IsDomeOpened check because of inability of TSX or ASCOM driver tohandle with out throwing exception</w:t>
      </w:r>
    </w:p>
    <w:p w14:paraId="6501A0DB"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51409CA4" w14:textId="2CC38CE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1.9.3 -- 9/26/18</w:t>
      </w:r>
    </w:p>
    <w:p w14:paraId="36C61D9D" w14:textId="6DFA4F68"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"Threading.Sleep" to "Task.Delay" in FreshImage to allow moving the form around during image capture</w:t>
      </w:r>
    </w:p>
    <w:p w14:paraId="696AE84C" w14:textId="24AEF92F"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2.Added WatchWeather as a checkbox and stored in configuration to disable weather monitoring function</w:t>
      </w:r>
    </w:p>
    <w:p w14:paraId="277B2BB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55EAAC3" w14:textId="0A84E613"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1.9.4 -- 10/28/18</w:t>
      </w:r>
    </w:p>
    <w:p w14:paraId="5BC9DE0B" w14:textId="3ED917B8" w:rsidR="00526417" w:rsidRPr="0076512A" w:rsidRDefault="00526417" w:rsidP="000D0C27">
      <w:pPr>
        <w:pStyle w:val="ListParagraph"/>
        <w:numPr>
          <w:ilvl w:val="0"/>
          <w:numId w:val="2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the unsafe weather procedure to park the telescope -- to keep it from continuing to track</w:t>
      </w:r>
    </w:p>
    <w:p w14:paraId="4CDE6CC7"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6A5838B7" w14:textId="3B47CF0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1.10.0 -- 12/1/18</w:t>
      </w:r>
    </w:p>
    <w:p w14:paraId="5584B3D3" w14:textId="438A2497"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the avoidance code to prevent an Error 123 from blowing up a CLS</w:t>
      </w:r>
    </w:p>
    <w:p w14:paraId="5EF37C58" w14:textId="5044FC8B"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handle a thrown Image Link/Show Inventory exception.</w:t>
      </w:r>
    </w:p>
    <w:p w14:paraId="3DF61BE1" w14:textId="0BE1370D" w:rsidR="00526417" w:rsidRPr="0076512A" w:rsidRDefault="00526417" w:rsidP="000D0C27">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update and redisplay the suspect list after a suspect has been cleared.</w:t>
      </w:r>
    </w:p>
    <w:p w14:paraId="7334352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C65CF7A"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5984D66" w14:textId="34E6FC32"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1.11.0 --  10/30/19</w:t>
      </w:r>
    </w:p>
    <w:p w14:paraId="5EDE008B" w14:textId="359F380C" w:rsidR="00526417" w:rsidRPr="0076512A" w:rsidRDefault="00526417" w:rsidP="006B345A">
      <w:pPr>
        <w:pStyle w:val="ListParagraph"/>
        <w:numPr>
          <w:ilvl w:val="0"/>
          <w:numId w:val="2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code to continue to try to close dome in the event of a dome close failure.</w:t>
      </w:r>
    </w:p>
    <w:p w14:paraId="758AF89D"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05C7C112" w14:textId="7F056901" w:rsidR="00526417" w:rsidRPr="0076512A" w:rsidRDefault="0076512A" w:rsidP="0076512A">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2.0.1  </w:t>
      </w:r>
      <w:r w:rsidR="00526417" w:rsidRPr="0076512A">
        <w:rPr>
          <w:rFonts w:ascii="Consolas" w:hAnsi="Consolas" w:cs="Consolas"/>
          <w:sz w:val="19"/>
          <w:szCs w:val="19"/>
        </w:rPr>
        <w:t>--  11/11/19</w:t>
      </w:r>
    </w:p>
    <w:p w14:paraId="5B468A95" w14:textId="6ECFAD26" w:rsidR="00526417" w:rsidRPr="0076512A" w:rsidRDefault="00526417" w:rsidP="0076512A">
      <w:pPr>
        <w:pStyle w:val="ListParagraph"/>
        <w:numPr>
          <w:ilvl w:val="0"/>
          <w:numId w:val="2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Suspect routines to add blink capability on last two images</w:t>
      </w:r>
    </w:p>
    <w:p w14:paraId="3C3F5510" w14:textId="7190EB46"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 </w:t>
      </w:r>
    </w:p>
    <w:p w14:paraId="4384A5DC" w14:textId="6789B8C5" w:rsidR="0076512A" w:rsidRPr="0076512A" w:rsidRDefault="0076512A"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2.0.2  </w:t>
      </w:r>
      <w:r w:rsidRPr="0076512A">
        <w:rPr>
          <w:rFonts w:ascii="Consolas" w:hAnsi="Consolas" w:cs="Consolas"/>
          <w:sz w:val="19"/>
          <w:szCs w:val="19"/>
        </w:rPr>
        <w:t>--  12/28/19</w:t>
      </w:r>
    </w:p>
    <w:p w14:paraId="3AC5CDD4" w14:textId="1F0FDED6" w:rsidR="0076512A" w:rsidRDefault="0076512A"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 problem where Shut Down time would not reset to t</w:t>
      </w:r>
      <w:r w:rsidR="00FF6824">
        <w:rPr>
          <w:rFonts w:ascii="Consolas" w:hAnsi="Consolas" w:cs="Consolas"/>
          <w:sz w:val="19"/>
          <w:szCs w:val="19"/>
        </w:rPr>
        <w:t xml:space="preserve">he following day, and generally cleaned up that </w:t>
      </w:r>
      <w:r w:rsidR="00541220">
        <w:rPr>
          <w:rFonts w:ascii="Consolas" w:hAnsi="Consolas" w:cs="Consolas"/>
          <w:sz w:val="19"/>
          <w:szCs w:val="19"/>
        </w:rPr>
        <w:t>code so the default and update dates made more sense.</w:t>
      </w:r>
    </w:p>
    <w:p w14:paraId="79DD13DE" w14:textId="1D1251E0" w:rsidR="008211EE" w:rsidRDefault="00BA68AF"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Moved change log from code</w:t>
      </w:r>
      <w:r w:rsidR="002E111B">
        <w:rPr>
          <w:rFonts w:ascii="Consolas" w:hAnsi="Consolas" w:cs="Consolas"/>
          <w:sz w:val="19"/>
          <w:szCs w:val="19"/>
        </w:rPr>
        <w:t xml:space="preserve"> to this document</w:t>
      </w:r>
    </w:p>
    <w:p w14:paraId="267B389C" w14:textId="1482AA35" w:rsidR="00B6603D" w:rsidRDefault="00B6603D"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Updated description of Suspect Search</w:t>
      </w:r>
      <w:r w:rsidR="007724A9">
        <w:rPr>
          <w:rFonts w:ascii="Consolas" w:hAnsi="Consolas" w:cs="Consolas"/>
          <w:sz w:val="19"/>
          <w:szCs w:val="19"/>
        </w:rPr>
        <w:t xml:space="preserve"> in th</w:t>
      </w:r>
      <w:r w:rsidR="00F17CE4">
        <w:rPr>
          <w:rFonts w:ascii="Consolas" w:hAnsi="Consolas" w:cs="Consolas"/>
          <w:sz w:val="19"/>
          <w:szCs w:val="19"/>
        </w:rPr>
        <w:t>ese instructions.</w:t>
      </w:r>
    </w:p>
    <w:p w14:paraId="0776F5B6" w14:textId="468028BC" w:rsidR="0076512A" w:rsidRDefault="0076512A" w:rsidP="0076512A">
      <w:pPr>
        <w:autoSpaceDE w:val="0"/>
        <w:autoSpaceDN w:val="0"/>
        <w:adjustRightInd w:val="0"/>
        <w:spacing w:after="0" w:line="240" w:lineRule="auto"/>
        <w:rPr>
          <w:rFonts w:ascii="Consolas" w:hAnsi="Consolas" w:cs="Consolas"/>
          <w:sz w:val="19"/>
          <w:szCs w:val="19"/>
        </w:rPr>
      </w:pPr>
    </w:p>
    <w:p w14:paraId="3DA7A19E" w14:textId="62F004C3" w:rsidR="0076512A" w:rsidRDefault="0076512A" w:rsidP="0076512A">
      <w:pPr>
        <w:autoSpaceDE w:val="0"/>
        <w:autoSpaceDN w:val="0"/>
        <w:adjustRightInd w:val="0"/>
        <w:spacing w:after="0" w:line="240" w:lineRule="auto"/>
        <w:rPr>
          <w:rFonts w:ascii="Consolas" w:hAnsi="Consolas" w:cs="Consolas"/>
          <w:sz w:val="19"/>
          <w:szCs w:val="19"/>
        </w:rPr>
      </w:pPr>
    </w:p>
    <w:p w14:paraId="2CF388EE" w14:textId="77777777" w:rsidR="0076512A" w:rsidRPr="0076512A" w:rsidRDefault="0076512A" w:rsidP="0076512A">
      <w:pPr>
        <w:autoSpaceDE w:val="0"/>
        <w:autoSpaceDN w:val="0"/>
        <w:adjustRightInd w:val="0"/>
        <w:spacing w:after="0" w:line="240" w:lineRule="auto"/>
        <w:rPr>
          <w:rFonts w:ascii="Consolas" w:hAnsi="Consolas" w:cs="Consolas"/>
          <w:sz w:val="19"/>
          <w:szCs w:val="19"/>
        </w:rPr>
      </w:pPr>
    </w:p>
    <w:p w14:paraId="112C93B7" w14:textId="3D0D07F8" w:rsidR="00526417" w:rsidRPr="0076512A" w:rsidRDefault="00526417" w:rsidP="00526417">
      <w:pPr>
        <w:pStyle w:val="ListParagraph"/>
        <w:spacing w:line="240" w:lineRule="auto"/>
        <w:ind w:left="0"/>
        <w:rPr>
          <w:rFonts w:ascii="Arial" w:hAnsi="Arial" w:cs="Arial"/>
          <w:sz w:val="20"/>
          <w:szCs w:val="20"/>
        </w:rPr>
      </w:pPr>
      <w:r w:rsidRPr="0076512A">
        <w:rPr>
          <w:rFonts w:ascii="Consolas" w:hAnsi="Consolas" w:cs="Consolas"/>
          <w:sz w:val="19"/>
          <w:szCs w:val="19"/>
        </w:rPr>
        <w:t>------------------------------------------------------------------------</w:t>
      </w:r>
    </w:p>
    <w:sectPr w:rsidR="00526417" w:rsidRPr="0076512A" w:rsidSect="009F0076">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B47A4" w14:textId="77777777" w:rsidR="00FF0948" w:rsidRDefault="00FF0948" w:rsidP="00112F3A">
      <w:pPr>
        <w:spacing w:after="0" w:line="240" w:lineRule="auto"/>
      </w:pPr>
      <w:r>
        <w:separator/>
      </w:r>
    </w:p>
  </w:endnote>
  <w:endnote w:type="continuationSeparator" w:id="0">
    <w:p w14:paraId="0B34ABE1" w14:textId="77777777" w:rsidR="00FF0948" w:rsidRDefault="00FF0948" w:rsidP="00112F3A">
      <w:pPr>
        <w:spacing w:after="0" w:line="240" w:lineRule="auto"/>
      </w:pPr>
      <w:r>
        <w:continuationSeparator/>
      </w:r>
    </w:p>
  </w:endnote>
  <w:endnote w:type="continuationNotice" w:id="1">
    <w:p w14:paraId="21ACA8B2" w14:textId="77777777" w:rsidR="00FF0948" w:rsidRDefault="00FF09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C4E62" w14:textId="77777777" w:rsidR="00910990" w:rsidRDefault="0091099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CC7E34E" w14:textId="77777777" w:rsidR="00812B74" w:rsidRDefault="00812B74" w:rsidP="00CC366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CB776" w14:textId="77777777" w:rsidR="00FF0948" w:rsidRDefault="00FF0948" w:rsidP="00112F3A">
      <w:pPr>
        <w:spacing w:after="0" w:line="240" w:lineRule="auto"/>
      </w:pPr>
      <w:r>
        <w:separator/>
      </w:r>
    </w:p>
  </w:footnote>
  <w:footnote w:type="continuationSeparator" w:id="0">
    <w:p w14:paraId="21E5C81D" w14:textId="77777777" w:rsidR="00FF0948" w:rsidRDefault="00FF0948" w:rsidP="00112F3A">
      <w:pPr>
        <w:spacing w:after="0" w:line="240" w:lineRule="auto"/>
      </w:pPr>
      <w:r>
        <w:continuationSeparator/>
      </w:r>
    </w:p>
  </w:footnote>
  <w:footnote w:type="continuationNotice" w:id="1">
    <w:p w14:paraId="73DBF474" w14:textId="77777777" w:rsidR="00FF0948" w:rsidRDefault="00FF09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024C0" w14:textId="61A631E1" w:rsidR="00112F3A" w:rsidRDefault="00083712">
    <w:pPr>
      <w:pStyle w:val="Header"/>
    </w:pPr>
    <w:r>
      <w:t xml:space="preserve">SuperScan Ver </w:t>
    </w:r>
    <w:r w:rsidR="002625B8">
      <w:t>2.0.2</w:t>
    </w:r>
    <w:r>
      <w:tab/>
    </w:r>
    <w:r>
      <w:tab/>
      <w:t xml:space="preserve">Rick McAlister </w:t>
    </w:r>
    <w:r w:rsidR="002625B8">
      <w:t>12.28</w:t>
    </w:r>
    <w:r w:rsidR="00B161E0">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4B62"/>
    <w:multiLevelType w:val="hybridMultilevel"/>
    <w:tmpl w:val="5C522BD2"/>
    <w:lvl w:ilvl="0" w:tplc="7B6073E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7C7E"/>
    <w:multiLevelType w:val="hybridMultilevel"/>
    <w:tmpl w:val="902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45955"/>
    <w:multiLevelType w:val="multilevel"/>
    <w:tmpl w:val="18A27B9E"/>
    <w:lvl w:ilvl="0">
      <w:start w:val="1"/>
      <w:numFmt w:val="decimal"/>
      <w:lvlText w:val="%1."/>
      <w:lvlJc w:val="left"/>
      <w:pPr>
        <w:ind w:left="720" w:hanging="360"/>
      </w:pPr>
    </w:lvl>
    <w:lvl w:ilv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084C4D"/>
    <w:multiLevelType w:val="hybridMultilevel"/>
    <w:tmpl w:val="1368E962"/>
    <w:lvl w:ilvl="0" w:tplc="E73EBAF8">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10EEC"/>
    <w:multiLevelType w:val="hybridMultilevel"/>
    <w:tmpl w:val="2F6CC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63E67"/>
    <w:multiLevelType w:val="hybridMultilevel"/>
    <w:tmpl w:val="59904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26295"/>
    <w:multiLevelType w:val="hybridMultilevel"/>
    <w:tmpl w:val="134A8018"/>
    <w:lvl w:ilvl="0" w:tplc="BE1A79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3731FA0"/>
    <w:multiLevelType w:val="hybridMultilevel"/>
    <w:tmpl w:val="C840B3EA"/>
    <w:lvl w:ilvl="0" w:tplc="E73EBAF8">
      <w:start w:val="1"/>
      <w:numFmt w:val="decimal"/>
      <w:lvlText w:val="%1."/>
      <w:lvlJc w:val="left"/>
      <w:pPr>
        <w:ind w:left="720" w:hanging="360"/>
      </w:pPr>
      <w:rPr>
        <w:rFonts w:hint="default"/>
        <w:color w:val="008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65CD2"/>
    <w:multiLevelType w:val="hybridMultilevel"/>
    <w:tmpl w:val="402E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92183C"/>
    <w:multiLevelType w:val="hybridMultilevel"/>
    <w:tmpl w:val="C3F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C2676"/>
    <w:multiLevelType w:val="multilevel"/>
    <w:tmpl w:val="7682B786"/>
    <w:lvl w:ilvl="0">
      <w:start w:val="1"/>
      <w:numFmt w:val="decimal"/>
      <w:lvlText w:val="%1."/>
      <w:lvlJc w:val="left"/>
      <w:pPr>
        <w:ind w:left="570" w:hanging="360"/>
      </w:pPr>
      <w:rPr>
        <w:rFonts w:hint="default"/>
        <w:color w:val="008000"/>
      </w:rPr>
    </w:lvl>
    <w:lvl w:ilvl="1">
      <w:start w:val="7"/>
      <w:numFmt w:val="decimal"/>
      <w:isLgl/>
      <w:lvlText w:val="%1.%2"/>
      <w:lvlJc w:val="left"/>
      <w:pPr>
        <w:ind w:left="630" w:hanging="420"/>
      </w:pPr>
      <w:rPr>
        <w:rFonts w:hint="default"/>
        <w:color w:val="008000"/>
      </w:rPr>
    </w:lvl>
    <w:lvl w:ilvl="2">
      <w:start w:val="1"/>
      <w:numFmt w:val="decimal"/>
      <w:isLgl/>
      <w:lvlText w:val="%1.%2.%3"/>
      <w:lvlJc w:val="left"/>
      <w:pPr>
        <w:ind w:left="930" w:hanging="720"/>
      </w:pPr>
      <w:rPr>
        <w:rFonts w:hint="default"/>
        <w:color w:val="008000"/>
      </w:rPr>
    </w:lvl>
    <w:lvl w:ilvl="3">
      <w:start w:val="1"/>
      <w:numFmt w:val="decimal"/>
      <w:isLgl/>
      <w:lvlText w:val="%1.%2.%3.%4"/>
      <w:lvlJc w:val="left"/>
      <w:pPr>
        <w:ind w:left="1290" w:hanging="1080"/>
      </w:pPr>
      <w:rPr>
        <w:rFonts w:hint="default"/>
        <w:color w:val="008000"/>
      </w:rPr>
    </w:lvl>
    <w:lvl w:ilvl="4">
      <w:start w:val="1"/>
      <w:numFmt w:val="decimal"/>
      <w:isLgl/>
      <w:lvlText w:val="%1.%2.%3.%4.%5"/>
      <w:lvlJc w:val="left"/>
      <w:pPr>
        <w:ind w:left="1290" w:hanging="1080"/>
      </w:pPr>
      <w:rPr>
        <w:rFonts w:hint="default"/>
        <w:color w:val="008000"/>
      </w:rPr>
    </w:lvl>
    <w:lvl w:ilvl="5">
      <w:start w:val="1"/>
      <w:numFmt w:val="decimal"/>
      <w:isLgl/>
      <w:lvlText w:val="%1.%2.%3.%4.%5.%6"/>
      <w:lvlJc w:val="left"/>
      <w:pPr>
        <w:ind w:left="1650" w:hanging="1440"/>
      </w:pPr>
      <w:rPr>
        <w:rFonts w:hint="default"/>
        <w:color w:val="008000"/>
      </w:rPr>
    </w:lvl>
    <w:lvl w:ilvl="6">
      <w:start w:val="1"/>
      <w:numFmt w:val="decimal"/>
      <w:isLgl/>
      <w:lvlText w:val="%1.%2.%3.%4.%5.%6.%7"/>
      <w:lvlJc w:val="left"/>
      <w:pPr>
        <w:ind w:left="1650" w:hanging="1440"/>
      </w:pPr>
      <w:rPr>
        <w:rFonts w:hint="default"/>
        <w:color w:val="008000"/>
      </w:rPr>
    </w:lvl>
    <w:lvl w:ilvl="7">
      <w:start w:val="1"/>
      <w:numFmt w:val="decimal"/>
      <w:isLgl/>
      <w:lvlText w:val="%1.%2.%3.%4.%5.%6.%7.%8"/>
      <w:lvlJc w:val="left"/>
      <w:pPr>
        <w:ind w:left="2010" w:hanging="1800"/>
      </w:pPr>
      <w:rPr>
        <w:rFonts w:hint="default"/>
        <w:color w:val="008000"/>
      </w:rPr>
    </w:lvl>
    <w:lvl w:ilvl="8">
      <w:start w:val="1"/>
      <w:numFmt w:val="decimal"/>
      <w:isLgl/>
      <w:lvlText w:val="%1.%2.%3.%4.%5.%6.%7.%8.%9"/>
      <w:lvlJc w:val="left"/>
      <w:pPr>
        <w:ind w:left="2010" w:hanging="1800"/>
      </w:pPr>
      <w:rPr>
        <w:rFonts w:hint="default"/>
        <w:color w:val="008000"/>
      </w:rPr>
    </w:lvl>
  </w:abstractNum>
  <w:abstractNum w:abstractNumId="11" w15:restartNumberingAfterBreak="0">
    <w:nsid w:val="34D46F5B"/>
    <w:multiLevelType w:val="hybridMultilevel"/>
    <w:tmpl w:val="B6DE0C88"/>
    <w:lvl w:ilvl="0" w:tplc="0D863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A3EFF"/>
    <w:multiLevelType w:val="hybridMultilevel"/>
    <w:tmpl w:val="DC30E1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F782E1A"/>
    <w:multiLevelType w:val="hybridMultilevel"/>
    <w:tmpl w:val="9D36B7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FED1D33"/>
    <w:multiLevelType w:val="hybridMultilevel"/>
    <w:tmpl w:val="AC7C925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15:restartNumberingAfterBreak="0">
    <w:nsid w:val="401F300E"/>
    <w:multiLevelType w:val="hybridMultilevel"/>
    <w:tmpl w:val="651C3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B3724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5F607D"/>
    <w:multiLevelType w:val="hybridMultilevel"/>
    <w:tmpl w:val="AC6AE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B258D3"/>
    <w:multiLevelType w:val="hybridMultilevel"/>
    <w:tmpl w:val="D542FF1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9" w15:restartNumberingAfterBreak="0">
    <w:nsid w:val="631D24DF"/>
    <w:multiLevelType w:val="hybridMultilevel"/>
    <w:tmpl w:val="5992D15A"/>
    <w:lvl w:ilvl="0" w:tplc="18A28756">
      <w:start w:val="1"/>
      <w:numFmt w:val="decimal"/>
      <w:lvlText w:val="%1."/>
      <w:lvlJc w:val="left"/>
      <w:pPr>
        <w:ind w:left="780" w:hanging="360"/>
      </w:pPr>
      <w:rPr>
        <w:rFonts w:hint="default"/>
        <w:color w:val="00800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0" w15:restartNumberingAfterBreak="0">
    <w:nsid w:val="634774F1"/>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63B2E5A"/>
    <w:multiLevelType w:val="hybridMultilevel"/>
    <w:tmpl w:val="FD1C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91F9D"/>
    <w:multiLevelType w:val="hybridMultilevel"/>
    <w:tmpl w:val="047A2D70"/>
    <w:lvl w:ilvl="0" w:tplc="D52A3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8A040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49D0051"/>
    <w:multiLevelType w:val="hybridMultilevel"/>
    <w:tmpl w:val="659A596C"/>
    <w:lvl w:ilvl="0" w:tplc="CDB6646C">
      <w:start w:val="1"/>
      <w:numFmt w:val="decimal"/>
      <w:lvlText w:val="%1."/>
      <w:lvlJc w:val="left"/>
      <w:pPr>
        <w:ind w:left="780" w:hanging="360"/>
      </w:pPr>
      <w:rPr>
        <w:rFonts w:hint="default"/>
      </w:rPr>
    </w:lvl>
    <w:lvl w:ilvl="1" w:tplc="CDB6646C">
      <w:start w:val="1"/>
      <w:numFmt w:val="decimal"/>
      <w:lvlText w:val="%2."/>
      <w:lvlJc w:val="left"/>
      <w:pPr>
        <w:ind w:left="1440" w:hanging="360"/>
      </w:pPr>
      <w:rPr>
        <w:rFonts w:hint="default"/>
        <w:color w:val="008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44717F"/>
    <w:multiLevelType w:val="hybridMultilevel"/>
    <w:tmpl w:val="BCE42DC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12"/>
  </w:num>
  <w:num w:numId="2">
    <w:abstractNumId w:val="15"/>
  </w:num>
  <w:num w:numId="3">
    <w:abstractNumId w:val="1"/>
  </w:num>
  <w:num w:numId="4">
    <w:abstractNumId w:val="6"/>
  </w:num>
  <w:num w:numId="5">
    <w:abstractNumId w:val="13"/>
  </w:num>
  <w:num w:numId="6">
    <w:abstractNumId w:val="9"/>
  </w:num>
  <w:num w:numId="7">
    <w:abstractNumId w:val="21"/>
  </w:num>
  <w:num w:numId="8">
    <w:abstractNumId w:val="7"/>
  </w:num>
  <w:num w:numId="9">
    <w:abstractNumId w:val="3"/>
  </w:num>
  <w:num w:numId="10">
    <w:abstractNumId w:val="10"/>
  </w:num>
  <w:num w:numId="11">
    <w:abstractNumId w:val="5"/>
  </w:num>
  <w:num w:numId="12">
    <w:abstractNumId w:val="19"/>
  </w:num>
  <w:num w:numId="13">
    <w:abstractNumId w:val="24"/>
  </w:num>
  <w:num w:numId="14">
    <w:abstractNumId w:val="4"/>
  </w:num>
  <w:num w:numId="15">
    <w:abstractNumId w:val="2"/>
  </w:num>
  <w:num w:numId="16">
    <w:abstractNumId w:val="8"/>
  </w:num>
  <w:num w:numId="17">
    <w:abstractNumId w:val="11"/>
  </w:num>
  <w:num w:numId="18">
    <w:abstractNumId w:val="22"/>
  </w:num>
  <w:num w:numId="19">
    <w:abstractNumId w:val="16"/>
  </w:num>
  <w:num w:numId="20">
    <w:abstractNumId w:val="14"/>
  </w:num>
  <w:num w:numId="21">
    <w:abstractNumId w:val="17"/>
  </w:num>
  <w:num w:numId="22">
    <w:abstractNumId w:val="18"/>
  </w:num>
  <w:num w:numId="23">
    <w:abstractNumId w:val="25"/>
  </w:num>
  <w:num w:numId="24">
    <w:abstractNumId w:val="23"/>
  </w:num>
  <w:num w:numId="25">
    <w:abstractNumId w:val="20"/>
  </w:num>
  <w:num w:numId="26">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76"/>
    <w:rsid w:val="0001722B"/>
    <w:rsid w:val="0004342C"/>
    <w:rsid w:val="00045CC1"/>
    <w:rsid w:val="000804A3"/>
    <w:rsid w:val="00083712"/>
    <w:rsid w:val="000A15B1"/>
    <w:rsid w:val="000A67BA"/>
    <w:rsid w:val="000A7A5D"/>
    <w:rsid w:val="000D0C27"/>
    <w:rsid w:val="000D2748"/>
    <w:rsid w:val="000D37A2"/>
    <w:rsid w:val="000F0CAB"/>
    <w:rsid w:val="00112F3A"/>
    <w:rsid w:val="00131954"/>
    <w:rsid w:val="00136AF8"/>
    <w:rsid w:val="00141500"/>
    <w:rsid w:val="00144EE4"/>
    <w:rsid w:val="00160DA1"/>
    <w:rsid w:val="001650B6"/>
    <w:rsid w:val="00165B7B"/>
    <w:rsid w:val="00167732"/>
    <w:rsid w:val="001739FD"/>
    <w:rsid w:val="001774E0"/>
    <w:rsid w:val="0018489D"/>
    <w:rsid w:val="001A6B7F"/>
    <w:rsid w:val="001E4529"/>
    <w:rsid w:val="001F4ED5"/>
    <w:rsid w:val="00220A52"/>
    <w:rsid w:val="00233A71"/>
    <w:rsid w:val="002625B8"/>
    <w:rsid w:val="00290882"/>
    <w:rsid w:val="00291B23"/>
    <w:rsid w:val="002B67F7"/>
    <w:rsid w:val="002C249C"/>
    <w:rsid w:val="002C7E62"/>
    <w:rsid w:val="002E111B"/>
    <w:rsid w:val="002F57D8"/>
    <w:rsid w:val="00302AB8"/>
    <w:rsid w:val="00304A64"/>
    <w:rsid w:val="0033555F"/>
    <w:rsid w:val="00364392"/>
    <w:rsid w:val="003A2B5F"/>
    <w:rsid w:val="003A4C54"/>
    <w:rsid w:val="003B027D"/>
    <w:rsid w:val="003E78BD"/>
    <w:rsid w:val="003F2DCE"/>
    <w:rsid w:val="004259C8"/>
    <w:rsid w:val="004379CE"/>
    <w:rsid w:val="00440731"/>
    <w:rsid w:val="00442D50"/>
    <w:rsid w:val="00450857"/>
    <w:rsid w:val="00465B40"/>
    <w:rsid w:val="00481CD0"/>
    <w:rsid w:val="004873D3"/>
    <w:rsid w:val="004A3753"/>
    <w:rsid w:val="004C3D97"/>
    <w:rsid w:val="004E25CC"/>
    <w:rsid w:val="00511DB1"/>
    <w:rsid w:val="00511E21"/>
    <w:rsid w:val="00526417"/>
    <w:rsid w:val="00532800"/>
    <w:rsid w:val="00537F05"/>
    <w:rsid w:val="00541220"/>
    <w:rsid w:val="0054668E"/>
    <w:rsid w:val="00564C4B"/>
    <w:rsid w:val="005809BE"/>
    <w:rsid w:val="00594F2C"/>
    <w:rsid w:val="00597859"/>
    <w:rsid w:val="005B06FD"/>
    <w:rsid w:val="005C5103"/>
    <w:rsid w:val="005D3EC3"/>
    <w:rsid w:val="005F56DA"/>
    <w:rsid w:val="005F62DB"/>
    <w:rsid w:val="0060562B"/>
    <w:rsid w:val="00623A3F"/>
    <w:rsid w:val="00630E9D"/>
    <w:rsid w:val="006331B1"/>
    <w:rsid w:val="00655657"/>
    <w:rsid w:val="00664A62"/>
    <w:rsid w:val="006B345A"/>
    <w:rsid w:val="006B7DBD"/>
    <w:rsid w:val="006C1707"/>
    <w:rsid w:val="006C4AA3"/>
    <w:rsid w:val="006E552F"/>
    <w:rsid w:val="006E5DA8"/>
    <w:rsid w:val="006F3657"/>
    <w:rsid w:val="006F488D"/>
    <w:rsid w:val="006F4E60"/>
    <w:rsid w:val="006F5377"/>
    <w:rsid w:val="00714FDF"/>
    <w:rsid w:val="0071701D"/>
    <w:rsid w:val="00763FD8"/>
    <w:rsid w:val="0076512A"/>
    <w:rsid w:val="00766A0D"/>
    <w:rsid w:val="007724A9"/>
    <w:rsid w:val="00783B9A"/>
    <w:rsid w:val="007C68EB"/>
    <w:rsid w:val="007D4CF0"/>
    <w:rsid w:val="007E2EC0"/>
    <w:rsid w:val="007F0D9C"/>
    <w:rsid w:val="00812B74"/>
    <w:rsid w:val="008211EE"/>
    <w:rsid w:val="00821A52"/>
    <w:rsid w:val="00837507"/>
    <w:rsid w:val="00840DE7"/>
    <w:rsid w:val="00846B06"/>
    <w:rsid w:val="008549F0"/>
    <w:rsid w:val="00865873"/>
    <w:rsid w:val="008658EC"/>
    <w:rsid w:val="00867CD1"/>
    <w:rsid w:val="008834E8"/>
    <w:rsid w:val="00893BBE"/>
    <w:rsid w:val="008C2DF8"/>
    <w:rsid w:val="008C4B49"/>
    <w:rsid w:val="008D6A4E"/>
    <w:rsid w:val="008D6CE9"/>
    <w:rsid w:val="008E1B52"/>
    <w:rsid w:val="008E5944"/>
    <w:rsid w:val="0090345B"/>
    <w:rsid w:val="00906584"/>
    <w:rsid w:val="00910990"/>
    <w:rsid w:val="00925B8D"/>
    <w:rsid w:val="00937A33"/>
    <w:rsid w:val="00945118"/>
    <w:rsid w:val="009456B8"/>
    <w:rsid w:val="00955B76"/>
    <w:rsid w:val="00964502"/>
    <w:rsid w:val="00990250"/>
    <w:rsid w:val="00994554"/>
    <w:rsid w:val="009F0076"/>
    <w:rsid w:val="009F0A46"/>
    <w:rsid w:val="00A11D30"/>
    <w:rsid w:val="00A15140"/>
    <w:rsid w:val="00A320B4"/>
    <w:rsid w:val="00A44D5E"/>
    <w:rsid w:val="00A75190"/>
    <w:rsid w:val="00A75D25"/>
    <w:rsid w:val="00A901CA"/>
    <w:rsid w:val="00AB75AA"/>
    <w:rsid w:val="00AC6D4A"/>
    <w:rsid w:val="00AF1A23"/>
    <w:rsid w:val="00B13C68"/>
    <w:rsid w:val="00B161E0"/>
    <w:rsid w:val="00B6603D"/>
    <w:rsid w:val="00B87884"/>
    <w:rsid w:val="00BA3B6A"/>
    <w:rsid w:val="00BA68AF"/>
    <w:rsid w:val="00BC0154"/>
    <w:rsid w:val="00BD36E2"/>
    <w:rsid w:val="00BE1E84"/>
    <w:rsid w:val="00BE2A23"/>
    <w:rsid w:val="00BF613D"/>
    <w:rsid w:val="00C11D81"/>
    <w:rsid w:val="00C14E86"/>
    <w:rsid w:val="00C3689A"/>
    <w:rsid w:val="00CA29D4"/>
    <w:rsid w:val="00CB77D6"/>
    <w:rsid w:val="00CC34F5"/>
    <w:rsid w:val="00CC366B"/>
    <w:rsid w:val="00CC7BA5"/>
    <w:rsid w:val="00CE0327"/>
    <w:rsid w:val="00CF0D4E"/>
    <w:rsid w:val="00CF2802"/>
    <w:rsid w:val="00D01071"/>
    <w:rsid w:val="00D21F88"/>
    <w:rsid w:val="00D37856"/>
    <w:rsid w:val="00D40A40"/>
    <w:rsid w:val="00D55247"/>
    <w:rsid w:val="00D8095B"/>
    <w:rsid w:val="00D94904"/>
    <w:rsid w:val="00D9533D"/>
    <w:rsid w:val="00D960CE"/>
    <w:rsid w:val="00DB3833"/>
    <w:rsid w:val="00DD0DF3"/>
    <w:rsid w:val="00DD4FCE"/>
    <w:rsid w:val="00DD51C7"/>
    <w:rsid w:val="00DE3AE2"/>
    <w:rsid w:val="00DF5A6F"/>
    <w:rsid w:val="00DF7C60"/>
    <w:rsid w:val="00E05CEB"/>
    <w:rsid w:val="00E357E2"/>
    <w:rsid w:val="00E372D2"/>
    <w:rsid w:val="00E40074"/>
    <w:rsid w:val="00E41BC4"/>
    <w:rsid w:val="00E542F3"/>
    <w:rsid w:val="00E709B7"/>
    <w:rsid w:val="00E7349B"/>
    <w:rsid w:val="00E76A8F"/>
    <w:rsid w:val="00E946B4"/>
    <w:rsid w:val="00E957A4"/>
    <w:rsid w:val="00ED0E23"/>
    <w:rsid w:val="00F17CE4"/>
    <w:rsid w:val="00F31DF9"/>
    <w:rsid w:val="00F5669E"/>
    <w:rsid w:val="00F8260D"/>
    <w:rsid w:val="00FA4D4A"/>
    <w:rsid w:val="00FB4447"/>
    <w:rsid w:val="00FC02A8"/>
    <w:rsid w:val="00FC2741"/>
    <w:rsid w:val="00FE4CBD"/>
    <w:rsid w:val="00FF0948"/>
    <w:rsid w:val="00FF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2B75"/>
  <w15:chartTrackingRefBased/>
  <w15:docId w15:val="{2A20EEEB-1595-480F-8F26-CCB8531E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07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D2748"/>
    <w:pPr>
      <w:ind w:left="720"/>
      <w:contextualSpacing/>
    </w:pPr>
  </w:style>
  <w:style w:type="paragraph" w:styleId="Header">
    <w:name w:val="header"/>
    <w:basedOn w:val="Normal"/>
    <w:link w:val="HeaderChar"/>
    <w:uiPriority w:val="99"/>
    <w:unhideWhenUsed/>
    <w:rsid w:val="00112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3A"/>
  </w:style>
  <w:style w:type="paragraph" w:styleId="Footer">
    <w:name w:val="footer"/>
    <w:basedOn w:val="Normal"/>
    <w:link w:val="FooterChar"/>
    <w:uiPriority w:val="99"/>
    <w:unhideWhenUsed/>
    <w:rsid w:val="0011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3A"/>
  </w:style>
  <w:style w:type="paragraph" w:styleId="BalloonText">
    <w:name w:val="Balloon Text"/>
    <w:basedOn w:val="Normal"/>
    <w:link w:val="BalloonTextChar"/>
    <w:uiPriority w:val="99"/>
    <w:semiHidden/>
    <w:unhideWhenUsed/>
    <w:rsid w:val="00D3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56"/>
    <w:rPr>
      <w:rFonts w:ascii="Segoe UI" w:hAnsi="Segoe UI" w:cs="Segoe UI"/>
      <w:sz w:val="18"/>
      <w:szCs w:val="18"/>
    </w:rPr>
  </w:style>
  <w:style w:type="character" w:styleId="Hyperlink">
    <w:name w:val="Hyperlink"/>
    <w:basedOn w:val="DefaultParagraphFont"/>
    <w:uiPriority w:val="99"/>
    <w:unhideWhenUsed/>
    <w:rsid w:val="004873D3"/>
    <w:rPr>
      <w:color w:val="0000FF"/>
      <w:u w:val="single"/>
    </w:rPr>
  </w:style>
  <w:style w:type="character" w:customStyle="1" w:styleId="block">
    <w:name w:val="block"/>
    <w:basedOn w:val="DefaultParagraphFont"/>
    <w:rsid w:val="004873D3"/>
  </w:style>
  <w:style w:type="character" w:styleId="PlaceholderText">
    <w:name w:val="Placeholder Text"/>
    <w:basedOn w:val="DefaultParagraphFont"/>
    <w:uiPriority w:val="99"/>
    <w:semiHidden/>
    <w:rsid w:val="00290882"/>
    <w:rPr>
      <w:color w:val="808080"/>
    </w:rPr>
  </w:style>
  <w:style w:type="character" w:styleId="UnresolvedMention">
    <w:name w:val="Unresolved Mention"/>
    <w:basedOn w:val="DefaultParagraphFont"/>
    <w:uiPriority w:val="99"/>
    <w:semiHidden/>
    <w:unhideWhenUsed/>
    <w:rsid w:val="00E400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7076">
      <w:bodyDiv w:val="1"/>
      <w:marLeft w:val="0"/>
      <w:marRight w:val="0"/>
      <w:marTop w:val="0"/>
      <w:marBottom w:val="0"/>
      <w:divBdr>
        <w:top w:val="none" w:sz="0" w:space="0" w:color="auto"/>
        <w:left w:val="none" w:sz="0" w:space="0" w:color="auto"/>
        <w:bottom w:val="none" w:sz="0" w:space="0" w:color="auto"/>
        <w:right w:val="none" w:sz="0" w:space="0" w:color="auto"/>
      </w:divBdr>
      <w:divsChild>
        <w:div w:id="1572958689">
          <w:marLeft w:val="1267"/>
          <w:marRight w:val="0"/>
          <w:marTop w:val="0"/>
          <w:marBottom w:val="0"/>
          <w:divBdr>
            <w:top w:val="none" w:sz="0" w:space="0" w:color="auto"/>
            <w:left w:val="none" w:sz="0" w:space="0" w:color="auto"/>
            <w:bottom w:val="none" w:sz="0" w:space="0" w:color="auto"/>
            <w:right w:val="none" w:sz="0" w:space="0" w:color="auto"/>
          </w:divBdr>
        </w:div>
        <w:div w:id="1943106258">
          <w:marLeft w:val="1987"/>
          <w:marRight w:val="0"/>
          <w:marTop w:val="0"/>
          <w:marBottom w:val="0"/>
          <w:divBdr>
            <w:top w:val="none" w:sz="0" w:space="0" w:color="auto"/>
            <w:left w:val="none" w:sz="0" w:space="0" w:color="auto"/>
            <w:bottom w:val="none" w:sz="0" w:space="0" w:color="auto"/>
            <w:right w:val="none" w:sz="0" w:space="0" w:color="auto"/>
          </w:divBdr>
        </w:div>
        <w:div w:id="1252083750">
          <w:marLeft w:val="1987"/>
          <w:marRight w:val="0"/>
          <w:marTop w:val="0"/>
          <w:marBottom w:val="0"/>
          <w:divBdr>
            <w:top w:val="none" w:sz="0" w:space="0" w:color="auto"/>
            <w:left w:val="none" w:sz="0" w:space="0" w:color="auto"/>
            <w:bottom w:val="none" w:sz="0" w:space="0" w:color="auto"/>
            <w:right w:val="none" w:sz="0" w:space="0" w:color="auto"/>
          </w:divBdr>
        </w:div>
        <w:div w:id="1691293874">
          <w:marLeft w:val="1987"/>
          <w:marRight w:val="0"/>
          <w:marTop w:val="0"/>
          <w:marBottom w:val="0"/>
          <w:divBdr>
            <w:top w:val="none" w:sz="0" w:space="0" w:color="auto"/>
            <w:left w:val="none" w:sz="0" w:space="0" w:color="auto"/>
            <w:bottom w:val="none" w:sz="0" w:space="0" w:color="auto"/>
            <w:right w:val="none" w:sz="0" w:space="0" w:color="auto"/>
          </w:divBdr>
        </w:div>
        <w:div w:id="260184286">
          <w:marLeft w:val="1987"/>
          <w:marRight w:val="0"/>
          <w:marTop w:val="0"/>
          <w:marBottom w:val="0"/>
          <w:divBdr>
            <w:top w:val="none" w:sz="0" w:space="0" w:color="auto"/>
            <w:left w:val="none" w:sz="0" w:space="0" w:color="auto"/>
            <w:bottom w:val="none" w:sz="0" w:space="0" w:color="auto"/>
            <w:right w:val="none" w:sz="0" w:space="0" w:color="auto"/>
          </w:divBdr>
        </w:div>
        <w:div w:id="1715157211">
          <w:marLeft w:val="1987"/>
          <w:marRight w:val="0"/>
          <w:marTop w:val="0"/>
          <w:marBottom w:val="0"/>
          <w:divBdr>
            <w:top w:val="none" w:sz="0" w:space="0" w:color="auto"/>
            <w:left w:val="none" w:sz="0" w:space="0" w:color="auto"/>
            <w:bottom w:val="none" w:sz="0" w:space="0" w:color="auto"/>
            <w:right w:val="none" w:sz="0" w:space="0" w:color="auto"/>
          </w:divBdr>
        </w:div>
        <w:div w:id="453718292">
          <w:marLeft w:val="1267"/>
          <w:marRight w:val="0"/>
          <w:marTop w:val="0"/>
          <w:marBottom w:val="0"/>
          <w:divBdr>
            <w:top w:val="none" w:sz="0" w:space="0" w:color="auto"/>
            <w:left w:val="none" w:sz="0" w:space="0" w:color="auto"/>
            <w:bottom w:val="none" w:sz="0" w:space="0" w:color="auto"/>
            <w:right w:val="none" w:sz="0" w:space="0" w:color="auto"/>
          </w:divBdr>
        </w:div>
        <w:div w:id="1764720356">
          <w:marLeft w:val="1267"/>
          <w:marRight w:val="0"/>
          <w:marTop w:val="0"/>
          <w:marBottom w:val="0"/>
          <w:divBdr>
            <w:top w:val="none" w:sz="0" w:space="0" w:color="auto"/>
            <w:left w:val="none" w:sz="0" w:space="0" w:color="auto"/>
            <w:bottom w:val="none" w:sz="0" w:space="0" w:color="auto"/>
            <w:right w:val="none" w:sz="0" w:space="0" w:color="auto"/>
          </w:divBdr>
        </w:div>
        <w:div w:id="45493538">
          <w:marLeft w:val="1987"/>
          <w:marRight w:val="0"/>
          <w:marTop w:val="0"/>
          <w:marBottom w:val="0"/>
          <w:divBdr>
            <w:top w:val="none" w:sz="0" w:space="0" w:color="auto"/>
            <w:left w:val="none" w:sz="0" w:space="0" w:color="auto"/>
            <w:bottom w:val="none" w:sz="0" w:space="0" w:color="auto"/>
            <w:right w:val="none" w:sz="0" w:space="0" w:color="auto"/>
          </w:divBdr>
        </w:div>
        <w:div w:id="1827932866">
          <w:marLeft w:val="1987"/>
          <w:marRight w:val="0"/>
          <w:marTop w:val="0"/>
          <w:marBottom w:val="0"/>
          <w:divBdr>
            <w:top w:val="none" w:sz="0" w:space="0" w:color="auto"/>
            <w:left w:val="none" w:sz="0" w:space="0" w:color="auto"/>
            <w:bottom w:val="none" w:sz="0" w:space="0" w:color="auto"/>
            <w:right w:val="none" w:sz="0" w:space="0" w:color="auto"/>
          </w:divBdr>
        </w:div>
        <w:div w:id="1411779455">
          <w:marLeft w:val="1987"/>
          <w:marRight w:val="0"/>
          <w:marTop w:val="0"/>
          <w:marBottom w:val="0"/>
          <w:divBdr>
            <w:top w:val="none" w:sz="0" w:space="0" w:color="auto"/>
            <w:left w:val="none" w:sz="0" w:space="0" w:color="auto"/>
            <w:bottom w:val="none" w:sz="0" w:space="0" w:color="auto"/>
            <w:right w:val="none" w:sz="0" w:space="0" w:color="auto"/>
          </w:divBdr>
        </w:div>
      </w:divsChild>
    </w:div>
    <w:div w:id="417407828">
      <w:bodyDiv w:val="1"/>
      <w:marLeft w:val="0"/>
      <w:marRight w:val="0"/>
      <w:marTop w:val="0"/>
      <w:marBottom w:val="0"/>
      <w:divBdr>
        <w:top w:val="none" w:sz="0" w:space="0" w:color="auto"/>
        <w:left w:val="none" w:sz="0" w:space="0" w:color="auto"/>
        <w:bottom w:val="none" w:sz="0" w:space="0" w:color="auto"/>
        <w:right w:val="none" w:sz="0" w:space="0" w:color="auto"/>
      </w:divBdr>
      <w:divsChild>
        <w:div w:id="176495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30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654354">
      <w:bodyDiv w:val="1"/>
      <w:marLeft w:val="0"/>
      <w:marRight w:val="0"/>
      <w:marTop w:val="0"/>
      <w:marBottom w:val="0"/>
      <w:divBdr>
        <w:top w:val="none" w:sz="0" w:space="0" w:color="auto"/>
        <w:left w:val="none" w:sz="0" w:space="0" w:color="auto"/>
        <w:bottom w:val="none" w:sz="0" w:space="0" w:color="auto"/>
        <w:right w:val="none" w:sz="0" w:space="0" w:color="auto"/>
      </w:divBdr>
      <w:divsChild>
        <w:div w:id="405080350">
          <w:marLeft w:val="1267"/>
          <w:marRight w:val="0"/>
          <w:marTop w:val="0"/>
          <w:marBottom w:val="0"/>
          <w:divBdr>
            <w:top w:val="none" w:sz="0" w:space="0" w:color="auto"/>
            <w:left w:val="none" w:sz="0" w:space="0" w:color="auto"/>
            <w:bottom w:val="none" w:sz="0" w:space="0" w:color="auto"/>
            <w:right w:val="none" w:sz="0" w:space="0" w:color="auto"/>
          </w:divBdr>
        </w:div>
        <w:div w:id="306014581">
          <w:marLeft w:val="1987"/>
          <w:marRight w:val="0"/>
          <w:marTop w:val="0"/>
          <w:marBottom w:val="0"/>
          <w:divBdr>
            <w:top w:val="none" w:sz="0" w:space="0" w:color="auto"/>
            <w:left w:val="none" w:sz="0" w:space="0" w:color="auto"/>
            <w:bottom w:val="none" w:sz="0" w:space="0" w:color="auto"/>
            <w:right w:val="none" w:sz="0" w:space="0" w:color="auto"/>
          </w:divBdr>
        </w:div>
        <w:div w:id="1691298762">
          <w:marLeft w:val="1987"/>
          <w:marRight w:val="0"/>
          <w:marTop w:val="0"/>
          <w:marBottom w:val="0"/>
          <w:divBdr>
            <w:top w:val="none" w:sz="0" w:space="0" w:color="auto"/>
            <w:left w:val="none" w:sz="0" w:space="0" w:color="auto"/>
            <w:bottom w:val="none" w:sz="0" w:space="0" w:color="auto"/>
            <w:right w:val="none" w:sz="0" w:space="0" w:color="auto"/>
          </w:divBdr>
        </w:div>
        <w:div w:id="1024402630">
          <w:marLeft w:val="1267"/>
          <w:marRight w:val="0"/>
          <w:marTop w:val="0"/>
          <w:marBottom w:val="0"/>
          <w:divBdr>
            <w:top w:val="none" w:sz="0" w:space="0" w:color="auto"/>
            <w:left w:val="none" w:sz="0" w:space="0" w:color="auto"/>
            <w:bottom w:val="none" w:sz="0" w:space="0" w:color="auto"/>
            <w:right w:val="none" w:sz="0" w:space="0" w:color="auto"/>
          </w:divBdr>
        </w:div>
        <w:div w:id="591278218">
          <w:marLeft w:val="1267"/>
          <w:marRight w:val="0"/>
          <w:marTop w:val="0"/>
          <w:marBottom w:val="0"/>
          <w:divBdr>
            <w:top w:val="none" w:sz="0" w:space="0" w:color="auto"/>
            <w:left w:val="none" w:sz="0" w:space="0" w:color="auto"/>
            <w:bottom w:val="none" w:sz="0" w:space="0" w:color="auto"/>
            <w:right w:val="none" w:sz="0" w:space="0" w:color="auto"/>
          </w:divBdr>
        </w:div>
        <w:div w:id="1998224401">
          <w:marLeft w:val="1987"/>
          <w:marRight w:val="0"/>
          <w:marTop w:val="0"/>
          <w:marBottom w:val="0"/>
          <w:divBdr>
            <w:top w:val="none" w:sz="0" w:space="0" w:color="auto"/>
            <w:left w:val="none" w:sz="0" w:space="0" w:color="auto"/>
            <w:bottom w:val="none" w:sz="0" w:space="0" w:color="auto"/>
            <w:right w:val="none" w:sz="0" w:space="0" w:color="auto"/>
          </w:divBdr>
        </w:div>
        <w:div w:id="720446761">
          <w:marLeft w:val="1987"/>
          <w:marRight w:val="0"/>
          <w:marTop w:val="0"/>
          <w:marBottom w:val="0"/>
          <w:divBdr>
            <w:top w:val="none" w:sz="0" w:space="0" w:color="auto"/>
            <w:left w:val="none" w:sz="0" w:space="0" w:color="auto"/>
            <w:bottom w:val="none" w:sz="0" w:space="0" w:color="auto"/>
            <w:right w:val="none" w:sz="0" w:space="0" w:color="auto"/>
          </w:divBdr>
        </w:div>
      </w:divsChild>
    </w:div>
    <w:div w:id="784350764">
      <w:bodyDiv w:val="1"/>
      <w:marLeft w:val="0"/>
      <w:marRight w:val="0"/>
      <w:marTop w:val="0"/>
      <w:marBottom w:val="0"/>
      <w:divBdr>
        <w:top w:val="none" w:sz="0" w:space="0" w:color="auto"/>
        <w:left w:val="none" w:sz="0" w:space="0" w:color="auto"/>
        <w:bottom w:val="none" w:sz="0" w:space="0" w:color="auto"/>
        <w:right w:val="none" w:sz="0" w:space="0" w:color="auto"/>
      </w:divBdr>
      <w:divsChild>
        <w:div w:id="192545778">
          <w:marLeft w:val="547"/>
          <w:marRight w:val="0"/>
          <w:marTop w:val="0"/>
          <w:marBottom w:val="0"/>
          <w:divBdr>
            <w:top w:val="none" w:sz="0" w:space="0" w:color="auto"/>
            <w:left w:val="none" w:sz="0" w:space="0" w:color="auto"/>
            <w:bottom w:val="none" w:sz="0" w:space="0" w:color="auto"/>
            <w:right w:val="none" w:sz="0" w:space="0" w:color="auto"/>
          </w:divBdr>
        </w:div>
        <w:div w:id="1573350952">
          <w:marLeft w:val="547"/>
          <w:marRight w:val="0"/>
          <w:marTop w:val="0"/>
          <w:marBottom w:val="0"/>
          <w:divBdr>
            <w:top w:val="none" w:sz="0" w:space="0" w:color="auto"/>
            <w:left w:val="none" w:sz="0" w:space="0" w:color="auto"/>
            <w:bottom w:val="none" w:sz="0" w:space="0" w:color="auto"/>
            <w:right w:val="none" w:sz="0" w:space="0" w:color="auto"/>
          </w:divBdr>
        </w:div>
        <w:div w:id="1558854580">
          <w:marLeft w:val="547"/>
          <w:marRight w:val="0"/>
          <w:marTop w:val="0"/>
          <w:marBottom w:val="0"/>
          <w:divBdr>
            <w:top w:val="none" w:sz="0" w:space="0" w:color="auto"/>
            <w:left w:val="none" w:sz="0" w:space="0" w:color="auto"/>
            <w:bottom w:val="none" w:sz="0" w:space="0" w:color="auto"/>
            <w:right w:val="none" w:sz="0" w:space="0" w:color="auto"/>
          </w:divBdr>
        </w:div>
        <w:div w:id="1262185076">
          <w:marLeft w:val="1267"/>
          <w:marRight w:val="0"/>
          <w:marTop w:val="0"/>
          <w:marBottom w:val="0"/>
          <w:divBdr>
            <w:top w:val="none" w:sz="0" w:space="0" w:color="auto"/>
            <w:left w:val="none" w:sz="0" w:space="0" w:color="auto"/>
            <w:bottom w:val="none" w:sz="0" w:space="0" w:color="auto"/>
            <w:right w:val="none" w:sz="0" w:space="0" w:color="auto"/>
          </w:divBdr>
        </w:div>
        <w:div w:id="839662367">
          <w:marLeft w:val="547"/>
          <w:marRight w:val="0"/>
          <w:marTop w:val="0"/>
          <w:marBottom w:val="0"/>
          <w:divBdr>
            <w:top w:val="none" w:sz="0" w:space="0" w:color="auto"/>
            <w:left w:val="none" w:sz="0" w:space="0" w:color="auto"/>
            <w:bottom w:val="none" w:sz="0" w:space="0" w:color="auto"/>
            <w:right w:val="none" w:sz="0" w:space="0" w:color="auto"/>
          </w:divBdr>
        </w:div>
        <w:div w:id="1896887870">
          <w:marLeft w:val="547"/>
          <w:marRight w:val="0"/>
          <w:marTop w:val="0"/>
          <w:marBottom w:val="0"/>
          <w:divBdr>
            <w:top w:val="none" w:sz="0" w:space="0" w:color="auto"/>
            <w:left w:val="none" w:sz="0" w:space="0" w:color="auto"/>
            <w:bottom w:val="none" w:sz="0" w:space="0" w:color="auto"/>
            <w:right w:val="none" w:sz="0" w:space="0" w:color="auto"/>
          </w:divBdr>
        </w:div>
        <w:div w:id="154340328">
          <w:marLeft w:val="1267"/>
          <w:marRight w:val="0"/>
          <w:marTop w:val="0"/>
          <w:marBottom w:val="0"/>
          <w:divBdr>
            <w:top w:val="none" w:sz="0" w:space="0" w:color="auto"/>
            <w:left w:val="none" w:sz="0" w:space="0" w:color="auto"/>
            <w:bottom w:val="none" w:sz="0" w:space="0" w:color="auto"/>
            <w:right w:val="none" w:sz="0" w:space="0" w:color="auto"/>
          </w:divBdr>
        </w:div>
        <w:div w:id="328758264">
          <w:marLeft w:val="1267"/>
          <w:marRight w:val="0"/>
          <w:marTop w:val="0"/>
          <w:marBottom w:val="0"/>
          <w:divBdr>
            <w:top w:val="none" w:sz="0" w:space="0" w:color="auto"/>
            <w:left w:val="none" w:sz="0" w:space="0" w:color="auto"/>
            <w:bottom w:val="none" w:sz="0" w:space="0" w:color="auto"/>
            <w:right w:val="none" w:sz="0" w:space="0" w:color="auto"/>
          </w:divBdr>
        </w:div>
        <w:div w:id="2010474229">
          <w:marLeft w:val="1267"/>
          <w:marRight w:val="0"/>
          <w:marTop w:val="0"/>
          <w:marBottom w:val="0"/>
          <w:divBdr>
            <w:top w:val="none" w:sz="0" w:space="0" w:color="auto"/>
            <w:left w:val="none" w:sz="0" w:space="0" w:color="auto"/>
            <w:bottom w:val="none" w:sz="0" w:space="0" w:color="auto"/>
            <w:right w:val="none" w:sz="0" w:space="0" w:color="auto"/>
          </w:divBdr>
        </w:div>
        <w:div w:id="1687054951">
          <w:marLeft w:val="1267"/>
          <w:marRight w:val="0"/>
          <w:marTop w:val="0"/>
          <w:marBottom w:val="0"/>
          <w:divBdr>
            <w:top w:val="none" w:sz="0" w:space="0" w:color="auto"/>
            <w:left w:val="none" w:sz="0" w:space="0" w:color="auto"/>
            <w:bottom w:val="none" w:sz="0" w:space="0" w:color="auto"/>
            <w:right w:val="none" w:sz="0" w:space="0" w:color="auto"/>
          </w:divBdr>
        </w:div>
        <w:div w:id="145972061">
          <w:marLeft w:val="1267"/>
          <w:marRight w:val="0"/>
          <w:marTop w:val="0"/>
          <w:marBottom w:val="0"/>
          <w:divBdr>
            <w:top w:val="none" w:sz="0" w:space="0" w:color="auto"/>
            <w:left w:val="none" w:sz="0" w:space="0" w:color="auto"/>
            <w:bottom w:val="none" w:sz="0" w:space="0" w:color="auto"/>
            <w:right w:val="none" w:sz="0" w:space="0" w:color="auto"/>
          </w:divBdr>
        </w:div>
        <w:div w:id="767232533">
          <w:marLeft w:val="1267"/>
          <w:marRight w:val="0"/>
          <w:marTop w:val="0"/>
          <w:marBottom w:val="0"/>
          <w:divBdr>
            <w:top w:val="none" w:sz="0" w:space="0" w:color="auto"/>
            <w:left w:val="none" w:sz="0" w:space="0" w:color="auto"/>
            <w:bottom w:val="none" w:sz="0" w:space="0" w:color="auto"/>
            <w:right w:val="none" w:sz="0" w:space="0" w:color="auto"/>
          </w:divBdr>
        </w:div>
        <w:div w:id="211163956">
          <w:marLeft w:val="1267"/>
          <w:marRight w:val="0"/>
          <w:marTop w:val="0"/>
          <w:marBottom w:val="0"/>
          <w:divBdr>
            <w:top w:val="none" w:sz="0" w:space="0" w:color="auto"/>
            <w:left w:val="none" w:sz="0" w:space="0" w:color="auto"/>
            <w:bottom w:val="none" w:sz="0" w:space="0" w:color="auto"/>
            <w:right w:val="none" w:sz="0" w:space="0" w:color="auto"/>
          </w:divBdr>
        </w:div>
      </w:divsChild>
    </w:div>
    <w:div w:id="827206911">
      <w:bodyDiv w:val="1"/>
      <w:marLeft w:val="0"/>
      <w:marRight w:val="0"/>
      <w:marTop w:val="0"/>
      <w:marBottom w:val="0"/>
      <w:divBdr>
        <w:top w:val="none" w:sz="0" w:space="0" w:color="auto"/>
        <w:left w:val="none" w:sz="0" w:space="0" w:color="auto"/>
        <w:bottom w:val="none" w:sz="0" w:space="0" w:color="auto"/>
        <w:right w:val="none" w:sz="0" w:space="0" w:color="auto"/>
      </w:divBdr>
      <w:divsChild>
        <w:div w:id="250820356">
          <w:marLeft w:val="1267"/>
          <w:marRight w:val="0"/>
          <w:marTop w:val="0"/>
          <w:marBottom w:val="0"/>
          <w:divBdr>
            <w:top w:val="none" w:sz="0" w:space="0" w:color="auto"/>
            <w:left w:val="none" w:sz="0" w:space="0" w:color="auto"/>
            <w:bottom w:val="none" w:sz="0" w:space="0" w:color="auto"/>
            <w:right w:val="none" w:sz="0" w:space="0" w:color="auto"/>
          </w:divBdr>
        </w:div>
        <w:div w:id="39715323">
          <w:marLeft w:val="1987"/>
          <w:marRight w:val="0"/>
          <w:marTop w:val="0"/>
          <w:marBottom w:val="0"/>
          <w:divBdr>
            <w:top w:val="none" w:sz="0" w:space="0" w:color="auto"/>
            <w:left w:val="none" w:sz="0" w:space="0" w:color="auto"/>
            <w:bottom w:val="none" w:sz="0" w:space="0" w:color="auto"/>
            <w:right w:val="none" w:sz="0" w:space="0" w:color="auto"/>
          </w:divBdr>
        </w:div>
        <w:div w:id="60297643">
          <w:marLeft w:val="1267"/>
          <w:marRight w:val="0"/>
          <w:marTop w:val="0"/>
          <w:marBottom w:val="0"/>
          <w:divBdr>
            <w:top w:val="none" w:sz="0" w:space="0" w:color="auto"/>
            <w:left w:val="none" w:sz="0" w:space="0" w:color="auto"/>
            <w:bottom w:val="none" w:sz="0" w:space="0" w:color="auto"/>
            <w:right w:val="none" w:sz="0" w:space="0" w:color="auto"/>
          </w:divBdr>
        </w:div>
        <w:div w:id="883252765">
          <w:marLeft w:val="1267"/>
          <w:marRight w:val="0"/>
          <w:marTop w:val="0"/>
          <w:marBottom w:val="0"/>
          <w:divBdr>
            <w:top w:val="none" w:sz="0" w:space="0" w:color="auto"/>
            <w:left w:val="none" w:sz="0" w:space="0" w:color="auto"/>
            <w:bottom w:val="none" w:sz="0" w:space="0" w:color="auto"/>
            <w:right w:val="none" w:sz="0" w:space="0" w:color="auto"/>
          </w:divBdr>
        </w:div>
      </w:divsChild>
    </w:div>
    <w:div w:id="1326129630">
      <w:bodyDiv w:val="1"/>
      <w:marLeft w:val="0"/>
      <w:marRight w:val="0"/>
      <w:marTop w:val="0"/>
      <w:marBottom w:val="0"/>
      <w:divBdr>
        <w:top w:val="none" w:sz="0" w:space="0" w:color="auto"/>
        <w:left w:val="none" w:sz="0" w:space="0" w:color="auto"/>
        <w:bottom w:val="none" w:sz="0" w:space="0" w:color="auto"/>
        <w:right w:val="none" w:sz="0" w:space="0" w:color="auto"/>
      </w:divBdr>
      <w:divsChild>
        <w:div w:id="46077350">
          <w:marLeft w:val="1267"/>
          <w:marRight w:val="0"/>
          <w:marTop w:val="0"/>
          <w:marBottom w:val="0"/>
          <w:divBdr>
            <w:top w:val="none" w:sz="0" w:space="0" w:color="auto"/>
            <w:left w:val="none" w:sz="0" w:space="0" w:color="auto"/>
            <w:bottom w:val="none" w:sz="0" w:space="0" w:color="auto"/>
            <w:right w:val="none" w:sz="0" w:space="0" w:color="auto"/>
          </w:divBdr>
        </w:div>
        <w:div w:id="241716263">
          <w:marLeft w:val="1267"/>
          <w:marRight w:val="0"/>
          <w:marTop w:val="0"/>
          <w:marBottom w:val="0"/>
          <w:divBdr>
            <w:top w:val="none" w:sz="0" w:space="0" w:color="auto"/>
            <w:left w:val="none" w:sz="0" w:space="0" w:color="auto"/>
            <w:bottom w:val="none" w:sz="0" w:space="0" w:color="auto"/>
            <w:right w:val="none" w:sz="0" w:space="0" w:color="auto"/>
          </w:divBdr>
        </w:div>
        <w:div w:id="773089509">
          <w:marLeft w:val="1267"/>
          <w:marRight w:val="0"/>
          <w:marTop w:val="0"/>
          <w:marBottom w:val="0"/>
          <w:divBdr>
            <w:top w:val="none" w:sz="0" w:space="0" w:color="auto"/>
            <w:left w:val="none" w:sz="0" w:space="0" w:color="auto"/>
            <w:bottom w:val="none" w:sz="0" w:space="0" w:color="auto"/>
            <w:right w:val="none" w:sz="0" w:space="0" w:color="auto"/>
          </w:divBdr>
        </w:div>
      </w:divsChild>
    </w:div>
    <w:div w:id="1648314742">
      <w:bodyDiv w:val="1"/>
      <w:marLeft w:val="0"/>
      <w:marRight w:val="0"/>
      <w:marTop w:val="0"/>
      <w:marBottom w:val="0"/>
      <w:divBdr>
        <w:top w:val="none" w:sz="0" w:space="0" w:color="auto"/>
        <w:left w:val="none" w:sz="0" w:space="0" w:color="auto"/>
        <w:bottom w:val="none" w:sz="0" w:space="0" w:color="auto"/>
        <w:right w:val="none" w:sz="0" w:space="0" w:color="auto"/>
      </w:divBdr>
      <w:divsChild>
        <w:div w:id="1273438962">
          <w:marLeft w:val="1267"/>
          <w:marRight w:val="0"/>
          <w:marTop w:val="0"/>
          <w:marBottom w:val="0"/>
          <w:divBdr>
            <w:top w:val="none" w:sz="0" w:space="0" w:color="auto"/>
            <w:left w:val="none" w:sz="0" w:space="0" w:color="auto"/>
            <w:bottom w:val="none" w:sz="0" w:space="0" w:color="auto"/>
            <w:right w:val="none" w:sz="0" w:space="0" w:color="auto"/>
          </w:divBdr>
        </w:div>
        <w:div w:id="927156275">
          <w:marLeft w:val="1987"/>
          <w:marRight w:val="0"/>
          <w:marTop w:val="0"/>
          <w:marBottom w:val="0"/>
          <w:divBdr>
            <w:top w:val="none" w:sz="0" w:space="0" w:color="auto"/>
            <w:left w:val="none" w:sz="0" w:space="0" w:color="auto"/>
            <w:bottom w:val="none" w:sz="0" w:space="0" w:color="auto"/>
            <w:right w:val="none" w:sz="0" w:space="0" w:color="auto"/>
          </w:divBdr>
        </w:div>
        <w:div w:id="1863471219">
          <w:marLeft w:val="1987"/>
          <w:marRight w:val="0"/>
          <w:marTop w:val="0"/>
          <w:marBottom w:val="0"/>
          <w:divBdr>
            <w:top w:val="none" w:sz="0" w:space="0" w:color="auto"/>
            <w:left w:val="none" w:sz="0" w:space="0" w:color="auto"/>
            <w:bottom w:val="none" w:sz="0" w:space="0" w:color="auto"/>
            <w:right w:val="none" w:sz="0" w:space="0" w:color="auto"/>
          </w:divBdr>
        </w:div>
        <w:div w:id="1506168729">
          <w:marLeft w:val="1987"/>
          <w:marRight w:val="0"/>
          <w:marTop w:val="0"/>
          <w:marBottom w:val="0"/>
          <w:divBdr>
            <w:top w:val="none" w:sz="0" w:space="0" w:color="auto"/>
            <w:left w:val="none" w:sz="0" w:space="0" w:color="auto"/>
            <w:bottom w:val="none" w:sz="0" w:space="0" w:color="auto"/>
            <w:right w:val="none" w:sz="0" w:space="0" w:color="auto"/>
          </w:divBdr>
        </w:div>
        <w:div w:id="582615159">
          <w:marLeft w:val="1267"/>
          <w:marRight w:val="0"/>
          <w:marTop w:val="0"/>
          <w:marBottom w:val="0"/>
          <w:divBdr>
            <w:top w:val="none" w:sz="0" w:space="0" w:color="auto"/>
            <w:left w:val="none" w:sz="0" w:space="0" w:color="auto"/>
            <w:bottom w:val="none" w:sz="0" w:space="0" w:color="auto"/>
            <w:right w:val="none" w:sz="0" w:space="0" w:color="auto"/>
          </w:divBdr>
        </w:div>
        <w:div w:id="215627783">
          <w:marLeft w:val="1987"/>
          <w:marRight w:val="0"/>
          <w:marTop w:val="0"/>
          <w:marBottom w:val="0"/>
          <w:divBdr>
            <w:top w:val="none" w:sz="0" w:space="0" w:color="auto"/>
            <w:left w:val="none" w:sz="0" w:space="0" w:color="auto"/>
            <w:bottom w:val="none" w:sz="0" w:space="0" w:color="auto"/>
            <w:right w:val="none" w:sz="0" w:space="0" w:color="auto"/>
          </w:divBdr>
        </w:div>
        <w:div w:id="1074281938">
          <w:marLeft w:val="1267"/>
          <w:marRight w:val="0"/>
          <w:marTop w:val="0"/>
          <w:marBottom w:val="0"/>
          <w:divBdr>
            <w:top w:val="none" w:sz="0" w:space="0" w:color="auto"/>
            <w:left w:val="none" w:sz="0" w:space="0" w:color="auto"/>
            <w:bottom w:val="none" w:sz="0" w:space="0" w:color="auto"/>
            <w:right w:val="none" w:sz="0" w:space="0" w:color="auto"/>
          </w:divBdr>
        </w:div>
        <w:div w:id="197007741">
          <w:marLeft w:val="1987"/>
          <w:marRight w:val="0"/>
          <w:marTop w:val="0"/>
          <w:marBottom w:val="0"/>
          <w:divBdr>
            <w:top w:val="none" w:sz="0" w:space="0" w:color="auto"/>
            <w:left w:val="none" w:sz="0" w:space="0" w:color="auto"/>
            <w:bottom w:val="none" w:sz="0" w:space="0" w:color="auto"/>
            <w:right w:val="none" w:sz="0" w:space="0" w:color="auto"/>
          </w:divBdr>
        </w:div>
        <w:div w:id="1343624236">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u.org/public/themes/discoveri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1450</TotalTime>
  <Pages>8</Pages>
  <Words>2649</Words>
  <Characters>15104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84</cp:revision>
  <cp:lastPrinted>2017-07-06T18:14:00Z</cp:lastPrinted>
  <dcterms:created xsi:type="dcterms:W3CDTF">2018-09-26T15:55:00Z</dcterms:created>
  <dcterms:modified xsi:type="dcterms:W3CDTF">2019-12-28T22:41:00Z</dcterms:modified>
</cp:coreProperties>
</file>