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867CD1" w:rsidRDefault="003A2B5F" w:rsidP="003A2B5F">
      <w:pPr>
        <w:jc w:val="center"/>
        <w:rPr>
          <w:rFonts w:ascii="Arial" w:hAnsi="Arial" w:cs="Arial"/>
          <w:b/>
          <w:color w:val="000000" w:themeColor="text1"/>
          <w:sz w:val="20"/>
          <w:szCs w:val="20"/>
          <w:u w:val="single"/>
        </w:rPr>
      </w:pPr>
      <w:proofErr w:type="spellStart"/>
      <w:r w:rsidRPr="00867CD1">
        <w:rPr>
          <w:rFonts w:ascii="Arial" w:hAnsi="Arial" w:cs="Arial"/>
          <w:b/>
          <w:color w:val="000000" w:themeColor="text1"/>
          <w:sz w:val="20"/>
          <w:szCs w:val="20"/>
          <w:u w:val="single"/>
        </w:rPr>
        <w:t>SuperScan</w:t>
      </w:r>
      <w:proofErr w:type="spellEnd"/>
      <w:r w:rsidRPr="00867CD1">
        <w:rPr>
          <w:rFonts w:ascii="Arial" w:hAnsi="Arial" w:cs="Arial"/>
          <w:b/>
          <w:color w:val="000000" w:themeColor="text1"/>
          <w:sz w:val="20"/>
          <w:szCs w:val="20"/>
          <w:u w:val="single"/>
        </w:rPr>
        <w:t xml:space="preserve"> </w:t>
      </w:r>
      <w:r w:rsidR="00ED0E23">
        <w:rPr>
          <w:rFonts w:ascii="Arial" w:hAnsi="Arial" w:cs="Arial"/>
          <w:b/>
          <w:color w:val="000000" w:themeColor="text1"/>
          <w:sz w:val="20"/>
          <w:szCs w:val="20"/>
          <w:u w:val="single"/>
        </w:rPr>
        <w:t xml:space="preserve">Automation </w:t>
      </w:r>
      <w:r w:rsidRPr="00867CD1">
        <w:rPr>
          <w:rFonts w:ascii="Arial" w:hAnsi="Arial" w:cs="Arial"/>
          <w:b/>
          <w:color w:val="000000" w:themeColor="text1"/>
          <w:sz w:val="20"/>
          <w:szCs w:val="20"/>
          <w:u w:val="single"/>
        </w:rPr>
        <w:t>Application</w:t>
      </w:r>
    </w:p>
    <w:p w14:paraId="434232F4" w14:textId="76FBFAF1" w:rsidR="003A2B5F" w:rsidRPr="00867CD1" w:rsidRDefault="003A2B5F" w:rsidP="003A2B5F">
      <w:pPr>
        <w:jc w:val="center"/>
        <w:rPr>
          <w:rFonts w:ascii="Arial" w:hAnsi="Arial" w:cs="Arial"/>
          <w:color w:val="000000" w:themeColor="text1"/>
          <w:sz w:val="20"/>
          <w:szCs w:val="20"/>
        </w:rPr>
      </w:pPr>
      <w:r w:rsidRPr="00867CD1">
        <w:rPr>
          <w:rFonts w:ascii="Arial" w:hAnsi="Arial" w:cs="Arial"/>
          <w:color w:val="000000" w:themeColor="text1"/>
          <w:sz w:val="20"/>
          <w:szCs w:val="20"/>
        </w:rPr>
        <w:t>(</w:t>
      </w:r>
      <w:r w:rsidR="00083712">
        <w:rPr>
          <w:rFonts w:ascii="Arial" w:hAnsi="Arial" w:cs="Arial"/>
          <w:color w:val="000000" w:themeColor="text1"/>
          <w:sz w:val="20"/>
          <w:szCs w:val="20"/>
        </w:rPr>
        <w:t>Beta</w:t>
      </w:r>
      <w:r w:rsidRPr="00867CD1">
        <w:rPr>
          <w:rFonts w:ascii="Arial" w:hAnsi="Arial" w:cs="Arial"/>
          <w:color w:val="000000" w:themeColor="text1"/>
          <w:sz w:val="20"/>
          <w:szCs w:val="20"/>
        </w:rPr>
        <w:t>)</w:t>
      </w:r>
    </w:p>
    <w:p w14:paraId="277A41A9" w14:textId="2D4B7659" w:rsidR="00112F3A" w:rsidRPr="00867CD1" w:rsidRDefault="00112F3A" w:rsidP="00112F3A">
      <w:pPr>
        <w:rPr>
          <w:rFonts w:ascii="Arial" w:hAnsi="Arial" w:cs="Arial"/>
          <w:b/>
          <w:color w:val="000000" w:themeColor="text1"/>
          <w:sz w:val="20"/>
          <w:szCs w:val="20"/>
          <w:u w:val="single"/>
        </w:rPr>
      </w:pPr>
      <w:r w:rsidRPr="00867CD1">
        <w:rPr>
          <w:rFonts w:ascii="Arial" w:hAnsi="Arial" w:cs="Arial"/>
          <w:b/>
          <w:color w:val="000000" w:themeColor="text1"/>
          <w:sz w:val="20"/>
          <w:szCs w:val="20"/>
          <w:u w:val="single"/>
        </w:rPr>
        <w:t>Overview</w:t>
      </w:r>
    </w:p>
    <w:p w14:paraId="7FA66FA9" w14:textId="5774172F" w:rsidR="00160DA1" w:rsidRDefault="00112F3A" w:rsidP="00045CC1">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is a Windows-compatible</w:t>
      </w:r>
      <w:r w:rsidR="004259C8">
        <w:rPr>
          <w:rFonts w:ascii="Arial" w:hAnsi="Arial" w:cs="Arial"/>
          <w:color w:val="000000" w:themeColor="text1"/>
          <w:sz w:val="20"/>
          <w:szCs w:val="20"/>
        </w:rPr>
        <w:t xml:space="preserve"> </w:t>
      </w:r>
      <w:r w:rsidRPr="00867CD1">
        <w:rPr>
          <w:rFonts w:ascii="Arial" w:hAnsi="Arial" w:cs="Arial"/>
          <w:color w:val="000000" w:themeColor="text1"/>
          <w:sz w:val="20"/>
          <w:szCs w:val="20"/>
        </w:rPr>
        <w:t xml:space="preserve">application </w:t>
      </w:r>
      <w:r w:rsidR="00AB75AA" w:rsidRPr="00867CD1">
        <w:rPr>
          <w:rFonts w:ascii="Arial" w:hAnsi="Arial" w:cs="Arial"/>
          <w:color w:val="000000" w:themeColor="text1"/>
          <w:sz w:val="20"/>
          <w:szCs w:val="20"/>
        </w:rPr>
        <w:t>whose purpose is to automate t</w:t>
      </w:r>
      <w:r w:rsidR="004259C8">
        <w:rPr>
          <w:rFonts w:ascii="Arial" w:hAnsi="Arial" w:cs="Arial"/>
          <w:color w:val="000000" w:themeColor="text1"/>
          <w:sz w:val="20"/>
          <w:szCs w:val="20"/>
        </w:rPr>
        <w:t>he search for supernova suspect</w:t>
      </w:r>
      <w:r w:rsidR="00AB75AA" w:rsidRPr="00867CD1">
        <w:rPr>
          <w:rFonts w:ascii="Arial" w:hAnsi="Arial" w:cs="Arial"/>
          <w:color w:val="000000" w:themeColor="text1"/>
          <w:sz w:val="20"/>
          <w:szCs w:val="20"/>
        </w:rPr>
        <w:t xml:space="preserve">s using the </w:t>
      </w:r>
      <w:proofErr w:type="spellStart"/>
      <w:r w:rsidR="00AB75AA" w:rsidRPr="00867CD1">
        <w:rPr>
          <w:rFonts w:ascii="Arial" w:hAnsi="Arial" w:cs="Arial"/>
          <w:color w:val="000000" w:themeColor="text1"/>
          <w:sz w:val="20"/>
          <w:szCs w:val="20"/>
        </w:rPr>
        <w:t>TheSkyX</w:t>
      </w:r>
      <w:proofErr w:type="spellEnd"/>
      <w:r w:rsidR="00664A62" w:rsidRPr="00867CD1">
        <w:rPr>
          <w:rFonts w:ascii="Arial" w:hAnsi="Arial" w:cs="Arial"/>
          <w:color w:val="000000" w:themeColor="text1"/>
          <w:sz w:val="20"/>
          <w:szCs w:val="20"/>
        </w:rPr>
        <w:t>™</w:t>
      </w:r>
      <w:r w:rsidR="003A2B5F" w:rsidRPr="00867CD1">
        <w:rPr>
          <w:rFonts w:ascii="Arial" w:hAnsi="Arial" w:cs="Arial"/>
          <w:color w:val="000000" w:themeColor="text1"/>
          <w:sz w:val="20"/>
          <w:szCs w:val="20"/>
        </w:rPr>
        <w:t xml:space="preserve"> Professional </w:t>
      </w:r>
      <w:proofErr w:type="spellStart"/>
      <w:r w:rsidR="00AB75AA" w:rsidRPr="00867CD1">
        <w:rPr>
          <w:rFonts w:ascii="Arial" w:hAnsi="Arial" w:cs="Arial"/>
          <w:color w:val="000000" w:themeColor="text1"/>
          <w:sz w:val="20"/>
          <w:szCs w:val="20"/>
        </w:rPr>
        <w:t>astro</w:t>
      </w:r>
      <w:proofErr w:type="spellEnd"/>
      <w:r w:rsidR="00045CC1">
        <w:rPr>
          <w:rFonts w:ascii="Arial" w:hAnsi="Arial" w:cs="Arial"/>
          <w:color w:val="000000" w:themeColor="text1"/>
          <w:sz w:val="20"/>
          <w:szCs w:val="20"/>
        </w:rPr>
        <w:t>-</w:t>
      </w:r>
      <w:r w:rsidR="00AB75AA" w:rsidRPr="00867CD1">
        <w:rPr>
          <w:rFonts w:ascii="Arial" w:hAnsi="Arial" w:cs="Arial"/>
          <w:color w:val="000000" w:themeColor="text1"/>
          <w:sz w:val="20"/>
          <w:szCs w:val="20"/>
        </w:rPr>
        <w:t xml:space="preserve">imaging platform.  </w:t>
      </w:r>
    </w:p>
    <w:p w14:paraId="3C74AA64" w14:textId="67FF3451" w:rsidR="00597859" w:rsidRDefault="00597859" w:rsidP="00045CC1">
      <w:pPr>
        <w:rPr>
          <w:rFonts w:ascii="Arial" w:hAnsi="Arial" w:cs="Arial"/>
          <w:color w:val="000000" w:themeColor="text1"/>
          <w:sz w:val="20"/>
          <w:szCs w:val="20"/>
        </w:rPr>
      </w:pPr>
      <w:r>
        <w:rPr>
          <w:rFonts w:ascii="Arial" w:hAnsi="Arial" w:cs="Arial"/>
          <w:color w:val="000000" w:themeColor="text1"/>
          <w:sz w:val="20"/>
          <w:szCs w:val="20"/>
        </w:rPr>
        <w:t xml:space="preserve">Each night that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is run, a fresh set of images is taken of all available galaxies that fit a set of </w:t>
      </w:r>
      <w:r w:rsidR="00CF0D4E">
        <w:rPr>
          <w:rFonts w:ascii="Arial" w:hAnsi="Arial" w:cs="Arial"/>
          <w:color w:val="000000" w:themeColor="text1"/>
          <w:sz w:val="20"/>
          <w:szCs w:val="20"/>
        </w:rPr>
        <w:t>user-stipulated criteria.  Each galactic</w:t>
      </w:r>
      <w:r>
        <w:rPr>
          <w:rFonts w:ascii="Arial" w:hAnsi="Arial" w:cs="Arial"/>
          <w:color w:val="000000" w:themeColor="text1"/>
          <w:sz w:val="20"/>
          <w:szCs w:val="20"/>
        </w:rPr>
        <w:t xml:space="preserve"> image</w:t>
      </w:r>
      <w:r w:rsidR="00CF0D4E">
        <w:rPr>
          <w:rFonts w:ascii="Arial" w:hAnsi="Arial" w:cs="Arial"/>
          <w:color w:val="000000" w:themeColor="text1"/>
          <w:sz w:val="20"/>
          <w:szCs w:val="20"/>
        </w:rPr>
        <w:t xml:space="preserve"> is</w:t>
      </w:r>
      <w:r>
        <w:rPr>
          <w:rFonts w:ascii="Arial" w:hAnsi="Arial" w:cs="Arial"/>
          <w:color w:val="000000" w:themeColor="text1"/>
          <w:sz w:val="20"/>
          <w:szCs w:val="20"/>
        </w:rPr>
        <w:t xml:space="preserve"> compared against</w:t>
      </w:r>
      <w:r w:rsidR="00083712">
        <w:rPr>
          <w:rFonts w:ascii="Arial" w:hAnsi="Arial" w:cs="Arial"/>
          <w:color w:val="000000" w:themeColor="text1"/>
          <w:sz w:val="20"/>
          <w:szCs w:val="20"/>
        </w:rPr>
        <w:t xml:space="preserve"> </w:t>
      </w:r>
      <w:r w:rsidR="00CF0D4E">
        <w:rPr>
          <w:rFonts w:ascii="Arial" w:hAnsi="Arial" w:cs="Arial"/>
          <w:color w:val="000000" w:themeColor="text1"/>
          <w:sz w:val="20"/>
          <w:szCs w:val="20"/>
        </w:rPr>
        <w:t xml:space="preserve">the most recent equivalent </w:t>
      </w:r>
      <w:r w:rsidR="00083712">
        <w:rPr>
          <w:rFonts w:ascii="Arial" w:hAnsi="Arial" w:cs="Arial"/>
          <w:color w:val="000000" w:themeColor="text1"/>
          <w:sz w:val="20"/>
          <w:szCs w:val="20"/>
        </w:rPr>
        <w:t>ima</w:t>
      </w:r>
      <w:r w:rsidR="00CF0D4E">
        <w:rPr>
          <w:rFonts w:ascii="Arial" w:hAnsi="Arial" w:cs="Arial"/>
          <w:color w:val="000000" w:themeColor="text1"/>
          <w:sz w:val="20"/>
          <w:szCs w:val="20"/>
        </w:rPr>
        <w:t xml:space="preserve">ge from a prior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run.  If any new light source</w:t>
      </w:r>
      <w:r w:rsidR="004259C8">
        <w:rPr>
          <w:rFonts w:ascii="Arial" w:hAnsi="Arial" w:cs="Arial"/>
          <w:color w:val="000000" w:themeColor="text1"/>
          <w:sz w:val="20"/>
          <w:szCs w:val="20"/>
        </w:rPr>
        <w:t>s appear</w:t>
      </w:r>
      <w:r>
        <w:rPr>
          <w:rFonts w:ascii="Arial" w:hAnsi="Arial" w:cs="Arial"/>
          <w:color w:val="000000" w:themeColor="text1"/>
          <w:sz w:val="20"/>
          <w:szCs w:val="20"/>
        </w:rPr>
        <w:t xml:space="preserve"> within the bounda</w:t>
      </w:r>
      <w:r w:rsidR="004259C8">
        <w:rPr>
          <w:rFonts w:ascii="Arial" w:hAnsi="Arial" w:cs="Arial"/>
          <w:color w:val="000000" w:themeColor="text1"/>
          <w:sz w:val="20"/>
          <w:szCs w:val="20"/>
        </w:rPr>
        <w:t>ries of</w:t>
      </w:r>
      <w:r w:rsidR="00CF0D4E">
        <w:rPr>
          <w:rFonts w:ascii="Arial" w:hAnsi="Arial" w:cs="Arial"/>
          <w:color w:val="000000" w:themeColor="text1"/>
          <w:sz w:val="20"/>
          <w:szCs w:val="20"/>
        </w:rPr>
        <w:t xml:space="preserve"> the</w:t>
      </w:r>
      <w:r w:rsidR="004259C8">
        <w:rPr>
          <w:rFonts w:ascii="Arial" w:hAnsi="Arial" w:cs="Arial"/>
          <w:color w:val="000000" w:themeColor="text1"/>
          <w:sz w:val="20"/>
          <w:szCs w:val="20"/>
        </w:rPr>
        <w:t xml:space="preserve"> imaged galaxy, their</w:t>
      </w:r>
      <w:r>
        <w:rPr>
          <w:rFonts w:ascii="Arial" w:hAnsi="Arial" w:cs="Arial"/>
          <w:color w:val="000000" w:themeColor="text1"/>
          <w:sz w:val="20"/>
          <w:szCs w:val="20"/>
        </w:rPr>
        <w:t xml:space="preserve"> location is derived and flagged.  Upon completion of a scan, the images </w:t>
      </w:r>
      <w:r w:rsidR="00045CC1">
        <w:rPr>
          <w:rFonts w:ascii="Arial" w:hAnsi="Arial" w:cs="Arial"/>
          <w:color w:val="000000" w:themeColor="text1"/>
          <w:sz w:val="20"/>
          <w:szCs w:val="20"/>
        </w:rPr>
        <w:t>that contain</w:t>
      </w:r>
      <w:r>
        <w:rPr>
          <w:rFonts w:ascii="Arial" w:hAnsi="Arial" w:cs="Arial"/>
          <w:color w:val="000000" w:themeColor="text1"/>
          <w:sz w:val="20"/>
          <w:szCs w:val="20"/>
        </w:rPr>
        <w:t xml:space="preserve"> flagged suspect</w:t>
      </w:r>
      <w:r w:rsidR="00045CC1">
        <w:rPr>
          <w:rFonts w:ascii="Arial" w:hAnsi="Arial" w:cs="Arial"/>
          <w:color w:val="000000" w:themeColor="text1"/>
          <w:sz w:val="20"/>
          <w:szCs w:val="20"/>
        </w:rPr>
        <w:t>s</w:t>
      </w:r>
      <w:r>
        <w:rPr>
          <w:rFonts w:ascii="Arial" w:hAnsi="Arial" w:cs="Arial"/>
          <w:color w:val="000000" w:themeColor="text1"/>
          <w:sz w:val="20"/>
          <w:szCs w:val="20"/>
        </w:rPr>
        <w:t xml:space="preserve"> are displ</w:t>
      </w:r>
      <w:r w:rsidR="00045CC1">
        <w:rPr>
          <w:rFonts w:ascii="Arial" w:hAnsi="Arial" w:cs="Arial"/>
          <w:color w:val="000000" w:themeColor="text1"/>
          <w:sz w:val="20"/>
          <w:szCs w:val="20"/>
        </w:rPr>
        <w:t>ayed for visual analysis and any follow up work a user might want to prove the source real.</w:t>
      </w:r>
    </w:p>
    <w:p w14:paraId="4486F439" w14:textId="0607F0E0" w:rsidR="00BF613D" w:rsidRDefault="00BF613D" w:rsidP="00045CC1">
      <w:pPr>
        <w:rPr>
          <w:rFonts w:ascii="Arial" w:hAnsi="Arial" w:cs="Arial"/>
          <w:color w:val="000000" w:themeColor="text1"/>
          <w:sz w:val="20"/>
          <w:szCs w:val="20"/>
        </w:rPr>
      </w:pPr>
      <w:r>
        <w:rPr>
          <w:rFonts w:ascii="Arial" w:hAnsi="Arial" w:cs="Arial"/>
          <w:color w:val="000000" w:themeColor="text1"/>
          <w:sz w:val="20"/>
          <w:szCs w:val="20"/>
        </w:rPr>
        <w:t xml:space="preserve">As options,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database search query.</w:t>
      </w:r>
    </w:p>
    <w:p w14:paraId="79B06DF4" w14:textId="77777777" w:rsidR="00BF613D" w:rsidRDefault="00BF613D" w:rsidP="00045CC1">
      <w:pPr>
        <w:rPr>
          <w:rFonts w:ascii="Arial" w:hAnsi="Arial" w:cs="Arial"/>
          <w:color w:val="000000" w:themeColor="text1"/>
          <w:sz w:val="20"/>
          <w:szCs w:val="20"/>
        </w:rPr>
      </w:pPr>
    </w:p>
    <w:p w14:paraId="7CAAD84E" w14:textId="64C9A89E" w:rsidR="00BF613D" w:rsidRPr="00867CD1" w:rsidRDefault="000A15B1" w:rsidP="00BF613D">
      <w:pPr>
        <w:jc w:val="center"/>
        <w:rPr>
          <w:rFonts w:ascii="Arial" w:hAnsi="Arial" w:cs="Arial"/>
          <w:color w:val="000000" w:themeColor="text1"/>
          <w:sz w:val="20"/>
          <w:szCs w:val="20"/>
        </w:rPr>
      </w:pPr>
      <w:r>
        <w:rPr>
          <w:noProof/>
        </w:rPr>
        <w:drawing>
          <wp:inline distT="0" distB="0" distL="0" distR="0" wp14:anchorId="2756A8CA" wp14:editId="40F2353D">
            <wp:extent cx="1956741" cy="49530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855" cy="4973539"/>
                    </a:xfrm>
                    <a:prstGeom prst="rect">
                      <a:avLst/>
                    </a:prstGeom>
                  </pic:spPr>
                </pic:pic>
              </a:graphicData>
            </a:graphic>
          </wp:inline>
        </w:drawing>
      </w:r>
      <w:bookmarkStart w:id="0" w:name="_GoBack"/>
      <w:bookmarkEnd w:id="0"/>
    </w:p>
    <w:p w14:paraId="50BD5127" w14:textId="24B4F965" w:rsidR="00BF613D" w:rsidRDefault="00BF613D" w:rsidP="00E709B7">
      <w:pPr>
        <w:jc w:val="center"/>
        <w:rPr>
          <w:rFonts w:ascii="Arial" w:hAnsi="Arial" w:cs="Arial"/>
          <w:b/>
          <w:color w:val="000000" w:themeColor="text1"/>
          <w:sz w:val="20"/>
          <w:szCs w:val="20"/>
          <w:u w:val="single"/>
        </w:rPr>
      </w:pPr>
      <w:r>
        <w:rPr>
          <w:rFonts w:ascii="Arial" w:hAnsi="Arial" w:cs="Arial"/>
          <w:b/>
          <w:color w:val="000000" w:themeColor="text1"/>
          <w:sz w:val="20"/>
          <w:szCs w:val="20"/>
          <w:u w:val="single"/>
        </w:rPr>
        <w:br w:type="page"/>
      </w:r>
    </w:p>
    <w:p w14:paraId="5AE699E7" w14:textId="26F14898" w:rsidR="00045CC1" w:rsidRPr="00867CD1" w:rsidRDefault="00564C4B" w:rsidP="00045CC1">
      <w:pPr>
        <w:rPr>
          <w:rFonts w:ascii="Arial" w:hAnsi="Arial" w:cs="Arial"/>
          <w:b/>
          <w:color w:val="000000" w:themeColor="text1"/>
          <w:sz w:val="20"/>
          <w:szCs w:val="20"/>
          <w:u w:val="single"/>
        </w:rPr>
      </w:pPr>
      <w:r>
        <w:rPr>
          <w:rFonts w:ascii="Arial" w:hAnsi="Arial" w:cs="Arial"/>
          <w:b/>
          <w:color w:val="000000" w:themeColor="text1"/>
          <w:sz w:val="20"/>
          <w:szCs w:val="20"/>
          <w:u w:val="single"/>
        </w:rPr>
        <w:lastRenderedPageBreak/>
        <w:t>Description</w:t>
      </w:r>
    </w:p>
    <w:p w14:paraId="23C9644C" w14:textId="0D6C138D" w:rsidR="00304A64" w:rsidRDefault="00783B9A" w:rsidP="00045CC1">
      <w:pPr>
        <w:rPr>
          <w:rFonts w:ascii="Arial" w:hAnsi="Arial" w:cs="Arial"/>
          <w:color w:val="000000" w:themeColor="text1"/>
          <w:sz w:val="20"/>
          <w:szCs w:val="20"/>
        </w:rPr>
      </w:pPr>
      <w:r w:rsidRPr="00867CD1">
        <w:rPr>
          <w:rFonts w:ascii="Arial" w:hAnsi="Arial" w:cs="Arial"/>
          <w:color w:val="000000" w:themeColor="text1"/>
          <w:sz w:val="20"/>
          <w:szCs w:val="20"/>
        </w:rPr>
        <w:t>For e</w:t>
      </w:r>
      <w:r w:rsidR="00AB75AA" w:rsidRPr="00867CD1">
        <w:rPr>
          <w:rFonts w:ascii="Arial" w:hAnsi="Arial" w:cs="Arial"/>
          <w:color w:val="000000" w:themeColor="text1"/>
          <w:sz w:val="20"/>
          <w:szCs w:val="20"/>
        </w:rPr>
        <w:t>ach night</w:t>
      </w:r>
      <w:r w:rsidRPr="00867CD1">
        <w:rPr>
          <w:rFonts w:ascii="Arial" w:hAnsi="Arial" w:cs="Arial"/>
          <w:color w:val="000000" w:themeColor="text1"/>
          <w:sz w:val="20"/>
          <w:szCs w:val="20"/>
        </w:rPr>
        <w:t>’s session,</w:t>
      </w:r>
      <w:r w:rsidR="00AB75AA" w:rsidRPr="00867CD1">
        <w:rPr>
          <w:rFonts w:ascii="Arial" w:hAnsi="Arial" w:cs="Arial"/>
          <w:color w:val="000000" w:themeColor="text1"/>
          <w:sz w:val="20"/>
          <w:szCs w:val="20"/>
        </w:rPr>
        <w:t xml:space="preserve"> </w:t>
      </w:r>
      <w:proofErr w:type="spellStart"/>
      <w:r w:rsidR="00AB75AA" w:rsidRPr="00867CD1">
        <w:rPr>
          <w:rFonts w:ascii="Arial" w:hAnsi="Arial" w:cs="Arial"/>
          <w:color w:val="000000" w:themeColor="text1"/>
          <w:sz w:val="20"/>
          <w:szCs w:val="20"/>
        </w:rPr>
        <w:t>SuperScan</w:t>
      </w:r>
      <w:proofErr w:type="spellEnd"/>
      <w:r w:rsidR="00AB75AA" w:rsidRPr="00867CD1">
        <w:rPr>
          <w:rFonts w:ascii="Arial" w:hAnsi="Arial" w:cs="Arial"/>
          <w:color w:val="000000" w:themeColor="text1"/>
          <w:sz w:val="20"/>
          <w:szCs w:val="20"/>
        </w:rPr>
        <w:t xml:space="preserve"> uses </w:t>
      </w:r>
      <w:proofErr w:type="spellStart"/>
      <w:r w:rsidR="00AB75AA" w:rsidRPr="00867CD1">
        <w:rPr>
          <w:rFonts w:ascii="Arial" w:hAnsi="Arial" w:cs="Arial"/>
          <w:color w:val="000000" w:themeColor="text1"/>
          <w:sz w:val="20"/>
          <w:szCs w:val="20"/>
        </w:rPr>
        <w:t>TheSkyX</w:t>
      </w:r>
      <w:proofErr w:type="spellEnd"/>
      <w:r w:rsidR="00AB75AA" w:rsidRPr="00867CD1">
        <w:rPr>
          <w:rFonts w:ascii="Arial" w:hAnsi="Arial" w:cs="Arial"/>
          <w:color w:val="000000" w:themeColor="text1"/>
          <w:sz w:val="20"/>
          <w:szCs w:val="20"/>
        </w:rPr>
        <w:t xml:space="preserve">™ to generate a list </w:t>
      </w:r>
      <w:r w:rsidRPr="00867CD1">
        <w:rPr>
          <w:rFonts w:ascii="Arial" w:hAnsi="Arial" w:cs="Arial"/>
          <w:color w:val="000000" w:themeColor="text1"/>
          <w:sz w:val="20"/>
          <w:szCs w:val="20"/>
        </w:rPr>
        <w:t xml:space="preserve">of imageable target galaxies in the form of a </w:t>
      </w:r>
      <w:r w:rsidR="00AB75AA" w:rsidRPr="00867CD1">
        <w:rPr>
          <w:rFonts w:ascii="Arial" w:hAnsi="Arial" w:cs="Arial"/>
          <w:color w:val="000000" w:themeColor="text1"/>
          <w:sz w:val="20"/>
          <w:szCs w:val="20"/>
        </w:rPr>
        <w:t>constrained Observing List.  For eac</w:t>
      </w:r>
      <w:r w:rsidR="00304A64" w:rsidRPr="00867CD1">
        <w:rPr>
          <w:rFonts w:ascii="Arial" w:hAnsi="Arial" w:cs="Arial"/>
          <w:color w:val="000000" w:themeColor="text1"/>
          <w:sz w:val="20"/>
          <w:szCs w:val="20"/>
        </w:rPr>
        <w:t xml:space="preserve">h target galaxy, </w:t>
      </w:r>
      <w:proofErr w:type="spellStart"/>
      <w:r w:rsidR="00304A64" w:rsidRPr="00867CD1">
        <w:rPr>
          <w:rFonts w:ascii="Arial" w:hAnsi="Arial" w:cs="Arial"/>
          <w:color w:val="000000" w:themeColor="text1"/>
          <w:sz w:val="20"/>
          <w:szCs w:val="20"/>
        </w:rPr>
        <w:t>SuperScan</w:t>
      </w:r>
      <w:proofErr w:type="spellEnd"/>
      <w:r w:rsidR="00304A64" w:rsidRPr="00867CD1">
        <w:rPr>
          <w:rFonts w:ascii="Arial" w:hAnsi="Arial" w:cs="Arial"/>
          <w:color w:val="000000" w:themeColor="text1"/>
          <w:sz w:val="20"/>
          <w:szCs w:val="20"/>
        </w:rPr>
        <w:t xml:space="preserve"> </w:t>
      </w:r>
      <w:r w:rsidR="00AB75AA" w:rsidRPr="00867CD1">
        <w:rPr>
          <w:rFonts w:ascii="Arial" w:hAnsi="Arial" w:cs="Arial"/>
          <w:color w:val="000000" w:themeColor="text1"/>
          <w:sz w:val="20"/>
          <w:szCs w:val="20"/>
        </w:rPr>
        <w:t xml:space="preserve">takes </w:t>
      </w:r>
      <w:r w:rsidR="001650B6">
        <w:rPr>
          <w:rFonts w:ascii="Arial" w:hAnsi="Arial" w:cs="Arial"/>
          <w:color w:val="000000" w:themeColor="text1"/>
          <w:sz w:val="20"/>
          <w:szCs w:val="20"/>
        </w:rPr>
        <w:t xml:space="preserve">and stores </w:t>
      </w:r>
      <w:r w:rsidR="00AB75AA" w:rsidRPr="00867CD1">
        <w:rPr>
          <w:rFonts w:ascii="Arial" w:hAnsi="Arial" w:cs="Arial"/>
          <w:color w:val="000000" w:themeColor="text1"/>
          <w:sz w:val="20"/>
          <w:szCs w:val="20"/>
        </w:rPr>
        <w:t xml:space="preserve">an image using a single filter, normally clear.  </w:t>
      </w:r>
      <w:r w:rsidR="00304A64" w:rsidRPr="00867CD1">
        <w:rPr>
          <w:rFonts w:ascii="Arial" w:hAnsi="Arial" w:cs="Arial"/>
          <w:color w:val="000000" w:themeColor="text1"/>
          <w:sz w:val="20"/>
          <w:szCs w:val="20"/>
        </w:rPr>
        <w:t xml:space="preserve">Unless this is the first image of that galaxy, this </w:t>
      </w:r>
      <w:r w:rsidR="00DD4FCE">
        <w:rPr>
          <w:rFonts w:ascii="Arial" w:hAnsi="Arial" w:cs="Arial"/>
          <w:color w:val="000000" w:themeColor="text1"/>
          <w:sz w:val="20"/>
          <w:szCs w:val="20"/>
        </w:rPr>
        <w:t xml:space="preserve">new </w:t>
      </w:r>
      <w:r w:rsidR="00304A64" w:rsidRPr="00867CD1">
        <w:rPr>
          <w:rFonts w:ascii="Arial" w:hAnsi="Arial" w:cs="Arial"/>
          <w:color w:val="000000" w:themeColor="text1"/>
          <w:sz w:val="20"/>
          <w:szCs w:val="20"/>
        </w:rPr>
        <w:t>image</w:t>
      </w:r>
      <w:r w:rsidR="00AB75AA" w:rsidRPr="00867CD1">
        <w:rPr>
          <w:rFonts w:ascii="Arial" w:hAnsi="Arial" w:cs="Arial"/>
          <w:color w:val="000000" w:themeColor="text1"/>
          <w:sz w:val="20"/>
          <w:szCs w:val="20"/>
        </w:rPr>
        <w:t xml:space="preserve"> is compared against the most recent</w:t>
      </w:r>
      <w:r w:rsidR="00DD4FCE">
        <w:rPr>
          <w:rFonts w:ascii="Arial" w:hAnsi="Arial" w:cs="Arial"/>
          <w:color w:val="000000" w:themeColor="text1"/>
          <w:sz w:val="20"/>
          <w:szCs w:val="20"/>
        </w:rPr>
        <w:t xml:space="preserve"> prior</w:t>
      </w:r>
      <w:r w:rsidR="00AB75AA" w:rsidRPr="00867CD1">
        <w:rPr>
          <w:rFonts w:ascii="Arial" w:hAnsi="Arial" w:cs="Arial"/>
          <w:color w:val="000000" w:themeColor="text1"/>
          <w:sz w:val="20"/>
          <w:szCs w:val="20"/>
        </w:rPr>
        <w:t xml:space="preserve"> image taken </w:t>
      </w:r>
      <w:r w:rsidR="00304A64" w:rsidRPr="00867CD1">
        <w:rPr>
          <w:rFonts w:ascii="Arial" w:hAnsi="Arial" w:cs="Arial"/>
          <w:color w:val="000000" w:themeColor="text1"/>
          <w:sz w:val="20"/>
          <w:szCs w:val="20"/>
        </w:rPr>
        <w:t>of that target</w:t>
      </w:r>
      <w:r w:rsidR="004259C8">
        <w:rPr>
          <w:rFonts w:ascii="Arial" w:hAnsi="Arial" w:cs="Arial"/>
          <w:color w:val="000000" w:themeColor="text1"/>
          <w:sz w:val="20"/>
          <w:szCs w:val="20"/>
        </w:rPr>
        <w:t>.</w:t>
      </w:r>
      <w:r w:rsidR="00304A64" w:rsidRPr="00867CD1">
        <w:rPr>
          <w:rFonts w:ascii="Arial" w:hAnsi="Arial" w:cs="Arial"/>
          <w:color w:val="000000" w:themeColor="text1"/>
          <w:sz w:val="20"/>
          <w:szCs w:val="20"/>
        </w:rPr>
        <w:t xml:space="preserve">  If a</w:t>
      </w:r>
      <w:r w:rsidR="004E25CC">
        <w:rPr>
          <w:rFonts w:ascii="Arial" w:hAnsi="Arial" w:cs="Arial"/>
          <w:color w:val="000000" w:themeColor="text1"/>
          <w:sz w:val="20"/>
          <w:szCs w:val="20"/>
        </w:rPr>
        <w:t>n unexpected</w:t>
      </w:r>
      <w:r w:rsidR="00304A64" w:rsidRPr="00867CD1">
        <w:rPr>
          <w:rFonts w:ascii="Arial" w:hAnsi="Arial" w:cs="Arial"/>
          <w:color w:val="000000" w:themeColor="text1"/>
          <w:sz w:val="20"/>
          <w:szCs w:val="20"/>
        </w:rPr>
        <w:t xml:space="preserve"> light source is detected, then the target is flagged for the user’s subsequent attention</w:t>
      </w:r>
      <w:r w:rsidR="004E25CC">
        <w:rPr>
          <w:rFonts w:ascii="Arial" w:hAnsi="Arial" w:cs="Arial"/>
          <w:color w:val="000000" w:themeColor="text1"/>
          <w:sz w:val="20"/>
          <w:szCs w:val="20"/>
        </w:rPr>
        <w:t xml:space="preserve"> as a suspect</w:t>
      </w:r>
      <w:r w:rsidR="007F0D9C">
        <w:rPr>
          <w:rFonts w:ascii="Arial" w:hAnsi="Arial" w:cs="Arial"/>
          <w:color w:val="000000" w:themeColor="text1"/>
          <w:sz w:val="20"/>
          <w:szCs w:val="20"/>
        </w:rPr>
        <w:t xml:space="preserve"> and a </w:t>
      </w:r>
      <w:proofErr w:type="gramStart"/>
      <w:r w:rsidR="007F0D9C">
        <w:rPr>
          <w:rFonts w:ascii="Arial" w:hAnsi="Arial" w:cs="Arial"/>
          <w:color w:val="000000" w:themeColor="text1"/>
          <w:sz w:val="20"/>
          <w:szCs w:val="20"/>
        </w:rPr>
        <w:t>10 minute</w:t>
      </w:r>
      <w:proofErr w:type="gramEnd"/>
      <w:r w:rsidR="007F0D9C">
        <w:rPr>
          <w:rFonts w:ascii="Arial" w:hAnsi="Arial" w:cs="Arial"/>
          <w:color w:val="000000" w:themeColor="text1"/>
          <w:sz w:val="20"/>
          <w:szCs w:val="20"/>
        </w:rPr>
        <w:t xml:space="preserve"> exposure is imaged and stored for subsequent</w:t>
      </w:r>
      <w:r w:rsidR="001650B6">
        <w:rPr>
          <w:rFonts w:ascii="Arial" w:hAnsi="Arial" w:cs="Arial"/>
          <w:color w:val="000000" w:themeColor="text1"/>
          <w:sz w:val="20"/>
          <w:szCs w:val="20"/>
        </w:rPr>
        <w:t xml:space="preserve"> study</w:t>
      </w:r>
      <w:r w:rsidR="00304A64" w:rsidRPr="00867CD1">
        <w:rPr>
          <w:rFonts w:ascii="Arial" w:hAnsi="Arial" w:cs="Arial"/>
          <w:color w:val="000000" w:themeColor="text1"/>
          <w:sz w:val="20"/>
          <w:szCs w:val="20"/>
        </w:rPr>
        <w:t xml:space="preserve">.  </w:t>
      </w:r>
    </w:p>
    <w:p w14:paraId="745FA8A8" w14:textId="5E1F0E72" w:rsidR="004E25CC" w:rsidRDefault="004E25CC" w:rsidP="00045CC1">
      <w:pPr>
        <w:rPr>
          <w:rFonts w:ascii="Arial" w:hAnsi="Arial" w:cs="Arial"/>
          <w:color w:val="000000" w:themeColor="text1"/>
          <w:sz w:val="20"/>
          <w:szCs w:val="20"/>
        </w:rPr>
      </w:pPr>
      <w:r>
        <w:rPr>
          <w:rFonts w:ascii="Arial" w:hAnsi="Arial" w:cs="Arial"/>
          <w:color w:val="000000" w:themeColor="text1"/>
          <w:sz w:val="20"/>
          <w:szCs w:val="20"/>
        </w:rPr>
        <w:t>Once the light source processing on a scan is completed, the list of suspects is made available for visual ana</w:t>
      </w:r>
      <w:r w:rsidR="004259C8">
        <w:rPr>
          <w:rFonts w:ascii="Arial" w:hAnsi="Arial" w:cs="Arial"/>
          <w:color w:val="000000" w:themeColor="text1"/>
          <w:sz w:val="20"/>
          <w:szCs w:val="20"/>
        </w:rPr>
        <w:t>lysis.  Using TSX, the prior</w:t>
      </w:r>
      <w:r>
        <w:rPr>
          <w:rFonts w:ascii="Arial" w:hAnsi="Arial" w:cs="Arial"/>
          <w:color w:val="000000" w:themeColor="text1"/>
          <w:sz w:val="20"/>
          <w:szCs w:val="20"/>
        </w:rPr>
        <w:t xml:space="preserve"> image, current image and diff</w:t>
      </w:r>
      <w:r w:rsidR="004259C8">
        <w:rPr>
          <w:rFonts w:ascii="Arial" w:hAnsi="Arial" w:cs="Arial"/>
          <w:color w:val="000000" w:themeColor="text1"/>
          <w:sz w:val="20"/>
          <w:szCs w:val="20"/>
        </w:rPr>
        <w:t>erence image are displayed.  T</w:t>
      </w:r>
      <w:r>
        <w:rPr>
          <w:rFonts w:ascii="Arial" w:hAnsi="Arial" w:cs="Arial"/>
          <w:color w:val="000000" w:themeColor="text1"/>
          <w:sz w:val="20"/>
          <w:szCs w:val="20"/>
        </w:rPr>
        <w:t xml:space="preserve">he light source anomaly </w:t>
      </w:r>
      <w:r w:rsidR="004259C8">
        <w:rPr>
          <w:rFonts w:ascii="Arial" w:hAnsi="Arial" w:cs="Arial"/>
          <w:color w:val="000000" w:themeColor="text1"/>
          <w:sz w:val="20"/>
          <w:szCs w:val="20"/>
        </w:rPr>
        <w:t xml:space="preserve">is </w:t>
      </w:r>
      <w:r>
        <w:rPr>
          <w:rFonts w:ascii="Arial" w:hAnsi="Arial" w:cs="Arial"/>
          <w:color w:val="000000" w:themeColor="text1"/>
          <w:sz w:val="20"/>
          <w:szCs w:val="20"/>
        </w:rPr>
        <w:t xml:space="preserve">centered on the TSX chart.  </w:t>
      </w:r>
      <w:r w:rsidR="00D55247">
        <w:rPr>
          <w:rFonts w:ascii="Arial" w:hAnsi="Arial" w:cs="Arial"/>
          <w:color w:val="000000" w:themeColor="text1"/>
          <w:sz w:val="20"/>
          <w:szCs w:val="20"/>
        </w:rPr>
        <w:t xml:space="preserve">The </w:t>
      </w:r>
      <w:r w:rsidR="00DE3AE2">
        <w:rPr>
          <w:rFonts w:ascii="Arial" w:hAnsi="Arial" w:cs="Arial"/>
          <w:color w:val="000000" w:themeColor="text1"/>
          <w:sz w:val="20"/>
          <w:szCs w:val="20"/>
        </w:rPr>
        <w:t xml:space="preserve">RA/Dec position of the light source is saved to the clipboard.  </w:t>
      </w:r>
      <w:r>
        <w:rPr>
          <w:rFonts w:ascii="Arial" w:hAnsi="Arial" w:cs="Arial"/>
          <w:color w:val="000000" w:themeColor="text1"/>
          <w:sz w:val="20"/>
          <w:szCs w:val="20"/>
        </w:rPr>
        <w:t xml:space="preserve">The user can then </w:t>
      </w:r>
      <w:r w:rsidR="004259C8">
        <w:rPr>
          <w:rFonts w:ascii="Arial" w:hAnsi="Arial" w:cs="Arial"/>
          <w:color w:val="000000" w:themeColor="text1"/>
          <w:sz w:val="20"/>
          <w:szCs w:val="20"/>
        </w:rPr>
        <w:t xml:space="preserve">mark the </w:t>
      </w:r>
      <w:r>
        <w:rPr>
          <w:rFonts w:ascii="Arial" w:hAnsi="Arial" w:cs="Arial"/>
          <w:color w:val="000000" w:themeColor="text1"/>
          <w:sz w:val="20"/>
          <w:szCs w:val="20"/>
        </w:rPr>
        <w:t xml:space="preserve">suspect </w:t>
      </w:r>
      <w:r w:rsidR="004259C8">
        <w:rPr>
          <w:rFonts w:ascii="Arial" w:hAnsi="Arial" w:cs="Arial"/>
          <w:color w:val="000000" w:themeColor="text1"/>
          <w:sz w:val="20"/>
          <w:szCs w:val="20"/>
        </w:rPr>
        <w:t xml:space="preserve">as cleared </w:t>
      </w:r>
      <w:r>
        <w:rPr>
          <w:rFonts w:ascii="Arial" w:hAnsi="Arial" w:cs="Arial"/>
          <w:color w:val="000000" w:themeColor="text1"/>
          <w:sz w:val="20"/>
          <w:szCs w:val="20"/>
        </w:rPr>
        <w:t>or leave for follow up imaging and analysis.  Suspect information is retained in an XML file.</w:t>
      </w:r>
    </w:p>
    <w:p w14:paraId="5CCB7130" w14:textId="5C5A6F9C" w:rsidR="00CB77D6" w:rsidRPr="00867CD1" w:rsidRDefault="001F4ED5" w:rsidP="00045CC1">
      <w:pPr>
        <w:rPr>
          <w:rFonts w:ascii="Arial" w:hAnsi="Arial" w:cs="Arial"/>
          <w:color w:val="000000" w:themeColor="text1"/>
          <w:sz w:val="20"/>
          <w:szCs w:val="20"/>
        </w:rPr>
      </w:pPr>
      <w:r>
        <w:rPr>
          <w:rFonts w:ascii="Arial" w:hAnsi="Arial" w:cs="Arial"/>
          <w:color w:val="000000" w:themeColor="text1"/>
          <w:sz w:val="20"/>
          <w:szCs w:val="20"/>
        </w:rPr>
        <w:t>If the user wishes to optimize the use of available imaging time during a scan, t</w:t>
      </w:r>
      <w:r w:rsidR="008D6CE9">
        <w:rPr>
          <w:rFonts w:ascii="Arial" w:hAnsi="Arial" w:cs="Arial"/>
          <w:color w:val="000000" w:themeColor="text1"/>
          <w:sz w:val="20"/>
          <w:szCs w:val="20"/>
        </w:rPr>
        <w:t xml:space="preserve">he detection function of </w:t>
      </w:r>
      <w:proofErr w:type="spellStart"/>
      <w:r w:rsidR="008D6CE9">
        <w:rPr>
          <w:rFonts w:ascii="Arial" w:hAnsi="Arial" w:cs="Arial"/>
          <w:color w:val="000000" w:themeColor="text1"/>
          <w:sz w:val="20"/>
          <w:szCs w:val="20"/>
        </w:rPr>
        <w:t>SuperScan</w:t>
      </w:r>
      <w:proofErr w:type="spellEnd"/>
      <w:r w:rsidR="008D6CE9">
        <w:rPr>
          <w:rFonts w:ascii="Arial" w:hAnsi="Arial" w:cs="Arial"/>
          <w:color w:val="000000" w:themeColor="text1"/>
          <w:sz w:val="20"/>
          <w:szCs w:val="20"/>
        </w:rPr>
        <w:t xml:space="preserve"> can be </w:t>
      </w:r>
      <w:r>
        <w:rPr>
          <w:rFonts w:ascii="Arial" w:hAnsi="Arial" w:cs="Arial"/>
          <w:color w:val="000000" w:themeColor="text1"/>
          <w:sz w:val="20"/>
          <w:szCs w:val="20"/>
        </w:rPr>
        <w:t>suspended</w:t>
      </w:r>
      <w:r w:rsidR="008D6CE9">
        <w:rPr>
          <w:rFonts w:ascii="Arial" w:hAnsi="Arial" w:cs="Arial"/>
          <w:color w:val="000000" w:themeColor="text1"/>
          <w:sz w:val="20"/>
          <w:szCs w:val="20"/>
        </w:rPr>
        <w:t xml:space="preserve">. </w:t>
      </w:r>
      <w:r>
        <w:rPr>
          <w:rFonts w:ascii="Arial" w:hAnsi="Arial" w:cs="Arial"/>
          <w:color w:val="000000" w:themeColor="text1"/>
          <w:sz w:val="20"/>
          <w:szCs w:val="20"/>
        </w:rPr>
        <w:t xml:space="preserve"> Detection of light sources can take up to several minutes for each target depending upon computer capabilities.  </w:t>
      </w:r>
      <w:proofErr w:type="gramStart"/>
      <w:r>
        <w:rPr>
          <w:rFonts w:ascii="Arial" w:hAnsi="Arial" w:cs="Arial"/>
          <w:color w:val="000000" w:themeColor="text1"/>
          <w:sz w:val="20"/>
          <w:szCs w:val="20"/>
        </w:rPr>
        <w:t>At a later time</w:t>
      </w:r>
      <w:proofErr w:type="gramEnd"/>
      <w:r>
        <w:rPr>
          <w:rFonts w:ascii="Arial" w:hAnsi="Arial" w:cs="Arial"/>
          <w:color w:val="000000" w:themeColor="text1"/>
          <w:sz w:val="20"/>
          <w:szCs w:val="20"/>
        </w:rPr>
        <w:t>, the detection function can be executed.  In this mode, no images are acquired, but t</w:t>
      </w:r>
      <w:r w:rsidR="008D6CE9">
        <w:rPr>
          <w:rFonts w:ascii="Arial" w:hAnsi="Arial" w:cs="Arial"/>
          <w:color w:val="000000" w:themeColor="text1"/>
          <w:sz w:val="20"/>
          <w:szCs w:val="20"/>
        </w:rPr>
        <w:t>he two most recent images for e</w:t>
      </w:r>
      <w:r>
        <w:rPr>
          <w:rFonts w:ascii="Arial" w:hAnsi="Arial" w:cs="Arial"/>
          <w:color w:val="000000" w:themeColor="text1"/>
          <w:sz w:val="20"/>
          <w:szCs w:val="20"/>
        </w:rPr>
        <w:t>very</w:t>
      </w:r>
      <w:r w:rsidR="008D6CE9">
        <w:rPr>
          <w:rFonts w:ascii="Arial" w:hAnsi="Arial" w:cs="Arial"/>
          <w:color w:val="000000" w:themeColor="text1"/>
          <w:sz w:val="20"/>
          <w:szCs w:val="20"/>
        </w:rPr>
        <w:t xml:space="preserve"> galaxy in the image bank are </w:t>
      </w:r>
      <w:r>
        <w:rPr>
          <w:rFonts w:ascii="Arial" w:hAnsi="Arial" w:cs="Arial"/>
          <w:color w:val="000000" w:themeColor="text1"/>
          <w:sz w:val="20"/>
          <w:szCs w:val="20"/>
        </w:rPr>
        <w:t>compared and analyzed.</w:t>
      </w:r>
    </w:p>
    <w:p w14:paraId="0629541D" w14:textId="6796A0CF" w:rsidR="00112F3A" w:rsidRDefault="00304A64" w:rsidP="00045CC1">
      <w:pPr>
        <w:rPr>
          <w:rFonts w:ascii="Arial" w:hAnsi="Arial" w:cs="Arial"/>
          <w:color w:val="000000" w:themeColor="text1"/>
          <w:sz w:val="20"/>
          <w:szCs w:val="20"/>
        </w:rPr>
      </w:pPr>
      <w:r w:rsidRPr="00867CD1">
        <w:rPr>
          <w:rFonts w:ascii="Arial" w:hAnsi="Arial" w:cs="Arial"/>
          <w:color w:val="000000" w:themeColor="text1"/>
          <w:sz w:val="20"/>
          <w:szCs w:val="20"/>
        </w:rPr>
        <w:t xml:space="preserve">The scan does not use </w:t>
      </w:r>
      <w:r w:rsidR="008658EC" w:rsidRPr="00867CD1">
        <w:rPr>
          <w:rFonts w:ascii="Arial" w:hAnsi="Arial" w:cs="Arial"/>
          <w:color w:val="000000" w:themeColor="text1"/>
          <w:sz w:val="20"/>
          <w:szCs w:val="20"/>
        </w:rPr>
        <w:t>autoguiding but</w:t>
      </w:r>
      <w:r w:rsidRPr="00867CD1">
        <w:rPr>
          <w:rFonts w:ascii="Arial" w:hAnsi="Arial" w:cs="Arial"/>
          <w:color w:val="000000" w:themeColor="text1"/>
          <w:sz w:val="20"/>
          <w:szCs w:val="20"/>
        </w:rPr>
        <w:t xml:space="preserve"> relies on the </w:t>
      </w:r>
      <w:r w:rsidR="00955B76" w:rsidRPr="00867CD1">
        <w:rPr>
          <w:rFonts w:ascii="Arial" w:hAnsi="Arial" w:cs="Arial"/>
          <w:color w:val="000000" w:themeColor="text1"/>
          <w:sz w:val="20"/>
          <w:szCs w:val="20"/>
        </w:rPr>
        <w:t>inhere</w:t>
      </w:r>
      <w:r w:rsidR="004259C8">
        <w:rPr>
          <w:rFonts w:ascii="Arial" w:hAnsi="Arial" w:cs="Arial"/>
          <w:color w:val="000000" w:themeColor="text1"/>
          <w:sz w:val="20"/>
          <w:szCs w:val="20"/>
        </w:rPr>
        <w:t>nt tracking precision of mount</w:t>
      </w:r>
      <w:r w:rsidR="00955B76" w:rsidRPr="00867CD1">
        <w:rPr>
          <w:rFonts w:ascii="Arial" w:hAnsi="Arial" w:cs="Arial"/>
          <w:color w:val="000000" w:themeColor="text1"/>
          <w:sz w:val="20"/>
          <w:szCs w:val="20"/>
        </w:rPr>
        <w:t>s such as the Software Bisque Param</w:t>
      </w:r>
      <w:r w:rsidR="004259C8">
        <w:rPr>
          <w:rFonts w:ascii="Arial" w:hAnsi="Arial" w:cs="Arial"/>
          <w:color w:val="000000" w:themeColor="text1"/>
          <w:sz w:val="20"/>
          <w:szCs w:val="20"/>
        </w:rPr>
        <w:t>ount™ family</w:t>
      </w:r>
      <w:r w:rsidR="00FC2741">
        <w:rPr>
          <w:rFonts w:ascii="Arial" w:hAnsi="Arial" w:cs="Arial"/>
          <w:color w:val="000000" w:themeColor="text1"/>
          <w:sz w:val="20"/>
          <w:szCs w:val="20"/>
        </w:rPr>
        <w:t xml:space="preserve">.  </w:t>
      </w:r>
      <w:r w:rsidR="00045CC1">
        <w:rPr>
          <w:rFonts w:ascii="Arial" w:hAnsi="Arial" w:cs="Arial"/>
          <w:color w:val="000000" w:themeColor="text1"/>
          <w:sz w:val="20"/>
          <w:szCs w:val="20"/>
        </w:rPr>
        <w:t>Once such a mount is f</w:t>
      </w:r>
      <w:r w:rsidR="00FC2741">
        <w:rPr>
          <w:rFonts w:ascii="Arial" w:hAnsi="Arial" w:cs="Arial"/>
          <w:color w:val="000000" w:themeColor="text1"/>
          <w:sz w:val="20"/>
          <w:szCs w:val="20"/>
        </w:rPr>
        <w:t xml:space="preserve">ully </w:t>
      </w:r>
      <w:r w:rsidR="0001722B">
        <w:rPr>
          <w:rFonts w:ascii="Arial" w:hAnsi="Arial" w:cs="Arial"/>
          <w:color w:val="000000" w:themeColor="text1"/>
          <w:sz w:val="20"/>
          <w:szCs w:val="20"/>
        </w:rPr>
        <w:t>dialed-in</w:t>
      </w:r>
      <w:r w:rsidR="00FC2741">
        <w:rPr>
          <w:rFonts w:ascii="Arial" w:hAnsi="Arial" w:cs="Arial"/>
          <w:color w:val="000000" w:themeColor="text1"/>
          <w:sz w:val="20"/>
          <w:szCs w:val="20"/>
        </w:rPr>
        <w:t xml:space="preserve">, </w:t>
      </w:r>
      <w:r w:rsidR="001F4ED5">
        <w:rPr>
          <w:rFonts w:ascii="Arial" w:hAnsi="Arial" w:cs="Arial"/>
          <w:color w:val="000000" w:themeColor="text1"/>
          <w:sz w:val="20"/>
          <w:szCs w:val="20"/>
        </w:rPr>
        <w:t>images of</w:t>
      </w:r>
      <w:r w:rsidR="00FC2741">
        <w:rPr>
          <w:rFonts w:ascii="Arial" w:hAnsi="Arial" w:cs="Arial"/>
          <w:color w:val="000000" w:themeColor="text1"/>
          <w:sz w:val="20"/>
          <w:szCs w:val="20"/>
        </w:rPr>
        <w:t xml:space="preserve"> up to five minutes exhibit light source trailing artifacts that are indistinguishable from the noise contributions of seeing and bloom</w:t>
      </w:r>
      <w:r w:rsidR="00955B76" w:rsidRPr="00867CD1">
        <w:rPr>
          <w:rFonts w:ascii="Arial" w:hAnsi="Arial" w:cs="Arial"/>
          <w:color w:val="000000" w:themeColor="text1"/>
          <w:sz w:val="20"/>
          <w:szCs w:val="20"/>
        </w:rPr>
        <w:t xml:space="preserve">.  </w:t>
      </w:r>
      <w:r w:rsidR="00160DA1" w:rsidRPr="00867CD1">
        <w:rPr>
          <w:rFonts w:ascii="Arial" w:hAnsi="Arial" w:cs="Arial"/>
          <w:color w:val="000000" w:themeColor="text1"/>
          <w:sz w:val="20"/>
          <w:szCs w:val="20"/>
        </w:rPr>
        <w:t xml:space="preserve">This attribute may limit the </w:t>
      </w:r>
      <w:r w:rsidR="00FC2741">
        <w:rPr>
          <w:rFonts w:ascii="Arial" w:hAnsi="Arial" w:cs="Arial"/>
          <w:color w:val="000000" w:themeColor="text1"/>
          <w:sz w:val="20"/>
          <w:szCs w:val="20"/>
        </w:rPr>
        <w:t>minimum magnitude</w:t>
      </w:r>
      <w:r w:rsidR="00160DA1" w:rsidRPr="00867CD1">
        <w:rPr>
          <w:rFonts w:ascii="Arial" w:hAnsi="Arial" w:cs="Arial"/>
          <w:color w:val="000000" w:themeColor="text1"/>
          <w:sz w:val="20"/>
          <w:szCs w:val="20"/>
        </w:rPr>
        <w:t xml:space="preserve"> of viable targets, but signific</w:t>
      </w:r>
      <w:r w:rsidR="00783B9A" w:rsidRPr="00867CD1">
        <w:rPr>
          <w:rFonts w:ascii="Arial" w:hAnsi="Arial" w:cs="Arial"/>
          <w:color w:val="000000" w:themeColor="text1"/>
          <w:sz w:val="20"/>
          <w:szCs w:val="20"/>
        </w:rPr>
        <w:t>antly reduces the complexity of targeting</w:t>
      </w:r>
      <w:r w:rsidR="00160DA1" w:rsidRPr="00867CD1">
        <w:rPr>
          <w:rFonts w:ascii="Arial" w:hAnsi="Arial" w:cs="Arial"/>
          <w:color w:val="000000" w:themeColor="text1"/>
          <w:sz w:val="20"/>
          <w:szCs w:val="20"/>
        </w:rPr>
        <w:t>, as well as improves its speed and reliability.</w:t>
      </w:r>
    </w:p>
    <w:p w14:paraId="12E946DC" w14:textId="77777777" w:rsidR="004E25CC" w:rsidRDefault="004E25CC" w:rsidP="00045CC1">
      <w:pPr>
        <w:rPr>
          <w:rFonts w:ascii="Arial" w:hAnsi="Arial" w:cs="Arial"/>
          <w:color w:val="000000" w:themeColor="text1"/>
          <w:sz w:val="20"/>
          <w:szCs w:val="20"/>
        </w:rPr>
      </w:pP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attempts to minimize slew distances and meridian flips.  After a galaxy is imaged, the next galaxy selected will be the closest unimaged galaxy that is on the same side of the meridian as the </w:t>
      </w:r>
      <w:proofErr w:type="gramStart"/>
      <w:r>
        <w:rPr>
          <w:rFonts w:ascii="Arial" w:hAnsi="Arial" w:cs="Arial"/>
          <w:color w:val="000000" w:themeColor="text1"/>
          <w:sz w:val="20"/>
          <w:szCs w:val="20"/>
        </w:rPr>
        <w:t>last, and</w:t>
      </w:r>
      <w:proofErr w:type="gramEnd"/>
      <w:r>
        <w:rPr>
          <w:rFonts w:ascii="Arial" w:hAnsi="Arial" w:cs="Arial"/>
          <w:color w:val="000000" w:themeColor="text1"/>
          <w:sz w:val="20"/>
          <w:szCs w:val="20"/>
        </w:rPr>
        <w:t xml:space="preserve"> is still above the minimum altitude.  When the last galaxy on one side of the meridian is imaged, the scan will continue with the northern-most image on the opposite side of the meridian</w:t>
      </w:r>
    </w:p>
    <w:p w14:paraId="6F8F253C" w14:textId="44FC0219" w:rsidR="00FC2741" w:rsidRDefault="00FC2741" w:rsidP="00045CC1">
      <w:pPr>
        <w:rPr>
          <w:rFonts w:ascii="Arial" w:hAnsi="Arial" w:cs="Arial"/>
          <w:color w:val="000000" w:themeColor="text1"/>
          <w:sz w:val="20"/>
          <w:szCs w:val="20"/>
        </w:rPr>
      </w:pPr>
      <w:r>
        <w:rPr>
          <w:rFonts w:ascii="Arial" w:hAnsi="Arial" w:cs="Arial"/>
          <w:color w:val="000000" w:themeColor="text1"/>
          <w:sz w:val="20"/>
          <w:szCs w:val="20"/>
        </w:rPr>
        <w:t xml:space="preserve">By way of configuration, the user may choose </w:t>
      </w:r>
      <w:r w:rsidRPr="00867CD1">
        <w:rPr>
          <w:rFonts w:ascii="Arial" w:hAnsi="Arial" w:cs="Arial"/>
          <w:color w:val="000000" w:themeColor="text1"/>
          <w:sz w:val="20"/>
          <w:szCs w:val="20"/>
        </w:rPr>
        <w:t>exposure time</w:t>
      </w:r>
      <w:r>
        <w:rPr>
          <w:rFonts w:ascii="Arial" w:hAnsi="Arial" w:cs="Arial"/>
          <w:color w:val="000000" w:themeColor="text1"/>
          <w:sz w:val="20"/>
          <w:szCs w:val="20"/>
        </w:rPr>
        <w:t>, minimum target altitude and imaging filter.  The user can also modify the galaxy search query to control the characteristics of the galaxies chosen for scanning.</w:t>
      </w:r>
      <w:r w:rsidR="008D6CE9">
        <w:rPr>
          <w:rFonts w:ascii="Arial" w:hAnsi="Arial" w:cs="Arial"/>
          <w:color w:val="000000" w:themeColor="text1"/>
          <w:sz w:val="20"/>
          <w:szCs w:val="20"/>
        </w:rPr>
        <w:t xml:space="preserve">  </w:t>
      </w:r>
    </w:p>
    <w:p w14:paraId="136497BD" w14:textId="2DB84930" w:rsidR="002F57D8" w:rsidRDefault="002F57D8" w:rsidP="00045CC1">
      <w:pPr>
        <w:rPr>
          <w:rFonts w:ascii="Arial" w:hAnsi="Arial" w:cs="Arial"/>
          <w:color w:val="000000" w:themeColor="text1"/>
          <w:sz w:val="20"/>
          <w:szCs w:val="20"/>
        </w:rPr>
      </w:pPr>
      <w:r>
        <w:rPr>
          <w:rFonts w:ascii="Arial" w:hAnsi="Arial" w:cs="Arial"/>
          <w:color w:val="000000" w:themeColor="text1"/>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Default="004259C8" w:rsidP="00045CC1">
      <w:pPr>
        <w:rPr>
          <w:rFonts w:ascii="Arial" w:hAnsi="Arial" w:cs="Arial"/>
          <w:color w:val="000000" w:themeColor="text1"/>
          <w:sz w:val="20"/>
          <w:szCs w:val="20"/>
        </w:rPr>
      </w:pPr>
      <w:r>
        <w:rPr>
          <w:rFonts w:ascii="Arial" w:hAnsi="Arial" w:cs="Arial"/>
          <w:color w:val="000000" w:themeColor="text1"/>
          <w:sz w:val="20"/>
          <w:szCs w:val="20"/>
        </w:rPr>
        <w:t>A user can also choose to have TSX refocus the camera (using @Focus</w:t>
      </w:r>
      <w:r w:rsidR="00564C4B">
        <w:rPr>
          <w:rFonts w:ascii="Arial" w:hAnsi="Arial" w:cs="Arial"/>
          <w:color w:val="000000" w:themeColor="text1"/>
          <w:sz w:val="20"/>
          <w:szCs w:val="20"/>
        </w:rPr>
        <w:t xml:space="preserve">2) </w:t>
      </w:r>
      <w:r>
        <w:rPr>
          <w:rFonts w:ascii="Arial" w:hAnsi="Arial" w:cs="Arial"/>
          <w:color w:val="000000" w:themeColor="text1"/>
          <w:sz w:val="20"/>
          <w:szCs w:val="20"/>
        </w:rPr>
        <w:t xml:space="preserve">upon initialization and whenever the </w:t>
      </w:r>
      <w:r w:rsidR="00564C4B">
        <w:rPr>
          <w:rFonts w:ascii="Arial" w:hAnsi="Arial" w:cs="Arial"/>
          <w:color w:val="000000" w:themeColor="text1"/>
          <w:sz w:val="20"/>
          <w:szCs w:val="20"/>
        </w:rPr>
        <w:t>focus temperature changes by at least one degree.</w:t>
      </w:r>
    </w:p>
    <w:p w14:paraId="28905BC4" w14:textId="72D263CF" w:rsidR="00450857" w:rsidRDefault="00450857" w:rsidP="00045CC1">
      <w:pPr>
        <w:rPr>
          <w:rFonts w:ascii="Arial" w:hAnsi="Arial" w:cs="Arial"/>
          <w:color w:val="000000" w:themeColor="text1"/>
          <w:sz w:val="20"/>
          <w:szCs w:val="20"/>
        </w:rPr>
      </w:pPr>
      <w:r>
        <w:rPr>
          <w:rFonts w:ascii="Arial" w:hAnsi="Arial" w:cs="Arial"/>
          <w:color w:val="000000" w:themeColor="text1"/>
          <w:sz w:val="20"/>
          <w:szCs w:val="20"/>
        </w:rPr>
        <w:t xml:space="preserve">Information on how to assess and report </w:t>
      </w:r>
      <w:r w:rsidR="00E40074">
        <w:rPr>
          <w:rFonts w:ascii="Arial" w:hAnsi="Arial" w:cs="Arial"/>
          <w:color w:val="000000" w:themeColor="text1"/>
          <w:sz w:val="20"/>
          <w:szCs w:val="20"/>
        </w:rPr>
        <w:t>new astronomical discoveries can be found at:</w:t>
      </w:r>
    </w:p>
    <w:p w14:paraId="1966F85D" w14:textId="06CB39D7" w:rsidR="00450857" w:rsidRDefault="00440731" w:rsidP="00045CC1">
      <w:pPr>
        <w:jc w:val="center"/>
        <w:rPr>
          <w:rFonts w:ascii="Arial" w:hAnsi="Arial" w:cs="Arial"/>
          <w:b/>
          <w:color w:val="000000" w:themeColor="text1"/>
          <w:sz w:val="20"/>
          <w:szCs w:val="20"/>
        </w:rPr>
      </w:pPr>
      <w:hyperlink r:id="rId8" w:history="1">
        <w:r w:rsidR="00E40074" w:rsidRPr="005B09BC">
          <w:rPr>
            <w:rStyle w:val="Hyperlink"/>
            <w:rFonts w:ascii="Arial" w:hAnsi="Arial" w:cs="Arial"/>
            <w:sz w:val="20"/>
            <w:szCs w:val="20"/>
          </w:rPr>
          <w:t>https://www.iau.org/public/themes/discoveries/</w:t>
        </w:r>
      </w:hyperlink>
    </w:p>
    <w:p w14:paraId="0207DE0E" w14:textId="77777777" w:rsidR="00E76A8F" w:rsidRDefault="00E76A8F" w:rsidP="00E76A8F">
      <w:pPr>
        <w:keepNext/>
        <w:keepLines/>
        <w:rPr>
          <w:rFonts w:ascii="Arial" w:hAnsi="Arial" w:cs="Arial"/>
          <w:b/>
          <w:color w:val="000000" w:themeColor="text1"/>
          <w:sz w:val="20"/>
          <w:szCs w:val="20"/>
          <w:u w:val="single"/>
        </w:rPr>
      </w:pPr>
    </w:p>
    <w:p w14:paraId="2A62358D" w14:textId="77777777" w:rsidR="00E76A8F" w:rsidRDefault="00E76A8F">
      <w:pPr>
        <w:rPr>
          <w:rFonts w:ascii="Arial" w:hAnsi="Arial" w:cs="Arial"/>
          <w:b/>
          <w:color w:val="000000" w:themeColor="text1"/>
          <w:sz w:val="20"/>
          <w:szCs w:val="20"/>
          <w:u w:val="single"/>
        </w:rPr>
      </w:pPr>
      <w:r>
        <w:rPr>
          <w:rFonts w:ascii="Arial" w:hAnsi="Arial" w:cs="Arial"/>
          <w:b/>
          <w:color w:val="000000" w:themeColor="text1"/>
          <w:sz w:val="20"/>
          <w:szCs w:val="20"/>
          <w:u w:val="single"/>
        </w:rPr>
        <w:br w:type="page"/>
      </w:r>
    </w:p>
    <w:p w14:paraId="3C3F4A9B" w14:textId="02DE6F58" w:rsidR="00E76A8F" w:rsidRPr="00867CD1" w:rsidRDefault="00E76A8F" w:rsidP="00E76A8F">
      <w:pPr>
        <w:keepNext/>
        <w:keepLines/>
        <w:rPr>
          <w:rFonts w:ascii="Arial" w:hAnsi="Arial" w:cs="Arial"/>
          <w:color w:val="000000" w:themeColor="text1"/>
          <w:sz w:val="20"/>
          <w:szCs w:val="20"/>
          <w:u w:val="single"/>
        </w:rPr>
      </w:pPr>
      <w:r>
        <w:rPr>
          <w:rFonts w:ascii="Arial" w:hAnsi="Arial" w:cs="Arial"/>
          <w:b/>
          <w:color w:val="000000" w:themeColor="text1"/>
          <w:sz w:val="20"/>
          <w:szCs w:val="20"/>
          <w:u w:val="single"/>
        </w:rPr>
        <w:lastRenderedPageBreak/>
        <w:t>Configuration</w:t>
      </w:r>
    </w:p>
    <w:p w14:paraId="631DFBB1" w14:textId="283C81A8"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Exposure Time</w:t>
      </w:r>
      <w:r>
        <w:rPr>
          <w:rFonts w:ascii="Arial" w:hAnsi="Arial" w:cs="Arial"/>
          <w:color w:val="000000" w:themeColor="text1"/>
          <w:sz w:val="20"/>
          <w:szCs w:val="20"/>
        </w:rPr>
        <w:t>: Sets the length of exposure in seconds for each image</w:t>
      </w:r>
    </w:p>
    <w:p w14:paraId="1B3532DF" w14:textId="2DE3E1FB"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Minimum Altitude</w:t>
      </w:r>
      <w:r>
        <w:rPr>
          <w:rFonts w:ascii="Arial" w:hAnsi="Arial" w:cs="Arial"/>
          <w:color w:val="000000" w:themeColor="text1"/>
          <w:sz w:val="20"/>
          <w:szCs w:val="20"/>
        </w:rPr>
        <w:t>: Restricts galaxy targets to this lower limit.  Important over long scans.</w:t>
      </w:r>
    </w:p>
    <w:p w14:paraId="505191DF" w14:textId="2470B2B2"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Filter Number</w:t>
      </w:r>
      <w:r>
        <w:rPr>
          <w:rFonts w:ascii="Arial" w:hAnsi="Arial" w:cs="Arial"/>
          <w:color w:val="000000" w:themeColor="text1"/>
          <w:sz w:val="20"/>
          <w:szCs w:val="20"/>
        </w:rPr>
        <w:t>: Sets the filter to be used for all images during the scan.  Zero-based.</w:t>
      </w:r>
    </w:p>
    <w:p w14:paraId="65B88791" w14:textId="4C9103AF"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Postpone Detection</w:t>
      </w:r>
      <w:r>
        <w:rPr>
          <w:rFonts w:ascii="Arial" w:hAnsi="Arial" w:cs="Arial"/>
          <w:color w:val="000000" w:themeColor="text1"/>
          <w:sz w:val="20"/>
          <w:szCs w:val="20"/>
        </w:rPr>
        <w:t>: Images will not be tested for anomalies during the scan.</w:t>
      </w:r>
      <w:r w:rsidR="003E78BD">
        <w:rPr>
          <w:rFonts w:ascii="Arial" w:hAnsi="Arial" w:cs="Arial"/>
          <w:color w:val="000000" w:themeColor="text1"/>
          <w:sz w:val="20"/>
          <w:szCs w:val="20"/>
        </w:rPr>
        <w:t xml:space="preserve">  Saves some time.</w:t>
      </w:r>
    </w:p>
    <w:p w14:paraId="5056C9FC" w14:textId="40CD6582" w:rsidR="00E76A8F" w:rsidRPr="00E76A8F" w:rsidRDefault="00E76A8F" w:rsidP="00E76A8F">
      <w:pPr>
        <w:pStyle w:val="ListParagraph"/>
        <w:numPr>
          <w:ilvl w:val="0"/>
          <w:numId w:val="27"/>
        </w:numPr>
        <w:rPr>
          <w:rFonts w:ascii="Arial" w:hAnsi="Arial" w:cs="Arial"/>
          <w:color w:val="000000" w:themeColor="text1"/>
          <w:sz w:val="20"/>
          <w:szCs w:val="20"/>
        </w:rPr>
      </w:pPr>
      <w:proofErr w:type="spellStart"/>
      <w:r w:rsidRPr="003E78BD">
        <w:rPr>
          <w:rFonts w:ascii="Arial" w:hAnsi="Arial" w:cs="Arial"/>
          <w:color w:val="000000" w:themeColor="text1"/>
          <w:sz w:val="20"/>
          <w:szCs w:val="20"/>
          <w:u w:val="single"/>
        </w:rPr>
        <w:t>AutoFocus</w:t>
      </w:r>
      <w:proofErr w:type="spellEnd"/>
      <w:r w:rsidRPr="003E78BD">
        <w:rPr>
          <w:rFonts w:ascii="Arial" w:hAnsi="Arial" w:cs="Arial"/>
          <w:color w:val="000000" w:themeColor="text1"/>
          <w:sz w:val="20"/>
          <w:szCs w:val="20"/>
          <w:u w:val="single"/>
        </w:rPr>
        <w:t>:</w:t>
      </w:r>
      <w:r>
        <w:rPr>
          <w:rFonts w:ascii="Arial" w:hAnsi="Arial" w:cs="Arial"/>
          <w:color w:val="000000" w:themeColor="text1"/>
          <w:sz w:val="20"/>
          <w:szCs w:val="20"/>
        </w:rPr>
        <w:t xml:space="preserve"> The camera will be focused at the start and whenever the temperature changes by one degree while the scan is underway.</w:t>
      </w:r>
    </w:p>
    <w:p w14:paraId="7C1814AC" w14:textId="238B8A77" w:rsidR="00E76A8F" w:rsidRP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AutoStart</w:t>
      </w:r>
      <w:r w:rsidR="003E78BD">
        <w:rPr>
          <w:rFonts w:ascii="Arial" w:hAnsi="Arial" w:cs="Arial"/>
          <w:color w:val="000000" w:themeColor="text1"/>
          <w:sz w:val="20"/>
          <w:szCs w:val="20"/>
        </w:rPr>
        <w:t xml:space="preserve">: The scan will start at a time designated in a </w:t>
      </w:r>
      <w:proofErr w:type="gramStart"/>
      <w:r w:rsidR="003E78BD">
        <w:rPr>
          <w:rFonts w:ascii="Arial" w:hAnsi="Arial" w:cs="Arial"/>
          <w:color w:val="000000" w:themeColor="text1"/>
          <w:sz w:val="20"/>
          <w:szCs w:val="20"/>
        </w:rPr>
        <w:t>pop up</w:t>
      </w:r>
      <w:proofErr w:type="gramEnd"/>
      <w:r w:rsidR="003E78BD">
        <w:rPr>
          <w:rFonts w:ascii="Arial" w:hAnsi="Arial" w:cs="Arial"/>
          <w:color w:val="000000" w:themeColor="text1"/>
          <w:sz w:val="20"/>
          <w:szCs w:val="20"/>
        </w:rPr>
        <w:t xml:space="preserve"> window.  Optionally a pre-scan and post-scan application can be configured to run using the same window.</w:t>
      </w:r>
    </w:p>
    <w:p w14:paraId="6E628CF4" w14:textId="654360B2" w:rsidR="00E76A8F" w:rsidRPr="00D01071" w:rsidRDefault="003E78BD" w:rsidP="00316767">
      <w:pPr>
        <w:pStyle w:val="ListParagraph"/>
        <w:keepNext/>
        <w:keepLines/>
        <w:numPr>
          <w:ilvl w:val="0"/>
          <w:numId w:val="27"/>
        </w:numPr>
        <w:rPr>
          <w:rFonts w:ascii="Arial" w:hAnsi="Arial" w:cs="Arial"/>
          <w:color w:val="000000" w:themeColor="text1"/>
          <w:sz w:val="20"/>
          <w:szCs w:val="20"/>
          <w:u w:val="single"/>
        </w:rPr>
      </w:pPr>
      <w:r w:rsidRPr="003E78BD">
        <w:rPr>
          <w:rFonts w:ascii="Arial" w:hAnsi="Arial" w:cs="Arial"/>
          <w:color w:val="000000" w:themeColor="text1"/>
          <w:sz w:val="20"/>
          <w:szCs w:val="20"/>
          <w:u w:val="single"/>
        </w:rPr>
        <w:t>Always</w:t>
      </w:r>
      <w:r w:rsidR="00E76A8F" w:rsidRPr="003E78BD">
        <w:rPr>
          <w:rFonts w:ascii="Arial" w:hAnsi="Arial" w:cs="Arial"/>
          <w:color w:val="000000" w:themeColor="text1"/>
          <w:sz w:val="20"/>
          <w:szCs w:val="20"/>
          <w:u w:val="single"/>
        </w:rPr>
        <w:t xml:space="preserve"> </w:t>
      </w:r>
      <w:proofErr w:type="gramStart"/>
      <w:r w:rsidR="00E76A8F" w:rsidRPr="003E78BD">
        <w:rPr>
          <w:rFonts w:ascii="Arial" w:hAnsi="Arial" w:cs="Arial"/>
          <w:color w:val="000000" w:themeColor="text1"/>
          <w:sz w:val="20"/>
          <w:szCs w:val="20"/>
          <w:u w:val="single"/>
        </w:rPr>
        <w:t>On</w:t>
      </w:r>
      <w:proofErr w:type="gramEnd"/>
      <w:r w:rsidR="00E76A8F" w:rsidRPr="003E78BD">
        <w:rPr>
          <w:rFonts w:ascii="Arial" w:hAnsi="Arial" w:cs="Arial"/>
          <w:color w:val="000000" w:themeColor="text1"/>
          <w:sz w:val="20"/>
          <w:szCs w:val="20"/>
          <w:u w:val="single"/>
        </w:rPr>
        <w:t xml:space="preserve"> Top</w:t>
      </w:r>
      <w:r w:rsidRPr="003E78BD">
        <w:rPr>
          <w:rFonts w:ascii="Arial" w:hAnsi="Arial" w:cs="Arial"/>
          <w:color w:val="000000" w:themeColor="text1"/>
          <w:sz w:val="20"/>
          <w:szCs w:val="20"/>
        </w:rPr>
        <w:t xml:space="preserve">: The </w:t>
      </w:r>
      <w:proofErr w:type="spellStart"/>
      <w:r w:rsidRPr="003E78BD">
        <w:rPr>
          <w:rFonts w:ascii="Arial" w:hAnsi="Arial" w:cs="Arial"/>
          <w:color w:val="000000" w:themeColor="text1"/>
          <w:sz w:val="20"/>
          <w:szCs w:val="20"/>
        </w:rPr>
        <w:t>SuperScan</w:t>
      </w:r>
      <w:proofErr w:type="spellEnd"/>
      <w:r w:rsidRPr="003E78BD">
        <w:rPr>
          <w:rFonts w:ascii="Arial" w:hAnsi="Arial" w:cs="Arial"/>
          <w:color w:val="000000" w:themeColor="text1"/>
          <w:sz w:val="20"/>
          <w:szCs w:val="20"/>
        </w:rPr>
        <w:t xml:space="preserve"> application window will always show on top of all other windows.</w:t>
      </w:r>
    </w:p>
    <w:p w14:paraId="64E181DA" w14:textId="33BDEDA7" w:rsidR="00D01071" w:rsidRPr="003E78BD" w:rsidRDefault="00CC7BA5" w:rsidP="00316767">
      <w:pPr>
        <w:pStyle w:val="ListParagraph"/>
        <w:keepNext/>
        <w:keepLines/>
        <w:numPr>
          <w:ilvl w:val="0"/>
          <w:numId w:val="27"/>
        </w:numPr>
        <w:rPr>
          <w:rFonts w:ascii="Arial" w:hAnsi="Arial" w:cs="Arial"/>
          <w:color w:val="000000" w:themeColor="text1"/>
          <w:sz w:val="20"/>
          <w:szCs w:val="20"/>
          <w:u w:val="single"/>
        </w:rPr>
      </w:pPr>
      <w:r>
        <w:rPr>
          <w:rFonts w:ascii="Arial" w:hAnsi="Arial" w:cs="Arial"/>
          <w:color w:val="000000" w:themeColor="text1"/>
          <w:sz w:val="20"/>
          <w:szCs w:val="20"/>
          <w:u w:val="single"/>
        </w:rPr>
        <w:t>Watch Weather:</w:t>
      </w:r>
      <w:r>
        <w:rPr>
          <w:rFonts w:ascii="Arial" w:hAnsi="Arial" w:cs="Arial"/>
          <w:color w:val="000000" w:themeColor="text1"/>
          <w:sz w:val="20"/>
          <w:szCs w:val="20"/>
        </w:rPr>
        <w:t xml:space="preserve"> </w:t>
      </w:r>
      <w:r w:rsidR="00E05CEB">
        <w:rPr>
          <w:rFonts w:ascii="Arial" w:hAnsi="Arial" w:cs="Arial"/>
          <w:color w:val="000000" w:themeColor="text1"/>
          <w:sz w:val="20"/>
          <w:szCs w:val="20"/>
        </w:rPr>
        <w:t xml:space="preserve">An AAG </w:t>
      </w:r>
      <w:proofErr w:type="spellStart"/>
      <w:r w:rsidR="00E05CEB">
        <w:rPr>
          <w:rFonts w:ascii="Arial" w:hAnsi="Arial" w:cs="Arial"/>
          <w:color w:val="000000" w:themeColor="text1"/>
          <w:sz w:val="20"/>
          <w:szCs w:val="20"/>
        </w:rPr>
        <w:t>CloudWatcher</w:t>
      </w:r>
      <w:proofErr w:type="spellEnd"/>
      <w:r w:rsidR="00E05CEB">
        <w:rPr>
          <w:rFonts w:ascii="Arial" w:hAnsi="Arial" w:cs="Arial"/>
          <w:color w:val="000000" w:themeColor="text1"/>
          <w:sz w:val="20"/>
          <w:szCs w:val="20"/>
        </w:rPr>
        <w:t xml:space="preserve"> file is monitored for </w:t>
      </w:r>
      <w:proofErr w:type="spellStart"/>
      <w:r w:rsidR="00E05CEB">
        <w:rPr>
          <w:rFonts w:ascii="Arial" w:hAnsi="Arial" w:cs="Arial"/>
          <w:color w:val="000000" w:themeColor="text1"/>
          <w:sz w:val="20"/>
          <w:szCs w:val="20"/>
        </w:rPr>
        <w:t>unsate</w:t>
      </w:r>
      <w:proofErr w:type="spellEnd"/>
      <w:r w:rsidR="00E05CEB">
        <w:rPr>
          <w:rFonts w:ascii="Arial" w:hAnsi="Arial" w:cs="Arial"/>
          <w:color w:val="000000" w:themeColor="text1"/>
          <w:sz w:val="20"/>
          <w:szCs w:val="20"/>
        </w:rPr>
        <w:t xml:space="preserve"> weather conditions.</w:t>
      </w:r>
    </w:p>
    <w:p w14:paraId="0162D96D" w14:textId="048449DD" w:rsidR="00E76A8F" w:rsidRPr="00E76A8F" w:rsidRDefault="00E76A8F" w:rsidP="00E76A8F">
      <w:pPr>
        <w:keepNext/>
        <w:keepLines/>
        <w:rPr>
          <w:rFonts w:ascii="Arial" w:hAnsi="Arial" w:cs="Arial"/>
          <w:color w:val="000000" w:themeColor="text1"/>
          <w:sz w:val="20"/>
          <w:szCs w:val="20"/>
          <w:u w:val="single"/>
        </w:rPr>
      </w:pPr>
      <w:r>
        <w:rPr>
          <w:rFonts w:ascii="Arial" w:hAnsi="Arial" w:cs="Arial"/>
          <w:b/>
          <w:color w:val="000000" w:themeColor="text1"/>
          <w:sz w:val="20"/>
          <w:szCs w:val="20"/>
          <w:u w:val="single"/>
        </w:rPr>
        <w:t>Command Buttons</w:t>
      </w:r>
    </w:p>
    <w:p w14:paraId="483BCA24" w14:textId="74891A47"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Scan and Detect</w:t>
      </w:r>
      <w:r w:rsidR="003E78BD">
        <w:rPr>
          <w:rFonts w:ascii="Arial" w:hAnsi="Arial" w:cs="Arial"/>
          <w:color w:val="000000" w:themeColor="text1"/>
          <w:sz w:val="20"/>
          <w:szCs w:val="20"/>
        </w:rPr>
        <w:t>: Starts the scan.  Each image will be tested for anomalous light sources after imaging, unless Postpone Detection is selected.</w:t>
      </w:r>
    </w:p>
    <w:p w14:paraId="623CCD8B" w14:textId="00829FCC"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Detect</w:t>
      </w:r>
      <w:r w:rsidR="003E78BD">
        <w:rPr>
          <w:rFonts w:ascii="Arial" w:hAnsi="Arial" w:cs="Arial"/>
          <w:color w:val="000000" w:themeColor="text1"/>
          <w:sz w:val="20"/>
          <w:szCs w:val="20"/>
        </w:rPr>
        <w:t>:  Detection will be run on the most recent two images in the image Bank galaxy folders.  This command is normally run after a scan with Postpone Detection set, say, in the morning.</w:t>
      </w:r>
    </w:p>
    <w:p w14:paraId="3D858039" w14:textId="52529C58" w:rsidR="00E76A8F" w:rsidRDefault="00925B8D" w:rsidP="00E76A8F">
      <w:pPr>
        <w:pStyle w:val="ListParagraph"/>
        <w:numPr>
          <w:ilvl w:val="0"/>
          <w:numId w:val="27"/>
        </w:numPr>
        <w:rPr>
          <w:rFonts w:ascii="Arial" w:hAnsi="Arial" w:cs="Arial"/>
          <w:color w:val="000000" w:themeColor="text1"/>
          <w:sz w:val="20"/>
          <w:szCs w:val="20"/>
        </w:rPr>
      </w:pPr>
      <w:r>
        <w:rPr>
          <w:rFonts w:ascii="Arial" w:hAnsi="Arial" w:cs="Arial"/>
          <w:color w:val="000000" w:themeColor="text1"/>
          <w:sz w:val="20"/>
          <w:szCs w:val="20"/>
          <w:u w:val="single"/>
        </w:rPr>
        <w:t>Suspects</w:t>
      </w:r>
      <w:r w:rsidR="003E78BD" w:rsidRPr="003E78BD">
        <w:rPr>
          <w:rFonts w:ascii="Arial" w:hAnsi="Arial" w:cs="Arial"/>
          <w:color w:val="000000" w:themeColor="text1"/>
          <w:sz w:val="20"/>
          <w:szCs w:val="20"/>
          <w:u w:val="single"/>
        </w:rPr>
        <w:t>:</w:t>
      </w:r>
      <w:r w:rsidR="003E78BD">
        <w:rPr>
          <w:rFonts w:ascii="Arial" w:hAnsi="Arial" w:cs="Arial"/>
          <w:color w:val="000000" w:themeColor="text1"/>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Default="00E76A8F" w:rsidP="00E76A8F">
      <w:pPr>
        <w:pStyle w:val="ListParagraph"/>
        <w:numPr>
          <w:ilvl w:val="0"/>
          <w:numId w:val="27"/>
        </w:numPr>
        <w:rPr>
          <w:rFonts w:ascii="Arial" w:hAnsi="Arial" w:cs="Arial"/>
          <w:color w:val="000000" w:themeColor="text1"/>
          <w:sz w:val="20"/>
          <w:szCs w:val="20"/>
        </w:rPr>
      </w:pPr>
      <w:r w:rsidRPr="003E78BD">
        <w:rPr>
          <w:rFonts w:ascii="Arial" w:hAnsi="Arial" w:cs="Arial"/>
          <w:color w:val="000000" w:themeColor="text1"/>
          <w:sz w:val="20"/>
          <w:szCs w:val="20"/>
          <w:u w:val="single"/>
        </w:rPr>
        <w:t>Close</w:t>
      </w:r>
      <w:r w:rsidR="003E78BD">
        <w:rPr>
          <w:rFonts w:ascii="Arial" w:hAnsi="Arial" w:cs="Arial"/>
          <w:color w:val="000000" w:themeColor="text1"/>
          <w:sz w:val="20"/>
          <w:szCs w:val="20"/>
        </w:rPr>
        <w:t xml:space="preserve">:  Ends the </w:t>
      </w:r>
      <w:proofErr w:type="spellStart"/>
      <w:r w:rsidR="003E78BD">
        <w:rPr>
          <w:rFonts w:ascii="Arial" w:hAnsi="Arial" w:cs="Arial"/>
          <w:color w:val="000000" w:themeColor="text1"/>
          <w:sz w:val="20"/>
          <w:szCs w:val="20"/>
        </w:rPr>
        <w:t>SuperScan</w:t>
      </w:r>
      <w:proofErr w:type="spellEnd"/>
      <w:r w:rsidR="003E78BD">
        <w:rPr>
          <w:rFonts w:ascii="Arial" w:hAnsi="Arial" w:cs="Arial"/>
          <w:color w:val="000000" w:themeColor="text1"/>
          <w:sz w:val="20"/>
          <w:szCs w:val="20"/>
        </w:rPr>
        <w:t xml:space="preserve"> session.</w:t>
      </w:r>
      <w:r w:rsidR="00ED0E23">
        <w:rPr>
          <w:rFonts w:ascii="Arial" w:hAnsi="Arial" w:cs="Arial"/>
          <w:color w:val="000000" w:themeColor="text1"/>
          <w:sz w:val="20"/>
          <w:szCs w:val="20"/>
        </w:rPr>
        <w:t xml:space="preserve">  </w:t>
      </w:r>
      <w:r w:rsidR="00ED0E23" w:rsidRPr="00ED0E23">
        <w:rPr>
          <w:rFonts w:ascii="Arial" w:hAnsi="Arial" w:cs="Arial"/>
          <w:color w:val="000000" w:themeColor="text1"/>
          <w:sz w:val="20"/>
          <w:szCs w:val="20"/>
          <w:u w:val="single"/>
        </w:rPr>
        <w:t>Close</w:t>
      </w:r>
      <w:r w:rsidR="00ED0E23">
        <w:rPr>
          <w:rFonts w:ascii="Arial" w:hAnsi="Arial" w:cs="Arial"/>
          <w:color w:val="000000" w:themeColor="text1"/>
          <w:sz w:val="20"/>
          <w:szCs w:val="20"/>
        </w:rPr>
        <w:t xml:space="preserve"> also serves to abort the scan session after completion of the current image capture, if desired.</w:t>
      </w:r>
    </w:p>
    <w:p w14:paraId="5E793853" w14:textId="581203A9" w:rsidR="00C11D81" w:rsidRDefault="00C11D81" w:rsidP="00E76A8F">
      <w:pPr>
        <w:pStyle w:val="ListParagraph"/>
        <w:numPr>
          <w:ilvl w:val="0"/>
          <w:numId w:val="27"/>
        </w:numPr>
        <w:rPr>
          <w:rFonts w:ascii="Arial" w:hAnsi="Arial" w:cs="Arial"/>
          <w:color w:val="000000" w:themeColor="text1"/>
          <w:sz w:val="20"/>
          <w:szCs w:val="20"/>
        </w:rPr>
      </w:pPr>
      <w:r>
        <w:rPr>
          <w:rFonts w:ascii="Arial" w:hAnsi="Arial" w:cs="Arial"/>
          <w:color w:val="000000" w:themeColor="text1"/>
          <w:sz w:val="20"/>
          <w:szCs w:val="20"/>
          <w:u w:val="single"/>
        </w:rPr>
        <w:t>Abort</w:t>
      </w:r>
      <w:r w:rsidRPr="00C11D81">
        <w:rPr>
          <w:rFonts w:ascii="Arial" w:hAnsi="Arial" w:cs="Arial"/>
          <w:color w:val="000000" w:themeColor="text1"/>
          <w:sz w:val="20"/>
          <w:szCs w:val="20"/>
        </w:rPr>
        <w:t>:</w:t>
      </w:r>
      <w:r>
        <w:rPr>
          <w:rFonts w:ascii="Arial" w:hAnsi="Arial" w:cs="Arial"/>
          <w:color w:val="000000" w:themeColor="text1"/>
          <w:sz w:val="20"/>
          <w:szCs w:val="20"/>
        </w:rPr>
        <w:t xml:space="preserve"> Terminates the scan</w:t>
      </w:r>
      <w:r w:rsidR="00925B8D">
        <w:rPr>
          <w:rFonts w:ascii="Arial" w:hAnsi="Arial" w:cs="Arial"/>
          <w:color w:val="000000" w:themeColor="text1"/>
          <w:sz w:val="20"/>
          <w:szCs w:val="20"/>
        </w:rPr>
        <w:t xml:space="preserve"> and closes the session, as soon as possible.</w:t>
      </w:r>
    </w:p>
    <w:p w14:paraId="5391C8B6" w14:textId="104D97E9" w:rsidR="00083712" w:rsidRPr="00867CD1" w:rsidRDefault="00E76A8F" w:rsidP="00E76A8F">
      <w:pPr>
        <w:keepNext/>
        <w:keepLines/>
        <w:rPr>
          <w:rFonts w:ascii="Arial" w:hAnsi="Arial" w:cs="Arial"/>
          <w:color w:val="000000" w:themeColor="text1"/>
          <w:sz w:val="20"/>
          <w:szCs w:val="20"/>
          <w:u w:val="single"/>
        </w:rPr>
      </w:pPr>
      <w:r w:rsidRPr="00867CD1">
        <w:rPr>
          <w:rFonts w:ascii="Arial" w:hAnsi="Arial" w:cs="Arial"/>
          <w:b/>
          <w:color w:val="000000" w:themeColor="text1"/>
          <w:sz w:val="20"/>
          <w:szCs w:val="20"/>
          <w:u w:val="single"/>
        </w:rPr>
        <w:t xml:space="preserve"> </w:t>
      </w:r>
      <w:r w:rsidR="00083712" w:rsidRPr="00867CD1">
        <w:rPr>
          <w:rFonts w:ascii="Arial" w:hAnsi="Arial" w:cs="Arial"/>
          <w:b/>
          <w:color w:val="000000" w:themeColor="text1"/>
          <w:sz w:val="20"/>
          <w:szCs w:val="20"/>
          <w:u w:val="single"/>
        </w:rPr>
        <w:t>Requirements</w:t>
      </w:r>
    </w:p>
    <w:p w14:paraId="1ACDC4F6" w14:textId="0E54EA6E" w:rsidR="00083712" w:rsidRPr="00867CD1" w:rsidRDefault="00083712" w:rsidP="00083712">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is a Windows Forms executable, written in Visual C#.  The app requires </w:t>
      </w:r>
      <w:proofErr w:type="spellStart"/>
      <w:r w:rsidRPr="00867CD1">
        <w:rPr>
          <w:rFonts w:ascii="Arial" w:hAnsi="Arial" w:cs="Arial"/>
          <w:color w:val="000000" w:themeColor="text1"/>
          <w:sz w:val="20"/>
          <w:szCs w:val="20"/>
        </w:rPr>
        <w:t>TheSkyX</w:t>
      </w:r>
      <w:proofErr w:type="spellEnd"/>
      <w:r w:rsidRPr="00867CD1">
        <w:rPr>
          <w:rFonts w:ascii="Arial" w:hAnsi="Arial" w:cs="Arial"/>
          <w:color w:val="000000" w:themeColor="text1"/>
          <w:sz w:val="20"/>
          <w:szCs w:val="20"/>
        </w:rPr>
        <w:t xml:space="preserve"> Professional (Build 10</w:t>
      </w:r>
      <w:r w:rsidR="00E76A8F">
        <w:rPr>
          <w:rFonts w:ascii="Arial" w:hAnsi="Arial" w:cs="Arial"/>
          <w:color w:val="000000" w:themeColor="text1"/>
          <w:sz w:val="20"/>
          <w:szCs w:val="20"/>
        </w:rPr>
        <w:t>837</w:t>
      </w:r>
      <w:r w:rsidRPr="00867CD1">
        <w:rPr>
          <w:rFonts w:ascii="Arial" w:hAnsi="Arial" w:cs="Arial"/>
          <w:color w:val="000000" w:themeColor="text1"/>
          <w:sz w:val="20"/>
          <w:szCs w:val="20"/>
        </w:rPr>
        <w:t xml:space="preserve"> or later) with the TSX Camera Add-On option. The application runs as an uncertified, standalone application under Windows 7, 8 and 10.  </w:t>
      </w:r>
    </w:p>
    <w:p w14:paraId="6309D8D9" w14:textId="71DFC158" w:rsidR="00083712" w:rsidRPr="00867CD1" w:rsidRDefault="00083712" w:rsidP="00083712">
      <w:pPr>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has been validated on a Paramount™ MX+.  The developer assumes that other precision mounts from such vendors as </w:t>
      </w:r>
      <w:proofErr w:type="spellStart"/>
      <w:r w:rsidRPr="00867CD1">
        <w:rPr>
          <w:rFonts w:ascii="Arial" w:hAnsi="Arial" w:cs="Arial"/>
          <w:color w:val="000000" w:themeColor="text1"/>
          <w:sz w:val="20"/>
          <w:szCs w:val="20"/>
        </w:rPr>
        <w:t>AstroPhysics</w:t>
      </w:r>
      <w:proofErr w:type="spellEnd"/>
      <w:r w:rsidRPr="00867CD1">
        <w:rPr>
          <w:rFonts w:ascii="Arial" w:hAnsi="Arial" w:cs="Arial"/>
          <w:color w:val="000000" w:themeColor="text1"/>
          <w:sz w:val="20"/>
          <w:szCs w:val="20"/>
        </w:rPr>
        <w:t xml:space="preserve"> can also support accurate imaging over longer exposures without </w:t>
      </w:r>
      <w:proofErr w:type="gramStart"/>
      <w:r w:rsidRPr="00867CD1">
        <w:rPr>
          <w:rFonts w:ascii="Arial" w:hAnsi="Arial" w:cs="Arial"/>
          <w:color w:val="000000" w:themeColor="text1"/>
          <w:sz w:val="20"/>
          <w:szCs w:val="20"/>
        </w:rPr>
        <w:t>autoguiding, but</w:t>
      </w:r>
      <w:proofErr w:type="gramEnd"/>
      <w:r w:rsidRPr="00867CD1">
        <w:rPr>
          <w:rFonts w:ascii="Arial" w:hAnsi="Arial" w:cs="Arial"/>
          <w:color w:val="000000" w:themeColor="text1"/>
          <w:sz w:val="20"/>
          <w:szCs w:val="20"/>
        </w:rPr>
        <w:t xml:space="preserve"> makes no gu</w:t>
      </w:r>
      <w:r w:rsidR="00CF0D4E">
        <w:rPr>
          <w:rFonts w:ascii="Arial" w:hAnsi="Arial" w:cs="Arial"/>
          <w:color w:val="000000" w:themeColor="text1"/>
          <w:sz w:val="20"/>
          <w:szCs w:val="20"/>
        </w:rPr>
        <w:t>arantees</w:t>
      </w:r>
      <w:r w:rsidRPr="00867CD1">
        <w:rPr>
          <w:rFonts w:ascii="Arial" w:hAnsi="Arial" w:cs="Arial"/>
          <w:color w:val="000000" w:themeColor="text1"/>
          <w:sz w:val="20"/>
          <w:szCs w:val="20"/>
        </w:rPr>
        <w:t>.</w:t>
      </w:r>
    </w:p>
    <w:p w14:paraId="0BD0E19D" w14:textId="77777777" w:rsidR="00083712" w:rsidRPr="00867CD1" w:rsidRDefault="00083712" w:rsidP="00083712">
      <w:pPr>
        <w:rPr>
          <w:rFonts w:ascii="Arial" w:hAnsi="Arial" w:cs="Arial"/>
          <w:color w:val="000000" w:themeColor="text1"/>
          <w:sz w:val="20"/>
          <w:szCs w:val="20"/>
          <w:u w:val="single"/>
        </w:rPr>
      </w:pPr>
      <w:r w:rsidRPr="00867CD1">
        <w:rPr>
          <w:rFonts w:ascii="Arial" w:hAnsi="Arial" w:cs="Arial"/>
          <w:b/>
          <w:color w:val="000000" w:themeColor="text1"/>
          <w:sz w:val="20"/>
          <w:szCs w:val="20"/>
          <w:u w:val="single"/>
        </w:rPr>
        <w:t>Installation</w:t>
      </w:r>
    </w:p>
    <w:p w14:paraId="676C0346" w14:textId="77777777" w:rsidR="00083712" w:rsidRPr="00867CD1" w:rsidRDefault="00083712" w:rsidP="00083712">
      <w:pPr>
        <w:rPr>
          <w:rFonts w:ascii="Arial" w:hAnsi="Arial" w:cs="Arial"/>
          <w:color w:val="000000" w:themeColor="text1"/>
          <w:sz w:val="20"/>
          <w:szCs w:val="20"/>
        </w:rPr>
      </w:pPr>
      <w:r w:rsidRPr="00867CD1">
        <w:rPr>
          <w:rFonts w:ascii="Arial" w:hAnsi="Arial" w:cs="Arial"/>
          <w:color w:val="000000" w:themeColor="text1"/>
          <w:sz w:val="20"/>
          <w:szCs w:val="20"/>
        </w:rPr>
        <w:t>Download the SuperScan_Exe.zip and open. Run the "Setup" application.  Upon completion, an application icon will have been added to the start menu under "</w:t>
      </w:r>
      <w:proofErr w:type="spellStart"/>
      <w:r w:rsidRPr="00867CD1">
        <w:rPr>
          <w:rFonts w:ascii="Arial" w:hAnsi="Arial" w:cs="Arial"/>
          <w:color w:val="000000" w:themeColor="text1"/>
          <w:sz w:val="20"/>
          <w:szCs w:val="20"/>
        </w:rPr>
        <w:t>TSXToolKit</w:t>
      </w:r>
      <w:proofErr w:type="spellEnd"/>
      <w:r w:rsidRPr="00867CD1">
        <w:rPr>
          <w:rFonts w:ascii="Arial" w:hAnsi="Arial" w:cs="Arial"/>
          <w:color w:val="000000" w:themeColor="text1"/>
          <w:sz w:val="20"/>
          <w:szCs w:val="20"/>
        </w:rPr>
        <w:t>" with the name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This application can be pinned to the Start if desired.</w:t>
      </w:r>
    </w:p>
    <w:p w14:paraId="35C679F5" w14:textId="77777777" w:rsidR="00083712" w:rsidRPr="00867CD1" w:rsidRDefault="00083712" w:rsidP="00083712">
      <w:pPr>
        <w:rPr>
          <w:rFonts w:ascii="Arial" w:hAnsi="Arial" w:cs="Arial"/>
          <w:color w:val="000000" w:themeColor="text1"/>
          <w:sz w:val="20"/>
          <w:szCs w:val="20"/>
          <w:u w:val="single"/>
        </w:rPr>
      </w:pPr>
      <w:r w:rsidRPr="00867CD1">
        <w:rPr>
          <w:rFonts w:ascii="Arial" w:hAnsi="Arial" w:cs="Arial"/>
          <w:b/>
          <w:color w:val="000000" w:themeColor="text1"/>
          <w:sz w:val="20"/>
          <w:szCs w:val="20"/>
          <w:u w:val="single"/>
        </w:rPr>
        <w:t>Support</w:t>
      </w:r>
    </w:p>
    <w:p w14:paraId="1A418A91" w14:textId="0B561414" w:rsidR="00083712" w:rsidRPr="00867CD1" w:rsidRDefault="00083712" w:rsidP="00083712">
      <w:pPr>
        <w:rPr>
          <w:rFonts w:ascii="Arial" w:hAnsi="Arial" w:cs="Arial"/>
          <w:color w:val="000000" w:themeColor="text1"/>
          <w:sz w:val="20"/>
          <w:szCs w:val="20"/>
        </w:rPr>
      </w:pPr>
      <w:r w:rsidRPr="00867CD1">
        <w:rPr>
          <w:rFonts w:ascii="Arial" w:hAnsi="Arial" w:cs="Arial"/>
          <w:color w:val="000000" w:themeColor="text1"/>
          <w:sz w:val="20"/>
          <w:szCs w:val="20"/>
        </w:rPr>
        <w:t xml:space="preserve">This application was written for the public domain and as such is unsupported. </w:t>
      </w:r>
      <w:r w:rsidR="00CF0D4E">
        <w:rPr>
          <w:rFonts w:ascii="Arial" w:hAnsi="Arial" w:cs="Arial"/>
          <w:color w:val="000000" w:themeColor="text1"/>
          <w:sz w:val="20"/>
          <w:szCs w:val="20"/>
        </w:rPr>
        <w:t xml:space="preserve">The developer would happily entertain questions or </w:t>
      </w:r>
      <w:proofErr w:type="gramStart"/>
      <w:r w:rsidR="00CF0D4E">
        <w:rPr>
          <w:rFonts w:ascii="Arial" w:hAnsi="Arial" w:cs="Arial"/>
          <w:color w:val="000000" w:themeColor="text1"/>
          <w:sz w:val="20"/>
          <w:szCs w:val="20"/>
        </w:rPr>
        <w:t>suggestions, and</w:t>
      </w:r>
      <w:proofErr w:type="gramEnd"/>
      <w:r w:rsidR="00CF0D4E">
        <w:rPr>
          <w:rFonts w:ascii="Arial" w:hAnsi="Arial" w:cs="Arial"/>
          <w:color w:val="000000" w:themeColor="text1"/>
          <w:sz w:val="20"/>
          <w:szCs w:val="20"/>
        </w:rPr>
        <w:t xml:space="preserve"> may update the application occasionally as time permits.  Otherwise, t</w:t>
      </w:r>
      <w:r w:rsidRPr="00867CD1">
        <w:rPr>
          <w:rFonts w:ascii="Arial" w:hAnsi="Arial" w:cs="Arial"/>
          <w:color w:val="000000" w:themeColor="text1"/>
          <w:sz w:val="20"/>
          <w:szCs w:val="20"/>
        </w:rPr>
        <w:t xml:space="preserve">he developer wishes you his best and hopes everything works </w:t>
      </w:r>
      <w:proofErr w:type="gramStart"/>
      <w:r w:rsidRPr="00867CD1">
        <w:rPr>
          <w:rFonts w:ascii="Arial" w:hAnsi="Arial" w:cs="Arial"/>
          <w:color w:val="000000" w:themeColor="text1"/>
          <w:sz w:val="20"/>
          <w:szCs w:val="20"/>
        </w:rPr>
        <w:t>out, but</w:t>
      </w:r>
      <w:proofErr w:type="gramEnd"/>
      <w:r w:rsidRPr="00867CD1">
        <w:rPr>
          <w:rFonts w:ascii="Arial" w:hAnsi="Arial" w:cs="Arial"/>
          <w:color w:val="000000" w:themeColor="text1"/>
          <w:sz w:val="20"/>
          <w:szCs w:val="20"/>
        </w:rPr>
        <w:t xml:space="preserve"> recommends learning Visual C# (it's </w:t>
      </w:r>
      <w:r w:rsidR="00CF0D4E">
        <w:rPr>
          <w:rFonts w:ascii="Arial" w:hAnsi="Arial" w:cs="Arial"/>
          <w:color w:val="000000" w:themeColor="text1"/>
          <w:sz w:val="20"/>
          <w:szCs w:val="20"/>
        </w:rPr>
        <w:t>not</w:t>
      </w:r>
      <w:r w:rsidRPr="00867CD1">
        <w:rPr>
          <w:rFonts w:ascii="Arial" w:hAnsi="Arial" w:cs="Arial"/>
          <w:color w:val="000000" w:themeColor="text1"/>
          <w:sz w:val="20"/>
          <w:szCs w:val="20"/>
        </w:rPr>
        <w:t xml:space="preserve"> hard and the tools are free from Microsoft) if you find a problem or want to add features.  The source is supplied as a Visual Studio project.</w:t>
      </w:r>
    </w:p>
    <w:p w14:paraId="5AC2A5B8" w14:textId="4AD55598" w:rsidR="00083712" w:rsidRDefault="00083712">
      <w:pPr>
        <w:rPr>
          <w:rFonts w:ascii="Arial" w:hAnsi="Arial" w:cs="Arial"/>
          <w:b/>
          <w:color w:val="000000" w:themeColor="text1"/>
          <w:sz w:val="20"/>
          <w:szCs w:val="20"/>
        </w:rPr>
      </w:pPr>
      <w:r>
        <w:rPr>
          <w:rFonts w:ascii="Arial" w:hAnsi="Arial" w:cs="Arial"/>
          <w:b/>
          <w:color w:val="000000" w:themeColor="text1"/>
          <w:sz w:val="20"/>
          <w:szCs w:val="20"/>
        </w:rPr>
        <w:br w:type="page"/>
      </w:r>
    </w:p>
    <w:p w14:paraId="75417C49" w14:textId="77777777" w:rsidR="00E40074" w:rsidRPr="00867CD1" w:rsidRDefault="00E40074" w:rsidP="00E40074">
      <w:pPr>
        <w:ind w:left="720"/>
        <w:jc w:val="center"/>
        <w:rPr>
          <w:rFonts w:ascii="Arial" w:hAnsi="Arial" w:cs="Arial"/>
          <w:b/>
          <w:color w:val="000000" w:themeColor="text1"/>
          <w:sz w:val="20"/>
          <w:szCs w:val="20"/>
        </w:rPr>
      </w:pPr>
    </w:p>
    <w:p w14:paraId="3ECB9A49" w14:textId="15446A64" w:rsidR="00112F3A" w:rsidRPr="00867CD1" w:rsidRDefault="00112F3A" w:rsidP="00112F3A">
      <w:pPr>
        <w:rPr>
          <w:rFonts w:ascii="Arial" w:hAnsi="Arial" w:cs="Arial"/>
          <w:b/>
          <w:color w:val="000000" w:themeColor="text1"/>
          <w:sz w:val="20"/>
          <w:szCs w:val="20"/>
          <w:u w:val="single"/>
        </w:rPr>
      </w:pPr>
      <w:r w:rsidRPr="00867CD1">
        <w:rPr>
          <w:rFonts w:ascii="Arial" w:hAnsi="Arial" w:cs="Arial"/>
          <w:b/>
          <w:color w:val="000000" w:themeColor="text1"/>
          <w:sz w:val="20"/>
          <w:szCs w:val="20"/>
          <w:u w:val="single"/>
        </w:rPr>
        <w:t>Detailed Description</w:t>
      </w:r>
    </w:p>
    <w:p w14:paraId="7CB22C55" w14:textId="4E538730" w:rsidR="00160DA1" w:rsidRPr="00867CD1" w:rsidRDefault="00160DA1" w:rsidP="00112F3A">
      <w:pPr>
        <w:rPr>
          <w:rFonts w:ascii="Arial" w:hAnsi="Arial" w:cs="Arial"/>
          <w:color w:val="000000" w:themeColor="text1"/>
          <w:sz w:val="20"/>
          <w:szCs w:val="20"/>
        </w:rPr>
      </w:pPr>
      <w:r w:rsidRPr="00867CD1">
        <w:rPr>
          <w:rFonts w:ascii="Arial" w:hAnsi="Arial" w:cs="Arial"/>
          <w:color w:val="000000" w:themeColor="text1"/>
          <w:sz w:val="20"/>
          <w:szCs w:val="20"/>
        </w:rPr>
        <w:t>Configuration</w:t>
      </w:r>
      <w:r w:rsidR="00D21F88" w:rsidRPr="00867CD1">
        <w:rPr>
          <w:rFonts w:ascii="Arial" w:hAnsi="Arial" w:cs="Arial"/>
          <w:color w:val="000000" w:themeColor="text1"/>
          <w:sz w:val="20"/>
          <w:szCs w:val="20"/>
        </w:rPr>
        <w:t xml:space="preserve"> and Initialization</w:t>
      </w:r>
    </w:p>
    <w:p w14:paraId="4BCCDAF1" w14:textId="670ABE41" w:rsidR="00D21F88" w:rsidRPr="00867CD1" w:rsidRDefault="00D21F88" w:rsidP="00D21F88">
      <w:pPr>
        <w:ind w:left="720"/>
        <w:rPr>
          <w:rFonts w:ascii="Arial" w:hAnsi="Arial" w:cs="Arial"/>
          <w:color w:val="000000" w:themeColor="text1"/>
          <w:sz w:val="20"/>
          <w:szCs w:val="20"/>
        </w:rPr>
      </w:pPr>
      <w:r w:rsidRPr="00867CD1">
        <w:rPr>
          <w:rFonts w:ascii="Arial" w:hAnsi="Arial" w:cs="Arial"/>
          <w:color w:val="000000" w:themeColor="text1"/>
          <w:sz w:val="20"/>
          <w:szCs w:val="20"/>
        </w:rPr>
        <w:t>Data File Structure</w:t>
      </w:r>
    </w:p>
    <w:p w14:paraId="2231AF70" w14:textId="4F6BD2AF" w:rsidR="00BD36E2" w:rsidRPr="00867CD1" w:rsidRDefault="00BD36E2" w:rsidP="00BD36E2">
      <w:pPr>
        <w:ind w:left="144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files are stored in the user’s Documents folder in a folder named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In this folder will be stored:</w:t>
      </w:r>
    </w:p>
    <w:p w14:paraId="61BAB86A" w14:textId="18CEDCA0" w:rsidR="00045CC1" w:rsidRDefault="00045CC1" w:rsidP="00BD36E2">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 xml:space="preserve">A directory named “Logs” containing daily log </w:t>
      </w:r>
      <w:proofErr w:type="gramStart"/>
      <w:r>
        <w:rPr>
          <w:rFonts w:ascii="Arial" w:hAnsi="Arial" w:cs="Arial"/>
          <w:color w:val="000000" w:themeColor="text1"/>
          <w:sz w:val="20"/>
          <w:szCs w:val="20"/>
        </w:rPr>
        <w:t>files::</w:t>
      </w:r>
      <w:proofErr w:type="gramEnd"/>
    </w:p>
    <w:p w14:paraId="1BEDFD2C" w14:textId="5C7ECBAA" w:rsidR="00045CC1" w:rsidRDefault="00045CC1" w:rsidP="00045CC1">
      <w:pPr>
        <w:pStyle w:val="ListParagraph"/>
        <w:numPr>
          <w:ilvl w:val="1"/>
          <w:numId w:val="14"/>
        </w:numPr>
        <w:spacing w:after="0"/>
        <w:rPr>
          <w:rFonts w:ascii="Arial" w:hAnsi="Arial" w:cs="Arial"/>
          <w:color w:val="000000" w:themeColor="text1"/>
          <w:sz w:val="20"/>
          <w:szCs w:val="20"/>
        </w:rPr>
      </w:pPr>
      <w:r>
        <w:rPr>
          <w:rFonts w:ascii="Arial" w:hAnsi="Arial" w:cs="Arial"/>
          <w:color w:val="000000" w:themeColor="text1"/>
          <w:sz w:val="20"/>
          <w:szCs w:val="20"/>
        </w:rPr>
        <w:t>Text-based</w:t>
      </w:r>
      <w:r w:rsidRPr="00867CD1">
        <w:rPr>
          <w:rFonts w:ascii="Arial" w:hAnsi="Arial" w:cs="Arial"/>
          <w:color w:val="000000" w:themeColor="text1"/>
          <w:sz w:val="20"/>
          <w:szCs w:val="20"/>
        </w:rPr>
        <w:t xml:space="preserve"> log file</w:t>
      </w:r>
      <w:r>
        <w:rPr>
          <w:rFonts w:ascii="Arial" w:hAnsi="Arial" w:cs="Arial"/>
          <w:color w:val="000000" w:themeColor="text1"/>
          <w:sz w:val="20"/>
          <w:szCs w:val="20"/>
        </w:rPr>
        <w:t>s</w:t>
      </w:r>
      <w:r w:rsidRPr="00867CD1">
        <w:rPr>
          <w:rFonts w:ascii="Arial" w:hAnsi="Arial" w:cs="Arial"/>
          <w:color w:val="000000" w:themeColor="text1"/>
          <w:sz w:val="20"/>
          <w:szCs w:val="20"/>
        </w:rPr>
        <w:t xml:space="preserve"> </w:t>
      </w:r>
      <w:r>
        <w:rPr>
          <w:rFonts w:ascii="Arial" w:hAnsi="Arial" w:cs="Arial"/>
          <w:color w:val="000000" w:themeColor="text1"/>
          <w:sz w:val="20"/>
          <w:szCs w:val="20"/>
        </w:rPr>
        <w:t>with dated names</w:t>
      </w:r>
      <w:proofErr w:type="gramStart"/>
      <w:r>
        <w:rPr>
          <w:rFonts w:ascii="Arial" w:hAnsi="Arial" w:cs="Arial"/>
          <w:color w:val="000000" w:themeColor="text1"/>
          <w:sz w:val="20"/>
          <w:szCs w:val="20"/>
        </w:rPr>
        <w:t xml:space="preserve">: </w:t>
      </w:r>
      <w:r w:rsidRPr="00867CD1">
        <w:rPr>
          <w:rFonts w:ascii="Arial" w:hAnsi="Arial" w:cs="Arial"/>
          <w:color w:val="000000" w:themeColor="text1"/>
          <w:sz w:val="20"/>
          <w:szCs w:val="20"/>
        </w:rPr>
        <w:t xml:space="preserve"> “</w:t>
      </w:r>
      <w:proofErr w:type="gramEnd"/>
      <w:r>
        <w:rPr>
          <w:rFonts w:ascii="Arial" w:hAnsi="Arial" w:cs="Arial"/>
          <w:color w:val="000000" w:themeColor="text1"/>
          <w:sz w:val="20"/>
          <w:szCs w:val="20"/>
        </w:rPr>
        <w:t>dd</w:t>
      </w:r>
      <w:r w:rsidRPr="00045CC1">
        <w:rPr>
          <w:rFonts w:ascii="Arial" w:hAnsi="Arial" w:cs="Arial"/>
          <w:color w:val="000000" w:themeColor="text1"/>
          <w:sz w:val="20"/>
          <w:szCs w:val="20"/>
        </w:rPr>
        <w:t>_</w:t>
      </w:r>
      <w:r>
        <w:rPr>
          <w:rFonts w:ascii="Arial" w:hAnsi="Arial" w:cs="Arial"/>
          <w:color w:val="000000" w:themeColor="text1"/>
          <w:sz w:val="20"/>
          <w:szCs w:val="20"/>
        </w:rPr>
        <w:t>mmm</w:t>
      </w:r>
      <w:r w:rsidRPr="00045CC1">
        <w:rPr>
          <w:rFonts w:ascii="Arial" w:hAnsi="Arial" w:cs="Arial"/>
          <w:color w:val="000000" w:themeColor="text1"/>
          <w:sz w:val="20"/>
          <w:szCs w:val="20"/>
        </w:rPr>
        <w:t>_</w:t>
      </w:r>
      <w:r>
        <w:rPr>
          <w:rFonts w:ascii="Arial" w:hAnsi="Arial" w:cs="Arial"/>
          <w:color w:val="000000" w:themeColor="text1"/>
          <w:sz w:val="20"/>
          <w:szCs w:val="20"/>
        </w:rPr>
        <w:t>yyyy</w:t>
      </w:r>
      <w:r w:rsidRPr="00045CC1">
        <w:rPr>
          <w:rFonts w:ascii="Arial" w:hAnsi="Arial" w:cs="Arial"/>
          <w:color w:val="000000" w:themeColor="text1"/>
          <w:sz w:val="20"/>
          <w:szCs w:val="20"/>
        </w:rPr>
        <w:t>.txt</w:t>
      </w:r>
      <w:r w:rsidRPr="00867CD1">
        <w:rPr>
          <w:rFonts w:ascii="Arial" w:hAnsi="Arial" w:cs="Arial"/>
          <w:color w:val="000000" w:themeColor="text1"/>
          <w:sz w:val="20"/>
          <w:szCs w:val="20"/>
        </w:rPr>
        <w:t>”</w:t>
      </w:r>
    </w:p>
    <w:p w14:paraId="0B79CC65" w14:textId="77777777" w:rsidR="00045CC1" w:rsidRDefault="00045CC1" w:rsidP="00045CC1">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A directory named “Image Bank” containing galaxy image directories:</w:t>
      </w:r>
    </w:p>
    <w:p w14:paraId="1CF4F25B" w14:textId="07589F9C" w:rsidR="00045CC1" w:rsidRDefault="00045CC1" w:rsidP="00045CC1">
      <w:pPr>
        <w:pStyle w:val="ListParagraph"/>
        <w:numPr>
          <w:ilvl w:val="1"/>
          <w:numId w:val="14"/>
        </w:numPr>
        <w:spacing w:after="0"/>
        <w:rPr>
          <w:rFonts w:ascii="Arial" w:hAnsi="Arial" w:cs="Arial"/>
          <w:color w:val="000000" w:themeColor="text1"/>
          <w:sz w:val="20"/>
          <w:szCs w:val="20"/>
        </w:rPr>
      </w:pPr>
      <w:r>
        <w:rPr>
          <w:rFonts w:ascii="Arial" w:hAnsi="Arial" w:cs="Arial"/>
          <w:color w:val="000000" w:themeColor="text1"/>
          <w:sz w:val="20"/>
          <w:szCs w:val="20"/>
        </w:rPr>
        <w:t>Directories</w:t>
      </w:r>
      <w:r w:rsidR="006E5DA8">
        <w:rPr>
          <w:rFonts w:ascii="Arial" w:hAnsi="Arial" w:cs="Arial"/>
          <w:color w:val="000000" w:themeColor="text1"/>
          <w:sz w:val="20"/>
          <w:szCs w:val="20"/>
        </w:rPr>
        <w:t xml:space="preserve"> with the name “NGC </w:t>
      </w:r>
      <w:proofErr w:type="spellStart"/>
      <w:r w:rsidR="006E5DA8">
        <w:rPr>
          <w:rFonts w:ascii="Arial" w:hAnsi="Arial" w:cs="Arial"/>
          <w:color w:val="000000" w:themeColor="text1"/>
          <w:sz w:val="20"/>
          <w:szCs w:val="20"/>
        </w:rPr>
        <w:t>xxxx</w:t>
      </w:r>
      <w:proofErr w:type="spellEnd"/>
      <w:r w:rsidR="006E5DA8">
        <w:rPr>
          <w:rFonts w:ascii="Arial" w:hAnsi="Arial" w:cs="Arial"/>
          <w:color w:val="000000" w:themeColor="text1"/>
          <w:sz w:val="20"/>
          <w:szCs w:val="20"/>
        </w:rPr>
        <w:t xml:space="preserve">” where </w:t>
      </w:r>
      <w:proofErr w:type="spellStart"/>
      <w:r w:rsidR="006E5DA8">
        <w:rPr>
          <w:rFonts w:ascii="Arial" w:hAnsi="Arial" w:cs="Arial"/>
          <w:color w:val="000000" w:themeColor="text1"/>
          <w:sz w:val="20"/>
          <w:szCs w:val="20"/>
        </w:rPr>
        <w:t>xxxx</w:t>
      </w:r>
      <w:proofErr w:type="spellEnd"/>
      <w:r w:rsidR="006E5DA8">
        <w:rPr>
          <w:rFonts w:ascii="Arial" w:hAnsi="Arial" w:cs="Arial"/>
          <w:color w:val="000000" w:themeColor="text1"/>
          <w:sz w:val="20"/>
          <w:szCs w:val="20"/>
        </w:rPr>
        <w:t xml:space="preserve"> is the NGC number.</w:t>
      </w:r>
      <w:r>
        <w:rPr>
          <w:rFonts w:ascii="Arial" w:hAnsi="Arial" w:cs="Arial"/>
          <w:color w:val="000000" w:themeColor="text1"/>
          <w:sz w:val="20"/>
          <w:szCs w:val="20"/>
        </w:rPr>
        <w:t>:</w:t>
      </w:r>
      <w:r w:rsidR="006E5DA8">
        <w:rPr>
          <w:rFonts w:ascii="Arial" w:hAnsi="Arial" w:cs="Arial"/>
          <w:color w:val="000000" w:themeColor="text1"/>
          <w:sz w:val="20"/>
          <w:szCs w:val="20"/>
        </w:rPr>
        <w:t xml:space="preserve"> Within each directory are the galaxy images.</w:t>
      </w:r>
    </w:p>
    <w:p w14:paraId="5200E42B" w14:textId="77777777" w:rsidR="006E5DA8" w:rsidRDefault="006E5DA8" w:rsidP="006E5DA8">
      <w:pPr>
        <w:pStyle w:val="ListParagraph"/>
        <w:numPr>
          <w:ilvl w:val="2"/>
          <w:numId w:val="14"/>
        </w:numPr>
        <w:spacing w:after="0"/>
        <w:rPr>
          <w:rFonts w:ascii="Arial" w:hAnsi="Arial" w:cs="Arial"/>
          <w:color w:val="000000" w:themeColor="text1"/>
          <w:sz w:val="20"/>
          <w:szCs w:val="20"/>
        </w:rPr>
      </w:pPr>
      <w:r>
        <w:rPr>
          <w:rFonts w:ascii="Arial" w:hAnsi="Arial" w:cs="Arial"/>
          <w:color w:val="000000" w:themeColor="text1"/>
          <w:sz w:val="20"/>
          <w:szCs w:val="20"/>
        </w:rPr>
        <w:t>Uncropped images with naming format:</w:t>
      </w:r>
    </w:p>
    <w:p w14:paraId="132B8AA2" w14:textId="06FA9A4B" w:rsidR="006E5DA8" w:rsidRDefault="006E5DA8" w:rsidP="006E5DA8">
      <w:pPr>
        <w:pStyle w:val="ListParagraph"/>
        <w:spacing w:after="0"/>
        <w:ind w:left="3600"/>
        <w:rPr>
          <w:rFonts w:ascii="Arial" w:hAnsi="Arial" w:cs="Arial"/>
          <w:color w:val="000000" w:themeColor="text1"/>
          <w:sz w:val="20"/>
          <w:szCs w:val="20"/>
        </w:rPr>
      </w:pPr>
      <w:r>
        <w:rPr>
          <w:rFonts w:ascii="Arial" w:hAnsi="Arial" w:cs="Arial"/>
          <w:color w:val="000000" w:themeColor="text1"/>
          <w:sz w:val="20"/>
          <w:szCs w:val="20"/>
        </w:rPr>
        <w:t xml:space="preserve"> “NGC </w:t>
      </w:r>
      <w:proofErr w:type="spellStart"/>
      <w:r>
        <w:rPr>
          <w:rFonts w:ascii="Arial" w:hAnsi="Arial" w:cs="Arial"/>
          <w:color w:val="000000" w:themeColor="text1"/>
          <w:sz w:val="20"/>
          <w:szCs w:val="20"/>
        </w:rPr>
        <w:t>xxxx_yyyy</w:t>
      </w:r>
      <w:proofErr w:type="spellEnd"/>
      <w:r>
        <w:rPr>
          <w:rFonts w:ascii="Arial" w:hAnsi="Arial" w:cs="Arial"/>
          <w:color w:val="000000" w:themeColor="text1"/>
          <w:sz w:val="20"/>
          <w:szCs w:val="20"/>
        </w:rPr>
        <w:t xml:space="preserve">-MM-dd </w:t>
      </w:r>
      <w:proofErr w:type="spellStart"/>
      <w:r>
        <w:rPr>
          <w:rFonts w:ascii="Arial" w:hAnsi="Arial" w:cs="Arial"/>
          <w:color w:val="000000" w:themeColor="text1"/>
          <w:sz w:val="20"/>
          <w:szCs w:val="20"/>
        </w:rPr>
        <w:t>HHmm.fit</w:t>
      </w:r>
      <w:proofErr w:type="spellEnd"/>
      <w:r>
        <w:rPr>
          <w:rFonts w:ascii="Arial" w:hAnsi="Arial" w:cs="Arial"/>
          <w:color w:val="000000" w:themeColor="text1"/>
          <w:sz w:val="20"/>
          <w:szCs w:val="20"/>
        </w:rPr>
        <w:t>”</w:t>
      </w:r>
    </w:p>
    <w:p w14:paraId="56FDE4AC" w14:textId="47263AD0"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most recent image: “</w:t>
      </w:r>
      <w:proofErr w:type="spellStart"/>
      <w:r>
        <w:rPr>
          <w:rFonts w:ascii="Arial" w:hAnsi="Arial" w:cs="Arial"/>
          <w:color w:val="000000" w:themeColor="text1"/>
          <w:sz w:val="20"/>
          <w:szCs w:val="20"/>
        </w:rPr>
        <w:t>CurrentImage.fit</w:t>
      </w:r>
      <w:proofErr w:type="spellEnd"/>
      <w:r>
        <w:rPr>
          <w:rFonts w:ascii="Arial" w:hAnsi="Arial" w:cs="Arial"/>
          <w:color w:val="000000" w:themeColor="text1"/>
          <w:sz w:val="20"/>
          <w:szCs w:val="20"/>
        </w:rPr>
        <w:t>”</w:t>
      </w:r>
    </w:p>
    <w:p w14:paraId="20AB147B" w14:textId="0188AC89"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next most recent image “</w:t>
      </w:r>
      <w:proofErr w:type="spellStart"/>
      <w:r>
        <w:rPr>
          <w:rFonts w:ascii="Arial" w:hAnsi="Arial" w:cs="Arial"/>
          <w:color w:val="000000" w:themeColor="text1"/>
          <w:sz w:val="20"/>
          <w:szCs w:val="20"/>
        </w:rPr>
        <w:t>Reference.fit</w:t>
      </w:r>
      <w:proofErr w:type="spellEnd"/>
      <w:r>
        <w:rPr>
          <w:rFonts w:ascii="Arial" w:hAnsi="Arial" w:cs="Arial"/>
          <w:color w:val="000000" w:themeColor="text1"/>
          <w:sz w:val="20"/>
          <w:szCs w:val="20"/>
        </w:rPr>
        <w:t>”</w:t>
      </w:r>
    </w:p>
    <w:p w14:paraId="734FBDD6" w14:textId="5A8BC7B5" w:rsidR="006E5DA8" w:rsidRDefault="006E5DA8" w:rsidP="006E5DA8">
      <w:pPr>
        <w:pStyle w:val="ListParagraph"/>
        <w:numPr>
          <w:ilvl w:val="0"/>
          <w:numId w:val="26"/>
        </w:numPr>
        <w:spacing w:after="0"/>
        <w:rPr>
          <w:rFonts w:ascii="Arial" w:hAnsi="Arial" w:cs="Arial"/>
          <w:color w:val="000000" w:themeColor="text1"/>
          <w:sz w:val="20"/>
          <w:szCs w:val="20"/>
        </w:rPr>
      </w:pPr>
      <w:r>
        <w:rPr>
          <w:rFonts w:ascii="Arial" w:hAnsi="Arial" w:cs="Arial"/>
          <w:color w:val="000000" w:themeColor="text1"/>
          <w:sz w:val="20"/>
          <w:szCs w:val="20"/>
        </w:rPr>
        <w:t>Cropped image of difference image: “</w:t>
      </w:r>
      <w:proofErr w:type="spellStart"/>
      <w:r>
        <w:rPr>
          <w:rFonts w:ascii="Arial" w:hAnsi="Arial" w:cs="Arial"/>
          <w:color w:val="000000" w:themeColor="text1"/>
          <w:sz w:val="20"/>
          <w:szCs w:val="20"/>
        </w:rPr>
        <w:t>Difference.fit</w:t>
      </w:r>
      <w:proofErr w:type="spellEnd"/>
      <w:r>
        <w:rPr>
          <w:rFonts w:ascii="Arial" w:hAnsi="Arial" w:cs="Arial"/>
          <w:color w:val="000000" w:themeColor="text1"/>
          <w:sz w:val="20"/>
          <w:szCs w:val="20"/>
        </w:rPr>
        <w:t>”</w:t>
      </w:r>
    </w:p>
    <w:p w14:paraId="77CAC6B2" w14:textId="02DD8316" w:rsidR="006E5DA8" w:rsidRPr="006E5DA8" w:rsidRDefault="006E5DA8" w:rsidP="006E5DA8">
      <w:pPr>
        <w:spacing w:after="0"/>
        <w:rPr>
          <w:rFonts w:ascii="Arial" w:hAnsi="Arial" w:cs="Arial"/>
          <w:color w:val="000000" w:themeColor="text1"/>
          <w:sz w:val="20"/>
          <w:szCs w:val="20"/>
        </w:rPr>
      </w:pPr>
      <w:r>
        <w:rPr>
          <w:rFonts w:ascii="Arial" w:hAnsi="Arial" w:cs="Arial"/>
          <w:color w:val="000000" w:themeColor="text1"/>
          <w:sz w:val="20"/>
          <w:szCs w:val="20"/>
        </w:rPr>
        <w:tab/>
      </w:r>
    </w:p>
    <w:p w14:paraId="6BF43517" w14:textId="21367B73" w:rsidR="00BD36E2" w:rsidRDefault="00BD36E2" w:rsidP="00BD36E2">
      <w:pPr>
        <w:pStyle w:val="ListParagraph"/>
        <w:numPr>
          <w:ilvl w:val="0"/>
          <w:numId w:val="14"/>
        </w:numPr>
        <w:spacing w:after="0"/>
        <w:rPr>
          <w:rFonts w:ascii="Arial" w:hAnsi="Arial" w:cs="Arial"/>
          <w:color w:val="000000" w:themeColor="text1"/>
          <w:sz w:val="20"/>
          <w:szCs w:val="20"/>
        </w:rPr>
      </w:pPr>
      <w:r w:rsidRPr="00867CD1">
        <w:rPr>
          <w:rFonts w:ascii="Arial" w:hAnsi="Arial" w:cs="Arial"/>
          <w:color w:val="000000" w:themeColor="text1"/>
          <w:sz w:val="20"/>
          <w:szCs w:val="20"/>
        </w:rPr>
        <w:t>A</w:t>
      </w:r>
      <w:r w:rsidR="00045CC1">
        <w:rPr>
          <w:rFonts w:ascii="Arial" w:hAnsi="Arial" w:cs="Arial"/>
          <w:color w:val="000000" w:themeColor="text1"/>
          <w:sz w:val="20"/>
          <w:szCs w:val="20"/>
        </w:rPr>
        <w:t xml:space="preserve">n </w:t>
      </w:r>
      <w:r w:rsidRPr="00867CD1">
        <w:rPr>
          <w:rFonts w:ascii="Arial" w:hAnsi="Arial" w:cs="Arial"/>
          <w:color w:val="000000" w:themeColor="text1"/>
          <w:sz w:val="20"/>
          <w:szCs w:val="20"/>
        </w:rPr>
        <w:t>XML</w:t>
      </w:r>
      <w:r w:rsidR="00045CC1">
        <w:rPr>
          <w:rFonts w:ascii="Arial" w:hAnsi="Arial" w:cs="Arial"/>
          <w:color w:val="000000" w:themeColor="text1"/>
          <w:sz w:val="20"/>
          <w:szCs w:val="20"/>
        </w:rPr>
        <w:t>-based</w:t>
      </w:r>
      <w:r w:rsidRPr="00867CD1">
        <w:rPr>
          <w:rFonts w:ascii="Arial" w:hAnsi="Arial" w:cs="Arial"/>
          <w:color w:val="000000" w:themeColor="text1"/>
          <w:sz w:val="20"/>
          <w:szCs w:val="20"/>
        </w:rPr>
        <w:t xml:space="preserve"> configuration file named “SuperScanCfg.xml”</w:t>
      </w:r>
    </w:p>
    <w:p w14:paraId="422AABAA" w14:textId="7096031C" w:rsidR="006E5DA8" w:rsidRDefault="006E5DA8" w:rsidP="00BD36E2">
      <w:pPr>
        <w:pStyle w:val="ListParagraph"/>
        <w:numPr>
          <w:ilvl w:val="0"/>
          <w:numId w:val="14"/>
        </w:numPr>
        <w:spacing w:after="0"/>
        <w:rPr>
          <w:rFonts w:ascii="Arial" w:hAnsi="Arial" w:cs="Arial"/>
          <w:color w:val="000000" w:themeColor="text1"/>
          <w:sz w:val="20"/>
          <w:szCs w:val="20"/>
        </w:rPr>
      </w:pPr>
      <w:r>
        <w:rPr>
          <w:rFonts w:ascii="Arial" w:hAnsi="Arial" w:cs="Arial"/>
          <w:color w:val="000000" w:themeColor="text1"/>
          <w:sz w:val="20"/>
          <w:szCs w:val="20"/>
        </w:rPr>
        <w:t>An XML-based suspect file named “suspects.xml”</w:t>
      </w:r>
    </w:p>
    <w:p w14:paraId="01D0E6A5" w14:textId="0B07F84A" w:rsidR="00D21F88" w:rsidRPr="00867CD1" w:rsidRDefault="00D21F88" w:rsidP="00623A3F">
      <w:pPr>
        <w:keepNext/>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Focus: </w:t>
      </w:r>
    </w:p>
    <w:p w14:paraId="151B30CA" w14:textId="01C18823" w:rsidR="00D21F88" w:rsidRPr="00867CD1" w:rsidRDefault="00564C4B" w:rsidP="00623A3F">
      <w:pPr>
        <w:keepNext/>
        <w:ind w:left="1440"/>
        <w:rPr>
          <w:rFonts w:ascii="Arial" w:hAnsi="Arial" w:cs="Arial"/>
          <w:color w:val="000000" w:themeColor="text1"/>
          <w:sz w:val="20"/>
          <w:szCs w:val="20"/>
        </w:rPr>
      </w:pPr>
      <w:r>
        <w:rPr>
          <w:rFonts w:ascii="Arial" w:hAnsi="Arial" w:cs="Arial"/>
          <w:color w:val="000000" w:themeColor="text1"/>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867CD1" w:rsidRDefault="0071701D" w:rsidP="0071701D">
      <w:pPr>
        <w:ind w:left="720"/>
        <w:rPr>
          <w:rFonts w:ascii="Arial" w:hAnsi="Arial" w:cs="Arial"/>
          <w:color w:val="000000" w:themeColor="text1"/>
          <w:sz w:val="20"/>
          <w:szCs w:val="20"/>
        </w:rPr>
      </w:pPr>
      <w:r w:rsidRPr="00867CD1">
        <w:rPr>
          <w:rFonts w:ascii="Arial" w:hAnsi="Arial" w:cs="Arial"/>
          <w:color w:val="000000" w:themeColor="text1"/>
          <w:sz w:val="20"/>
          <w:szCs w:val="20"/>
        </w:rPr>
        <w:t>Rotation:</w:t>
      </w:r>
    </w:p>
    <w:p w14:paraId="7683191E" w14:textId="79B5AD52" w:rsidR="0071701D" w:rsidRPr="00867CD1" w:rsidRDefault="001E4529" w:rsidP="0071701D">
      <w:pPr>
        <w:ind w:left="1440"/>
        <w:rPr>
          <w:rFonts w:ascii="Arial" w:hAnsi="Arial" w:cs="Arial"/>
          <w:color w:val="000000" w:themeColor="text1"/>
          <w:sz w:val="20"/>
          <w:szCs w:val="20"/>
        </w:rPr>
      </w:pP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adjusts for differences between image PA when comparing sequential images</w:t>
      </w:r>
    </w:p>
    <w:p w14:paraId="0E0589E7" w14:textId="5F90CE3C" w:rsidR="00A901CA" w:rsidRPr="00867CD1" w:rsidRDefault="00A901CA" w:rsidP="00A901CA">
      <w:pPr>
        <w:ind w:left="720"/>
        <w:rPr>
          <w:rFonts w:ascii="Arial" w:hAnsi="Arial" w:cs="Arial"/>
          <w:color w:val="000000" w:themeColor="text1"/>
          <w:sz w:val="20"/>
          <w:szCs w:val="20"/>
        </w:rPr>
      </w:pPr>
      <w:r w:rsidRPr="00867CD1">
        <w:rPr>
          <w:rFonts w:ascii="Arial" w:hAnsi="Arial" w:cs="Arial"/>
          <w:color w:val="000000" w:themeColor="text1"/>
          <w:sz w:val="20"/>
          <w:szCs w:val="20"/>
        </w:rPr>
        <w:t>Filter:</w:t>
      </w:r>
    </w:p>
    <w:p w14:paraId="5144CCBC" w14:textId="1FC1B1B6" w:rsidR="00A901CA" w:rsidRPr="00867CD1" w:rsidRDefault="001E4529" w:rsidP="00A901CA">
      <w:pPr>
        <w:ind w:left="1440"/>
        <w:rPr>
          <w:rFonts w:ascii="Arial" w:hAnsi="Arial" w:cs="Arial"/>
          <w:color w:val="000000" w:themeColor="text1"/>
          <w:sz w:val="20"/>
          <w:szCs w:val="20"/>
        </w:rPr>
      </w:pPr>
      <w:r>
        <w:rPr>
          <w:rFonts w:ascii="Arial" w:hAnsi="Arial" w:cs="Arial"/>
          <w:color w:val="000000" w:themeColor="text1"/>
          <w:sz w:val="20"/>
          <w:szCs w:val="20"/>
        </w:rPr>
        <w:t xml:space="preserve">The user can configure the filter to be used for the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session, based on a zero-based filter number in the filter wheel.</w:t>
      </w:r>
      <w:r w:rsidR="00A901CA" w:rsidRPr="00867CD1">
        <w:rPr>
          <w:rFonts w:ascii="Arial" w:hAnsi="Arial" w:cs="Arial"/>
          <w:color w:val="000000" w:themeColor="text1"/>
          <w:sz w:val="20"/>
          <w:szCs w:val="20"/>
        </w:rPr>
        <w:t xml:space="preserve">  Normally, this would be the Clear or Luminance filter as it provides for the fastest imaging, but the user may choose some other filter for some other reason</w:t>
      </w:r>
    </w:p>
    <w:p w14:paraId="782FD0E8" w14:textId="6569BC73" w:rsidR="00A901CA" w:rsidRPr="00867CD1" w:rsidRDefault="00A901CA" w:rsidP="00A901CA">
      <w:pPr>
        <w:ind w:left="720"/>
        <w:rPr>
          <w:rFonts w:ascii="Arial" w:hAnsi="Arial" w:cs="Arial"/>
          <w:color w:val="000000" w:themeColor="text1"/>
          <w:sz w:val="20"/>
          <w:szCs w:val="20"/>
        </w:rPr>
      </w:pPr>
      <w:r w:rsidRPr="00867CD1">
        <w:rPr>
          <w:rFonts w:ascii="Arial" w:hAnsi="Arial" w:cs="Arial"/>
          <w:color w:val="000000" w:themeColor="text1"/>
          <w:sz w:val="20"/>
          <w:szCs w:val="20"/>
        </w:rPr>
        <w:t>Exposure:</w:t>
      </w:r>
    </w:p>
    <w:p w14:paraId="3D270F33" w14:textId="7D01616F" w:rsidR="003F2DCE" w:rsidRPr="00867CD1" w:rsidRDefault="00A901CA" w:rsidP="00A901CA">
      <w:pPr>
        <w:ind w:left="1440"/>
        <w:rPr>
          <w:rFonts w:ascii="Arial" w:hAnsi="Arial" w:cs="Arial"/>
          <w:color w:val="000000" w:themeColor="text1"/>
          <w:sz w:val="20"/>
          <w:szCs w:val="20"/>
        </w:rPr>
      </w:pPr>
      <w:r w:rsidRPr="00867CD1">
        <w:rPr>
          <w:rFonts w:ascii="Arial" w:hAnsi="Arial" w:cs="Arial"/>
          <w:color w:val="000000" w:themeColor="text1"/>
          <w:sz w:val="20"/>
          <w:szCs w:val="20"/>
        </w:rPr>
        <w:t xml:space="preserve">Exposure time can </w:t>
      </w:r>
      <w:r w:rsidR="008549F0">
        <w:rPr>
          <w:rFonts w:ascii="Arial" w:hAnsi="Arial" w:cs="Arial"/>
          <w:color w:val="000000" w:themeColor="text1"/>
          <w:sz w:val="20"/>
          <w:szCs w:val="20"/>
        </w:rPr>
        <w:t>be set by the user, and normally should be set between 3 and 5 minutes.  The automatic</w:t>
      </w:r>
      <w:r w:rsidRPr="00867CD1">
        <w:rPr>
          <w:rFonts w:ascii="Arial" w:hAnsi="Arial" w:cs="Arial"/>
          <w:color w:val="000000" w:themeColor="text1"/>
          <w:sz w:val="20"/>
          <w:szCs w:val="20"/>
        </w:rPr>
        <w:t xml:space="preserve"> light source detection routine will compensate </w:t>
      </w:r>
      <w:r w:rsidR="003F2DCE" w:rsidRPr="00867CD1">
        <w:rPr>
          <w:rFonts w:ascii="Arial" w:hAnsi="Arial" w:cs="Arial"/>
          <w:color w:val="000000" w:themeColor="text1"/>
          <w:sz w:val="20"/>
          <w:szCs w:val="20"/>
        </w:rPr>
        <w:t xml:space="preserve">for </w:t>
      </w:r>
      <w:r w:rsidRPr="00867CD1">
        <w:rPr>
          <w:rFonts w:ascii="Arial" w:hAnsi="Arial" w:cs="Arial"/>
          <w:color w:val="000000" w:themeColor="text1"/>
          <w:sz w:val="20"/>
          <w:szCs w:val="20"/>
        </w:rPr>
        <w:t>some</w:t>
      </w:r>
      <w:r w:rsidR="003F2DCE" w:rsidRPr="00867CD1">
        <w:rPr>
          <w:rFonts w:ascii="Arial" w:hAnsi="Arial" w:cs="Arial"/>
          <w:color w:val="000000" w:themeColor="text1"/>
          <w:sz w:val="20"/>
          <w:szCs w:val="20"/>
        </w:rPr>
        <w:t xml:space="preserve"> variation in brightness between subsequent images of the same, </w:t>
      </w:r>
      <w:r w:rsidRPr="00867CD1">
        <w:rPr>
          <w:rFonts w:ascii="Arial" w:hAnsi="Arial" w:cs="Arial"/>
          <w:color w:val="000000" w:themeColor="text1"/>
          <w:sz w:val="20"/>
          <w:szCs w:val="20"/>
        </w:rPr>
        <w:t>but not too much</w:t>
      </w:r>
      <w:r w:rsidR="001E4529">
        <w:rPr>
          <w:rFonts w:ascii="Arial" w:hAnsi="Arial" w:cs="Arial"/>
          <w:color w:val="000000" w:themeColor="text1"/>
          <w:sz w:val="20"/>
          <w:szCs w:val="20"/>
        </w:rPr>
        <w:t xml:space="preserve"> variation will cause false positives or </w:t>
      </w:r>
      <w:proofErr w:type="gramStart"/>
      <w:r w:rsidR="001E4529">
        <w:rPr>
          <w:rFonts w:ascii="Arial" w:hAnsi="Arial" w:cs="Arial"/>
          <w:color w:val="000000" w:themeColor="text1"/>
          <w:sz w:val="20"/>
          <w:szCs w:val="20"/>
        </w:rPr>
        <w:t>negatives.</w:t>
      </w:r>
      <w:r w:rsidRPr="00867CD1">
        <w:rPr>
          <w:rFonts w:ascii="Arial" w:hAnsi="Arial" w:cs="Arial"/>
          <w:color w:val="000000" w:themeColor="text1"/>
          <w:sz w:val="20"/>
          <w:szCs w:val="20"/>
        </w:rPr>
        <w:t>.</w:t>
      </w:r>
      <w:proofErr w:type="gramEnd"/>
      <w:r w:rsidRPr="00867CD1">
        <w:rPr>
          <w:rFonts w:ascii="Arial" w:hAnsi="Arial" w:cs="Arial"/>
          <w:color w:val="000000" w:themeColor="text1"/>
          <w:sz w:val="20"/>
          <w:szCs w:val="20"/>
        </w:rPr>
        <w:t xml:space="preserve">  </w:t>
      </w:r>
      <w:r w:rsidR="003F2DCE" w:rsidRPr="00867CD1">
        <w:rPr>
          <w:rFonts w:ascii="Arial" w:hAnsi="Arial" w:cs="Arial"/>
          <w:color w:val="000000" w:themeColor="text1"/>
          <w:sz w:val="20"/>
          <w:szCs w:val="20"/>
        </w:rPr>
        <w:t>So, the exposure time should be set and left for all sessions.  This may be improved upon in the future.  Maybe not.</w:t>
      </w:r>
    </w:p>
    <w:p w14:paraId="769F2EB6" w14:textId="77777777" w:rsidR="002F57D8" w:rsidRDefault="002F57D8" w:rsidP="002F57D8">
      <w:pPr>
        <w:ind w:left="720"/>
        <w:rPr>
          <w:rFonts w:ascii="Arial" w:hAnsi="Arial" w:cs="Arial"/>
          <w:color w:val="000000" w:themeColor="text1"/>
          <w:sz w:val="20"/>
          <w:szCs w:val="20"/>
        </w:rPr>
      </w:pPr>
      <w:r>
        <w:rPr>
          <w:rFonts w:ascii="Arial" w:hAnsi="Arial" w:cs="Arial"/>
          <w:color w:val="000000" w:themeColor="text1"/>
          <w:sz w:val="20"/>
          <w:szCs w:val="20"/>
        </w:rPr>
        <w:t>AutoStart</w:t>
      </w:r>
    </w:p>
    <w:p w14:paraId="606E3127" w14:textId="64E24CF1" w:rsidR="002F57D8" w:rsidRDefault="00442D50" w:rsidP="002F57D8">
      <w:pPr>
        <w:ind w:left="1440"/>
        <w:rPr>
          <w:rFonts w:ascii="Arial" w:hAnsi="Arial" w:cs="Arial"/>
          <w:color w:val="000000" w:themeColor="text1"/>
          <w:sz w:val="20"/>
          <w:szCs w:val="20"/>
        </w:rPr>
      </w:pPr>
      <w:r>
        <w:rPr>
          <w:rFonts w:ascii="Arial" w:hAnsi="Arial" w:cs="Arial"/>
          <w:color w:val="000000" w:themeColor="text1"/>
          <w:sz w:val="20"/>
          <w:szCs w:val="20"/>
        </w:rPr>
        <w:t>A checkbox d</w:t>
      </w:r>
      <w:r w:rsidR="002F57D8">
        <w:rPr>
          <w:rFonts w:ascii="Arial" w:hAnsi="Arial" w:cs="Arial"/>
          <w:color w:val="000000" w:themeColor="text1"/>
          <w:sz w:val="20"/>
          <w:szCs w:val="20"/>
        </w:rPr>
        <w:t xml:space="preserve">etermines if </w:t>
      </w:r>
      <w:proofErr w:type="spellStart"/>
      <w:r w:rsidR="002F57D8">
        <w:rPr>
          <w:rFonts w:ascii="Arial" w:hAnsi="Arial" w:cs="Arial"/>
          <w:color w:val="000000" w:themeColor="text1"/>
          <w:sz w:val="20"/>
          <w:szCs w:val="20"/>
        </w:rPr>
        <w:t>SuperScan</w:t>
      </w:r>
      <w:proofErr w:type="spellEnd"/>
      <w:r w:rsidR="002F57D8">
        <w:rPr>
          <w:rFonts w:ascii="Arial" w:hAnsi="Arial" w:cs="Arial"/>
          <w:color w:val="000000" w:themeColor="text1"/>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Pr>
          <w:rFonts w:ascii="Arial" w:hAnsi="Arial" w:cs="Arial"/>
          <w:color w:val="000000" w:themeColor="text1"/>
          <w:sz w:val="20"/>
          <w:szCs w:val="20"/>
        </w:rPr>
        <w:lastRenderedPageBreak/>
        <w:t>entered is earlier than the current time, then the start time</w:t>
      </w:r>
      <w:r>
        <w:rPr>
          <w:rFonts w:ascii="Arial" w:hAnsi="Arial" w:cs="Arial"/>
          <w:color w:val="000000" w:themeColor="text1"/>
          <w:sz w:val="20"/>
          <w:szCs w:val="20"/>
        </w:rPr>
        <w:t xml:space="preserve"> will be set for the next day, e.g. after midnight of the current day.</w:t>
      </w:r>
    </w:p>
    <w:p w14:paraId="3E1CFEB5" w14:textId="79F1E4EB" w:rsidR="00112F3A" w:rsidRPr="00867CD1" w:rsidRDefault="00955B76" w:rsidP="00112F3A">
      <w:pPr>
        <w:rPr>
          <w:rFonts w:ascii="Arial" w:hAnsi="Arial" w:cs="Arial"/>
          <w:color w:val="000000" w:themeColor="text1"/>
          <w:sz w:val="20"/>
          <w:szCs w:val="20"/>
        </w:rPr>
      </w:pPr>
      <w:r w:rsidRPr="00867CD1">
        <w:rPr>
          <w:rFonts w:ascii="Arial" w:hAnsi="Arial" w:cs="Arial"/>
          <w:color w:val="000000" w:themeColor="text1"/>
          <w:sz w:val="20"/>
          <w:szCs w:val="20"/>
        </w:rPr>
        <w:t>Galaxy List Generation</w:t>
      </w:r>
    </w:p>
    <w:p w14:paraId="0C8F0942" w14:textId="77777777" w:rsidR="00CE0327" w:rsidRPr="00867CD1" w:rsidRDefault="00160DA1" w:rsidP="00160DA1">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galaxy list is driven by a custom </w:t>
      </w:r>
      <w:proofErr w:type="spellStart"/>
      <w:r w:rsidRPr="00867CD1">
        <w:rPr>
          <w:rFonts w:ascii="Arial" w:hAnsi="Arial" w:cs="Arial"/>
          <w:color w:val="000000" w:themeColor="text1"/>
          <w:sz w:val="20"/>
          <w:szCs w:val="20"/>
        </w:rPr>
        <w:t>TheSkyX</w:t>
      </w:r>
      <w:proofErr w:type="spellEnd"/>
      <w:r w:rsidRPr="00867CD1">
        <w:rPr>
          <w:rFonts w:ascii="Arial" w:hAnsi="Arial" w:cs="Arial"/>
          <w:color w:val="000000" w:themeColor="text1"/>
          <w:sz w:val="20"/>
          <w:szCs w:val="20"/>
        </w:rPr>
        <w:t>™ Observing List query “</w:t>
      </w:r>
      <w:proofErr w:type="spellStart"/>
      <w:r w:rsidRPr="00867CD1">
        <w:rPr>
          <w:rFonts w:ascii="Arial" w:hAnsi="Arial" w:cs="Arial"/>
          <w:color w:val="000000" w:themeColor="text1"/>
          <w:sz w:val="20"/>
          <w:szCs w:val="20"/>
        </w:rPr>
        <w:t>SuperScanQuery.dbs</w:t>
      </w:r>
      <w:proofErr w:type="spellEnd"/>
      <w:r w:rsidRPr="00867CD1">
        <w:rPr>
          <w:rFonts w:ascii="Arial" w:hAnsi="Arial" w:cs="Arial"/>
          <w:color w:val="000000" w:themeColor="text1"/>
          <w:sz w:val="20"/>
          <w:szCs w:val="20"/>
        </w:rPr>
        <w:t>”.  This query searches the NGC catalog for all galaxies, within the user’s local horizon who</w:t>
      </w:r>
      <w:r w:rsidR="00E372D2" w:rsidRPr="00867CD1">
        <w:rPr>
          <w:rFonts w:ascii="Arial" w:hAnsi="Arial" w:cs="Arial"/>
          <w:color w:val="000000" w:themeColor="text1"/>
          <w:sz w:val="20"/>
          <w:szCs w:val="20"/>
        </w:rPr>
        <w:t>se</w:t>
      </w:r>
      <w:r w:rsidR="00CE0327" w:rsidRPr="00867CD1">
        <w:rPr>
          <w:rFonts w:ascii="Arial" w:hAnsi="Arial" w:cs="Arial"/>
          <w:color w:val="000000" w:themeColor="text1"/>
          <w:sz w:val="20"/>
          <w:szCs w:val="20"/>
        </w:rPr>
        <w:t>:</w:t>
      </w:r>
    </w:p>
    <w:p w14:paraId="3730C0A9" w14:textId="619EBCC0"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M</w:t>
      </w:r>
      <w:r w:rsidR="00160DA1" w:rsidRPr="00867CD1">
        <w:rPr>
          <w:rFonts w:ascii="Arial" w:hAnsi="Arial" w:cs="Arial"/>
          <w:color w:val="000000" w:themeColor="text1"/>
          <w:sz w:val="20"/>
          <w:szCs w:val="20"/>
        </w:rPr>
        <w:t>a</w:t>
      </w:r>
      <w:r w:rsidRPr="00867CD1">
        <w:rPr>
          <w:rFonts w:ascii="Arial" w:hAnsi="Arial" w:cs="Arial"/>
          <w:color w:val="000000" w:themeColor="text1"/>
          <w:sz w:val="20"/>
          <w:szCs w:val="20"/>
        </w:rPr>
        <w:t>jor</w:t>
      </w:r>
      <w:r w:rsidR="00160DA1" w:rsidRPr="00867CD1">
        <w:rPr>
          <w:rFonts w:ascii="Arial" w:hAnsi="Arial" w:cs="Arial"/>
          <w:color w:val="000000" w:themeColor="text1"/>
          <w:sz w:val="20"/>
          <w:szCs w:val="20"/>
        </w:rPr>
        <w:t xml:space="preserve"> axis size exceed</w:t>
      </w:r>
      <w:r w:rsidR="00E372D2" w:rsidRPr="00867CD1">
        <w:rPr>
          <w:rFonts w:ascii="Arial" w:hAnsi="Arial" w:cs="Arial"/>
          <w:color w:val="000000" w:themeColor="text1"/>
          <w:sz w:val="20"/>
          <w:szCs w:val="20"/>
        </w:rPr>
        <w:t>s</w:t>
      </w:r>
      <w:r w:rsidR="00160DA1" w:rsidRPr="00867CD1">
        <w:rPr>
          <w:rFonts w:ascii="Arial" w:hAnsi="Arial" w:cs="Arial"/>
          <w:color w:val="000000" w:themeColor="text1"/>
          <w:sz w:val="20"/>
          <w:szCs w:val="20"/>
        </w:rPr>
        <w:t xml:space="preserve"> 5 arcseconds</w:t>
      </w:r>
      <w:r w:rsidRPr="00867CD1">
        <w:rPr>
          <w:rFonts w:ascii="Arial" w:hAnsi="Arial" w:cs="Arial"/>
          <w:color w:val="000000" w:themeColor="text1"/>
          <w:sz w:val="20"/>
          <w:szCs w:val="20"/>
        </w:rPr>
        <w:t>.</w:t>
      </w:r>
    </w:p>
    <w:p w14:paraId="3F9EF222" w14:textId="77777777"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M</w:t>
      </w:r>
      <w:r w:rsidR="00E372D2" w:rsidRPr="00867CD1">
        <w:rPr>
          <w:rFonts w:ascii="Arial" w:hAnsi="Arial" w:cs="Arial"/>
          <w:color w:val="000000" w:themeColor="text1"/>
          <w:sz w:val="20"/>
          <w:szCs w:val="20"/>
        </w:rPr>
        <w:t xml:space="preserve">agnitude is greater than 14.   </w:t>
      </w:r>
    </w:p>
    <w:p w14:paraId="0F49E5F6" w14:textId="2107B7BB" w:rsidR="00CE0327" w:rsidRPr="00867CD1" w:rsidRDefault="00CE0327" w:rsidP="00CE0327">
      <w:pPr>
        <w:pStyle w:val="ListParagraph"/>
        <w:numPr>
          <w:ilvl w:val="0"/>
          <w:numId w:val="15"/>
        </w:numPr>
        <w:rPr>
          <w:rFonts w:ascii="Arial" w:hAnsi="Arial" w:cs="Arial"/>
          <w:color w:val="000000" w:themeColor="text1"/>
          <w:sz w:val="20"/>
          <w:szCs w:val="20"/>
        </w:rPr>
      </w:pPr>
      <w:r w:rsidRPr="00867CD1">
        <w:rPr>
          <w:rFonts w:ascii="Arial" w:hAnsi="Arial" w:cs="Arial"/>
          <w:color w:val="000000" w:themeColor="text1"/>
          <w:sz w:val="20"/>
          <w:szCs w:val="20"/>
        </w:rPr>
        <w:t>Altitude is greater than 30°.</w:t>
      </w:r>
    </w:p>
    <w:p w14:paraId="4FE81397" w14:textId="0A64DCB4" w:rsidR="00160DA1" w:rsidRPr="00867CD1" w:rsidRDefault="00E372D2" w:rsidP="00160DA1">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These query parameters </w:t>
      </w:r>
      <w:r w:rsidR="008549F0">
        <w:rPr>
          <w:rFonts w:ascii="Arial" w:hAnsi="Arial" w:cs="Arial"/>
          <w:color w:val="000000" w:themeColor="text1"/>
          <w:sz w:val="20"/>
          <w:szCs w:val="20"/>
        </w:rPr>
        <w:t>will produce on the order of 10 to 150 target galaxies, that require up to</w:t>
      </w:r>
      <w:r w:rsidRPr="00867CD1">
        <w:rPr>
          <w:rFonts w:ascii="Arial" w:hAnsi="Arial" w:cs="Arial"/>
          <w:color w:val="000000" w:themeColor="text1"/>
          <w:sz w:val="20"/>
          <w:szCs w:val="20"/>
        </w:rPr>
        <w:t xml:space="preserve"> four hours of scan time at an exposure time of 60 seconds.  The query parameters can be manually changed by the user if desired by using the TSX Manage Observing List function.</w:t>
      </w:r>
      <w:r w:rsidR="00CE0327" w:rsidRPr="00867CD1">
        <w:rPr>
          <w:rFonts w:ascii="Arial" w:hAnsi="Arial" w:cs="Arial"/>
          <w:color w:val="000000" w:themeColor="text1"/>
          <w:sz w:val="20"/>
          <w:szCs w:val="20"/>
        </w:rPr>
        <w:t xml:space="preserve">  Future versions of </w:t>
      </w:r>
      <w:proofErr w:type="spellStart"/>
      <w:r w:rsidR="00CE0327" w:rsidRPr="00867CD1">
        <w:rPr>
          <w:rFonts w:ascii="Arial" w:hAnsi="Arial" w:cs="Arial"/>
          <w:color w:val="000000" w:themeColor="text1"/>
          <w:sz w:val="20"/>
          <w:szCs w:val="20"/>
        </w:rPr>
        <w:t>SuperScan</w:t>
      </w:r>
      <w:proofErr w:type="spellEnd"/>
      <w:r w:rsidR="00CE0327" w:rsidRPr="00867CD1">
        <w:rPr>
          <w:rFonts w:ascii="Arial" w:hAnsi="Arial" w:cs="Arial"/>
          <w:color w:val="000000" w:themeColor="text1"/>
          <w:sz w:val="20"/>
          <w:szCs w:val="20"/>
        </w:rPr>
        <w:t xml:space="preserve"> may make this query more easily configurable.  Maybe not.</w:t>
      </w:r>
    </w:p>
    <w:p w14:paraId="1D6F8146" w14:textId="5DAC5D50" w:rsidR="00955B76" w:rsidRPr="00867CD1" w:rsidRDefault="003F2DCE" w:rsidP="004E25CC">
      <w:pPr>
        <w:rPr>
          <w:rFonts w:ascii="Arial" w:hAnsi="Arial" w:cs="Arial"/>
          <w:color w:val="000000" w:themeColor="text1"/>
          <w:sz w:val="20"/>
          <w:szCs w:val="20"/>
        </w:rPr>
      </w:pPr>
      <w:r w:rsidRPr="00867CD1">
        <w:rPr>
          <w:rFonts w:ascii="Arial" w:hAnsi="Arial" w:cs="Arial"/>
          <w:color w:val="000000" w:themeColor="text1"/>
          <w:sz w:val="20"/>
          <w:szCs w:val="20"/>
        </w:rPr>
        <w:t>Fresh</w:t>
      </w:r>
      <w:r w:rsidR="00955B76" w:rsidRPr="00867CD1">
        <w:rPr>
          <w:rFonts w:ascii="Arial" w:hAnsi="Arial" w:cs="Arial"/>
          <w:color w:val="000000" w:themeColor="text1"/>
          <w:sz w:val="20"/>
          <w:szCs w:val="20"/>
        </w:rPr>
        <w:t xml:space="preserve"> Image Collection</w:t>
      </w:r>
    </w:p>
    <w:p w14:paraId="670D12F2" w14:textId="0D5B86A8" w:rsidR="003F2DCE" w:rsidRPr="00867CD1" w:rsidRDefault="0071701D" w:rsidP="0071701D">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For each galaxy in the list,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performs a Closed Loop Slew to </w:t>
      </w:r>
      <w:r w:rsidR="00A901CA" w:rsidRPr="00867CD1">
        <w:rPr>
          <w:rFonts w:ascii="Arial" w:hAnsi="Arial" w:cs="Arial"/>
          <w:color w:val="000000" w:themeColor="text1"/>
          <w:sz w:val="20"/>
          <w:szCs w:val="20"/>
        </w:rPr>
        <w:t>the galaxy</w:t>
      </w:r>
      <w:r w:rsidRPr="00867CD1">
        <w:rPr>
          <w:rFonts w:ascii="Arial" w:hAnsi="Arial" w:cs="Arial"/>
          <w:color w:val="000000" w:themeColor="text1"/>
          <w:sz w:val="20"/>
          <w:szCs w:val="20"/>
        </w:rPr>
        <w:t xml:space="preserve"> location</w:t>
      </w:r>
      <w:r w:rsidR="00A901CA" w:rsidRPr="00867CD1">
        <w:rPr>
          <w:rFonts w:ascii="Arial" w:hAnsi="Arial" w:cs="Arial"/>
          <w:color w:val="000000" w:themeColor="text1"/>
          <w:sz w:val="20"/>
          <w:szCs w:val="20"/>
        </w:rPr>
        <w:t xml:space="preserve"> as defined by the TSX Find function</w:t>
      </w:r>
      <w:r w:rsidRPr="00867CD1">
        <w:rPr>
          <w:rFonts w:ascii="Arial" w:hAnsi="Arial" w:cs="Arial"/>
          <w:color w:val="000000" w:themeColor="text1"/>
          <w:sz w:val="20"/>
          <w:szCs w:val="20"/>
        </w:rPr>
        <w:t xml:space="preserve">.  </w:t>
      </w:r>
      <w:r w:rsidR="003F2DCE" w:rsidRPr="00867CD1">
        <w:rPr>
          <w:rFonts w:ascii="Arial" w:hAnsi="Arial" w:cs="Arial"/>
          <w:color w:val="000000" w:themeColor="text1"/>
          <w:sz w:val="20"/>
          <w:szCs w:val="20"/>
        </w:rPr>
        <w:t>Then,</w:t>
      </w:r>
    </w:p>
    <w:p w14:paraId="13174BED" w14:textId="77777777" w:rsidR="003F2DCE" w:rsidRPr="00867CD1" w:rsidRDefault="00A901CA"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 xml:space="preserve">Calibration is set for </w:t>
      </w:r>
      <w:proofErr w:type="spellStart"/>
      <w:r w:rsidRPr="00867CD1">
        <w:rPr>
          <w:rFonts w:ascii="Arial" w:hAnsi="Arial" w:cs="Arial"/>
          <w:color w:val="000000" w:themeColor="text1"/>
          <w:sz w:val="20"/>
          <w:szCs w:val="20"/>
        </w:rPr>
        <w:t>AutoDark</w:t>
      </w:r>
      <w:proofErr w:type="spellEnd"/>
      <w:r w:rsidRPr="00867CD1">
        <w:rPr>
          <w:rFonts w:ascii="Arial" w:hAnsi="Arial" w:cs="Arial"/>
          <w:color w:val="000000" w:themeColor="text1"/>
          <w:sz w:val="20"/>
          <w:szCs w:val="20"/>
        </w:rPr>
        <w:t xml:space="preserve"> – no options. </w:t>
      </w:r>
    </w:p>
    <w:p w14:paraId="46C7C729" w14:textId="260A908A" w:rsidR="003F2DCE" w:rsidRPr="00867CD1" w:rsidRDefault="003F2DCE"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Filter is unchanged.</w:t>
      </w:r>
      <w:r w:rsidR="00A901CA" w:rsidRPr="00867CD1">
        <w:rPr>
          <w:rFonts w:ascii="Arial" w:hAnsi="Arial" w:cs="Arial"/>
          <w:color w:val="000000" w:themeColor="text1"/>
          <w:sz w:val="20"/>
          <w:szCs w:val="20"/>
        </w:rPr>
        <w:t xml:space="preserve"> </w:t>
      </w:r>
    </w:p>
    <w:p w14:paraId="2E45F3C7" w14:textId="77777777" w:rsidR="003F2DCE" w:rsidRPr="00867CD1" w:rsidRDefault="003F2DCE" w:rsidP="005D3EC3">
      <w:pPr>
        <w:pStyle w:val="ListParagraph"/>
        <w:numPr>
          <w:ilvl w:val="2"/>
          <w:numId w:val="16"/>
        </w:numPr>
        <w:spacing w:after="0"/>
        <w:ind w:left="1080"/>
        <w:rPr>
          <w:rFonts w:ascii="Arial" w:hAnsi="Arial" w:cs="Arial"/>
          <w:color w:val="000000" w:themeColor="text1"/>
          <w:sz w:val="20"/>
          <w:szCs w:val="20"/>
        </w:rPr>
      </w:pPr>
      <w:r w:rsidRPr="00867CD1">
        <w:rPr>
          <w:rFonts w:ascii="Arial" w:hAnsi="Arial" w:cs="Arial"/>
          <w:color w:val="000000" w:themeColor="text1"/>
          <w:sz w:val="20"/>
          <w:szCs w:val="20"/>
        </w:rPr>
        <w:t xml:space="preserve">Exposure time – see Configuration. </w:t>
      </w:r>
    </w:p>
    <w:p w14:paraId="4CE57ED4" w14:textId="6D6DF467" w:rsidR="003F2DCE" w:rsidRPr="00867CD1" w:rsidRDefault="003F2DCE" w:rsidP="005D3EC3">
      <w:pPr>
        <w:spacing w:after="0"/>
        <w:ind w:left="360"/>
        <w:rPr>
          <w:rFonts w:ascii="Arial" w:hAnsi="Arial" w:cs="Arial"/>
          <w:color w:val="000000" w:themeColor="text1"/>
          <w:sz w:val="20"/>
          <w:szCs w:val="20"/>
        </w:rPr>
      </w:pPr>
      <w:r w:rsidRPr="00867CD1">
        <w:rPr>
          <w:rFonts w:ascii="Arial" w:hAnsi="Arial" w:cs="Arial"/>
          <w:color w:val="000000" w:themeColor="text1"/>
          <w:sz w:val="20"/>
          <w:szCs w:val="20"/>
        </w:rPr>
        <w:t xml:space="preserve"> </w:t>
      </w:r>
    </w:p>
    <w:p w14:paraId="726B586E" w14:textId="54B29763" w:rsidR="0071701D" w:rsidRPr="00867CD1" w:rsidRDefault="003F2DCE" w:rsidP="003F2DCE">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image is taken </w:t>
      </w:r>
      <w:r w:rsidR="00141500">
        <w:rPr>
          <w:rFonts w:ascii="Arial" w:hAnsi="Arial" w:cs="Arial"/>
          <w:color w:val="000000" w:themeColor="text1"/>
          <w:sz w:val="20"/>
          <w:szCs w:val="20"/>
        </w:rPr>
        <w:t>asynchronously although</w:t>
      </w:r>
      <w:r w:rsidRPr="00867CD1">
        <w:rPr>
          <w:rFonts w:ascii="Arial" w:hAnsi="Arial" w:cs="Arial"/>
          <w:color w:val="000000" w:themeColor="text1"/>
          <w:sz w:val="20"/>
          <w:szCs w:val="20"/>
        </w:rPr>
        <w:t xml:space="preserve">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has nothing else to do while waiting</w:t>
      </w:r>
      <w:r w:rsidR="00594F2C" w:rsidRPr="00867CD1">
        <w:rPr>
          <w:rFonts w:ascii="Arial" w:hAnsi="Arial" w:cs="Arial"/>
          <w:color w:val="000000" w:themeColor="text1"/>
          <w:sz w:val="20"/>
          <w:szCs w:val="20"/>
        </w:rPr>
        <w:t xml:space="preserve">, for </w:t>
      </w:r>
      <w:proofErr w:type="gramStart"/>
      <w:r w:rsidR="00594F2C" w:rsidRPr="00867CD1">
        <w:rPr>
          <w:rFonts w:ascii="Arial" w:hAnsi="Arial" w:cs="Arial"/>
          <w:color w:val="000000" w:themeColor="text1"/>
          <w:sz w:val="20"/>
          <w:szCs w:val="20"/>
        </w:rPr>
        <w:t>now.</w:t>
      </w:r>
      <w:r w:rsidRPr="00867CD1">
        <w:rPr>
          <w:rFonts w:ascii="Arial" w:hAnsi="Arial" w:cs="Arial"/>
          <w:color w:val="000000" w:themeColor="text1"/>
          <w:sz w:val="20"/>
          <w:szCs w:val="20"/>
        </w:rPr>
        <w:t>.</w:t>
      </w:r>
      <w:proofErr w:type="gramEnd"/>
      <w:r w:rsidRPr="00867CD1">
        <w:rPr>
          <w:rFonts w:ascii="Arial" w:hAnsi="Arial" w:cs="Arial"/>
          <w:color w:val="000000" w:themeColor="text1"/>
          <w:sz w:val="20"/>
          <w:szCs w:val="20"/>
        </w:rPr>
        <w:t xml:space="preserve">  Aborts are not supported at this time.  Upon completion, the image is stored as a temporary file in anticipation of comparison with a previous image.</w:t>
      </w:r>
    </w:p>
    <w:p w14:paraId="71DDD677" w14:textId="2B6F88FA" w:rsidR="00955B76" w:rsidRPr="00867CD1" w:rsidRDefault="00594F2C" w:rsidP="00112F3A">
      <w:pPr>
        <w:rPr>
          <w:rFonts w:ascii="Arial" w:hAnsi="Arial" w:cs="Arial"/>
          <w:color w:val="000000" w:themeColor="text1"/>
          <w:sz w:val="20"/>
          <w:szCs w:val="20"/>
        </w:rPr>
      </w:pPr>
      <w:r w:rsidRPr="00867CD1">
        <w:rPr>
          <w:rFonts w:ascii="Arial" w:hAnsi="Arial" w:cs="Arial"/>
          <w:color w:val="000000" w:themeColor="text1"/>
          <w:sz w:val="20"/>
          <w:szCs w:val="20"/>
        </w:rPr>
        <w:t xml:space="preserve">Galaxy </w:t>
      </w:r>
      <w:r w:rsidR="00955B76" w:rsidRPr="00867CD1">
        <w:rPr>
          <w:rFonts w:ascii="Arial" w:hAnsi="Arial" w:cs="Arial"/>
          <w:color w:val="000000" w:themeColor="text1"/>
          <w:sz w:val="20"/>
          <w:szCs w:val="20"/>
        </w:rPr>
        <w:t>Image Bank</w:t>
      </w:r>
    </w:p>
    <w:p w14:paraId="6486492D" w14:textId="2B73F09D" w:rsidR="003F2DCE" w:rsidRPr="00867CD1" w:rsidRDefault="003F2DCE" w:rsidP="003F2DCE">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The Image Bank is a set of folders where previously taken images of each galaxy are sorted and stored.  Each folder is named with the NGC number of the galaxy, e.g. “NGC 2331” to allow easy lookup.  </w:t>
      </w:r>
      <w:r w:rsidR="00BD36E2" w:rsidRPr="00867CD1">
        <w:rPr>
          <w:rFonts w:ascii="Arial" w:hAnsi="Arial" w:cs="Arial"/>
          <w:color w:val="000000" w:themeColor="text1"/>
          <w:sz w:val="20"/>
          <w:szCs w:val="20"/>
        </w:rPr>
        <w:t>See Configuration.</w:t>
      </w:r>
      <w:r w:rsidR="00141500">
        <w:rPr>
          <w:rFonts w:ascii="Arial" w:hAnsi="Arial" w:cs="Arial"/>
          <w:color w:val="000000" w:themeColor="text1"/>
          <w:sz w:val="20"/>
          <w:szCs w:val="20"/>
        </w:rPr>
        <w:t xml:space="preserve">  Once an imaged is processed, it is stored in the Image Bank.</w:t>
      </w:r>
    </w:p>
    <w:p w14:paraId="759A3044" w14:textId="58370DDF" w:rsidR="00955B76" w:rsidRPr="00867CD1" w:rsidRDefault="00955B76" w:rsidP="00112F3A">
      <w:pPr>
        <w:rPr>
          <w:rFonts w:ascii="Arial" w:hAnsi="Arial" w:cs="Arial"/>
          <w:color w:val="000000" w:themeColor="text1"/>
          <w:sz w:val="20"/>
          <w:szCs w:val="20"/>
        </w:rPr>
      </w:pPr>
      <w:r w:rsidRPr="00867CD1">
        <w:rPr>
          <w:rFonts w:ascii="Arial" w:hAnsi="Arial" w:cs="Arial"/>
          <w:color w:val="000000" w:themeColor="text1"/>
          <w:sz w:val="20"/>
          <w:szCs w:val="20"/>
        </w:rPr>
        <w:t>New Light Source Detection</w:t>
      </w:r>
    </w:p>
    <w:p w14:paraId="5EBB256F" w14:textId="19E27AFF" w:rsidR="006F4E60" w:rsidRDefault="00136AF8" w:rsidP="00136AF8">
      <w:pPr>
        <w:ind w:left="72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expects a supernova explosion to appear as a new, stellar</w:t>
      </w:r>
      <w:r w:rsidR="00CE0327" w:rsidRPr="00867CD1">
        <w:rPr>
          <w:rFonts w:ascii="Arial" w:hAnsi="Arial" w:cs="Arial"/>
          <w:color w:val="000000" w:themeColor="text1"/>
          <w:sz w:val="20"/>
          <w:szCs w:val="20"/>
        </w:rPr>
        <w:t>-</w:t>
      </w:r>
      <w:r w:rsidRPr="00867CD1">
        <w:rPr>
          <w:rFonts w:ascii="Arial" w:hAnsi="Arial" w:cs="Arial"/>
          <w:color w:val="000000" w:themeColor="text1"/>
          <w:sz w:val="20"/>
          <w:szCs w:val="20"/>
        </w:rPr>
        <w:t>size light source within a galactic image.  “New” in this case means that TSX astrometry (Image</w:t>
      </w:r>
      <w:r w:rsidR="00141500">
        <w:rPr>
          <w:rFonts w:ascii="Arial" w:hAnsi="Arial" w:cs="Arial"/>
          <w:color w:val="000000" w:themeColor="text1"/>
          <w:sz w:val="20"/>
          <w:szCs w:val="20"/>
        </w:rPr>
        <w:t xml:space="preserve"> </w:t>
      </w:r>
      <w:r w:rsidRPr="00867CD1">
        <w:rPr>
          <w:rFonts w:ascii="Arial" w:hAnsi="Arial" w:cs="Arial"/>
          <w:color w:val="000000" w:themeColor="text1"/>
          <w:sz w:val="20"/>
          <w:szCs w:val="20"/>
        </w:rPr>
        <w:t>Link) detects a light source the current image that is not detected in the most recent prior image.  “Within the galactic image</w:t>
      </w:r>
      <w:r w:rsidR="00CE0327" w:rsidRPr="00867CD1">
        <w:rPr>
          <w:rFonts w:ascii="Arial" w:hAnsi="Arial" w:cs="Arial"/>
          <w:color w:val="000000" w:themeColor="text1"/>
          <w:sz w:val="20"/>
          <w:szCs w:val="20"/>
        </w:rPr>
        <w:t>”</w:t>
      </w:r>
      <w:r w:rsidRPr="00867CD1">
        <w:rPr>
          <w:rFonts w:ascii="Arial" w:hAnsi="Arial" w:cs="Arial"/>
          <w:color w:val="000000" w:themeColor="text1"/>
          <w:sz w:val="20"/>
          <w:szCs w:val="20"/>
        </w:rPr>
        <w:t xml:space="preserve"> means that the light source is within the area of the galaxy as defined by the major and minor axis.  </w:t>
      </w:r>
    </w:p>
    <w:p w14:paraId="02D0CD9D" w14:textId="77777777" w:rsidR="006F4E60" w:rsidRDefault="00136AF8" w:rsidP="006F4E60">
      <w:pPr>
        <w:ind w:left="720"/>
        <w:rPr>
          <w:rFonts w:ascii="Arial" w:hAnsi="Arial" w:cs="Arial"/>
          <w:color w:val="000000" w:themeColor="text1"/>
          <w:sz w:val="20"/>
          <w:szCs w:val="20"/>
        </w:rPr>
      </w:pPr>
      <w:r w:rsidRPr="00867CD1">
        <w:rPr>
          <w:rFonts w:ascii="Arial" w:hAnsi="Arial" w:cs="Arial"/>
          <w:color w:val="000000" w:themeColor="text1"/>
          <w:sz w:val="20"/>
          <w:szCs w:val="20"/>
        </w:rPr>
        <w:t xml:space="preserve">For each galaxy imaged during a session, </w:t>
      </w: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adjusts the </w:t>
      </w:r>
      <w:r w:rsidR="006F4E60">
        <w:rPr>
          <w:rFonts w:ascii="Arial" w:hAnsi="Arial" w:cs="Arial"/>
          <w:color w:val="000000" w:themeColor="text1"/>
          <w:sz w:val="20"/>
          <w:szCs w:val="20"/>
        </w:rPr>
        <w:t>two images to a minimum overall pixel difference:</w:t>
      </w:r>
    </w:p>
    <w:p w14:paraId="1A5BDD65" w14:textId="394B0543" w:rsidR="00141500" w:rsidRDefault="00141500" w:rsidP="0014150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 xml:space="preserve">Extract TSX WCS Inventory information to determine relative rotation and translation </w:t>
      </w:r>
    </w:p>
    <w:p w14:paraId="1435A665" w14:textId="6C615ADD" w:rsidR="00141500" w:rsidRDefault="00141500" w:rsidP="0014150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Crop images based on galaxy major axis.  Convert cropped images to image arrays and apply bias, rotation and translation adjustments.</w:t>
      </w:r>
    </w:p>
    <w:p w14:paraId="2549DBA2" w14:textId="19A0BF44" w:rsidR="006F4E60" w:rsidRDefault="0090345B" w:rsidP="006F4E60">
      <w:pPr>
        <w:pStyle w:val="ListParagraph"/>
        <w:numPr>
          <w:ilvl w:val="0"/>
          <w:numId w:val="24"/>
        </w:numPr>
        <w:rPr>
          <w:rFonts w:ascii="Arial" w:hAnsi="Arial" w:cs="Arial"/>
          <w:color w:val="000000" w:themeColor="text1"/>
          <w:sz w:val="20"/>
          <w:szCs w:val="20"/>
        </w:rPr>
      </w:pPr>
      <w:r>
        <w:rPr>
          <w:rFonts w:ascii="Arial" w:hAnsi="Arial" w:cs="Arial"/>
          <w:color w:val="000000" w:themeColor="text1"/>
          <w:sz w:val="20"/>
          <w:szCs w:val="20"/>
        </w:rPr>
        <w:t>Compare average pixel values</w:t>
      </w:r>
      <w:r w:rsidR="006C4AA3">
        <w:rPr>
          <w:rFonts w:ascii="Arial" w:hAnsi="Arial" w:cs="Arial"/>
          <w:color w:val="000000" w:themeColor="text1"/>
          <w:sz w:val="20"/>
          <w:szCs w:val="20"/>
        </w:rPr>
        <w:t xml:space="preserve"> (TSX)</w:t>
      </w:r>
      <w:r>
        <w:rPr>
          <w:rFonts w:ascii="Arial" w:hAnsi="Arial" w:cs="Arial"/>
          <w:color w:val="000000" w:themeColor="text1"/>
          <w:sz w:val="20"/>
          <w:szCs w:val="20"/>
        </w:rPr>
        <w:t xml:space="preserve"> to determine relative image </w:t>
      </w:r>
      <w:r w:rsidR="00141500">
        <w:rPr>
          <w:rFonts w:ascii="Arial" w:hAnsi="Arial" w:cs="Arial"/>
          <w:color w:val="000000" w:themeColor="text1"/>
          <w:sz w:val="20"/>
          <w:szCs w:val="20"/>
        </w:rPr>
        <w:t>exposure levels.</w:t>
      </w:r>
    </w:p>
    <w:p w14:paraId="09680F49" w14:textId="0741AEA4" w:rsidR="00141500" w:rsidRDefault="00141500" w:rsidP="00511E21">
      <w:pPr>
        <w:pStyle w:val="ListParagraph"/>
        <w:numPr>
          <w:ilvl w:val="0"/>
          <w:numId w:val="24"/>
        </w:numPr>
        <w:rPr>
          <w:rFonts w:ascii="Arial" w:hAnsi="Arial" w:cs="Arial"/>
          <w:color w:val="000000" w:themeColor="text1"/>
          <w:sz w:val="20"/>
          <w:szCs w:val="20"/>
        </w:rPr>
      </w:pPr>
      <w:r w:rsidRPr="00141500">
        <w:rPr>
          <w:rFonts w:ascii="Arial" w:hAnsi="Arial" w:cs="Arial"/>
          <w:color w:val="000000" w:themeColor="text1"/>
          <w:sz w:val="20"/>
          <w:szCs w:val="20"/>
        </w:rPr>
        <w:t>Adjust and s</w:t>
      </w:r>
      <w:r w:rsidR="0090345B" w:rsidRPr="00141500">
        <w:rPr>
          <w:rFonts w:ascii="Arial" w:hAnsi="Arial" w:cs="Arial"/>
          <w:color w:val="000000" w:themeColor="text1"/>
          <w:sz w:val="20"/>
          <w:szCs w:val="20"/>
        </w:rPr>
        <w:t>ubtract cropped referen</w:t>
      </w:r>
      <w:r w:rsidRPr="00141500">
        <w:rPr>
          <w:rFonts w:ascii="Arial" w:hAnsi="Arial" w:cs="Arial"/>
          <w:color w:val="000000" w:themeColor="text1"/>
          <w:sz w:val="20"/>
          <w:szCs w:val="20"/>
        </w:rPr>
        <w:t>ce image from current image.  Save the cropped reference, current and difference images as fits files</w:t>
      </w:r>
      <w:r>
        <w:rPr>
          <w:rFonts w:ascii="Arial" w:hAnsi="Arial" w:cs="Arial"/>
          <w:color w:val="000000" w:themeColor="text1"/>
          <w:sz w:val="20"/>
          <w:szCs w:val="20"/>
        </w:rPr>
        <w:t xml:space="preserve"> in the galaxy’s Image Bank folder.</w:t>
      </w:r>
    </w:p>
    <w:p w14:paraId="04920117" w14:textId="77777777" w:rsidR="000F0CAB" w:rsidRDefault="000F0CAB" w:rsidP="000F0CAB">
      <w:pPr>
        <w:pStyle w:val="ListParagraph"/>
        <w:numPr>
          <w:ilvl w:val="0"/>
          <w:numId w:val="24"/>
        </w:numPr>
        <w:rPr>
          <w:rFonts w:ascii="Arial" w:hAnsi="Arial" w:cs="Arial"/>
          <w:color w:val="000000" w:themeColor="text1"/>
          <w:sz w:val="20"/>
          <w:szCs w:val="20"/>
        </w:rPr>
      </w:pPr>
      <w:r w:rsidRPr="000F0CAB">
        <w:rPr>
          <w:rFonts w:ascii="Arial" w:hAnsi="Arial" w:cs="Arial"/>
          <w:color w:val="000000" w:themeColor="text1"/>
          <w:sz w:val="20"/>
          <w:szCs w:val="20"/>
        </w:rPr>
        <w:t>R</w:t>
      </w:r>
      <w:r w:rsidR="00141500" w:rsidRPr="000F0CAB">
        <w:rPr>
          <w:rFonts w:ascii="Arial" w:hAnsi="Arial" w:cs="Arial"/>
          <w:color w:val="000000" w:themeColor="text1"/>
          <w:sz w:val="20"/>
          <w:szCs w:val="20"/>
        </w:rPr>
        <w:t xml:space="preserve">emaining light sources </w:t>
      </w:r>
      <w:r w:rsidRPr="000F0CAB">
        <w:rPr>
          <w:rFonts w:ascii="Arial" w:hAnsi="Arial" w:cs="Arial"/>
          <w:color w:val="000000" w:themeColor="text1"/>
          <w:sz w:val="20"/>
          <w:szCs w:val="20"/>
        </w:rPr>
        <w:t xml:space="preserve">are extracted </w:t>
      </w:r>
      <w:r w:rsidR="00141500" w:rsidRPr="000F0CAB">
        <w:rPr>
          <w:rFonts w:ascii="Arial" w:hAnsi="Arial" w:cs="Arial"/>
          <w:color w:val="000000" w:themeColor="text1"/>
          <w:sz w:val="20"/>
          <w:szCs w:val="20"/>
        </w:rPr>
        <w:t xml:space="preserve">from the difference image.  </w:t>
      </w:r>
      <w:r w:rsidRPr="000F0CAB">
        <w:rPr>
          <w:rFonts w:ascii="Arial" w:hAnsi="Arial" w:cs="Arial"/>
          <w:color w:val="000000" w:themeColor="text1"/>
          <w:sz w:val="20"/>
          <w:szCs w:val="20"/>
        </w:rPr>
        <w:t xml:space="preserve">Their location is compared </w:t>
      </w:r>
      <w:r w:rsidR="00141500" w:rsidRPr="000F0CAB">
        <w:rPr>
          <w:rFonts w:ascii="Arial" w:hAnsi="Arial" w:cs="Arial"/>
          <w:color w:val="000000" w:themeColor="text1"/>
          <w:sz w:val="20"/>
          <w:szCs w:val="20"/>
        </w:rPr>
        <w:t>with cropped ref</w:t>
      </w:r>
      <w:r w:rsidRPr="000F0CAB">
        <w:rPr>
          <w:rFonts w:ascii="Arial" w:hAnsi="Arial" w:cs="Arial"/>
          <w:color w:val="000000" w:themeColor="text1"/>
          <w:sz w:val="20"/>
          <w:szCs w:val="20"/>
        </w:rPr>
        <w:t>erence image light sources.  If</w:t>
      </w:r>
      <w:r w:rsidR="00141500" w:rsidRPr="000F0CAB">
        <w:rPr>
          <w:rFonts w:ascii="Arial" w:hAnsi="Arial" w:cs="Arial"/>
          <w:color w:val="000000" w:themeColor="text1"/>
          <w:sz w:val="20"/>
          <w:szCs w:val="20"/>
        </w:rPr>
        <w:t xml:space="preserve"> </w:t>
      </w:r>
      <w:r w:rsidRPr="000F0CAB">
        <w:rPr>
          <w:rFonts w:ascii="Arial" w:hAnsi="Arial" w:cs="Arial"/>
          <w:color w:val="000000" w:themeColor="text1"/>
          <w:sz w:val="20"/>
          <w:szCs w:val="20"/>
        </w:rPr>
        <w:t xml:space="preserve">a </w:t>
      </w:r>
      <w:r w:rsidR="00141500" w:rsidRPr="000F0CAB">
        <w:rPr>
          <w:rFonts w:ascii="Arial" w:hAnsi="Arial" w:cs="Arial"/>
          <w:color w:val="000000" w:themeColor="text1"/>
          <w:sz w:val="20"/>
          <w:szCs w:val="20"/>
        </w:rPr>
        <w:t xml:space="preserve">difference image light </w:t>
      </w:r>
      <w:r w:rsidR="00141500" w:rsidRPr="000F0CAB">
        <w:rPr>
          <w:rFonts w:ascii="Arial" w:hAnsi="Arial" w:cs="Arial"/>
          <w:color w:val="000000" w:themeColor="text1"/>
          <w:sz w:val="20"/>
          <w:szCs w:val="20"/>
        </w:rPr>
        <w:lastRenderedPageBreak/>
        <w:t xml:space="preserve">sources </w:t>
      </w:r>
      <w:r w:rsidRPr="000F0CAB">
        <w:rPr>
          <w:rFonts w:ascii="Arial" w:hAnsi="Arial" w:cs="Arial"/>
          <w:color w:val="000000" w:themeColor="text1"/>
          <w:sz w:val="20"/>
          <w:szCs w:val="20"/>
        </w:rPr>
        <w:t xml:space="preserve">has no </w:t>
      </w:r>
      <w:r w:rsidR="00141500" w:rsidRPr="000F0CAB">
        <w:rPr>
          <w:rFonts w:ascii="Arial" w:hAnsi="Arial" w:cs="Arial"/>
          <w:color w:val="000000" w:themeColor="text1"/>
          <w:sz w:val="20"/>
          <w:szCs w:val="20"/>
        </w:rPr>
        <w:t>reference image light sources</w:t>
      </w:r>
      <w:r w:rsidRPr="000F0CAB">
        <w:rPr>
          <w:rFonts w:ascii="Arial" w:hAnsi="Arial" w:cs="Arial"/>
          <w:color w:val="000000" w:themeColor="text1"/>
          <w:sz w:val="20"/>
          <w:szCs w:val="20"/>
        </w:rPr>
        <w:t xml:space="preserve"> near it, then it is flagged, x/y location on the difference image recorded and RA/Dec location from the current image computed.</w:t>
      </w:r>
    </w:p>
    <w:p w14:paraId="531BFEE6" w14:textId="1CC31F3C" w:rsidR="00955B76" w:rsidRPr="000F0CAB" w:rsidRDefault="000F0CAB" w:rsidP="000F0CAB">
      <w:pPr>
        <w:pStyle w:val="ListParagraph"/>
        <w:numPr>
          <w:ilvl w:val="0"/>
          <w:numId w:val="24"/>
        </w:numPr>
        <w:rPr>
          <w:rFonts w:ascii="Arial" w:hAnsi="Arial" w:cs="Arial"/>
          <w:color w:val="000000" w:themeColor="text1"/>
          <w:sz w:val="20"/>
          <w:szCs w:val="20"/>
        </w:rPr>
      </w:pPr>
      <w:r w:rsidRPr="000F0CAB">
        <w:rPr>
          <w:rFonts w:ascii="Arial" w:hAnsi="Arial" w:cs="Arial"/>
          <w:color w:val="000000" w:themeColor="text1"/>
          <w:sz w:val="20"/>
          <w:szCs w:val="20"/>
        </w:rPr>
        <w:t>The</w:t>
      </w:r>
      <w:r w:rsidR="00CE0327" w:rsidRPr="000F0CAB">
        <w:rPr>
          <w:rFonts w:ascii="Arial" w:hAnsi="Arial" w:cs="Arial"/>
          <w:color w:val="000000" w:themeColor="text1"/>
          <w:sz w:val="20"/>
          <w:szCs w:val="20"/>
        </w:rPr>
        <w:t xml:space="preserve"> session moves on to the next galaxy.</w:t>
      </w:r>
    </w:p>
    <w:p w14:paraId="60874A9F" w14:textId="66083D5E" w:rsidR="00564C4B" w:rsidRDefault="007E2EC0" w:rsidP="00FC02A8">
      <w:pPr>
        <w:keepNext/>
        <w:keepLines/>
        <w:rPr>
          <w:rFonts w:ascii="Arial" w:hAnsi="Arial" w:cs="Arial"/>
          <w:color w:val="000000" w:themeColor="text1"/>
          <w:sz w:val="20"/>
          <w:szCs w:val="20"/>
        </w:rPr>
      </w:pPr>
      <w:r>
        <w:rPr>
          <w:noProof/>
        </w:rPr>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Pr>
          <w:rFonts w:ascii="Arial" w:hAnsi="Arial" w:cs="Arial"/>
          <w:color w:val="000000" w:themeColor="text1"/>
          <w:sz w:val="20"/>
          <w:szCs w:val="20"/>
        </w:rPr>
        <w:t>Suspect Review</w:t>
      </w:r>
    </w:p>
    <w:p w14:paraId="256FF178" w14:textId="25143516" w:rsidR="00564C4B" w:rsidRDefault="00083712" w:rsidP="00083712">
      <w:pPr>
        <w:keepNext/>
        <w:keepLines/>
        <w:ind w:left="720"/>
        <w:rPr>
          <w:rFonts w:ascii="Arial" w:hAnsi="Arial" w:cs="Arial"/>
          <w:color w:val="000000" w:themeColor="text1"/>
          <w:sz w:val="20"/>
          <w:szCs w:val="20"/>
        </w:rPr>
      </w:pPr>
      <w:r>
        <w:rPr>
          <w:rFonts w:ascii="Arial" w:hAnsi="Arial" w:cs="Arial"/>
          <w:color w:val="000000" w:themeColor="text1"/>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Upon selection,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 xml:space="preserve"> uses TSX to display the prior image, current image and difference image.  The TSX chart is centered on the suspect position and FOV is set to the size of the associated galaxy, such that the images can be visually analyzed.  Upon completion, the status of the suspect can be set to “Cleared” or left “Suspected” for later analysis.</w:t>
      </w:r>
    </w:p>
    <w:p w14:paraId="5497EEEF" w14:textId="3E33B3D8" w:rsidR="00FC02A8" w:rsidRPr="00FC02A8" w:rsidRDefault="00FC02A8" w:rsidP="00FC02A8">
      <w:pPr>
        <w:keepNext/>
        <w:keepLines/>
        <w:rPr>
          <w:rFonts w:ascii="Arial" w:hAnsi="Arial" w:cs="Arial"/>
          <w:color w:val="000000" w:themeColor="text1"/>
          <w:sz w:val="20"/>
          <w:szCs w:val="20"/>
        </w:rPr>
      </w:pPr>
      <w:r>
        <w:rPr>
          <w:rFonts w:ascii="Arial" w:hAnsi="Arial" w:cs="Arial"/>
          <w:color w:val="000000" w:themeColor="text1"/>
          <w:sz w:val="20"/>
          <w:szCs w:val="20"/>
        </w:rPr>
        <w:t>Logging</w:t>
      </w:r>
    </w:p>
    <w:p w14:paraId="1C6621EE" w14:textId="0862B64A" w:rsidR="00FC02A8" w:rsidRDefault="00FC02A8" w:rsidP="00564C4B">
      <w:pPr>
        <w:keepNext/>
        <w:keepLines/>
        <w:ind w:left="720"/>
        <w:rPr>
          <w:rFonts w:ascii="Arial" w:hAnsi="Arial" w:cs="Arial"/>
          <w:color w:val="000000" w:themeColor="text1"/>
          <w:sz w:val="20"/>
          <w:szCs w:val="20"/>
        </w:rPr>
      </w:pPr>
      <w:proofErr w:type="spellStart"/>
      <w:r w:rsidRPr="00867CD1">
        <w:rPr>
          <w:rFonts w:ascii="Arial" w:hAnsi="Arial" w:cs="Arial"/>
          <w:color w:val="000000" w:themeColor="text1"/>
          <w:sz w:val="20"/>
          <w:szCs w:val="20"/>
        </w:rPr>
        <w:t>SuperScan</w:t>
      </w:r>
      <w:proofErr w:type="spellEnd"/>
      <w:r w:rsidRPr="00867CD1">
        <w:rPr>
          <w:rFonts w:ascii="Arial" w:hAnsi="Arial" w:cs="Arial"/>
          <w:color w:val="000000" w:themeColor="text1"/>
          <w:sz w:val="20"/>
          <w:szCs w:val="20"/>
        </w:rPr>
        <w:t xml:space="preserve"> </w:t>
      </w:r>
      <w:r>
        <w:rPr>
          <w:rFonts w:ascii="Arial" w:hAnsi="Arial" w:cs="Arial"/>
          <w:color w:val="000000" w:themeColor="text1"/>
          <w:sz w:val="20"/>
          <w:szCs w:val="20"/>
        </w:rPr>
        <w:t>maintains an xml-based session log in the base folder under the filenames called “</w:t>
      </w:r>
      <w:proofErr w:type="spellStart"/>
      <w:r>
        <w:rPr>
          <w:rFonts w:ascii="Arial" w:hAnsi="Arial" w:cs="Arial"/>
          <w:color w:val="000000" w:themeColor="text1"/>
          <w:sz w:val="20"/>
          <w:szCs w:val="20"/>
        </w:rPr>
        <w:t>SuperScan</w:t>
      </w:r>
      <w:proofErr w:type="spellEnd"/>
      <w:r>
        <w:rPr>
          <w:rFonts w:ascii="Arial" w:hAnsi="Arial" w:cs="Arial"/>
          <w:color w:val="000000" w:themeColor="text1"/>
          <w:sz w:val="20"/>
          <w:szCs w:val="20"/>
        </w:rPr>
        <w:t>&lt;date&gt;.xml”.</w:t>
      </w:r>
      <w:r w:rsidR="001E4529">
        <w:rPr>
          <w:rFonts w:ascii="Arial" w:hAnsi="Arial" w:cs="Arial"/>
          <w:color w:val="000000" w:themeColor="text1"/>
          <w:sz w:val="20"/>
          <w:szCs w:val="20"/>
        </w:rPr>
        <w:t xml:space="preserve">  Progress is also logged to a text box in the main window.</w:t>
      </w:r>
    </w:p>
    <w:p w14:paraId="3D45385C" w14:textId="094C8EF2" w:rsidR="00290882" w:rsidRPr="00290882" w:rsidRDefault="00290882" w:rsidP="00290882">
      <w:pPr>
        <w:rPr>
          <w:rFonts w:ascii="Arial" w:hAnsi="Arial" w:cs="Arial"/>
          <w:bCs/>
          <w:color w:val="000000" w:themeColor="text1"/>
          <w:sz w:val="20"/>
          <w:szCs w:val="20"/>
        </w:rPr>
      </w:pPr>
    </w:p>
    <w:p w14:paraId="58162F60" w14:textId="054C0750" w:rsidR="00FC02A8" w:rsidRPr="00867CD1" w:rsidRDefault="00FC02A8" w:rsidP="00FC02A8">
      <w:pPr>
        <w:pStyle w:val="ListParagraph"/>
        <w:spacing w:line="240" w:lineRule="auto"/>
        <w:ind w:left="360"/>
        <w:rPr>
          <w:rFonts w:ascii="Arial" w:hAnsi="Arial" w:cs="Arial"/>
          <w:color w:val="000000" w:themeColor="text1"/>
          <w:sz w:val="20"/>
          <w:szCs w:val="20"/>
        </w:rPr>
      </w:pPr>
    </w:p>
    <w:sectPr w:rsidR="00FC02A8" w:rsidRPr="00867CD1" w:rsidSect="009F0076">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A3EA" w14:textId="77777777" w:rsidR="007D4CF0" w:rsidRDefault="007D4CF0" w:rsidP="00112F3A">
      <w:pPr>
        <w:spacing w:after="0" w:line="240" w:lineRule="auto"/>
      </w:pPr>
      <w:r>
        <w:separator/>
      </w:r>
    </w:p>
  </w:endnote>
  <w:endnote w:type="continuationSeparator" w:id="0">
    <w:p w14:paraId="1289B6F1" w14:textId="77777777" w:rsidR="007D4CF0" w:rsidRDefault="007D4CF0" w:rsidP="0011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A2E9" w14:textId="77777777" w:rsidR="007D4CF0" w:rsidRDefault="007D4CF0" w:rsidP="00112F3A">
      <w:pPr>
        <w:spacing w:after="0" w:line="240" w:lineRule="auto"/>
      </w:pPr>
      <w:r>
        <w:separator/>
      </w:r>
    </w:p>
  </w:footnote>
  <w:footnote w:type="continuationSeparator" w:id="0">
    <w:p w14:paraId="2D3659C4" w14:textId="77777777" w:rsidR="007D4CF0" w:rsidRDefault="007D4CF0" w:rsidP="0011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7F84BC1A" w:rsidR="00112F3A" w:rsidRDefault="00083712">
    <w:pPr>
      <w:pStyle w:val="Header"/>
    </w:pPr>
    <w:proofErr w:type="spellStart"/>
    <w:r>
      <w:t>SuperScan</w:t>
    </w:r>
    <w:proofErr w:type="spellEnd"/>
    <w:r>
      <w:t xml:space="preserve"> Ver </w:t>
    </w:r>
    <w:r w:rsidR="00B161E0">
      <w:t>1.</w:t>
    </w:r>
    <w:r w:rsidR="00440731">
      <w:t>2</w:t>
    </w:r>
    <w:r>
      <w:tab/>
    </w:r>
    <w:r>
      <w:tab/>
      <w:t xml:space="preserve">Rick McAlister </w:t>
    </w:r>
    <w:r w:rsidR="00B161E0">
      <w:t>9/26/2018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1464"/>
    <w:multiLevelType w:val="hybridMultilevel"/>
    <w:tmpl w:val="F86C0A0A"/>
    <w:lvl w:ilvl="0" w:tplc="978ECBE4">
      <w:start w:val="1"/>
      <w:numFmt w:val="bullet"/>
      <w:lvlText w:val="•"/>
      <w:lvlJc w:val="left"/>
      <w:pPr>
        <w:tabs>
          <w:tab w:val="num" w:pos="360"/>
        </w:tabs>
        <w:ind w:left="360" w:hanging="360"/>
      </w:pPr>
      <w:rPr>
        <w:rFonts w:ascii="Arial" w:hAnsi="Arial" w:hint="default"/>
      </w:rPr>
    </w:lvl>
    <w:lvl w:ilvl="1" w:tplc="88AE1938">
      <w:start w:val="1"/>
      <w:numFmt w:val="bullet"/>
      <w:lvlText w:val="•"/>
      <w:lvlJc w:val="left"/>
      <w:pPr>
        <w:tabs>
          <w:tab w:val="num" w:pos="1080"/>
        </w:tabs>
        <w:ind w:left="1080" w:hanging="360"/>
      </w:pPr>
      <w:rPr>
        <w:rFonts w:ascii="Arial" w:hAnsi="Arial" w:hint="default"/>
      </w:rPr>
    </w:lvl>
    <w:lvl w:ilvl="2" w:tplc="F2F68248" w:tentative="1">
      <w:start w:val="1"/>
      <w:numFmt w:val="bullet"/>
      <w:lvlText w:val="•"/>
      <w:lvlJc w:val="left"/>
      <w:pPr>
        <w:tabs>
          <w:tab w:val="num" w:pos="1800"/>
        </w:tabs>
        <w:ind w:left="1800" w:hanging="360"/>
      </w:pPr>
      <w:rPr>
        <w:rFonts w:ascii="Arial" w:hAnsi="Arial" w:hint="default"/>
      </w:rPr>
    </w:lvl>
    <w:lvl w:ilvl="3" w:tplc="8C9E098E" w:tentative="1">
      <w:start w:val="1"/>
      <w:numFmt w:val="bullet"/>
      <w:lvlText w:val="•"/>
      <w:lvlJc w:val="left"/>
      <w:pPr>
        <w:tabs>
          <w:tab w:val="num" w:pos="2520"/>
        </w:tabs>
        <w:ind w:left="2520" w:hanging="360"/>
      </w:pPr>
      <w:rPr>
        <w:rFonts w:ascii="Arial" w:hAnsi="Arial" w:hint="default"/>
      </w:rPr>
    </w:lvl>
    <w:lvl w:ilvl="4" w:tplc="E95E7072" w:tentative="1">
      <w:start w:val="1"/>
      <w:numFmt w:val="bullet"/>
      <w:lvlText w:val="•"/>
      <w:lvlJc w:val="left"/>
      <w:pPr>
        <w:tabs>
          <w:tab w:val="num" w:pos="3240"/>
        </w:tabs>
        <w:ind w:left="3240" w:hanging="360"/>
      </w:pPr>
      <w:rPr>
        <w:rFonts w:ascii="Arial" w:hAnsi="Arial" w:hint="default"/>
      </w:rPr>
    </w:lvl>
    <w:lvl w:ilvl="5" w:tplc="4FCCD45C" w:tentative="1">
      <w:start w:val="1"/>
      <w:numFmt w:val="bullet"/>
      <w:lvlText w:val="•"/>
      <w:lvlJc w:val="left"/>
      <w:pPr>
        <w:tabs>
          <w:tab w:val="num" w:pos="3960"/>
        </w:tabs>
        <w:ind w:left="3960" w:hanging="360"/>
      </w:pPr>
      <w:rPr>
        <w:rFonts w:ascii="Arial" w:hAnsi="Arial" w:hint="default"/>
      </w:rPr>
    </w:lvl>
    <w:lvl w:ilvl="6" w:tplc="559A55EC" w:tentative="1">
      <w:start w:val="1"/>
      <w:numFmt w:val="bullet"/>
      <w:lvlText w:val="•"/>
      <w:lvlJc w:val="left"/>
      <w:pPr>
        <w:tabs>
          <w:tab w:val="num" w:pos="4680"/>
        </w:tabs>
        <w:ind w:left="4680" w:hanging="360"/>
      </w:pPr>
      <w:rPr>
        <w:rFonts w:ascii="Arial" w:hAnsi="Arial" w:hint="default"/>
      </w:rPr>
    </w:lvl>
    <w:lvl w:ilvl="7" w:tplc="A2368424" w:tentative="1">
      <w:start w:val="1"/>
      <w:numFmt w:val="bullet"/>
      <w:lvlText w:val="•"/>
      <w:lvlJc w:val="left"/>
      <w:pPr>
        <w:tabs>
          <w:tab w:val="num" w:pos="5400"/>
        </w:tabs>
        <w:ind w:left="5400" w:hanging="360"/>
      </w:pPr>
      <w:rPr>
        <w:rFonts w:ascii="Arial" w:hAnsi="Arial" w:hint="default"/>
      </w:rPr>
    </w:lvl>
    <w:lvl w:ilvl="8" w:tplc="D848CA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0151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1D7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AB4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5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34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2D619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9BC1ABA"/>
    <w:multiLevelType w:val="hybridMultilevel"/>
    <w:tmpl w:val="10FE49A0"/>
    <w:lvl w:ilvl="0" w:tplc="15AE3A00">
      <w:start w:val="1"/>
      <w:numFmt w:val="decimal"/>
      <w:lvlText w:val="%1."/>
      <w:lvlJc w:val="left"/>
      <w:pPr>
        <w:tabs>
          <w:tab w:val="num" w:pos="720"/>
        </w:tabs>
        <w:ind w:left="720" w:hanging="360"/>
      </w:pPr>
    </w:lvl>
    <w:lvl w:ilvl="1" w:tplc="8F9A74D4">
      <w:start w:val="1"/>
      <w:numFmt w:val="decimal"/>
      <w:lvlText w:val="%2."/>
      <w:lvlJc w:val="left"/>
      <w:pPr>
        <w:tabs>
          <w:tab w:val="num" w:pos="1440"/>
        </w:tabs>
        <w:ind w:left="1440" w:hanging="360"/>
      </w:pPr>
    </w:lvl>
    <w:lvl w:ilvl="2" w:tplc="6F94F5DC" w:tentative="1">
      <w:start w:val="1"/>
      <w:numFmt w:val="decimal"/>
      <w:lvlText w:val="%3."/>
      <w:lvlJc w:val="left"/>
      <w:pPr>
        <w:tabs>
          <w:tab w:val="num" w:pos="2160"/>
        </w:tabs>
        <w:ind w:left="2160" w:hanging="360"/>
      </w:pPr>
    </w:lvl>
    <w:lvl w:ilvl="3" w:tplc="C250F7E6" w:tentative="1">
      <w:start w:val="1"/>
      <w:numFmt w:val="decimal"/>
      <w:lvlText w:val="%4."/>
      <w:lvlJc w:val="left"/>
      <w:pPr>
        <w:tabs>
          <w:tab w:val="num" w:pos="2880"/>
        </w:tabs>
        <w:ind w:left="2880" w:hanging="360"/>
      </w:pPr>
    </w:lvl>
    <w:lvl w:ilvl="4" w:tplc="C7F23F9C" w:tentative="1">
      <w:start w:val="1"/>
      <w:numFmt w:val="decimal"/>
      <w:lvlText w:val="%5."/>
      <w:lvlJc w:val="left"/>
      <w:pPr>
        <w:tabs>
          <w:tab w:val="num" w:pos="3600"/>
        </w:tabs>
        <w:ind w:left="3600" w:hanging="360"/>
      </w:pPr>
    </w:lvl>
    <w:lvl w:ilvl="5" w:tplc="A156DBB6" w:tentative="1">
      <w:start w:val="1"/>
      <w:numFmt w:val="decimal"/>
      <w:lvlText w:val="%6."/>
      <w:lvlJc w:val="left"/>
      <w:pPr>
        <w:tabs>
          <w:tab w:val="num" w:pos="4320"/>
        </w:tabs>
        <w:ind w:left="4320" w:hanging="360"/>
      </w:pPr>
    </w:lvl>
    <w:lvl w:ilvl="6" w:tplc="907A082A" w:tentative="1">
      <w:start w:val="1"/>
      <w:numFmt w:val="decimal"/>
      <w:lvlText w:val="%7."/>
      <w:lvlJc w:val="left"/>
      <w:pPr>
        <w:tabs>
          <w:tab w:val="num" w:pos="5040"/>
        </w:tabs>
        <w:ind w:left="5040" w:hanging="360"/>
      </w:pPr>
    </w:lvl>
    <w:lvl w:ilvl="7" w:tplc="AD621EB0" w:tentative="1">
      <w:start w:val="1"/>
      <w:numFmt w:val="decimal"/>
      <w:lvlText w:val="%8."/>
      <w:lvlJc w:val="left"/>
      <w:pPr>
        <w:tabs>
          <w:tab w:val="num" w:pos="5760"/>
        </w:tabs>
        <w:ind w:left="5760" w:hanging="360"/>
      </w:pPr>
    </w:lvl>
    <w:lvl w:ilvl="8" w:tplc="BC466648" w:tentative="1">
      <w:start w:val="1"/>
      <w:numFmt w:val="decimal"/>
      <w:lvlText w:val="%9."/>
      <w:lvlJc w:val="left"/>
      <w:pPr>
        <w:tabs>
          <w:tab w:val="num" w:pos="6480"/>
        </w:tabs>
        <w:ind w:left="6480" w:hanging="360"/>
      </w:pPr>
    </w:lvl>
  </w:abstractNum>
  <w:abstractNum w:abstractNumId="11"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D3D7E62"/>
    <w:multiLevelType w:val="hybridMultilevel"/>
    <w:tmpl w:val="AF62D23E"/>
    <w:lvl w:ilvl="0" w:tplc="52AAC074">
      <w:start w:val="1"/>
      <w:numFmt w:val="bullet"/>
      <w:lvlText w:val="•"/>
      <w:lvlJc w:val="left"/>
      <w:pPr>
        <w:tabs>
          <w:tab w:val="num" w:pos="360"/>
        </w:tabs>
        <w:ind w:left="360" w:hanging="360"/>
      </w:pPr>
      <w:rPr>
        <w:rFonts w:ascii="Arial" w:hAnsi="Arial" w:hint="default"/>
      </w:rPr>
    </w:lvl>
    <w:lvl w:ilvl="1" w:tplc="9CC6C5D6">
      <w:start w:val="1"/>
      <w:numFmt w:val="bullet"/>
      <w:lvlText w:val="•"/>
      <w:lvlJc w:val="left"/>
      <w:pPr>
        <w:tabs>
          <w:tab w:val="num" w:pos="1080"/>
        </w:tabs>
        <w:ind w:left="1080" w:hanging="360"/>
      </w:pPr>
      <w:rPr>
        <w:rFonts w:ascii="Arial" w:hAnsi="Arial" w:hint="default"/>
      </w:rPr>
    </w:lvl>
    <w:lvl w:ilvl="2" w:tplc="3CB0B50E">
      <w:numFmt w:val="bullet"/>
      <w:lvlText w:val="•"/>
      <w:lvlJc w:val="left"/>
      <w:pPr>
        <w:tabs>
          <w:tab w:val="num" w:pos="1800"/>
        </w:tabs>
        <w:ind w:left="1800" w:hanging="360"/>
      </w:pPr>
      <w:rPr>
        <w:rFonts w:ascii="Arial" w:hAnsi="Arial" w:hint="default"/>
      </w:rPr>
    </w:lvl>
    <w:lvl w:ilvl="3" w:tplc="8EC8F1EC" w:tentative="1">
      <w:start w:val="1"/>
      <w:numFmt w:val="bullet"/>
      <w:lvlText w:val="•"/>
      <w:lvlJc w:val="left"/>
      <w:pPr>
        <w:tabs>
          <w:tab w:val="num" w:pos="2520"/>
        </w:tabs>
        <w:ind w:left="2520" w:hanging="360"/>
      </w:pPr>
      <w:rPr>
        <w:rFonts w:ascii="Arial" w:hAnsi="Arial" w:hint="default"/>
      </w:rPr>
    </w:lvl>
    <w:lvl w:ilvl="4" w:tplc="8F96FB3C" w:tentative="1">
      <w:start w:val="1"/>
      <w:numFmt w:val="bullet"/>
      <w:lvlText w:val="•"/>
      <w:lvlJc w:val="left"/>
      <w:pPr>
        <w:tabs>
          <w:tab w:val="num" w:pos="3240"/>
        </w:tabs>
        <w:ind w:left="3240" w:hanging="360"/>
      </w:pPr>
      <w:rPr>
        <w:rFonts w:ascii="Arial" w:hAnsi="Arial" w:hint="default"/>
      </w:rPr>
    </w:lvl>
    <w:lvl w:ilvl="5" w:tplc="DA5C8E58" w:tentative="1">
      <w:start w:val="1"/>
      <w:numFmt w:val="bullet"/>
      <w:lvlText w:val="•"/>
      <w:lvlJc w:val="left"/>
      <w:pPr>
        <w:tabs>
          <w:tab w:val="num" w:pos="3960"/>
        </w:tabs>
        <w:ind w:left="3960" w:hanging="360"/>
      </w:pPr>
      <w:rPr>
        <w:rFonts w:ascii="Arial" w:hAnsi="Arial" w:hint="default"/>
      </w:rPr>
    </w:lvl>
    <w:lvl w:ilvl="6" w:tplc="6BC49E80" w:tentative="1">
      <w:start w:val="1"/>
      <w:numFmt w:val="bullet"/>
      <w:lvlText w:val="•"/>
      <w:lvlJc w:val="left"/>
      <w:pPr>
        <w:tabs>
          <w:tab w:val="num" w:pos="4680"/>
        </w:tabs>
        <w:ind w:left="4680" w:hanging="360"/>
      </w:pPr>
      <w:rPr>
        <w:rFonts w:ascii="Arial" w:hAnsi="Arial" w:hint="default"/>
      </w:rPr>
    </w:lvl>
    <w:lvl w:ilvl="7" w:tplc="4600E62A" w:tentative="1">
      <w:start w:val="1"/>
      <w:numFmt w:val="bullet"/>
      <w:lvlText w:val="•"/>
      <w:lvlJc w:val="left"/>
      <w:pPr>
        <w:tabs>
          <w:tab w:val="num" w:pos="5400"/>
        </w:tabs>
        <w:ind w:left="5400" w:hanging="360"/>
      </w:pPr>
      <w:rPr>
        <w:rFonts w:ascii="Arial" w:hAnsi="Arial" w:hint="default"/>
      </w:rPr>
    </w:lvl>
    <w:lvl w:ilvl="8" w:tplc="719AB7D0"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3ED6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5E3F37"/>
    <w:multiLevelType w:val="multilevel"/>
    <w:tmpl w:val="D27204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EF0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C3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441FB"/>
    <w:multiLevelType w:val="multilevel"/>
    <w:tmpl w:val="673ABC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662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3A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B6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026DF4"/>
    <w:multiLevelType w:val="multilevel"/>
    <w:tmpl w:val="CD3646CC"/>
    <w:lvl w:ilvl="0">
      <w:start w:val="2"/>
      <w:numFmt w:val="decimal"/>
      <w:lvlText w:val="%1"/>
      <w:lvlJc w:val="left"/>
      <w:pPr>
        <w:ind w:left="375" w:hanging="375"/>
      </w:pPr>
      <w:rPr>
        <w:rFonts w:ascii="Arial" w:hAnsi="Arial" w:cs="Arial" w:hint="default"/>
        <w:color w:val="auto"/>
        <w:sz w:val="20"/>
      </w:rPr>
    </w:lvl>
    <w:lvl w:ilvl="1">
      <w:start w:val="11"/>
      <w:numFmt w:val="decimal"/>
      <w:lvlText w:val="%1.%2"/>
      <w:lvlJc w:val="left"/>
      <w:pPr>
        <w:ind w:left="1725" w:hanging="375"/>
      </w:pPr>
      <w:rPr>
        <w:rFonts w:ascii="Arial" w:hAnsi="Arial" w:cs="Arial" w:hint="default"/>
        <w:color w:val="auto"/>
        <w:sz w:val="20"/>
      </w:rPr>
    </w:lvl>
    <w:lvl w:ilvl="2">
      <w:start w:val="1"/>
      <w:numFmt w:val="decimal"/>
      <w:lvlText w:val="%1.%2.%3"/>
      <w:lvlJc w:val="left"/>
      <w:pPr>
        <w:ind w:left="2160" w:hanging="720"/>
      </w:pPr>
      <w:rPr>
        <w:rFonts w:ascii="Arial" w:hAnsi="Arial" w:cs="Arial" w:hint="default"/>
        <w:color w:val="auto"/>
        <w:sz w:val="20"/>
      </w:rPr>
    </w:lvl>
    <w:lvl w:ilvl="3">
      <w:start w:val="1"/>
      <w:numFmt w:val="decimal"/>
      <w:lvlText w:val="%1.%2.%3.%4"/>
      <w:lvlJc w:val="left"/>
      <w:pPr>
        <w:ind w:left="3240" w:hanging="1080"/>
      </w:pPr>
      <w:rPr>
        <w:rFonts w:ascii="Arial" w:hAnsi="Arial" w:cs="Arial" w:hint="default"/>
        <w:color w:val="auto"/>
        <w:sz w:val="20"/>
      </w:rPr>
    </w:lvl>
    <w:lvl w:ilvl="4">
      <w:start w:val="1"/>
      <w:numFmt w:val="decimal"/>
      <w:lvlText w:val="%1.%2.%3.%4.%5"/>
      <w:lvlJc w:val="left"/>
      <w:pPr>
        <w:ind w:left="3960" w:hanging="1080"/>
      </w:pPr>
      <w:rPr>
        <w:rFonts w:ascii="Arial" w:hAnsi="Arial" w:cs="Arial" w:hint="default"/>
        <w:color w:val="auto"/>
        <w:sz w:val="20"/>
      </w:rPr>
    </w:lvl>
    <w:lvl w:ilvl="5">
      <w:start w:val="1"/>
      <w:numFmt w:val="decimal"/>
      <w:lvlText w:val="%1.%2.%3.%4.%5.%6"/>
      <w:lvlJc w:val="left"/>
      <w:pPr>
        <w:ind w:left="5040" w:hanging="1440"/>
      </w:pPr>
      <w:rPr>
        <w:rFonts w:ascii="Arial" w:hAnsi="Arial" w:cs="Arial" w:hint="default"/>
        <w:color w:val="auto"/>
        <w:sz w:val="20"/>
      </w:rPr>
    </w:lvl>
    <w:lvl w:ilvl="6">
      <w:start w:val="1"/>
      <w:numFmt w:val="decimal"/>
      <w:lvlText w:val="%1.%2.%3.%4.%5.%6.%7"/>
      <w:lvlJc w:val="left"/>
      <w:pPr>
        <w:ind w:left="5760" w:hanging="1440"/>
      </w:pPr>
      <w:rPr>
        <w:rFonts w:ascii="Arial" w:hAnsi="Arial" w:cs="Arial" w:hint="default"/>
        <w:color w:val="auto"/>
        <w:sz w:val="20"/>
      </w:rPr>
    </w:lvl>
    <w:lvl w:ilvl="7">
      <w:start w:val="1"/>
      <w:numFmt w:val="decimal"/>
      <w:lvlText w:val="%1.%2.%3.%4.%5.%6.%7.%8"/>
      <w:lvlJc w:val="left"/>
      <w:pPr>
        <w:ind w:left="6840" w:hanging="1800"/>
      </w:pPr>
      <w:rPr>
        <w:rFonts w:ascii="Arial" w:hAnsi="Arial" w:cs="Arial" w:hint="default"/>
        <w:color w:val="auto"/>
        <w:sz w:val="20"/>
      </w:rPr>
    </w:lvl>
    <w:lvl w:ilvl="8">
      <w:start w:val="1"/>
      <w:numFmt w:val="decimal"/>
      <w:lvlText w:val="%1.%2.%3.%4.%5.%6.%7.%8.%9"/>
      <w:lvlJc w:val="left"/>
      <w:pPr>
        <w:ind w:left="7560" w:hanging="1800"/>
      </w:pPr>
      <w:rPr>
        <w:rFonts w:ascii="Arial" w:hAnsi="Arial" w:cs="Arial" w:hint="default"/>
        <w:color w:val="auto"/>
        <w:sz w:val="20"/>
      </w:rPr>
    </w:lvl>
  </w:abstractNum>
  <w:abstractNum w:abstractNumId="24" w15:restartNumberingAfterBreak="0">
    <w:nsid w:val="7294733C"/>
    <w:multiLevelType w:val="hybridMultilevel"/>
    <w:tmpl w:val="0D60934E"/>
    <w:lvl w:ilvl="0" w:tplc="9FAE5840">
      <w:start w:val="1"/>
      <w:numFmt w:val="bullet"/>
      <w:lvlText w:val="•"/>
      <w:lvlJc w:val="left"/>
      <w:pPr>
        <w:tabs>
          <w:tab w:val="num" w:pos="720"/>
        </w:tabs>
        <w:ind w:left="720" w:hanging="360"/>
      </w:pPr>
      <w:rPr>
        <w:rFonts w:ascii="Arial" w:hAnsi="Arial" w:hint="default"/>
      </w:rPr>
    </w:lvl>
    <w:lvl w:ilvl="1" w:tplc="104A69E6">
      <w:start w:val="1"/>
      <w:numFmt w:val="bullet"/>
      <w:lvlText w:val="•"/>
      <w:lvlJc w:val="left"/>
      <w:pPr>
        <w:tabs>
          <w:tab w:val="num" w:pos="1440"/>
        </w:tabs>
        <w:ind w:left="1440" w:hanging="360"/>
      </w:pPr>
      <w:rPr>
        <w:rFonts w:ascii="Arial" w:hAnsi="Arial" w:hint="default"/>
      </w:rPr>
    </w:lvl>
    <w:lvl w:ilvl="2" w:tplc="F9D0615E">
      <w:numFmt w:val="bullet"/>
      <w:lvlText w:val="•"/>
      <w:lvlJc w:val="left"/>
      <w:pPr>
        <w:tabs>
          <w:tab w:val="num" w:pos="2160"/>
        </w:tabs>
        <w:ind w:left="2160" w:hanging="360"/>
      </w:pPr>
      <w:rPr>
        <w:rFonts w:ascii="Arial" w:hAnsi="Arial" w:hint="default"/>
      </w:rPr>
    </w:lvl>
    <w:lvl w:ilvl="3" w:tplc="D08622D0" w:tentative="1">
      <w:start w:val="1"/>
      <w:numFmt w:val="bullet"/>
      <w:lvlText w:val="•"/>
      <w:lvlJc w:val="left"/>
      <w:pPr>
        <w:tabs>
          <w:tab w:val="num" w:pos="2880"/>
        </w:tabs>
        <w:ind w:left="2880" w:hanging="360"/>
      </w:pPr>
      <w:rPr>
        <w:rFonts w:ascii="Arial" w:hAnsi="Arial" w:hint="default"/>
      </w:rPr>
    </w:lvl>
    <w:lvl w:ilvl="4" w:tplc="E10896CE" w:tentative="1">
      <w:start w:val="1"/>
      <w:numFmt w:val="bullet"/>
      <w:lvlText w:val="•"/>
      <w:lvlJc w:val="left"/>
      <w:pPr>
        <w:tabs>
          <w:tab w:val="num" w:pos="3600"/>
        </w:tabs>
        <w:ind w:left="3600" w:hanging="360"/>
      </w:pPr>
      <w:rPr>
        <w:rFonts w:ascii="Arial" w:hAnsi="Arial" w:hint="default"/>
      </w:rPr>
    </w:lvl>
    <w:lvl w:ilvl="5" w:tplc="EA5EDC42" w:tentative="1">
      <w:start w:val="1"/>
      <w:numFmt w:val="bullet"/>
      <w:lvlText w:val="•"/>
      <w:lvlJc w:val="left"/>
      <w:pPr>
        <w:tabs>
          <w:tab w:val="num" w:pos="4320"/>
        </w:tabs>
        <w:ind w:left="4320" w:hanging="360"/>
      </w:pPr>
      <w:rPr>
        <w:rFonts w:ascii="Arial" w:hAnsi="Arial" w:hint="default"/>
      </w:rPr>
    </w:lvl>
    <w:lvl w:ilvl="6" w:tplc="9086D106" w:tentative="1">
      <w:start w:val="1"/>
      <w:numFmt w:val="bullet"/>
      <w:lvlText w:val="•"/>
      <w:lvlJc w:val="left"/>
      <w:pPr>
        <w:tabs>
          <w:tab w:val="num" w:pos="5040"/>
        </w:tabs>
        <w:ind w:left="5040" w:hanging="360"/>
      </w:pPr>
      <w:rPr>
        <w:rFonts w:ascii="Arial" w:hAnsi="Arial" w:hint="default"/>
      </w:rPr>
    </w:lvl>
    <w:lvl w:ilvl="7" w:tplc="7EA4FA18" w:tentative="1">
      <w:start w:val="1"/>
      <w:numFmt w:val="bullet"/>
      <w:lvlText w:val="•"/>
      <w:lvlJc w:val="left"/>
      <w:pPr>
        <w:tabs>
          <w:tab w:val="num" w:pos="5760"/>
        </w:tabs>
        <w:ind w:left="5760" w:hanging="360"/>
      </w:pPr>
      <w:rPr>
        <w:rFonts w:ascii="Arial" w:hAnsi="Arial" w:hint="default"/>
      </w:rPr>
    </w:lvl>
    <w:lvl w:ilvl="8" w:tplc="35D44D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9A4B5C"/>
    <w:multiLevelType w:val="hybridMultilevel"/>
    <w:tmpl w:val="7CB228CC"/>
    <w:lvl w:ilvl="0" w:tplc="73783258">
      <w:start w:val="1"/>
      <w:numFmt w:val="bullet"/>
      <w:lvlText w:val="•"/>
      <w:lvlJc w:val="left"/>
      <w:pPr>
        <w:tabs>
          <w:tab w:val="num" w:pos="360"/>
        </w:tabs>
        <w:ind w:left="360" w:hanging="360"/>
      </w:pPr>
      <w:rPr>
        <w:rFonts w:ascii="Arial" w:hAnsi="Arial" w:hint="default"/>
      </w:rPr>
    </w:lvl>
    <w:lvl w:ilvl="1" w:tplc="C1DCD124">
      <w:start w:val="1"/>
      <w:numFmt w:val="bullet"/>
      <w:lvlText w:val="•"/>
      <w:lvlJc w:val="left"/>
      <w:pPr>
        <w:tabs>
          <w:tab w:val="num" w:pos="1080"/>
        </w:tabs>
        <w:ind w:left="1080" w:hanging="360"/>
      </w:pPr>
      <w:rPr>
        <w:rFonts w:ascii="Arial" w:hAnsi="Arial" w:hint="default"/>
      </w:rPr>
    </w:lvl>
    <w:lvl w:ilvl="2" w:tplc="EE06F4DE">
      <w:numFmt w:val="bullet"/>
      <w:lvlText w:val="•"/>
      <w:lvlJc w:val="left"/>
      <w:pPr>
        <w:tabs>
          <w:tab w:val="num" w:pos="1800"/>
        </w:tabs>
        <w:ind w:left="1800" w:hanging="360"/>
      </w:pPr>
      <w:rPr>
        <w:rFonts w:ascii="Arial" w:hAnsi="Arial" w:hint="default"/>
      </w:rPr>
    </w:lvl>
    <w:lvl w:ilvl="3" w:tplc="9732FDFE" w:tentative="1">
      <w:start w:val="1"/>
      <w:numFmt w:val="bullet"/>
      <w:lvlText w:val="•"/>
      <w:lvlJc w:val="left"/>
      <w:pPr>
        <w:tabs>
          <w:tab w:val="num" w:pos="2520"/>
        </w:tabs>
        <w:ind w:left="2520" w:hanging="360"/>
      </w:pPr>
      <w:rPr>
        <w:rFonts w:ascii="Arial" w:hAnsi="Arial" w:hint="default"/>
      </w:rPr>
    </w:lvl>
    <w:lvl w:ilvl="4" w:tplc="9ECC80A8" w:tentative="1">
      <w:start w:val="1"/>
      <w:numFmt w:val="bullet"/>
      <w:lvlText w:val="•"/>
      <w:lvlJc w:val="left"/>
      <w:pPr>
        <w:tabs>
          <w:tab w:val="num" w:pos="3240"/>
        </w:tabs>
        <w:ind w:left="3240" w:hanging="360"/>
      </w:pPr>
      <w:rPr>
        <w:rFonts w:ascii="Arial" w:hAnsi="Arial" w:hint="default"/>
      </w:rPr>
    </w:lvl>
    <w:lvl w:ilvl="5" w:tplc="1BCA9046" w:tentative="1">
      <w:start w:val="1"/>
      <w:numFmt w:val="bullet"/>
      <w:lvlText w:val="•"/>
      <w:lvlJc w:val="left"/>
      <w:pPr>
        <w:tabs>
          <w:tab w:val="num" w:pos="3960"/>
        </w:tabs>
        <w:ind w:left="3960" w:hanging="360"/>
      </w:pPr>
      <w:rPr>
        <w:rFonts w:ascii="Arial" w:hAnsi="Arial" w:hint="default"/>
      </w:rPr>
    </w:lvl>
    <w:lvl w:ilvl="6" w:tplc="3D0EB1EC" w:tentative="1">
      <w:start w:val="1"/>
      <w:numFmt w:val="bullet"/>
      <w:lvlText w:val="•"/>
      <w:lvlJc w:val="left"/>
      <w:pPr>
        <w:tabs>
          <w:tab w:val="num" w:pos="4680"/>
        </w:tabs>
        <w:ind w:left="4680" w:hanging="360"/>
      </w:pPr>
      <w:rPr>
        <w:rFonts w:ascii="Arial" w:hAnsi="Arial" w:hint="default"/>
      </w:rPr>
    </w:lvl>
    <w:lvl w:ilvl="7" w:tplc="3BC8E784" w:tentative="1">
      <w:start w:val="1"/>
      <w:numFmt w:val="bullet"/>
      <w:lvlText w:val="•"/>
      <w:lvlJc w:val="left"/>
      <w:pPr>
        <w:tabs>
          <w:tab w:val="num" w:pos="5400"/>
        </w:tabs>
        <w:ind w:left="5400" w:hanging="360"/>
      </w:pPr>
      <w:rPr>
        <w:rFonts w:ascii="Arial" w:hAnsi="Arial" w:hint="default"/>
      </w:rPr>
    </w:lvl>
    <w:lvl w:ilvl="8" w:tplc="709EC88C"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7E573573"/>
    <w:multiLevelType w:val="hybridMultilevel"/>
    <w:tmpl w:val="524CA322"/>
    <w:lvl w:ilvl="0" w:tplc="01F43B4E">
      <w:start w:val="1"/>
      <w:numFmt w:val="bullet"/>
      <w:lvlText w:val="•"/>
      <w:lvlJc w:val="left"/>
      <w:pPr>
        <w:tabs>
          <w:tab w:val="num" w:pos="720"/>
        </w:tabs>
        <w:ind w:left="720" w:hanging="360"/>
      </w:pPr>
      <w:rPr>
        <w:rFonts w:ascii="Arial" w:hAnsi="Arial" w:hint="default"/>
      </w:rPr>
    </w:lvl>
    <w:lvl w:ilvl="1" w:tplc="9848A24C">
      <w:start w:val="1"/>
      <w:numFmt w:val="bullet"/>
      <w:lvlText w:val="•"/>
      <w:lvlJc w:val="left"/>
      <w:pPr>
        <w:tabs>
          <w:tab w:val="num" w:pos="1440"/>
        </w:tabs>
        <w:ind w:left="1440" w:hanging="360"/>
      </w:pPr>
      <w:rPr>
        <w:rFonts w:ascii="Arial" w:hAnsi="Arial" w:hint="default"/>
      </w:rPr>
    </w:lvl>
    <w:lvl w:ilvl="2" w:tplc="A6105BB0">
      <w:numFmt w:val="bullet"/>
      <w:lvlText w:val="•"/>
      <w:lvlJc w:val="left"/>
      <w:pPr>
        <w:tabs>
          <w:tab w:val="num" w:pos="2160"/>
        </w:tabs>
        <w:ind w:left="2160" w:hanging="360"/>
      </w:pPr>
      <w:rPr>
        <w:rFonts w:ascii="Arial" w:hAnsi="Arial" w:hint="default"/>
      </w:rPr>
    </w:lvl>
    <w:lvl w:ilvl="3" w:tplc="C2DA968C" w:tentative="1">
      <w:start w:val="1"/>
      <w:numFmt w:val="bullet"/>
      <w:lvlText w:val="•"/>
      <w:lvlJc w:val="left"/>
      <w:pPr>
        <w:tabs>
          <w:tab w:val="num" w:pos="2880"/>
        </w:tabs>
        <w:ind w:left="2880" w:hanging="360"/>
      </w:pPr>
      <w:rPr>
        <w:rFonts w:ascii="Arial" w:hAnsi="Arial" w:hint="default"/>
      </w:rPr>
    </w:lvl>
    <w:lvl w:ilvl="4" w:tplc="FC329A8C" w:tentative="1">
      <w:start w:val="1"/>
      <w:numFmt w:val="bullet"/>
      <w:lvlText w:val="•"/>
      <w:lvlJc w:val="left"/>
      <w:pPr>
        <w:tabs>
          <w:tab w:val="num" w:pos="3600"/>
        </w:tabs>
        <w:ind w:left="3600" w:hanging="360"/>
      </w:pPr>
      <w:rPr>
        <w:rFonts w:ascii="Arial" w:hAnsi="Arial" w:hint="default"/>
      </w:rPr>
    </w:lvl>
    <w:lvl w:ilvl="5" w:tplc="842C0156" w:tentative="1">
      <w:start w:val="1"/>
      <w:numFmt w:val="bullet"/>
      <w:lvlText w:val="•"/>
      <w:lvlJc w:val="left"/>
      <w:pPr>
        <w:tabs>
          <w:tab w:val="num" w:pos="4320"/>
        </w:tabs>
        <w:ind w:left="4320" w:hanging="360"/>
      </w:pPr>
      <w:rPr>
        <w:rFonts w:ascii="Arial" w:hAnsi="Arial" w:hint="default"/>
      </w:rPr>
    </w:lvl>
    <w:lvl w:ilvl="6" w:tplc="8056DAEC" w:tentative="1">
      <w:start w:val="1"/>
      <w:numFmt w:val="bullet"/>
      <w:lvlText w:val="•"/>
      <w:lvlJc w:val="left"/>
      <w:pPr>
        <w:tabs>
          <w:tab w:val="num" w:pos="5040"/>
        </w:tabs>
        <w:ind w:left="5040" w:hanging="360"/>
      </w:pPr>
      <w:rPr>
        <w:rFonts w:ascii="Arial" w:hAnsi="Arial" w:hint="default"/>
      </w:rPr>
    </w:lvl>
    <w:lvl w:ilvl="7" w:tplc="52F6F890" w:tentative="1">
      <w:start w:val="1"/>
      <w:numFmt w:val="bullet"/>
      <w:lvlText w:val="•"/>
      <w:lvlJc w:val="left"/>
      <w:pPr>
        <w:tabs>
          <w:tab w:val="num" w:pos="5760"/>
        </w:tabs>
        <w:ind w:left="5760" w:hanging="360"/>
      </w:pPr>
      <w:rPr>
        <w:rFonts w:ascii="Arial" w:hAnsi="Arial" w:hint="default"/>
      </w:rPr>
    </w:lvl>
    <w:lvl w:ilvl="8" w:tplc="5566C1E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6"/>
  </w:num>
  <w:num w:numId="3">
    <w:abstractNumId w:val="24"/>
  </w:num>
  <w:num w:numId="4">
    <w:abstractNumId w:val="25"/>
  </w:num>
  <w:num w:numId="5">
    <w:abstractNumId w:val="12"/>
  </w:num>
  <w:num w:numId="6">
    <w:abstractNumId w:val="1"/>
  </w:num>
  <w:num w:numId="7">
    <w:abstractNumId w:val="18"/>
  </w:num>
  <w:num w:numId="8">
    <w:abstractNumId w:val="17"/>
  </w:num>
  <w:num w:numId="9">
    <w:abstractNumId w:val="8"/>
  </w:num>
  <w:num w:numId="10">
    <w:abstractNumId w:val="20"/>
  </w:num>
  <w:num w:numId="11">
    <w:abstractNumId w:val="22"/>
  </w:num>
  <w:num w:numId="12">
    <w:abstractNumId w:val="6"/>
  </w:num>
  <w:num w:numId="13">
    <w:abstractNumId w:val="2"/>
  </w:num>
  <w:num w:numId="14">
    <w:abstractNumId w:val="11"/>
  </w:num>
  <w:num w:numId="15">
    <w:abstractNumId w:val="15"/>
  </w:num>
  <w:num w:numId="16">
    <w:abstractNumId w:val="0"/>
  </w:num>
  <w:num w:numId="17">
    <w:abstractNumId w:val="16"/>
  </w:num>
  <w:num w:numId="18">
    <w:abstractNumId w:val="3"/>
  </w:num>
  <w:num w:numId="19">
    <w:abstractNumId w:val="21"/>
  </w:num>
  <w:num w:numId="20">
    <w:abstractNumId w:val="13"/>
  </w:num>
  <w:num w:numId="21">
    <w:abstractNumId w:val="9"/>
  </w:num>
  <w:num w:numId="22">
    <w:abstractNumId w:val="23"/>
  </w:num>
  <w:num w:numId="23">
    <w:abstractNumId w:val="5"/>
  </w:num>
  <w:num w:numId="24">
    <w:abstractNumId w:val="4"/>
  </w:num>
  <w:num w:numId="25">
    <w:abstractNumId w:val="19"/>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45CC1"/>
    <w:rsid w:val="000804A3"/>
    <w:rsid w:val="00083712"/>
    <w:rsid w:val="000A15B1"/>
    <w:rsid w:val="000A7A5D"/>
    <w:rsid w:val="000D2748"/>
    <w:rsid w:val="000D37A2"/>
    <w:rsid w:val="000F0CAB"/>
    <w:rsid w:val="00112F3A"/>
    <w:rsid w:val="00136AF8"/>
    <w:rsid w:val="00141500"/>
    <w:rsid w:val="00160DA1"/>
    <w:rsid w:val="001650B6"/>
    <w:rsid w:val="00167732"/>
    <w:rsid w:val="001739FD"/>
    <w:rsid w:val="0018489D"/>
    <w:rsid w:val="001A6B7F"/>
    <w:rsid w:val="001E4529"/>
    <w:rsid w:val="001F4ED5"/>
    <w:rsid w:val="00220A52"/>
    <w:rsid w:val="00233A71"/>
    <w:rsid w:val="00290882"/>
    <w:rsid w:val="002C7E62"/>
    <w:rsid w:val="002F57D8"/>
    <w:rsid w:val="00304A64"/>
    <w:rsid w:val="00364392"/>
    <w:rsid w:val="003A2B5F"/>
    <w:rsid w:val="003B027D"/>
    <w:rsid w:val="003E78BD"/>
    <w:rsid w:val="003F2DCE"/>
    <w:rsid w:val="004259C8"/>
    <w:rsid w:val="004379CE"/>
    <w:rsid w:val="00440731"/>
    <w:rsid w:val="00442D50"/>
    <w:rsid w:val="00450857"/>
    <w:rsid w:val="004873D3"/>
    <w:rsid w:val="004A3753"/>
    <w:rsid w:val="004C3D97"/>
    <w:rsid w:val="004E25CC"/>
    <w:rsid w:val="00511E21"/>
    <w:rsid w:val="00532800"/>
    <w:rsid w:val="00537F05"/>
    <w:rsid w:val="0054668E"/>
    <w:rsid w:val="00564C4B"/>
    <w:rsid w:val="005809BE"/>
    <w:rsid w:val="00594F2C"/>
    <w:rsid w:val="00597859"/>
    <w:rsid w:val="005B06FD"/>
    <w:rsid w:val="005D3EC3"/>
    <w:rsid w:val="0060562B"/>
    <w:rsid w:val="00623A3F"/>
    <w:rsid w:val="006331B1"/>
    <w:rsid w:val="00664A62"/>
    <w:rsid w:val="006C1707"/>
    <w:rsid w:val="006C4AA3"/>
    <w:rsid w:val="006E552F"/>
    <w:rsid w:val="006E5DA8"/>
    <w:rsid w:val="006F3657"/>
    <w:rsid w:val="006F488D"/>
    <w:rsid w:val="006F4E60"/>
    <w:rsid w:val="00714FDF"/>
    <w:rsid w:val="0071701D"/>
    <w:rsid w:val="00783B9A"/>
    <w:rsid w:val="007C68EB"/>
    <w:rsid w:val="007D4CF0"/>
    <w:rsid w:val="007E2EC0"/>
    <w:rsid w:val="007F0D9C"/>
    <w:rsid w:val="00837507"/>
    <w:rsid w:val="008549F0"/>
    <w:rsid w:val="00865873"/>
    <w:rsid w:val="008658EC"/>
    <w:rsid w:val="00867CD1"/>
    <w:rsid w:val="00893BBE"/>
    <w:rsid w:val="008C2DF8"/>
    <w:rsid w:val="008D6A4E"/>
    <w:rsid w:val="008D6CE9"/>
    <w:rsid w:val="008E1B52"/>
    <w:rsid w:val="008E5944"/>
    <w:rsid w:val="0090345B"/>
    <w:rsid w:val="00906584"/>
    <w:rsid w:val="00925B8D"/>
    <w:rsid w:val="00937A33"/>
    <w:rsid w:val="00955B76"/>
    <w:rsid w:val="00964502"/>
    <w:rsid w:val="009F0076"/>
    <w:rsid w:val="00A11D30"/>
    <w:rsid w:val="00A320B4"/>
    <w:rsid w:val="00A75190"/>
    <w:rsid w:val="00A75D25"/>
    <w:rsid w:val="00A901CA"/>
    <w:rsid w:val="00AB75AA"/>
    <w:rsid w:val="00B13C68"/>
    <w:rsid w:val="00B161E0"/>
    <w:rsid w:val="00B87884"/>
    <w:rsid w:val="00BA3B6A"/>
    <w:rsid w:val="00BC0154"/>
    <w:rsid w:val="00BD36E2"/>
    <w:rsid w:val="00BF613D"/>
    <w:rsid w:val="00C11D81"/>
    <w:rsid w:val="00C14E86"/>
    <w:rsid w:val="00CB77D6"/>
    <w:rsid w:val="00CC34F5"/>
    <w:rsid w:val="00CC7BA5"/>
    <w:rsid w:val="00CE0327"/>
    <w:rsid w:val="00CF0D4E"/>
    <w:rsid w:val="00CF2802"/>
    <w:rsid w:val="00D01071"/>
    <w:rsid w:val="00D21F88"/>
    <w:rsid w:val="00D37856"/>
    <w:rsid w:val="00D40A40"/>
    <w:rsid w:val="00D55247"/>
    <w:rsid w:val="00D9533D"/>
    <w:rsid w:val="00DB3833"/>
    <w:rsid w:val="00DD0DF3"/>
    <w:rsid w:val="00DD4FCE"/>
    <w:rsid w:val="00DD51C7"/>
    <w:rsid w:val="00DE3AE2"/>
    <w:rsid w:val="00DF5A6F"/>
    <w:rsid w:val="00E05CEB"/>
    <w:rsid w:val="00E357E2"/>
    <w:rsid w:val="00E372D2"/>
    <w:rsid w:val="00E40074"/>
    <w:rsid w:val="00E41BC4"/>
    <w:rsid w:val="00E542F3"/>
    <w:rsid w:val="00E709B7"/>
    <w:rsid w:val="00E7349B"/>
    <w:rsid w:val="00E76A8F"/>
    <w:rsid w:val="00E946B4"/>
    <w:rsid w:val="00ED0E23"/>
    <w:rsid w:val="00FA4D4A"/>
    <w:rsid w:val="00FB4447"/>
    <w:rsid w:val="00FC02A8"/>
    <w:rsid w:val="00FC2741"/>
    <w:rsid w:val="00FE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23</cp:revision>
  <cp:lastPrinted>2017-07-06T18:14:00Z</cp:lastPrinted>
  <dcterms:created xsi:type="dcterms:W3CDTF">2018-09-26T15:55:00Z</dcterms:created>
  <dcterms:modified xsi:type="dcterms:W3CDTF">2018-09-26T16:44:00Z</dcterms:modified>
</cp:coreProperties>
</file>