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0F4C" w14:textId="77777777" w:rsidR="003B3031" w:rsidRDefault="002F300B" w:rsidP="002F300B">
      <w:pPr>
        <w:pStyle w:val="Corpodetexto"/>
      </w:pPr>
      <w:r>
        <w:t>ASSOCIAÇÃO EDUCACIONAL DE VITÓRIA</w:t>
      </w:r>
      <w:r>
        <w:br/>
        <w:t>FACULDADES INTEGRADAS SÃO PEDRO</w:t>
      </w:r>
      <w:r>
        <w:br/>
        <w:t>CURSO DE GRADUAÇÃO EM</w:t>
      </w:r>
      <w:r>
        <w:br/>
        <w:t>SISTEMAS DE INFORMAÇÃO</w:t>
      </w:r>
      <w:r>
        <w:br/>
      </w:r>
      <w:r>
        <w:br/>
      </w:r>
      <w:r>
        <w:br/>
      </w:r>
      <w:r>
        <w:br/>
      </w:r>
      <w:r>
        <w:br/>
        <w:t>RICARDO RODRIGUES DE SOUZA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3031">
        <w:t>MODELOS DE ANÁLISE DE DADOS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9F2F423" w14:textId="77777777" w:rsidR="003B3031" w:rsidRDefault="003B3031" w:rsidP="002F300B">
      <w:pPr>
        <w:pStyle w:val="Corpodetexto"/>
      </w:pPr>
    </w:p>
    <w:p w14:paraId="6F688565" w14:textId="288CC64C" w:rsidR="00C26942" w:rsidRDefault="002F300B" w:rsidP="002F300B">
      <w:pPr>
        <w:pStyle w:val="Corpodetexto"/>
      </w:pPr>
      <w:r>
        <w:t>VITÓRIA</w:t>
      </w:r>
      <w:r>
        <w:br/>
        <w:t>2022</w:t>
      </w:r>
    </w:p>
    <w:p w14:paraId="0D968FAC" w14:textId="77777777" w:rsidR="00C223C3" w:rsidRDefault="00C223C3" w:rsidP="0069051B">
      <w:pPr>
        <w:pStyle w:val="Corpodetexto"/>
        <w:sectPr w:rsidR="00C223C3" w:rsidSect="00433A33"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14:paraId="6FD79140" w14:textId="073D3428" w:rsidR="0069051B" w:rsidRDefault="002F300B" w:rsidP="00AF29ED">
      <w:pPr>
        <w:pStyle w:val="Corpodetexto"/>
      </w:pPr>
      <w:r>
        <w:lastRenderedPageBreak/>
        <w:t>RICARDO RODRIGUES DE SOUZA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B3031">
        <w:t>MODELOS DE ANÁLISE DE DADOS</w:t>
      </w:r>
    </w:p>
    <w:p w14:paraId="520694BC" w14:textId="77777777" w:rsidR="003B3031" w:rsidRDefault="003B3031" w:rsidP="00AF29ED">
      <w:pPr>
        <w:pStyle w:val="Corpodetexto"/>
      </w:pPr>
    </w:p>
    <w:p w14:paraId="7E9527C7" w14:textId="3B23FACC" w:rsidR="0069051B" w:rsidRDefault="0069051B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594789" w14:textId="721A5465" w:rsidR="0069051B" w:rsidRDefault="0069051B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2489D2" w14:textId="4FC8231E" w:rsidR="0069051B" w:rsidRDefault="0069051B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F80A0B" w14:textId="20AA20FC" w:rsidR="0069051B" w:rsidRDefault="0069051B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E76817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B1E6AA9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950732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8E4E01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39106C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A19858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A6C81C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C93F773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64DE56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E1C6C2" w14:textId="77777777" w:rsidR="00572352" w:rsidRDefault="00572352" w:rsidP="00690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B33E5F5" w14:textId="77777777" w:rsidR="00572352" w:rsidRDefault="00572352" w:rsidP="00572352">
      <w:pPr>
        <w:spacing w:line="360" w:lineRule="auto"/>
        <w:jc w:val="center"/>
        <w:rPr>
          <w:b/>
          <w:bCs/>
        </w:rPr>
      </w:pPr>
      <w:r>
        <w:rPr>
          <w:rFonts w:ascii="Arial" w:hAnsi="Arial" w:cs="Arial"/>
          <w:sz w:val="24"/>
          <w:szCs w:val="24"/>
        </w:rPr>
        <w:br/>
      </w:r>
    </w:p>
    <w:p w14:paraId="081B1A49" w14:textId="727A96EC" w:rsidR="00572352" w:rsidRPr="00BD3AE2" w:rsidRDefault="0069051B" w:rsidP="005723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23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366B3" wp14:editId="1102BA4F">
                <wp:simplePos x="0" y="0"/>
                <wp:positionH relativeFrom="margin">
                  <wp:posOffset>2855595</wp:posOffset>
                </wp:positionH>
                <wp:positionV relativeFrom="margin">
                  <wp:posOffset>4140835</wp:posOffset>
                </wp:positionV>
                <wp:extent cx="2892425" cy="1404620"/>
                <wp:effectExtent l="0" t="0" r="22225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E5F42" w14:textId="0D653B0F" w:rsidR="0069051B" w:rsidRPr="0069051B" w:rsidRDefault="0069051B" w:rsidP="00572352">
                            <w:pPr>
                              <w:pStyle w:val="Corpodetexto2"/>
                            </w:pPr>
                            <w:r>
                              <w:t xml:space="preserve">Trabalho acadêmico do Curso de Graduação em Sistemas de Informação, apresentado às Faculdades Integradas São Pedro como parte das exigências da disciplina </w:t>
                            </w:r>
                            <w:r w:rsidR="00AF29ED">
                              <w:t>Análise de Dados Aplicada a Computação</w:t>
                            </w:r>
                            <w:r>
                              <w:t xml:space="preserve">, sob orientação do professor </w:t>
                            </w:r>
                            <w:r w:rsidR="00AF29ED">
                              <w:t>Howard Cruz Roatti.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D366B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24.85pt;margin-top:326.05pt;width:22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" strokecolor="white [3212]">
                <v:textbox style="mso-fit-shape-to-text:t">
                  <w:txbxContent>
                    <w:p w14:paraId="4ABE5F42" w14:textId="0D653B0F" w:rsidR="0069051B" w:rsidRPr="0069051B" w:rsidRDefault="0069051B" w:rsidP="00572352">
                      <w:pPr>
                        <w:pStyle w:val="Corpodetexto2"/>
                      </w:pPr>
                      <w:r>
                        <w:t xml:space="preserve">Trabalho acadêmico do Curso de Graduação em Sistemas de Informação, apresentado às Faculdades Integradas São Pedro como parte das exigências da disciplina </w:t>
                      </w:r>
                      <w:r w:rsidR="00AF29ED">
                        <w:t>Análise de Dados Aplicada a Computação</w:t>
                      </w:r>
                      <w:r>
                        <w:t xml:space="preserve">, sob orientação do professor </w:t>
                      </w:r>
                      <w:r w:rsidR="00AF29ED">
                        <w:t>Howard Cruz Roatti.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72352" w:rsidRPr="00572352">
        <w:rPr>
          <w:rFonts w:ascii="Arial" w:hAnsi="Arial" w:cs="Arial"/>
          <w:b/>
          <w:bCs/>
          <w:sz w:val="24"/>
          <w:szCs w:val="24"/>
        </w:rPr>
        <w:t>VITÓRIA</w:t>
      </w:r>
      <w:r w:rsidR="00572352" w:rsidRPr="00572352">
        <w:rPr>
          <w:rFonts w:ascii="Arial" w:hAnsi="Arial" w:cs="Arial"/>
          <w:b/>
          <w:bCs/>
          <w:sz w:val="24"/>
          <w:szCs w:val="24"/>
        </w:rPr>
        <w:br/>
      </w:r>
      <w:r w:rsidR="00572352" w:rsidRPr="00BD3AE2">
        <w:rPr>
          <w:rFonts w:ascii="Arial" w:hAnsi="Arial" w:cs="Arial"/>
          <w:b/>
          <w:bCs/>
          <w:sz w:val="24"/>
          <w:szCs w:val="24"/>
        </w:rPr>
        <w:t>2022</w:t>
      </w:r>
    </w:p>
    <w:p w14:paraId="0495B192" w14:textId="77777777" w:rsidR="00C223C3" w:rsidRDefault="00C223C3" w:rsidP="00572352">
      <w:pPr>
        <w:pStyle w:val="Ttulo2"/>
        <w:sectPr w:rsidR="00C223C3" w:rsidSect="00C223C3">
          <w:headerReference w:type="default" r:id="rId8"/>
          <w:pgSz w:w="11906" w:h="16838" w:code="9"/>
          <w:pgMar w:top="1701" w:right="1134" w:bottom="1134" w:left="1701" w:header="708" w:footer="708" w:gutter="0"/>
          <w:pgNumType w:start="1"/>
          <w:cols w:space="708"/>
          <w:docGrid w:linePitch="360"/>
        </w:sectPr>
      </w:pPr>
    </w:p>
    <w:p w14:paraId="63FCE287" w14:textId="2495457A" w:rsidR="00572352" w:rsidRDefault="00572352" w:rsidP="00572352">
      <w:pPr>
        <w:pStyle w:val="Ttulo2"/>
      </w:pPr>
      <w:r>
        <w:lastRenderedPageBreak/>
        <w:t>SUMÁRIO</w:t>
      </w:r>
    </w:p>
    <w:p w14:paraId="0D97156B" w14:textId="7C264DC3" w:rsidR="00572352" w:rsidRDefault="00572352" w:rsidP="003A5AD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821A4A" w14:textId="05C5A495" w:rsidR="00572352" w:rsidRDefault="00572352" w:rsidP="003A5AD3">
      <w:pPr>
        <w:pStyle w:val="Ttulo4"/>
      </w:pPr>
      <w:r>
        <w:t xml:space="preserve">1 </w:t>
      </w:r>
      <w:r w:rsidR="00B35F07">
        <w:t>REGRESSÃO LINEAR</w:t>
      </w:r>
      <w:r>
        <w:t>..................................................................................</w:t>
      </w:r>
      <w:r w:rsidR="00003F4F">
        <w:t>..........</w:t>
      </w:r>
      <w:r w:rsidR="003A5AD3">
        <w:t xml:space="preserve">. </w:t>
      </w:r>
      <w:r w:rsidR="00C223C3">
        <w:t>3</w:t>
      </w:r>
    </w:p>
    <w:p w14:paraId="531E868A" w14:textId="36D52C3E" w:rsidR="00572352" w:rsidRDefault="00B35F07" w:rsidP="00B35F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</w:t>
      </w:r>
      <w:r w:rsidR="0057235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EXEMPLOS</w:t>
      </w:r>
      <w:r w:rsidR="003A5AD3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....3</w:t>
      </w:r>
    </w:p>
    <w:p w14:paraId="714F79DE" w14:textId="7CF45A07" w:rsidR="00572352" w:rsidRDefault="00B35F07" w:rsidP="003A5AD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57235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REGRESSÃO LOGÍSTICA</w:t>
      </w:r>
      <w:r w:rsidR="003A5AD3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.......................................................................................5</w:t>
      </w:r>
    </w:p>
    <w:p w14:paraId="19A91FD0" w14:textId="717C5436" w:rsidR="00572352" w:rsidRDefault="00B35F07" w:rsidP="00B35F07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</w:t>
      </w:r>
      <w:r w:rsidR="003A5AD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EXEMPLOS</w:t>
      </w:r>
      <w:r w:rsidR="003A5AD3">
        <w:rPr>
          <w:rFonts w:ascii="Arial" w:hAnsi="Arial" w:cs="Arial"/>
          <w:b/>
          <w:bCs/>
          <w:sz w:val="24"/>
          <w:szCs w:val="24"/>
        </w:rPr>
        <w:t>...............................................................................................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3A5AD3">
        <w:rPr>
          <w:rFonts w:ascii="Arial" w:hAnsi="Arial" w:cs="Arial"/>
          <w:b/>
          <w:bCs/>
          <w:sz w:val="24"/>
          <w:szCs w:val="24"/>
        </w:rPr>
        <w:t xml:space="preserve"> </w:t>
      </w:r>
      <w:r w:rsidR="006A08A2">
        <w:rPr>
          <w:rFonts w:ascii="Arial" w:hAnsi="Arial" w:cs="Arial"/>
          <w:b/>
          <w:bCs/>
          <w:sz w:val="24"/>
          <w:szCs w:val="24"/>
        </w:rPr>
        <w:t>5</w:t>
      </w:r>
    </w:p>
    <w:p w14:paraId="2145D9FA" w14:textId="11643831" w:rsidR="00572352" w:rsidRDefault="00B35F07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REFERÊNCIAS........................................................................................................ 6</w:t>
      </w:r>
    </w:p>
    <w:p w14:paraId="0A03B0F8" w14:textId="4AA8DA4F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CBD5BA" w14:textId="08D30FEC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41691ED" w14:textId="10E8E5A0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BDEB43" w14:textId="7DF755C2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4A1ED50" w14:textId="2319D707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5AED87" w14:textId="0857208C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1885FCC" w14:textId="37CFCCC8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EFECEC" w14:textId="4460F286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44E1E2" w14:textId="2B9A87D3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5972A1" w14:textId="1C8F878C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4FBF67" w14:textId="136EBF71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B3108B" w14:textId="628E6AB4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A05CCD" w14:textId="7F14DD0A" w:rsidR="00572352" w:rsidRDefault="00572352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E505A1" w14:textId="77777777" w:rsidR="00C223C3" w:rsidRDefault="00C223C3" w:rsidP="00572352">
      <w:pPr>
        <w:spacing w:line="360" w:lineRule="auto"/>
        <w:rPr>
          <w:rFonts w:ascii="Arial" w:hAnsi="Arial" w:cs="Arial"/>
          <w:b/>
          <w:bCs/>
          <w:sz w:val="24"/>
          <w:szCs w:val="24"/>
        </w:rPr>
        <w:sectPr w:rsidR="00C223C3" w:rsidSect="00433A33"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14:paraId="5BDF58E0" w14:textId="110A800E" w:rsidR="00572352" w:rsidRDefault="00572352" w:rsidP="006A08A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 </w:t>
      </w:r>
      <w:r w:rsidR="00671185">
        <w:rPr>
          <w:rFonts w:ascii="Arial" w:hAnsi="Arial" w:cs="Arial"/>
          <w:b/>
          <w:bCs/>
          <w:sz w:val="24"/>
          <w:szCs w:val="24"/>
        </w:rPr>
        <w:t>REGRESSÃO LINEAR</w:t>
      </w:r>
    </w:p>
    <w:p w14:paraId="16546263" w14:textId="756FADA9" w:rsidR="0093163E" w:rsidRDefault="005711D0" w:rsidP="006A08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modelo de Regressão Linear </w:t>
      </w:r>
      <w:r w:rsidR="005E5E32">
        <w:rPr>
          <w:rFonts w:ascii="Arial" w:hAnsi="Arial" w:cs="Arial"/>
          <w:sz w:val="24"/>
          <w:szCs w:val="24"/>
        </w:rPr>
        <w:t xml:space="preserve">visa </w:t>
      </w:r>
      <w:r>
        <w:rPr>
          <w:rFonts w:ascii="Arial" w:hAnsi="Arial" w:cs="Arial"/>
          <w:sz w:val="24"/>
          <w:szCs w:val="24"/>
        </w:rPr>
        <w:t>estima</w:t>
      </w:r>
      <w:r w:rsidR="005E5E32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valor de uma variável </w:t>
      </w:r>
      <w:r w:rsidRPr="005711D0">
        <w:rPr>
          <w:rFonts w:ascii="Arial" w:hAnsi="Arial" w:cs="Arial"/>
          <w:i/>
          <w:iCs/>
          <w:sz w:val="24"/>
          <w:szCs w:val="24"/>
        </w:rPr>
        <w:t>y</w:t>
      </w:r>
      <w:r w:rsidR="005E5E32">
        <w:rPr>
          <w:rFonts w:ascii="Arial" w:hAnsi="Arial" w:cs="Arial"/>
          <w:sz w:val="24"/>
          <w:szCs w:val="24"/>
        </w:rPr>
        <w:t xml:space="preserve"> </w:t>
      </w:r>
      <w:r w:rsidR="007C74E9">
        <w:rPr>
          <w:rFonts w:ascii="Arial" w:hAnsi="Arial" w:cs="Arial"/>
          <w:sz w:val="24"/>
          <w:szCs w:val="24"/>
        </w:rPr>
        <w:t>d</w:t>
      </w:r>
      <w:r w:rsidR="005E5E32">
        <w:rPr>
          <w:rFonts w:ascii="Arial" w:hAnsi="Arial" w:cs="Arial"/>
          <w:sz w:val="24"/>
          <w:szCs w:val="24"/>
        </w:rPr>
        <w:t>ependente</w:t>
      </w:r>
      <w:r>
        <w:rPr>
          <w:rFonts w:ascii="Arial" w:hAnsi="Arial" w:cs="Arial"/>
          <w:sz w:val="24"/>
          <w:szCs w:val="24"/>
        </w:rPr>
        <w:t xml:space="preserve">, baseando-se em outras variáveis </w:t>
      </w:r>
      <w:r w:rsidRPr="005711D0">
        <w:rPr>
          <w:rFonts w:ascii="Arial" w:hAnsi="Arial" w:cs="Arial"/>
          <w:i/>
          <w:iCs/>
          <w:sz w:val="24"/>
          <w:szCs w:val="24"/>
        </w:rPr>
        <w:t>x</w:t>
      </w:r>
      <w:r w:rsidR="005E5E32">
        <w:rPr>
          <w:rFonts w:ascii="Arial" w:hAnsi="Arial" w:cs="Arial"/>
          <w:sz w:val="24"/>
          <w:szCs w:val="24"/>
        </w:rPr>
        <w:t xml:space="preserve"> </w:t>
      </w:r>
      <w:r w:rsidR="007C74E9">
        <w:rPr>
          <w:rFonts w:ascii="Arial" w:hAnsi="Arial" w:cs="Arial"/>
          <w:sz w:val="24"/>
          <w:szCs w:val="24"/>
        </w:rPr>
        <w:t>in</w:t>
      </w:r>
      <w:r w:rsidR="005E5E32">
        <w:rPr>
          <w:rFonts w:ascii="Arial" w:hAnsi="Arial" w:cs="Arial"/>
          <w:sz w:val="24"/>
          <w:szCs w:val="24"/>
        </w:rPr>
        <w:t>dependentes</w:t>
      </w:r>
      <w:r>
        <w:rPr>
          <w:rFonts w:ascii="Arial" w:hAnsi="Arial" w:cs="Arial"/>
          <w:sz w:val="24"/>
          <w:szCs w:val="24"/>
        </w:rPr>
        <w:t>.</w:t>
      </w:r>
      <w:r w:rsidR="00DD1F16">
        <w:rPr>
          <w:rFonts w:ascii="Arial" w:hAnsi="Arial" w:cs="Arial"/>
          <w:sz w:val="24"/>
          <w:szCs w:val="24"/>
        </w:rPr>
        <w:t xml:space="preserve"> A linearidade </w:t>
      </w:r>
      <w:r w:rsidR="005E5E32">
        <w:rPr>
          <w:rFonts w:ascii="Arial" w:hAnsi="Arial" w:cs="Arial"/>
          <w:sz w:val="24"/>
          <w:szCs w:val="24"/>
        </w:rPr>
        <w:t>do relacionamento entre essas variáveis facilita a interpretação. A equação de um modelo de Regressão Linear é a seguinte:</w:t>
      </w:r>
    </w:p>
    <w:p w14:paraId="513287C3" w14:textId="6C4E4987" w:rsidR="005E5E32" w:rsidRDefault="005E5E32" w:rsidP="005E5E32">
      <w:pPr>
        <w:spacing w:line="360" w:lineRule="auto"/>
        <w:jc w:val="center"/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</w:pP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Y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=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β0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+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β1x1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+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…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+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βpxp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+</w:t>
      </w:r>
      <w:r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5E5E32">
        <w:rPr>
          <w:rStyle w:val="mjx-char"/>
          <w:rFonts w:ascii="Consolas" w:hAnsi="Consolas" w:cs="Arial"/>
          <w:b/>
          <w:bCs/>
          <w:color w:val="333333"/>
          <w:sz w:val="28"/>
          <w:szCs w:val="28"/>
          <w:shd w:val="clear" w:color="auto" w:fill="FFFFFF"/>
        </w:rPr>
        <w:t>ϵ</w:t>
      </w:r>
    </w:p>
    <w:p w14:paraId="3B60CD31" w14:textId="477BC93F" w:rsidR="005E5E32" w:rsidRDefault="007C74E9" w:rsidP="005E5E32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O resultado previsto é a soma de seus aspectos </w:t>
      </w:r>
      <w:r>
        <w:rPr>
          <w:rFonts w:ascii="Arial" w:hAnsi="Arial" w:cs="Arial"/>
          <w:i/>
          <w:iCs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 Os betas (</w:t>
      </w:r>
      <w:r w:rsidRPr="007C74E9">
        <w:rPr>
          <w:rStyle w:val="mjx-char"/>
          <w:rFonts w:ascii="Consolas" w:hAnsi="Consolas" w:cs="Arial"/>
          <w:color w:val="333333"/>
          <w:sz w:val="28"/>
          <w:szCs w:val="28"/>
          <w:shd w:val="clear" w:color="auto" w:fill="FFFFFF"/>
        </w:rPr>
        <w:t>βj</w:t>
      </w: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) representam os pesos, ou coeficientes aprendidos desses aspectos. O épsilon (</w:t>
      </w:r>
      <w:r w:rsidRPr="007C74E9">
        <w:rPr>
          <w:rStyle w:val="mjx-char"/>
          <w:rFonts w:ascii="Consolas" w:hAnsi="Consolas" w:cs="Arial"/>
          <w:color w:val="333333"/>
          <w:sz w:val="28"/>
          <w:szCs w:val="28"/>
          <w:shd w:val="clear" w:color="auto" w:fill="FFFFFF"/>
        </w:rPr>
        <w:t>ϵ</w:t>
      </w: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) é o erro que ainda será cometido, como por exemplo a diferença entre o valor previsto e o resultado verdadeiro. Esses erros são previstos para seguirem uma Distribuição Gaussiana, o que significa que erros serão cometidos tanto em direções positivas quanto negativas, e que ocorrerão vários erros pequenos e poucos erros grandes.</w:t>
      </w:r>
    </w:p>
    <w:p w14:paraId="72E44A07" w14:textId="104313A9" w:rsidR="001075A7" w:rsidRDefault="001075A7" w:rsidP="005E5E32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A maior vantagem de um modelo de Regressão Linear é a sua linearidade: Ela torna o processo de estimativa mais simples, e podem ser facilmente interpretadas em um nível modular. Esse é um dos motivos pelos quais esse tipo de modelo é tão utilizado em áreas acadêmicas, tais como Medicina, Sociologia, Psicologia, e muitas outras áreas que trabalham com dados quantitativos. Por exemplo, no campo da Medicina, é necessário não apenas prever o resultado clínico de um paciente, como também poder quantificar a influência que um certo remédio terá em seu organismo, levando em conta fatores como sexo, idade, entre outros, que influenciam diretamente nas reações que seu corpo terá.</w:t>
      </w:r>
    </w:p>
    <w:p w14:paraId="78560312" w14:textId="16C0D116" w:rsidR="002168B7" w:rsidRDefault="002168B7" w:rsidP="005E5E32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E220318" w14:textId="09CE235C" w:rsidR="002168B7" w:rsidRDefault="002168B7" w:rsidP="002168B7">
      <w:pPr>
        <w:pStyle w:val="PargrafodaLista"/>
        <w:numPr>
          <w:ilvl w:val="1"/>
          <w:numId w:val="3"/>
        </w:numPr>
        <w:spacing w:line="360" w:lineRule="auto"/>
        <w:jc w:val="both"/>
        <w:rPr>
          <w:rStyle w:val="mjx-char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168B7">
        <w:rPr>
          <w:rStyle w:val="mjx-char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EXEMPLOS</w:t>
      </w:r>
    </w:p>
    <w:p w14:paraId="55915E3E" w14:textId="54845F0E" w:rsidR="002168B7" w:rsidRDefault="002168B7" w:rsidP="002168B7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É possível utilizar um modelo de Regressão Linear para prever, por exemplo, a quantidade de bicicletas </w:t>
      </w:r>
      <w:proofErr w:type="gramStart"/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à</w:t>
      </w:r>
      <w:proofErr w:type="gramEnd"/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serem alugadas em uma loja, em um dia específico, baseando-se em dados observados/gerados no passado. Poderia se levar em conta variáveis tais como a Estação do Ano, Clima, se esse dia é um feriado ou não, se é um dia útil ou se é fim de semana, qual a temperatura, velocidade do </w:t>
      </w:r>
      <w:r w:rsidR="00A44664"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vento etc.</w:t>
      </w:r>
    </w:p>
    <w:p w14:paraId="06EAFF6F" w14:textId="10456AF4" w:rsidR="002168B7" w:rsidRDefault="002168B7" w:rsidP="002168B7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Tomemos como base os dados abaixo: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1367"/>
        <w:gridCol w:w="1751"/>
        <w:gridCol w:w="1832"/>
      </w:tblGrid>
      <w:tr w:rsidR="00EA6878" w:rsidRPr="00EA6878" w14:paraId="19B8E780" w14:textId="77777777" w:rsidTr="00EA6878">
        <w:trPr>
          <w:jc w:val="center"/>
        </w:trPr>
        <w:tc>
          <w:tcPr>
            <w:tcW w:w="4084" w:type="dxa"/>
          </w:tcPr>
          <w:p w14:paraId="336B314D" w14:textId="77777777" w:rsidR="002168B7" w:rsidRPr="00EA6878" w:rsidRDefault="002168B7" w:rsidP="002168B7">
            <w:pPr>
              <w:spacing w:line="360" w:lineRule="auto"/>
              <w:jc w:val="both"/>
              <w:rPr>
                <w:rStyle w:val="mjx-char"/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379" w:type="dxa"/>
            <w:vAlign w:val="center"/>
          </w:tcPr>
          <w:p w14:paraId="324F1C0F" w14:textId="1951D419" w:rsidR="002168B7" w:rsidRPr="00EA6878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Peso</w:t>
            </w:r>
          </w:p>
        </w:tc>
        <w:tc>
          <w:tcPr>
            <w:tcW w:w="1759" w:type="dxa"/>
            <w:vAlign w:val="center"/>
          </w:tcPr>
          <w:p w14:paraId="1FF4310F" w14:textId="20074E53" w:rsidR="002168B7" w:rsidRPr="00EA6878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Erro Estimado</w:t>
            </w:r>
          </w:p>
        </w:tc>
        <w:tc>
          <w:tcPr>
            <w:tcW w:w="1839" w:type="dxa"/>
            <w:vAlign w:val="center"/>
          </w:tcPr>
          <w:p w14:paraId="760ADC78" w14:textId="110F5839" w:rsidR="002168B7" w:rsidRPr="00EA6878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Valor absoluto estatístico</w:t>
            </w:r>
          </w:p>
        </w:tc>
      </w:tr>
      <w:tr w:rsidR="002168B7" w14:paraId="3574289C" w14:textId="77777777" w:rsidTr="00EA6878">
        <w:trPr>
          <w:jc w:val="center"/>
        </w:trPr>
        <w:tc>
          <w:tcPr>
            <w:tcW w:w="4084" w:type="dxa"/>
          </w:tcPr>
          <w:p w14:paraId="6595CF5F" w14:textId="74393D02" w:rsidR="00EA6878" w:rsidRPr="00EA6878" w:rsidRDefault="00EA6878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(Interseção)</w:t>
            </w:r>
          </w:p>
        </w:tc>
        <w:tc>
          <w:tcPr>
            <w:tcW w:w="1379" w:type="dxa"/>
          </w:tcPr>
          <w:p w14:paraId="3F41605B" w14:textId="3F6B4305" w:rsidR="002168B7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2399.4</w:t>
            </w:r>
          </w:p>
        </w:tc>
        <w:tc>
          <w:tcPr>
            <w:tcW w:w="1759" w:type="dxa"/>
          </w:tcPr>
          <w:p w14:paraId="4A1A4BAA" w14:textId="2BBC48C4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238.3</w:t>
            </w:r>
          </w:p>
        </w:tc>
        <w:tc>
          <w:tcPr>
            <w:tcW w:w="1839" w:type="dxa"/>
          </w:tcPr>
          <w:p w14:paraId="6DD592F8" w14:textId="3CAD0792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10.1</w:t>
            </w:r>
          </w:p>
        </w:tc>
      </w:tr>
      <w:tr w:rsidR="002168B7" w14:paraId="70504153" w14:textId="77777777" w:rsidTr="00EA6878">
        <w:trPr>
          <w:jc w:val="center"/>
        </w:trPr>
        <w:tc>
          <w:tcPr>
            <w:tcW w:w="4084" w:type="dxa"/>
          </w:tcPr>
          <w:p w14:paraId="4446AD88" w14:textId="52C90021" w:rsidR="002168B7" w:rsidRPr="00EA6878" w:rsidRDefault="00EA6878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estacaoPRIMAVERA</w:t>
            </w:r>
          </w:p>
        </w:tc>
        <w:tc>
          <w:tcPr>
            <w:tcW w:w="1379" w:type="dxa"/>
          </w:tcPr>
          <w:p w14:paraId="667C1179" w14:textId="63B2ADA6" w:rsidR="002168B7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899.3</w:t>
            </w:r>
          </w:p>
        </w:tc>
        <w:tc>
          <w:tcPr>
            <w:tcW w:w="1759" w:type="dxa"/>
          </w:tcPr>
          <w:p w14:paraId="40B72B58" w14:textId="2B5E2A6E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122.3</w:t>
            </w:r>
          </w:p>
        </w:tc>
        <w:tc>
          <w:tcPr>
            <w:tcW w:w="1839" w:type="dxa"/>
          </w:tcPr>
          <w:p w14:paraId="4E06A762" w14:textId="0596C40A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7.4</w:t>
            </w:r>
          </w:p>
        </w:tc>
      </w:tr>
      <w:tr w:rsidR="002168B7" w14:paraId="3F3B1202" w14:textId="77777777" w:rsidTr="00EA6878">
        <w:trPr>
          <w:jc w:val="center"/>
        </w:trPr>
        <w:tc>
          <w:tcPr>
            <w:tcW w:w="4084" w:type="dxa"/>
          </w:tcPr>
          <w:p w14:paraId="51E70E7A" w14:textId="4B2613A2" w:rsidR="002168B7" w:rsidRPr="00EA6878" w:rsidRDefault="00A44664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="00EA6878"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stacaoVERAO</w:t>
            </w:r>
          </w:p>
        </w:tc>
        <w:tc>
          <w:tcPr>
            <w:tcW w:w="1379" w:type="dxa"/>
          </w:tcPr>
          <w:p w14:paraId="28234BF1" w14:textId="5E3F7888" w:rsidR="002168B7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138.2</w:t>
            </w:r>
          </w:p>
        </w:tc>
        <w:tc>
          <w:tcPr>
            <w:tcW w:w="1759" w:type="dxa"/>
          </w:tcPr>
          <w:p w14:paraId="6D252C6C" w14:textId="0BE5714A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161.7</w:t>
            </w:r>
          </w:p>
        </w:tc>
        <w:tc>
          <w:tcPr>
            <w:tcW w:w="1839" w:type="dxa"/>
          </w:tcPr>
          <w:p w14:paraId="46261D33" w14:textId="560C3F4F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0.9</w:t>
            </w:r>
          </w:p>
        </w:tc>
      </w:tr>
      <w:tr w:rsidR="002168B7" w14:paraId="4907EBD1" w14:textId="77777777" w:rsidTr="00EA6878">
        <w:trPr>
          <w:jc w:val="center"/>
        </w:trPr>
        <w:tc>
          <w:tcPr>
            <w:tcW w:w="4084" w:type="dxa"/>
          </w:tcPr>
          <w:p w14:paraId="582EA074" w14:textId="479CFCF3" w:rsidR="002168B7" w:rsidRPr="00EA6878" w:rsidRDefault="00A44664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e</w:t>
            </w:r>
            <w:r w:rsidR="00EA6878"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stacaoOUTONO</w:t>
            </w:r>
          </w:p>
        </w:tc>
        <w:tc>
          <w:tcPr>
            <w:tcW w:w="1379" w:type="dxa"/>
          </w:tcPr>
          <w:p w14:paraId="0FCE7828" w14:textId="4FBF0C45" w:rsidR="002168B7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425.6</w:t>
            </w:r>
          </w:p>
        </w:tc>
        <w:tc>
          <w:tcPr>
            <w:tcW w:w="1759" w:type="dxa"/>
          </w:tcPr>
          <w:p w14:paraId="7EE44D3A" w14:textId="79AA51EB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110.8</w:t>
            </w:r>
          </w:p>
        </w:tc>
        <w:tc>
          <w:tcPr>
            <w:tcW w:w="1839" w:type="dxa"/>
          </w:tcPr>
          <w:p w14:paraId="17739AD7" w14:textId="55971C3D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3.8</w:t>
            </w:r>
          </w:p>
        </w:tc>
      </w:tr>
      <w:tr w:rsidR="002168B7" w14:paraId="6C892C3E" w14:textId="77777777" w:rsidTr="00EA6878">
        <w:trPr>
          <w:jc w:val="center"/>
        </w:trPr>
        <w:tc>
          <w:tcPr>
            <w:tcW w:w="4084" w:type="dxa"/>
          </w:tcPr>
          <w:p w14:paraId="4FEE963A" w14:textId="247AD956" w:rsidR="002168B7" w:rsidRPr="00EA6878" w:rsidRDefault="00EA6878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feriadoFERIADO</w:t>
            </w:r>
          </w:p>
        </w:tc>
        <w:tc>
          <w:tcPr>
            <w:tcW w:w="1379" w:type="dxa"/>
          </w:tcPr>
          <w:p w14:paraId="0F061F17" w14:textId="499602E3" w:rsidR="002168B7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-686.1</w:t>
            </w:r>
          </w:p>
        </w:tc>
        <w:tc>
          <w:tcPr>
            <w:tcW w:w="1759" w:type="dxa"/>
          </w:tcPr>
          <w:p w14:paraId="78E37E08" w14:textId="1837C6FE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203.3</w:t>
            </w:r>
          </w:p>
        </w:tc>
        <w:tc>
          <w:tcPr>
            <w:tcW w:w="1839" w:type="dxa"/>
          </w:tcPr>
          <w:p w14:paraId="4A670074" w14:textId="4B6F3FD6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3.4</w:t>
            </w:r>
          </w:p>
        </w:tc>
      </w:tr>
      <w:tr w:rsidR="002168B7" w14:paraId="3C2BEE06" w14:textId="77777777" w:rsidTr="00EA6878">
        <w:trPr>
          <w:jc w:val="center"/>
        </w:trPr>
        <w:tc>
          <w:tcPr>
            <w:tcW w:w="4084" w:type="dxa"/>
          </w:tcPr>
          <w:p w14:paraId="65733903" w14:textId="6F1F91A0" w:rsidR="002168B7" w:rsidRPr="00EA6878" w:rsidRDefault="00EA6878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diautilDIAUTIL</w:t>
            </w:r>
          </w:p>
        </w:tc>
        <w:tc>
          <w:tcPr>
            <w:tcW w:w="1379" w:type="dxa"/>
          </w:tcPr>
          <w:p w14:paraId="105F16E9" w14:textId="4B691460" w:rsidR="002168B7" w:rsidRDefault="00EA6878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124.9</w:t>
            </w:r>
          </w:p>
        </w:tc>
        <w:tc>
          <w:tcPr>
            <w:tcW w:w="1759" w:type="dxa"/>
          </w:tcPr>
          <w:p w14:paraId="2AFEB4EC" w14:textId="39D2C17A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73.3</w:t>
            </w:r>
          </w:p>
        </w:tc>
        <w:tc>
          <w:tcPr>
            <w:tcW w:w="1839" w:type="dxa"/>
          </w:tcPr>
          <w:p w14:paraId="086F9821" w14:textId="2D3BB095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1.7</w:t>
            </w:r>
          </w:p>
        </w:tc>
      </w:tr>
      <w:tr w:rsidR="002168B7" w14:paraId="6351F647" w14:textId="77777777" w:rsidTr="00EA6878">
        <w:trPr>
          <w:jc w:val="center"/>
        </w:trPr>
        <w:tc>
          <w:tcPr>
            <w:tcW w:w="4084" w:type="dxa"/>
          </w:tcPr>
          <w:p w14:paraId="7C573351" w14:textId="72B2C5AB" w:rsidR="002168B7" w:rsidRPr="00EA6878" w:rsidRDefault="00A44664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="00EA6878"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limaNUBLADO</w:t>
            </w:r>
          </w:p>
        </w:tc>
        <w:tc>
          <w:tcPr>
            <w:tcW w:w="1379" w:type="dxa"/>
          </w:tcPr>
          <w:p w14:paraId="3858B425" w14:textId="585086B7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-379.4</w:t>
            </w:r>
          </w:p>
        </w:tc>
        <w:tc>
          <w:tcPr>
            <w:tcW w:w="1759" w:type="dxa"/>
          </w:tcPr>
          <w:p w14:paraId="3E03C3E3" w14:textId="718B884D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87.6</w:t>
            </w:r>
          </w:p>
        </w:tc>
        <w:tc>
          <w:tcPr>
            <w:tcW w:w="1839" w:type="dxa"/>
          </w:tcPr>
          <w:p w14:paraId="317EAA24" w14:textId="5924366C" w:rsidR="002168B7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4.3</w:t>
            </w:r>
          </w:p>
        </w:tc>
      </w:tr>
      <w:tr w:rsidR="00EA6878" w14:paraId="0C875441" w14:textId="77777777" w:rsidTr="00EA6878">
        <w:trPr>
          <w:jc w:val="center"/>
        </w:trPr>
        <w:tc>
          <w:tcPr>
            <w:tcW w:w="4084" w:type="dxa"/>
          </w:tcPr>
          <w:p w14:paraId="7FBF250B" w14:textId="36A9A62E" w:rsidR="00EA6878" w:rsidRPr="00EA6878" w:rsidRDefault="00A44664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c</w:t>
            </w:r>
            <w:r w:rsidR="00EA6878"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limaCHUVA/NEVE/TEMPESTADE</w:t>
            </w:r>
          </w:p>
        </w:tc>
        <w:tc>
          <w:tcPr>
            <w:tcW w:w="1379" w:type="dxa"/>
          </w:tcPr>
          <w:p w14:paraId="62FD0091" w14:textId="6B7F22E9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-1901.5</w:t>
            </w:r>
          </w:p>
        </w:tc>
        <w:tc>
          <w:tcPr>
            <w:tcW w:w="1759" w:type="dxa"/>
          </w:tcPr>
          <w:p w14:paraId="1F0BB855" w14:textId="2D7FAA5D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223.6</w:t>
            </w:r>
          </w:p>
        </w:tc>
        <w:tc>
          <w:tcPr>
            <w:tcW w:w="1839" w:type="dxa"/>
          </w:tcPr>
          <w:p w14:paraId="1FAB5FCF" w14:textId="6C232949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8.5</w:t>
            </w:r>
          </w:p>
        </w:tc>
      </w:tr>
      <w:tr w:rsidR="00EA6878" w14:paraId="05FCF97B" w14:textId="77777777" w:rsidTr="00EA6878">
        <w:trPr>
          <w:jc w:val="center"/>
        </w:trPr>
        <w:tc>
          <w:tcPr>
            <w:tcW w:w="4084" w:type="dxa"/>
          </w:tcPr>
          <w:p w14:paraId="3EB8031A" w14:textId="616C0F9D" w:rsidR="00EA6878" w:rsidRPr="00EA6878" w:rsidRDefault="00A44664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t</w:t>
            </w:r>
            <w:r w:rsidR="00EA6878"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emperatura</w:t>
            </w:r>
          </w:p>
        </w:tc>
        <w:tc>
          <w:tcPr>
            <w:tcW w:w="1379" w:type="dxa"/>
          </w:tcPr>
          <w:p w14:paraId="345BCCD8" w14:textId="2E66027B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110.7</w:t>
            </w:r>
          </w:p>
        </w:tc>
        <w:tc>
          <w:tcPr>
            <w:tcW w:w="1759" w:type="dxa"/>
          </w:tcPr>
          <w:p w14:paraId="40CE507D" w14:textId="360DE160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7.0</w:t>
            </w:r>
          </w:p>
        </w:tc>
        <w:tc>
          <w:tcPr>
            <w:tcW w:w="1839" w:type="dxa"/>
          </w:tcPr>
          <w:p w14:paraId="45F292F7" w14:textId="526D9E3C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15.7</w:t>
            </w:r>
          </w:p>
        </w:tc>
      </w:tr>
      <w:tr w:rsidR="00EA6878" w14:paraId="314205CF" w14:textId="77777777" w:rsidTr="00EA6878">
        <w:trPr>
          <w:jc w:val="center"/>
        </w:trPr>
        <w:tc>
          <w:tcPr>
            <w:tcW w:w="4084" w:type="dxa"/>
          </w:tcPr>
          <w:p w14:paraId="54FB9ECD" w14:textId="36CAF1E6" w:rsidR="00EA6878" w:rsidRPr="00EA6878" w:rsidRDefault="00EA6878" w:rsidP="007F049A">
            <w:pPr>
              <w:spacing w:line="360" w:lineRule="auto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A6878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velocidadeVENTO</w:t>
            </w:r>
          </w:p>
        </w:tc>
        <w:tc>
          <w:tcPr>
            <w:tcW w:w="1379" w:type="dxa"/>
          </w:tcPr>
          <w:p w14:paraId="54080460" w14:textId="15E0B12C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-42.5</w:t>
            </w:r>
          </w:p>
        </w:tc>
        <w:tc>
          <w:tcPr>
            <w:tcW w:w="1759" w:type="dxa"/>
          </w:tcPr>
          <w:p w14:paraId="529CB1E9" w14:textId="78939EF6" w:rsidR="00EA6878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6.9</w:t>
            </w:r>
          </w:p>
        </w:tc>
        <w:tc>
          <w:tcPr>
            <w:tcW w:w="1839" w:type="dxa"/>
          </w:tcPr>
          <w:p w14:paraId="60622C15" w14:textId="7866ECE7" w:rsidR="00EA6878" w:rsidRPr="00D7610C" w:rsidRDefault="00D7610C" w:rsidP="00EA6878">
            <w:pPr>
              <w:spacing w:line="360" w:lineRule="auto"/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6.2</w:t>
            </w:r>
          </w:p>
        </w:tc>
      </w:tr>
    </w:tbl>
    <w:p w14:paraId="5224C61E" w14:textId="77777777" w:rsidR="002168B7" w:rsidRPr="002168B7" w:rsidRDefault="002168B7" w:rsidP="002168B7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71A1D45" w14:textId="552C6732" w:rsidR="002168B7" w:rsidRDefault="00170075" w:rsidP="002168B7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Baseado nos dados acima, podemos realizar as seguintes interpretações:</w:t>
      </w:r>
    </w:p>
    <w:p w14:paraId="237FCF5E" w14:textId="2EB4EACE" w:rsidR="00170075" w:rsidRDefault="00170075" w:rsidP="002168B7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Analisando uma propriedade numérica (temperatura), podemos concluir que, o aumento de 1ºC na temperatura faria com que a quantidade prevista de bicicletas alugadas aumentaria em 110.7, considerando que todas as outras propriedades permanecessem </w:t>
      </w:r>
      <w:r w:rsidR="008A0249"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com o mesmo valor</w:t>
      </w: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6B9C2092" w14:textId="435EC5AE" w:rsidR="00170075" w:rsidRDefault="00170075" w:rsidP="002168B7">
      <w:pPr>
        <w:spacing w:line="360" w:lineRule="auto"/>
        <w:jc w:val="both"/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Se analisarmos uma propriedade categórica (climaCHUVA)</w:t>
      </w:r>
      <w:r w:rsidR="008A0249"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>, podemos concluir que a quantidade estimada de bicicletas alugadas é -1902.5 menor quando estiver chovendo, nevando ou com tempestade. Novamente, assumindo que todas as outras propriedades permaneçam com o mesmo valor. Quando o clima estiver nublado, a quantidade total de bicicletas alugadas seria -379.4 menor comparado a quando o clima estivesse aberto, novamente considerando que todas as outras propriedades permaneçam com o mesmo valor.</w:t>
      </w:r>
    </w:p>
    <w:p w14:paraId="318CD043" w14:textId="6976EB03" w:rsidR="000E52EA" w:rsidRPr="002168B7" w:rsidRDefault="008A0249" w:rsidP="002168B7">
      <w:pPr>
        <w:spacing w:line="360" w:lineRule="auto"/>
        <w:jc w:val="both"/>
        <w:rPr>
          <w:rStyle w:val="mjx-char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Devido à natureza dos modelos de Regressão Linear, todas as interpretações são feitas levando em conta que “todas as outras propriedades permaneçam com o mesmo valor”. A parte negativa é que a interpretação ignora </w:t>
      </w:r>
      <w:r w:rsidR="00A44664"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distribuição conjunta das propriedades. Alterar o valor de uma propriedade, mas não alterar de outra pode </w:t>
      </w:r>
      <w:r w:rsidR="00A44664"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fazer com que se produza resultados irreais. Um exemplo prático disso seria aumentar a quantidade de cômodos em uma casa sem aumentar o tamanho da casa em si.</w:t>
      </w:r>
    </w:p>
    <w:p w14:paraId="7AD2085E" w14:textId="77777777" w:rsidR="001075A7" w:rsidRPr="007C74E9" w:rsidRDefault="001075A7" w:rsidP="005E5E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1EF024" w14:textId="29F458D1" w:rsidR="00A44664" w:rsidRDefault="00671185" w:rsidP="007F049A">
      <w:pPr>
        <w:pStyle w:val="Ttulo3"/>
        <w:numPr>
          <w:ilvl w:val="0"/>
          <w:numId w:val="3"/>
        </w:numPr>
      </w:pPr>
      <w:r>
        <w:t>REGRESSÃO LOGÍSTICA</w:t>
      </w:r>
    </w:p>
    <w:p w14:paraId="1E000EA3" w14:textId="2B6F86A3" w:rsidR="00C139D3" w:rsidRDefault="00C139D3" w:rsidP="00C1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modelo de Regressão Logística visa determinar a probabilidade de um evento acontecer. Ele leva em conta a relação entre as propriedades, e usa disso para calcular um determinado resultado. É similar à Regressão Linear, porém em vez de um resultado gráfico, a variável prevista é binária: 0 ou 1.</w:t>
      </w:r>
    </w:p>
    <w:p w14:paraId="708CF0B5" w14:textId="0B2C552F" w:rsidR="00C139D3" w:rsidRDefault="00C139D3" w:rsidP="00C13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fins de classificação, é utilizado probabilidades calculadas apenas entre 0 e 1, portanto a equação da Regressão Logística consiste </w:t>
      </w:r>
      <w:r w:rsidR="00B35F07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encapsular o lado direito da equação de Regressão Linear. Isso </w:t>
      </w:r>
      <w:r w:rsidR="007F049A">
        <w:rPr>
          <w:rFonts w:ascii="Arial" w:hAnsi="Arial" w:cs="Arial"/>
          <w:sz w:val="24"/>
          <w:szCs w:val="24"/>
        </w:rPr>
        <w:t>força o resultado a assumir valores apenas entre 0 e 1:</w:t>
      </w:r>
    </w:p>
    <w:p w14:paraId="2D8B701B" w14:textId="4E20892E" w:rsidR="007F049A" w:rsidRDefault="007F049A" w:rsidP="007F049A">
      <w:pPr>
        <w:jc w:val="center"/>
        <w:rPr>
          <w:rStyle w:val="mjx-char"/>
          <w:rFonts w:ascii="Consolas" w:hAnsi="Consolas"/>
          <w:b/>
          <w:bCs/>
          <w:color w:val="333333"/>
          <w:sz w:val="28"/>
          <w:szCs w:val="28"/>
          <w:shd w:val="clear" w:color="auto" w:fill="FFFFFF"/>
        </w:rPr>
      </w:pPr>
      <w:r w:rsidRPr="007F049A">
        <w:rPr>
          <w:rStyle w:val="mjx-char"/>
          <w:rFonts w:ascii="Consolas" w:hAnsi="Consolas"/>
          <w:b/>
          <w:bCs/>
          <w:color w:val="333333"/>
          <w:sz w:val="28"/>
          <w:szCs w:val="28"/>
          <w:shd w:val="clear" w:color="auto" w:fill="FFFFFF"/>
        </w:rPr>
        <w:t>P(y(i)=1)=11+exp(−(β0+β1x(i)1+…+βpx(i)p))</w:t>
      </w:r>
    </w:p>
    <w:p w14:paraId="513B8DBD" w14:textId="7E695636" w:rsidR="007F049A" w:rsidRPr="007F049A" w:rsidRDefault="007F049A" w:rsidP="007F049A">
      <w:pPr>
        <w:pStyle w:val="PargrafodaLista"/>
        <w:numPr>
          <w:ilvl w:val="1"/>
          <w:numId w:val="3"/>
        </w:numPr>
        <w:rPr>
          <w:rStyle w:val="mjx-char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7F049A">
        <w:rPr>
          <w:rStyle w:val="mjx-char"/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EXEMPLOS</w:t>
      </w:r>
    </w:p>
    <w:p w14:paraId="3D911012" w14:textId="420B4FB0" w:rsidR="007F049A" w:rsidRDefault="007F049A" w:rsidP="007F049A">
      <w:pP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Usaremos o modelo de Regressão Logística para prever </w:t>
      </w:r>
      <w:r>
        <w:rPr>
          <w:rStyle w:val="mjx-char"/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câncer cervical</w:t>
      </w:r>
      <w: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baseado em alguns fatores de risco. A tabela a seguir mostra o peso (que cada propriedade influencia) estimado, a proporção de probabilidades, e o erro padrão das estimativas: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7F049A" w14:paraId="2EDB48B5" w14:textId="77777777" w:rsidTr="007F049A">
        <w:tc>
          <w:tcPr>
            <w:tcW w:w="2265" w:type="dxa"/>
          </w:tcPr>
          <w:p w14:paraId="17313CC8" w14:textId="77777777" w:rsidR="007F049A" w:rsidRDefault="007F049A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5" w:type="dxa"/>
          </w:tcPr>
          <w:p w14:paraId="56F573DC" w14:textId="37555B11" w:rsidR="007F049A" w:rsidRPr="007F049A" w:rsidRDefault="007F049A" w:rsidP="00960BD5">
            <w:pPr>
              <w:jc w:val="center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Peso</w:t>
            </w:r>
          </w:p>
        </w:tc>
        <w:tc>
          <w:tcPr>
            <w:tcW w:w="2265" w:type="dxa"/>
          </w:tcPr>
          <w:p w14:paraId="216AA966" w14:textId="366C9154" w:rsidR="007F049A" w:rsidRPr="007F049A" w:rsidRDefault="007F049A" w:rsidP="00960BD5">
            <w:pPr>
              <w:jc w:val="center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Proporção de probabilidades</w:t>
            </w:r>
          </w:p>
        </w:tc>
        <w:tc>
          <w:tcPr>
            <w:tcW w:w="2266" w:type="dxa"/>
          </w:tcPr>
          <w:p w14:paraId="13F165CE" w14:textId="4515F249" w:rsidR="007F049A" w:rsidRPr="007F049A" w:rsidRDefault="007F049A" w:rsidP="00960BD5">
            <w:pPr>
              <w:jc w:val="center"/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Erro padrão</w:t>
            </w:r>
          </w:p>
        </w:tc>
      </w:tr>
      <w:tr w:rsidR="007F049A" w14:paraId="30EAD755" w14:textId="77777777" w:rsidTr="007F049A">
        <w:tc>
          <w:tcPr>
            <w:tcW w:w="2265" w:type="dxa"/>
          </w:tcPr>
          <w:p w14:paraId="2D811C6D" w14:textId="39C4CC36" w:rsidR="007F049A" w:rsidRPr="00960BD5" w:rsidRDefault="00960BD5" w:rsidP="007F049A">
            <w:pP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Interferência</w:t>
            </w:r>
          </w:p>
        </w:tc>
        <w:tc>
          <w:tcPr>
            <w:tcW w:w="2265" w:type="dxa"/>
          </w:tcPr>
          <w:p w14:paraId="4D2C3ED0" w14:textId="103A0205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-2.91</w:t>
            </w:r>
          </w:p>
        </w:tc>
        <w:tc>
          <w:tcPr>
            <w:tcW w:w="2265" w:type="dxa"/>
          </w:tcPr>
          <w:p w14:paraId="35729AC3" w14:textId="2B9B6BDA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0.05</w:t>
            </w:r>
          </w:p>
        </w:tc>
        <w:tc>
          <w:tcPr>
            <w:tcW w:w="2266" w:type="dxa"/>
          </w:tcPr>
          <w:p w14:paraId="08A80595" w14:textId="57F00558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0.32</w:t>
            </w:r>
          </w:p>
        </w:tc>
      </w:tr>
      <w:tr w:rsidR="007F049A" w14:paraId="636ABEF6" w14:textId="77777777" w:rsidTr="007F049A">
        <w:tc>
          <w:tcPr>
            <w:tcW w:w="2265" w:type="dxa"/>
          </w:tcPr>
          <w:p w14:paraId="3C53A62E" w14:textId="71F6E6D8" w:rsidR="007F049A" w:rsidRPr="00960BD5" w:rsidRDefault="00960BD5" w:rsidP="007F049A">
            <w:pP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Contraceptivos hormonais</w:t>
            </w:r>
          </w:p>
        </w:tc>
        <w:tc>
          <w:tcPr>
            <w:tcW w:w="2265" w:type="dxa"/>
          </w:tcPr>
          <w:p w14:paraId="701B056E" w14:textId="54F58EA2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-0.12</w:t>
            </w:r>
          </w:p>
        </w:tc>
        <w:tc>
          <w:tcPr>
            <w:tcW w:w="2265" w:type="dxa"/>
          </w:tcPr>
          <w:p w14:paraId="57AC3B2E" w14:textId="2903FBB9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2266" w:type="dxa"/>
          </w:tcPr>
          <w:p w14:paraId="0567350C" w14:textId="604A4834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0.30</w:t>
            </w:r>
          </w:p>
        </w:tc>
      </w:tr>
      <w:tr w:rsidR="007F049A" w14:paraId="2247FA55" w14:textId="77777777" w:rsidTr="007F049A">
        <w:tc>
          <w:tcPr>
            <w:tcW w:w="2265" w:type="dxa"/>
          </w:tcPr>
          <w:p w14:paraId="112CC6A6" w14:textId="4B766E92" w:rsidR="007F049A" w:rsidRPr="00960BD5" w:rsidRDefault="00960BD5" w:rsidP="007F049A">
            <w:pP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Fumante (S/N)</w:t>
            </w:r>
          </w:p>
        </w:tc>
        <w:tc>
          <w:tcPr>
            <w:tcW w:w="2265" w:type="dxa"/>
          </w:tcPr>
          <w:p w14:paraId="7DCD9BA1" w14:textId="4A0F4853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0.26</w:t>
            </w:r>
          </w:p>
        </w:tc>
        <w:tc>
          <w:tcPr>
            <w:tcW w:w="2265" w:type="dxa"/>
          </w:tcPr>
          <w:p w14:paraId="53D85AB6" w14:textId="3A737E0E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1.30</w:t>
            </w:r>
          </w:p>
        </w:tc>
        <w:tc>
          <w:tcPr>
            <w:tcW w:w="2266" w:type="dxa"/>
          </w:tcPr>
          <w:p w14:paraId="2E1CCF43" w14:textId="40F1E66F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0.37</w:t>
            </w:r>
          </w:p>
        </w:tc>
      </w:tr>
      <w:tr w:rsidR="007F049A" w14:paraId="1898939D" w14:textId="77777777" w:rsidTr="007F049A">
        <w:tc>
          <w:tcPr>
            <w:tcW w:w="2265" w:type="dxa"/>
          </w:tcPr>
          <w:p w14:paraId="3E5B632C" w14:textId="71AEC821" w:rsidR="007F049A" w:rsidRPr="00960BD5" w:rsidRDefault="00960BD5" w:rsidP="007F049A">
            <w:pP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Número de gestações</w:t>
            </w:r>
          </w:p>
        </w:tc>
        <w:tc>
          <w:tcPr>
            <w:tcW w:w="2265" w:type="dxa"/>
          </w:tcPr>
          <w:p w14:paraId="52F87616" w14:textId="313875D2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0.04</w:t>
            </w:r>
          </w:p>
        </w:tc>
        <w:tc>
          <w:tcPr>
            <w:tcW w:w="2265" w:type="dxa"/>
          </w:tcPr>
          <w:p w14:paraId="20D70170" w14:textId="5AB3743D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1.04</w:t>
            </w:r>
          </w:p>
        </w:tc>
        <w:tc>
          <w:tcPr>
            <w:tcW w:w="2266" w:type="dxa"/>
          </w:tcPr>
          <w:p w14:paraId="735ED830" w14:textId="4D25CE9B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0.10</w:t>
            </w:r>
          </w:p>
        </w:tc>
      </w:tr>
      <w:tr w:rsidR="007F049A" w14:paraId="11F05295" w14:textId="77777777" w:rsidTr="007F049A">
        <w:tc>
          <w:tcPr>
            <w:tcW w:w="2265" w:type="dxa"/>
          </w:tcPr>
          <w:p w14:paraId="3063B059" w14:textId="261198D3" w:rsidR="007F049A" w:rsidRPr="00960BD5" w:rsidRDefault="00960BD5" w:rsidP="007F049A">
            <w:pP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Número de DST’s diagnosticadas</w:t>
            </w:r>
          </w:p>
        </w:tc>
        <w:tc>
          <w:tcPr>
            <w:tcW w:w="2265" w:type="dxa"/>
          </w:tcPr>
          <w:p w14:paraId="7B7116A7" w14:textId="1FCAA697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0.82</w:t>
            </w:r>
          </w:p>
        </w:tc>
        <w:tc>
          <w:tcPr>
            <w:tcW w:w="2265" w:type="dxa"/>
          </w:tcPr>
          <w:p w14:paraId="3C7EFA15" w14:textId="543A0FD9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2.27</w:t>
            </w:r>
          </w:p>
        </w:tc>
        <w:tc>
          <w:tcPr>
            <w:tcW w:w="2266" w:type="dxa"/>
          </w:tcPr>
          <w:p w14:paraId="6E4CC361" w14:textId="7630A2BF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0.33</w:t>
            </w:r>
          </w:p>
        </w:tc>
      </w:tr>
      <w:tr w:rsidR="007F049A" w14:paraId="78E18EA9" w14:textId="77777777" w:rsidTr="007F049A">
        <w:tc>
          <w:tcPr>
            <w:tcW w:w="2265" w:type="dxa"/>
          </w:tcPr>
          <w:p w14:paraId="4B9CD8CC" w14:textId="1957CDF7" w:rsidR="007F049A" w:rsidRPr="00960BD5" w:rsidRDefault="00960BD5" w:rsidP="007F049A">
            <w:pP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Aparelhos </w:t>
            </w:r>
            <w:r w:rsidR="00B35F07"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intrauterinos</w:t>
            </w:r>
            <w:r>
              <w:rPr>
                <w:rStyle w:val="mjx-char"/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(S/N)</w:t>
            </w:r>
          </w:p>
        </w:tc>
        <w:tc>
          <w:tcPr>
            <w:tcW w:w="2265" w:type="dxa"/>
          </w:tcPr>
          <w:p w14:paraId="5B35EC90" w14:textId="2442AD4F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0.62</w:t>
            </w:r>
          </w:p>
        </w:tc>
        <w:tc>
          <w:tcPr>
            <w:tcW w:w="2265" w:type="dxa"/>
          </w:tcPr>
          <w:p w14:paraId="3EC14414" w14:textId="28394EC8" w:rsidR="007F049A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1.86</w:t>
            </w:r>
          </w:p>
        </w:tc>
        <w:tc>
          <w:tcPr>
            <w:tcW w:w="2266" w:type="dxa"/>
          </w:tcPr>
          <w:p w14:paraId="175D7F19" w14:textId="7F43AC36" w:rsidR="007F049A" w:rsidRPr="00960BD5" w:rsidRDefault="00960BD5" w:rsidP="00960BD5">
            <w:pPr>
              <w:jc w:val="center"/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mjx-char"/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0.40</w:t>
            </w:r>
          </w:p>
        </w:tc>
      </w:tr>
    </w:tbl>
    <w:p w14:paraId="46FCD8B2" w14:textId="77777777" w:rsidR="007F049A" w:rsidRPr="007F049A" w:rsidRDefault="007F049A" w:rsidP="007F049A">
      <w:pPr>
        <w:rPr>
          <w:rStyle w:val="mjx-char"/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A4930B7" w14:textId="4CFDCA37" w:rsidR="007F049A" w:rsidRDefault="001259DA" w:rsidP="00125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Interpretação de uma propriedade </w:t>
      </w:r>
      <w:r w:rsidR="00B35F07">
        <w:rPr>
          <w:rFonts w:ascii="Arial" w:hAnsi="Arial" w:cs="Arial"/>
          <w:sz w:val="24"/>
          <w:szCs w:val="24"/>
        </w:rPr>
        <w:t>numérica</w:t>
      </w:r>
      <w:r>
        <w:rPr>
          <w:rFonts w:ascii="Arial" w:hAnsi="Arial" w:cs="Arial"/>
          <w:sz w:val="24"/>
          <w:szCs w:val="24"/>
        </w:rPr>
        <w:t xml:space="preserve"> (“Número de DST’s diagnosticadas”):</w:t>
      </w:r>
    </w:p>
    <w:p w14:paraId="433D8E77" w14:textId="692BC879" w:rsidR="001259DA" w:rsidRDefault="00100794" w:rsidP="00125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aumento no Número de DST’s diagnosticadas aumenta as chances de câncer cervical em um fator de 2,27, considerando que todas as outras variáveis permaneçam com o mesmo valor. Lembrando que essa correlação não implica causa.</w:t>
      </w:r>
    </w:p>
    <w:p w14:paraId="33E767FA" w14:textId="306EDF8C" w:rsidR="00100794" w:rsidRDefault="00100794" w:rsidP="00125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Interpretação de uma propriedade categórica (“Contraceptivos hormonais”):</w:t>
      </w:r>
    </w:p>
    <w:p w14:paraId="2882B9F4" w14:textId="66F68941" w:rsidR="00100794" w:rsidRPr="00100794" w:rsidRDefault="00100794" w:rsidP="00125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mulheres que estiverem utilizando contraceptivos, as chances de </w:t>
      </w:r>
      <w:r w:rsidRPr="00100794">
        <w:rPr>
          <w:rFonts w:ascii="Arial" w:hAnsi="Arial" w:cs="Arial"/>
          <w:b/>
          <w:bCs/>
          <w:sz w:val="24"/>
          <w:szCs w:val="24"/>
        </w:rPr>
        <w:t xml:space="preserve">câncer x </w:t>
      </w:r>
      <w:r>
        <w:rPr>
          <w:rFonts w:ascii="Arial" w:hAnsi="Arial" w:cs="Arial"/>
          <w:b/>
          <w:bCs/>
          <w:sz w:val="24"/>
          <w:szCs w:val="24"/>
        </w:rPr>
        <w:t>não-câncer</w:t>
      </w:r>
      <w:r>
        <w:rPr>
          <w:rFonts w:ascii="Arial" w:hAnsi="Arial" w:cs="Arial"/>
          <w:sz w:val="24"/>
          <w:szCs w:val="24"/>
        </w:rPr>
        <w:t xml:space="preserve"> são 0,89 vezes menores comparado a mulheres que não utilizam de </w:t>
      </w:r>
      <w:r>
        <w:rPr>
          <w:rFonts w:ascii="Arial" w:hAnsi="Arial" w:cs="Arial"/>
          <w:sz w:val="24"/>
          <w:szCs w:val="24"/>
        </w:rPr>
        <w:lastRenderedPageBreak/>
        <w:t>hormônios. Novamente, considerando que todas as outras variáveis permaneçam com o mesmo valor.</w:t>
      </w:r>
    </w:p>
    <w:p w14:paraId="29DE0DB2" w14:textId="49B79886" w:rsidR="00100794" w:rsidRDefault="00100794" w:rsidP="001259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modelo de Regressão Linear, todas as interpretações são feitas com a premissa de que “todas as outras variáveis permaneçam com o mesmo valor”.</w:t>
      </w:r>
    </w:p>
    <w:p w14:paraId="23631EBA" w14:textId="2C9E9B71" w:rsidR="00B35F07" w:rsidRDefault="00B35F07" w:rsidP="001259DA">
      <w:pPr>
        <w:jc w:val="both"/>
        <w:rPr>
          <w:rFonts w:ascii="Arial" w:hAnsi="Arial" w:cs="Arial"/>
          <w:sz w:val="24"/>
          <w:szCs w:val="24"/>
        </w:rPr>
      </w:pPr>
    </w:p>
    <w:p w14:paraId="5BBDF7AB" w14:textId="4A22F211" w:rsidR="00B35F07" w:rsidRPr="00B35F07" w:rsidRDefault="00B35F07" w:rsidP="00B35F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B35F07">
        <w:rPr>
          <w:rFonts w:ascii="Arial" w:hAnsi="Arial" w:cs="Arial"/>
          <w:b/>
          <w:bCs/>
          <w:sz w:val="24"/>
          <w:szCs w:val="24"/>
        </w:rPr>
        <w:t>REFERÊNCIAS</w:t>
      </w:r>
    </w:p>
    <w:p w14:paraId="4A235FE7" w14:textId="544514F7" w:rsidR="00B35F07" w:rsidRPr="00B35F07" w:rsidRDefault="00B35F07" w:rsidP="00B35F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35F07">
        <w:rPr>
          <w:rFonts w:ascii="Arial" w:hAnsi="Arial" w:cs="Arial"/>
          <w:sz w:val="24"/>
          <w:szCs w:val="24"/>
        </w:rPr>
        <w:t>https://christophm.github.io/interpretable-ml-book/logistic.html</w:t>
      </w:r>
    </w:p>
    <w:sectPr w:rsidR="00B35F07" w:rsidRPr="00B35F07" w:rsidSect="003A5AD3"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21C8" w14:textId="77777777" w:rsidR="003237C3" w:rsidRDefault="003237C3" w:rsidP="00003F4F">
      <w:pPr>
        <w:spacing w:after="0" w:line="240" w:lineRule="auto"/>
      </w:pPr>
      <w:r>
        <w:separator/>
      </w:r>
    </w:p>
  </w:endnote>
  <w:endnote w:type="continuationSeparator" w:id="0">
    <w:p w14:paraId="03D7C42A" w14:textId="77777777" w:rsidR="003237C3" w:rsidRDefault="003237C3" w:rsidP="0000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7BCE" w14:textId="77777777" w:rsidR="003237C3" w:rsidRDefault="003237C3" w:rsidP="00003F4F">
      <w:pPr>
        <w:spacing w:after="0" w:line="240" w:lineRule="auto"/>
      </w:pPr>
      <w:r>
        <w:separator/>
      </w:r>
    </w:p>
  </w:footnote>
  <w:footnote w:type="continuationSeparator" w:id="0">
    <w:p w14:paraId="0327C1C8" w14:textId="77777777" w:rsidR="003237C3" w:rsidRDefault="003237C3" w:rsidP="00003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828053"/>
      <w:docPartObj>
        <w:docPartGallery w:val="Page Numbers (Top of Page)"/>
        <w:docPartUnique/>
      </w:docPartObj>
    </w:sdtPr>
    <w:sdtEndPr/>
    <w:sdtContent>
      <w:p w14:paraId="351D5947" w14:textId="31804A9E" w:rsidR="003A5AD3" w:rsidRDefault="003A5AD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5DB6A5" w14:textId="77777777" w:rsidR="00C223C3" w:rsidRDefault="00C223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B18EC"/>
    <w:multiLevelType w:val="multilevel"/>
    <w:tmpl w:val="7F183A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F72486"/>
    <w:multiLevelType w:val="multilevel"/>
    <w:tmpl w:val="B9F0B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6D851C6"/>
    <w:multiLevelType w:val="multilevel"/>
    <w:tmpl w:val="0F80E1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24431782">
    <w:abstractNumId w:val="2"/>
  </w:num>
  <w:num w:numId="2" w16cid:durableId="1643774440">
    <w:abstractNumId w:val="1"/>
  </w:num>
  <w:num w:numId="3" w16cid:durableId="74765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0B"/>
    <w:rsid w:val="00003F4F"/>
    <w:rsid w:val="00021E0D"/>
    <w:rsid w:val="00067E9F"/>
    <w:rsid w:val="00076C37"/>
    <w:rsid w:val="000E52EA"/>
    <w:rsid w:val="00100794"/>
    <w:rsid w:val="001075A7"/>
    <w:rsid w:val="001259DA"/>
    <w:rsid w:val="00170075"/>
    <w:rsid w:val="001B51AA"/>
    <w:rsid w:val="001E0C6F"/>
    <w:rsid w:val="002168B7"/>
    <w:rsid w:val="0022750A"/>
    <w:rsid w:val="002F300B"/>
    <w:rsid w:val="003237C3"/>
    <w:rsid w:val="00391053"/>
    <w:rsid w:val="003A5AD3"/>
    <w:rsid w:val="003B3031"/>
    <w:rsid w:val="00433A33"/>
    <w:rsid w:val="005711D0"/>
    <w:rsid w:val="00572352"/>
    <w:rsid w:val="005E5E32"/>
    <w:rsid w:val="00657B81"/>
    <w:rsid w:val="00671185"/>
    <w:rsid w:val="0069051B"/>
    <w:rsid w:val="006A08A2"/>
    <w:rsid w:val="007C74E9"/>
    <w:rsid w:val="007F049A"/>
    <w:rsid w:val="008506D9"/>
    <w:rsid w:val="008A0249"/>
    <w:rsid w:val="009076AE"/>
    <w:rsid w:val="0093163E"/>
    <w:rsid w:val="00960BD5"/>
    <w:rsid w:val="009838E6"/>
    <w:rsid w:val="00996CD3"/>
    <w:rsid w:val="009D744A"/>
    <w:rsid w:val="00A16724"/>
    <w:rsid w:val="00A42641"/>
    <w:rsid w:val="00A44664"/>
    <w:rsid w:val="00AE1537"/>
    <w:rsid w:val="00AF29ED"/>
    <w:rsid w:val="00AF34EB"/>
    <w:rsid w:val="00B34652"/>
    <w:rsid w:val="00B35F07"/>
    <w:rsid w:val="00B95331"/>
    <w:rsid w:val="00BD3AE2"/>
    <w:rsid w:val="00C139D3"/>
    <w:rsid w:val="00C223C3"/>
    <w:rsid w:val="00C26942"/>
    <w:rsid w:val="00D7610C"/>
    <w:rsid w:val="00DA593C"/>
    <w:rsid w:val="00DD1F16"/>
    <w:rsid w:val="00EA6878"/>
    <w:rsid w:val="00E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C7BE9"/>
  <w15:chartTrackingRefBased/>
  <w15:docId w15:val="{721DF032-EAA5-4330-981E-07A52B9A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72352"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163E"/>
    <w:pPr>
      <w:keepNext/>
      <w:spacing w:line="360" w:lineRule="auto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03F4F"/>
    <w:pPr>
      <w:keepNext/>
      <w:spacing w:line="360" w:lineRule="auto"/>
      <w:jc w:val="both"/>
      <w:outlineLvl w:val="3"/>
    </w:pPr>
    <w:rPr>
      <w:rFonts w:ascii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2F300B"/>
    <w:pPr>
      <w:spacing w:line="360" w:lineRule="auto"/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2F300B"/>
    <w:rPr>
      <w:rFonts w:ascii="Arial" w:hAnsi="Arial" w:cs="Arial"/>
      <w:b/>
      <w:b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9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051B"/>
    <w:pPr>
      <w:outlineLvl w:val="9"/>
    </w:pPr>
    <w:rPr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572352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572352"/>
    <w:rPr>
      <w:rFonts w:ascii="Arial" w:hAnsi="Arial" w:cs="Arial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72352"/>
    <w:rPr>
      <w:rFonts w:ascii="Arial" w:hAnsi="Arial" w:cs="Arial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B34652"/>
    <w:pPr>
      <w:spacing w:line="360" w:lineRule="auto"/>
    </w:pPr>
    <w:rPr>
      <w:rFonts w:ascii="Arial" w:hAnsi="Arial" w:cs="Arial"/>
      <w:i/>
      <w:iCs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B34652"/>
    <w:rPr>
      <w:rFonts w:ascii="Arial" w:hAnsi="Arial" w:cs="Arial"/>
      <w:i/>
      <w:i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3163E"/>
    <w:rPr>
      <w:rFonts w:ascii="Arial" w:hAnsi="Arial" w:cs="Arial"/>
      <w:b/>
      <w:b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3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F4F"/>
  </w:style>
  <w:style w:type="paragraph" w:styleId="Rodap">
    <w:name w:val="footer"/>
    <w:basedOn w:val="Normal"/>
    <w:link w:val="RodapChar"/>
    <w:uiPriority w:val="99"/>
    <w:unhideWhenUsed/>
    <w:rsid w:val="00003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F4F"/>
  </w:style>
  <w:style w:type="character" w:customStyle="1" w:styleId="Ttulo4Char">
    <w:name w:val="Título 4 Char"/>
    <w:basedOn w:val="Fontepargpadro"/>
    <w:link w:val="Ttulo4"/>
    <w:uiPriority w:val="9"/>
    <w:rsid w:val="00003F4F"/>
    <w:rPr>
      <w:rFonts w:ascii="Arial" w:hAnsi="Arial" w:cs="Arial"/>
      <w:b/>
      <w:bCs/>
      <w:sz w:val="24"/>
      <w:szCs w:val="24"/>
    </w:rPr>
  </w:style>
  <w:style w:type="character" w:customStyle="1" w:styleId="mjx-char">
    <w:name w:val="mjx-char"/>
    <w:basedOn w:val="Fontepargpadro"/>
    <w:rsid w:val="005E5E32"/>
  </w:style>
  <w:style w:type="paragraph" w:styleId="PargrafodaLista">
    <w:name w:val="List Paragraph"/>
    <w:basedOn w:val="Normal"/>
    <w:uiPriority w:val="34"/>
    <w:qFormat/>
    <w:rsid w:val="002168B7"/>
    <w:pPr>
      <w:ind w:left="720"/>
      <w:contextualSpacing/>
    </w:pPr>
  </w:style>
  <w:style w:type="table" w:styleId="Tabelacomgrade">
    <w:name w:val="Table Grid"/>
    <w:basedOn w:val="Tabelanormal"/>
    <w:uiPriority w:val="39"/>
    <w:rsid w:val="00216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9FCA4-C192-42E4-960A-55784D594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1015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Rodrigues</dc:creator>
  <cp:keywords/>
  <dc:description/>
  <cp:lastModifiedBy>Ricardo Rodrigues</cp:lastModifiedBy>
  <cp:revision>11</cp:revision>
  <dcterms:created xsi:type="dcterms:W3CDTF">2022-06-23T20:43:00Z</dcterms:created>
  <dcterms:modified xsi:type="dcterms:W3CDTF">2022-06-24T01:11:00Z</dcterms:modified>
</cp:coreProperties>
</file>