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DB054" w14:textId="77777777" w:rsidR="00851B62" w:rsidRDefault="00851B62" w:rsidP="00851B62">
      <w:pPr>
        <w:pStyle w:val="ListParagraph"/>
        <w:numPr>
          <w:ilvl w:val="0"/>
          <w:numId w:val="1"/>
        </w:numPr>
      </w:pPr>
      <w:r w:rsidRPr="00851B62">
        <w:t xml:space="preserve">One-dimensional kernel density estimation with different ways of selecting bandwidth. </w:t>
      </w:r>
    </w:p>
    <w:p w14:paraId="34B20291" w14:textId="7FAC1CC2" w:rsidR="00851B62" w:rsidRDefault="00851B62" w:rsidP="00851B62">
      <w:pPr>
        <w:pStyle w:val="ListParagraph"/>
        <w:numPr>
          <w:ilvl w:val="1"/>
          <w:numId w:val="1"/>
        </w:numPr>
      </w:pPr>
      <w:r>
        <w:t xml:space="preserve">Variables </w:t>
      </w:r>
    </w:p>
    <w:p w14:paraId="1FDBE766" w14:textId="23DEECB0" w:rsidR="00851B62" w:rsidRDefault="00851B62" w:rsidP="00851B62">
      <w:pPr>
        <w:pStyle w:val="ListParagraph"/>
        <w:numPr>
          <w:ilvl w:val="2"/>
          <w:numId w:val="1"/>
        </w:numPr>
      </w:pPr>
      <w:r>
        <w:t xml:space="preserve">SP500 </w:t>
      </w:r>
    </w:p>
    <w:p w14:paraId="1BA8360A" w14:textId="03272297" w:rsidR="00851B62" w:rsidRDefault="00851B62" w:rsidP="00851B62">
      <w:pPr>
        <w:pStyle w:val="ListParagraph"/>
        <w:numPr>
          <w:ilvl w:val="2"/>
          <w:numId w:val="1"/>
        </w:numPr>
      </w:pPr>
      <w:r>
        <w:t>Gold</w:t>
      </w:r>
    </w:p>
    <w:p w14:paraId="6FB995E1" w14:textId="6EADD021" w:rsidR="00851B62" w:rsidRDefault="00851B62" w:rsidP="00851B62">
      <w:pPr>
        <w:pStyle w:val="ListParagraph"/>
        <w:numPr>
          <w:ilvl w:val="2"/>
          <w:numId w:val="1"/>
        </w:numPr>
      </w:pPr>
      <w:r>
        <w:t>VIX</w:t>
      </w:r>
    </w:p>
    <w:p w14:paraId="00854678" w14:textId="6D9BFB25" w:rsidR="00851B62" w:rsidRDefault="00851B62" w:rsidP="00851B62">
      <w:pPr>
        <w:pStyle w:val="ListParagraph"/>
        <w:numPr>
          <w:ilvl w:val="2"/>
          <w:numId w:val="1"/>
        </w:numPr>
      </w:pPr>
      <w:r>
        <w:t xml:space="preserve">Oil </w:t>
      </w:r>
    </w:p>
    <w:p w14:paraId="5236EE5F" w14:textId="2B943FD6" w:rsidR="00851B62" w:rsidRDefault="00851B62" w:rsidP="00851B62">
      <w:pPr>
        <w:pStyle w:val="ListParagraph"/>
        <w:numPr>
          <w:ilvl w:val="2"/>
          <w:numId w:val="1"/>
        </w:numPr>
      </w:pPr>
      <w:r>
        <w:t xml:space="preserve">Shanghai Index </w:t>
      </w:r>
    </w:p>
    <w:p w14:paraId="36256E5B" w14:textId="78D01C14" w:rsidR="00851B62" w:rsidRDefault="00851B62" w:rsidP="00851B62">
      <w:pPr>
        <w:pStyle w:val="ListParagraph"/>
        <w:numPr>
          <w:ilvl w:val="2"/>
          <w:numId w:val="1"/>
        </w:numPr>
      </w:pPr>
      <w:r>
        <w:t xml:space="preserve">Nikkei </w:t>
      </w:r>
    </w:p>
    <w:p w14:paraId="6BC9A0DE" w14:textId="22AAA9D4" w:rsidR="00851B62" w:rsidRDefault="00851B62" w:rsidP="00851B62">
      <w:pPr>
        <w:pStyle w:val="ListParagraph"/>
        <w:numPr>
          <w:ilvl w:val="1"/>
          <w:numId w:val="1"/>
        </w:numPr>
      </w:pPr>
      <w:r>
        <w:t xml:space="preserve">Bandwidth selection </w:t>
      </w:r>
    </w:p>
    <w:p w14:paraId="780406FE" w14:textId="3F15CC93" w:rsidR="00851B62" w:rsidRDefault="00851B62" w:rsidP="00851B62">
      <w:pPr>
        <w:pStyle w:val="ListParagraph"/>
        <w:numPr>
          <w:ilvl w:val="2"/>
          <w:numId w:val="1"/>
        </w:numPr>
      </w:pPr>
      <w:r>
        <w:t xml:space="preserve">Rule of Thumb </w:t>
      </w:r>
    </w:p>
    <w:p w14:paraId="779EE82B" w14:textId="3C4AEF5E" w:rsidR="00851B62" w:rsidRPr="00E674BC" w:rsidRDefault="00851B62" w:rsidP="00851B62">
      <w:pPr>
        <w:pStyle w:val="ListParagraph"/>
        <w:numPr>
          <w:ilvl w:val="3"/>
          <w:numId w:val="1"/>
        </w:numPr>
        <w:rPr>
          <w:color w:val="4C94D8" w:themeColor="text2" w:themeTint="80"/>
        </w:rPr>
      </w:pPr>
      <w:r>
        <w:t xml:space="preserve">Gaussian + </w:t>
      </w:r>
      <w:r w:rsidRPr="00E674BC">
        <w:rPr>
          <w:color w:val="4C94D8" w:themeColor="text2" w:themeTint="80"/>
        </w:rPr>
        <w:t xml:space="preserve">one or two more derivation </w:t>
      </w:r>
    </w:p>
    <w:p w14:paraId="57D900EB" w14:textId="063F4EE3" w:rsidR="0012133F" w:rsidRPr="00E674BC" w:rsidRDefault="0012133F" w:rsidP="0012133F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E674BC">
        <w:rPr>
          <w:color w:val="4C94D8" w:themeColor="text2" w:themeTint="80"/>
        </w:rPr>
        <w:t xml:space="preserve">Plug in method </w:t>
      </w:r>
    </w:p>
    <w:p w14:paraId="54E00DE1" w14:textId="05F73433" w:rsidR="00E674BC" w:rsidRPr="00E674BC" w:rsidRDefault="00E674BC" w:rsidP="00E674BC">
      <w:pPr>
        <w:pStyle w:val="ListParagraph"/>
        <w:numPr>
          <w:ilvl w:val="3"/>
          <w:numId w:val="1"/>
        </w:numPr>
        <w:rPr>
          <w:color w:val="4C94D8" w:themeColor="text2" w:themeTint="80"/>
        </w:rPr>
      </w:pPr>
      <w:r w:rsidRPr="00E674BC">
        <w:rPr>
          <w:color w:val="4C94D8" w:themeColor="text2" w:themeTint="80"/>
        </w:rPr>
        <w:t xml:space="preserve">Try </w:t>
      </w:r>
    </w:p>
    <w:p w14:paraId="623CB80C" w14:textId="03F442A8" w:rsidR="00851B62" w:rsidRDefault="00851B62" w:rsidP="00851B62">
      <w:pPr>
        <w:pStyle w:val="ListParagraph"/>
        <w:numPr>
          <w:ilvl w:val="1"/>
          <w:numId w:val="1"/>
        </w:numPr>
      </w:pPr>
      <w:r>
        <w:t xml:space="preserve">Different kernel functions </w:t>
      </w:r>
    </w:p>
    <w:p w14:paraId="44905FCE" w14:textId="5FD46F88" w:rsidR="00851B62" w:rsidRDefault="00851B62" w:rsidP="00851B62">
      <w:pPr>
        <w:pStyle w:val="ListParagraph"/>
        <w:numPr>
          <w:ilvl w:val="1"/>
          <w:numId w:val="1"/>
        </w:numPr>
      </w:pPr>
      <w:r>
        <w:t xml:space="preserve">Ppt </w:t>
      </w:r>
      <w:r>
        <w:rPr>
          <w:rFonts w:hint="eastAsia"/>
        </w:rPr>
        <w:t>提一下</w:t>
      </w:r>
      <w:r>
        <w:t xml:space="preserve">bias, variance, asymptotic distribution </w:t>
      </w:r>
    </w:p>
    <w:p w14:paraId="4A5550CC" w14:textId="2D6ED124" w:rsidR="00851B62" w:rsidRDefault="00F82A71" w:rsidP="00851B62">
      <w:pPr>
        <w:pStyle w:val="ListParagraph"/>
        <w:numPr>
          <w:ilvl w:val="1"/>
          <w:numId w:val="1"/>
        </w:numPr>
      </w:pPr>
      <w:r>
        <w:t xml:space="preserve">Cross validation </w:t>
      </w:r>
    </w:p>
    <w:p w14:paraId="1164E745" w14:textId="66E3C31F" w:rsidR="00F82A71" w:rsidRDefault="00F82A71" w:rsidP="00F82A71">
      <w:pPr>
        <w:pStyle w:val="ListParagraph"/>
        <w:numPr>
          <w:ilvl w:val="2"/>
          <w:numId w:val="1"/>
        </w:numPr>
      </w:pPr>
      <w:r>
        <w:t>LOOCV</w:t>
      </w:r>
    </w:p>
    <w:p w14:paraId="76AF2501" w14:textId="1C60D31B" w:rsidR="00F82A71" w:rsidRDefault="00F82A71" w:rsidP="00F82A71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 w:rsidRPr="00F82A71">
        <w:rPr>
          <w:color w:val="4C94D8" w:themeColor="text2" w:themeTint="80"/>
        </w:rPr>
        <w:t xml:space="preserve">GCV </w:t>
      </w:r>
    </w:p>
    <w:p w14:paraId="77C84BB6" w14:textId="4B76047C" w:rsidR="00F82A71" w:rsidRDefault="00F82A71" w:rsidP="00F82A71">
      <w:pPr>
        <w:pStyle w:val="ListParagraph"/>
        <w:numPr>
          <w:ilvl w:val="1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 xml:space="preserve">Boundary bias </w:t>
      </w:r>
    </w:p>
    <w:p w14:paraId="2B5F2015" w14:textId="1E013206" w:rsidR="007E76EB" w:rsidRDefault="007E76EB" w:rsidP="007E76EB">
      <w:pPr>
        <w:pStyle w:val="ListParagraph"/>
        <w:numPr>
          <w:ilvl w:val="2"/>
          <w:numId w:val="1"/>
        </w:numPr>
        <w:rPr>
          <w:color w:val="4C94D8" w:themeColor="text2" w:themeTint="80"/>
        </w:rPr>
      </w:pPr>
      <w:r>
        <w:rPr>
          <w:color w:val="4C94D8" w:themeColor="text2" w:themeTint="80"/>
        </w:rPr>
        <w:t xml:space="preserve">Boundary </w:t>
      </w:r>
    </w:p>
    <w:p w14:paraId="3A53205F" w14:textId="627B2959" w:rsidR="00F82195" w:rsidRPr="00F82195" w:rsidRDefault="00F82195" w:rsidP="007E76E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82195">
        <w:rPr>
          <w:color w:val="000000" w:themeColor="text1"/>
        </w:rPr>
        <w:t xml:space="preserve">Log -transformation </w:t>
      </w:r>
    </w:p>
    <w:p w14:paraId="2F5597A6" w14:textId="3AC7C30E" w:rsidR="00F82195" w:rsidRPr="00F82195" w:rsidRDefault="00F82195" w:rsidP="007E76EB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82195">
        <w:rPr>
          <w:color w:val="000000" w:themeColor="text1"/>
        </w:rPr>
        <w:t xml:space="preserve">Reflection method </w:t>
      </w:r>
    </w:p>
    <w:p w14:paraId="2D229F0D" w14:textId="77777777" w:rsidR="00F82195" w:rsidRDefault="00F82195" w:rsidP="00F82195">
      <w:pPr>
        <w:pStyle w:val="NormalWeb"/>
        <w:numPr>
          <w:ilvl w:val="0"/>
          <w:numId w:val="1"/>
        </w:numPr>
        <w:rPr>
          <w:rFonts w:ascii="CIDFont+F2" w:hAnsi="CIDFont+F2"/>
          <w:sz w:val="26"/>
          <w:szCs w:val="26"/>
        </w:rPr>
      </w:pPr>
      <w:r>
        <w:rPr>
          <w:rFonts w:ascii="CIDFont+F2" w:hAnsi="CIDFont+F2"/>
          <w:sz w:val="26"/>
          <w:szCs w:val="26"/>
        </w:rPr>
        <w:t xml:space="preserve">Two-dimensional kernel density estimation. </w:t>
      </w:r>
    </w:p>
    <w:p w14:paraId="4193D87B" w14:textId="0CD91DEB" w:rsidR="007A78BD" w:rsidRDefault="00F82195" w:rsidP="00F82195">
      <w:pPr>
        <w:pStyle w:val="ListParagraph"/>
        <w:numPr>
          <w:ilvl w:val="1"/>
          <w:numId w:val="1"/>
        </w:numPr>
      </w:pPr>
      <w:r>
        <w:t xml:space="preserve">7 </w:t>
      </w:r>
      <w:r>
        <w:rPr>
          <w:rFonts w:hint="eastAsia"/>
        </w:rPr>
        <w:t>个</w:t>
      </w:r>
      <w:r>
        <w:rPr>
          <w:rFonts w:hint="eastAsia"/>
        </w:rPr>
        <w:t xml:space="preserve">variable </w:t>
      </w:r>
      <w:r>
        <w:rPr>
          <w:rFonts w:hint="eastAsia"/>
        </w:rPr>
        <w:t>两两相配</w:t>
      </w:r>
    </w:p>
    <w:p w14:paraId="0F0E5600" w14:textId="181D95A9" w:rsidR="0014407A" w:rsidRDefault="0014407A" w:rsidP="0014407A">
      <w:pPr>
        <w:pStyle w:val="ListParagraph"/>
        <w:numPr>
          <w:ilvl w:val="2"/>
          <w:numId w:val="1"/>
        </w:numPr>
      </w:pPr>
      <w:r>
        <w:rPr>
          <w:rFonts w:hint="eastAsia"/>
        </w:rPr>
        <w:t>5*6/2 = 15</w:t>
      </w:r>
      <w:r w:rsidR="00AB099E">
        <w:rPr>
          <w:rFonts w:hint="eastAsia"/>
        </w:rPr>
        <w:t>r</w:t>
      </w:r>
    </w:p>
    <w:p w14:paraId="6F48B424" w14:textId="609177AE" w:rsidR="00D77F9A" w:rsidRPr="00D77F9A" w:rsidRDefault="00D77F9A" w:rsidP="00D77F9A">
      <w:pPr>
        <w:pStyle w:val="ListParagraph"/>
        <w:numPr>
          <w:ilvl w:val="0"/>
          <w:numId w:val="1"/>
        </w:numPr>
      </w:pPr>
      <w:r>
        <w:t xml:space="preserve">One dimensional and </w:t>
      </w:r>
      <w:r w:rsidRPr="00D77F9A">
        <w:t xml:space="preserve">multi-dimensional kernel regression. </w:t>
      </w:r>
    </w:p>
    <w:p w14:paraId="348BA640" w14:textId="5333C72E" w:rsidR="00D77F9A" w:rsidRDefault="00D77F9A" w:rsidP="00D77F9A">
      <w:pPr>
        <w:pStyle w:val="ListParagraph"/>
        <w:numPr>
          <w:ilvl w:val="0"/>
          <w:numId w:val="1"/>
        </w:numPr>
      </w:pPr>
    </w:p>
    <w:p w14:paraId="2580152A" w14:textId="5AF8AF62" w:rsidR="0014407A" w:rsidRDefault="0014407A" w:rsidP="0014407A">
      <w:r w:rsidRPr="0014407A">
        <w:rPr>
          <w:noProof/>
        </w:rPr>
        <w:lastRenderedPageBreak/>
        <w:drawing>
          <wp:inline distT="0" distB="0" distL="0" distR="0" wp14:anchorId="116D164D" wp14:editId="3AF6C9B2">
            <wp:extent cx="3326732" cy="3843868"/>
            <wp:effectExtent l="0" t="0" r="1270" b="4445"/>
            <wp:docPr id="1945249622" name="Picture 1" descr="A chart of stock marke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9622" name="Picture 1" descr="A chart of stock market graph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712" cy="38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方正仿宋_GBK"/>
    <w:panose1 w:val="020B0604020202020204"/>
    <w:charset w:val="86"/>
    <w:family w:val="modern"/>
    <w:pitch w:val="fixed"/>
    <w:sig w:usb0="00000003" w:usb1="080E0000" w:usb2="00000010" w:usb3="00000000" w:csb0="00040001" w:csb1="00000000"/>
  </w:font>
  <w:font w:name="CIDFont+F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568B0"/>
    <w:multiLevelType w:val="multilevel"/>
    <w:tmpl w:val="C7D4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A3C22"/>
    <w:multiLevelType w:val="multilevel"/>
    <w:tmpl w:val="69D4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36BAF"/>
    <w:multiLevelType w:val="hybridMultilevel"/>
    <w:tmpl w:val="8D38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CDB"/>
    <w:multiLevelType w:val="multilevel"/>
    <w:tmpl w:val="97CA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304567">
    <w:abstractNumId w:val="2"/>
  </w:num>
  <w:num w:numId="2" w16cid:durableId="495152228">
    <w:abstractNumId w:val="1"/>
  </w:num>
  <w:num w:numId="3" w16cid:durableId="541133345">
    <w:abstractNumId w:val="0"/>
  </w:num>
  <w:num w:numId="4" w16cid:durableId="503865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62"/>
    <w:rsid w:val="0012133F"/>
    <w:rsid w:val="0014407A"/>
    <w:rsid w:val="002D39BA"/>
    <w:rsid w:val="0036798C"/>
    <w:rsid w:val="003F12DA"/>
    <w:rsid w:val="006F0639"/>
    <w:rsid w:val="007A78BD"/>
    <w:rsid w:val="007D28C7"/>
    <w:rsid w:val="007E76EB"/>
    <w:rsid w:val="00851B62"/>
    <w:rsid w:val="00AB099E"/>
    <w:rsid w:val="00D77F9A"/>
    <w:rsid w:val="00E138FB"/>
    <w:rsid w:val="00E34966"/>
    <w:rsid w:val="00E674BC"/>
    <w:rsid w:val="00F82195"/>
    <w:rsid w:val="00F8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545D9"/>
  <w15:chartTrackingRefBased/>
  <w15:docId w15:val="{D0A8DB6D-C4FA-EF4A-A8A2-0005DCDB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8FB"/>
    <w:pPr>
      <w:keepNext/>
      <w:keepLines/>
      <w:widowControl w:val="0"/>
      <w:spacing w:before="40"/>
      <w:jc w:val="both"/>
      <w:outlineLvl w:val="3"/>
    </w:pPr>
    <w:rPr>
      <w:rFonts w:ascii="FangSong_GB2312" w:eastAsiaTheme="majorEastAsia" w:hAnsi="FangSong_GB2312" w:cstheme="majorBidi"/>
      <w:b/>
      <w:iCs/>
      <w:color w:val="000000" w:themeColor="text1"/>
      <w:kern w:val="2"/>
      <w:sz w:val="3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E138FB"/>
    <w:rPr>
      <w:rFonts w:ascii="FangSong_GB2312" w:eastAsiaTheme="majorEastAsia" w:hAnsi="FangSong_GB2312" w:cstheme="majorBidi"/>
      <w:b/>
      <w:iCs/>
      <w:color w:val="000000" w:themeColor="text1"/>
      <w:kern w:val="2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51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B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1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CICC</dc:creator>
  <cp:keywords/>
  <dc:description/>
  <cp:lastModifiedBy>CICC</cp:lastModifiedBy>
  <cp:revision>9</cp:revision>
  <dcterms:created xsi:type="dcterms:W3CDTF">2024-10-09T07:13:00Z</dcterms:created>
  <dcterms:modified xsi:type="dcterms:W3CDTF">2024-10-13T10:07:00Z</dcterms:modified>
</cp:coreProperties>
</file>