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EDDC" w14:textId="44FFE107" w:rsidR="002B40BF" w:rsidRDefault="00F7516C">
      <w:pPr>
        <w:rPr>
          <w:sz w:val="40"/>
          <w:szCs w:val="40"/>
        </w:rPr>
      </w:pPr>
      <w:r w:rsidRPr="00F7516C">
        <w:rPr>
          <w:rFonts w:ascii="Segoe UI Emoji" w:hAnsi="Segoe UI Emoji" w:cs="Segoe UI Emoji"/>
          <w:sz w:val="40"/>
          <w:szCs w:val="40"/>
        </w:rPr>
        <w:t>📘</w:t>
      </w:r>
      <w:r w:rsidRPr="00F7516C">
        <w:rPr>
          <w:sz w:val="40"/>
          <w:szCs w:val="40"/>
        </w:rPr>
        <w:t xml:space="preserve"> Assignment: Exploitation Basics</w:t>
      </w:r>
    </w:p>
    <w:p w14:paraId="0FA8F831" w14:textId="77777777" w:rsidR="00F7516C" w:rsidRDefault="00F7516C">
      <w:pPr>
        <w:rPr>
          <w:sz w:val="40"/>
          <w:szCs w:val="40"/>
        </w:rPr>
      </w:pPr>
    </w:p>
    <w:p w14:paraId="4EF7DC6E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rFonts w:ascii="Segoe UI Emoji" w:hAnsi="Segoe UI Emoji" w:cs="Segoe UI Emoji"/>
          <w:b/>
          <w:bCs/>
          <w:szCs w:val="24"/>
        </w:rPr>
        <w:t>🔹</w:t>
      </w:r>
      <w:r w:rsidRPr="00F7516C">
        <w:rPr>
          <w:b/>
          <w:bCs/>
          <w:szCs w:val="24"/>
        </w:rPr>
        <w:t xml:space="preserve"> Task 1: Install Metasploit Framework</w:t>
      </w:r>
    </w:p>
    <w:p w14:paraId="15D0495F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Objective</w:t>
      </w:r>
    </w:p>
    <w:p w14:paraId="729B7A14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Install the Metasploit Framework and verify that it launches successfully.</w:t>
      </w:r>
    </w:p>
    <w:p w14:paraId="51A756C9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Official Download</w:t>
      </w:r>
    </w:p>
    <w:p w14:paraId="1BB9513C" w14:textId="77777777" w:rsidR="00F7516C" w:rsidRPr="00F7516C" w:rsidRDefault="00F7516C" w:rsidP="00F7516C">
      <w:pPr>
        <w:rPr>
          <w:szCs w:val="24"/>
        </w:rPr>
      </w:pPr>
      <w:r w:rsidRPr="00F7516C">
        <w:rPr>
          <w:b/>
          <w:bCs/>
          <w:szCs w:val="24"/>
        </w:rPr>
        <w:t>Metasploit Framework</w:t>
      </w:r>
    </w:p>
    <w:p w14:paraId="2F6E3A13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Official website:</w:t>
      </w:r>
    </w:p>
    <w:p w14:paraId="32B6A51F" w14:textId="77777777" w:rsidR="00F7516C" w:rsidRPr="00F7516C" w:rsidRDefault="00F7516C" w:rsidP="00F7516C">
      <w:pPr>
        <w:rPr>
          <w:szCs w:val="24"/>
        </w:rPr>
      </w:pPr>
      <w:hyperlink r:id="rId5" w:tgtFrame="_blank" w:history="1">
        <w:r w:rsidRPr="00F7516C">
          <w:rPr>
            <w:rStyle w:val="Hyperlink"/>
            <w:b/>
            <w:bCs/>
            <w:szCs w:val="24"/>
          </w:rPr>
          <w:t>Rapid7 Metasploit Framework</w:t>
        </w:r>
      </w:hyperlink>
    </w:p>
    <w:p w14:paraId="23E97546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Verification</w:t>
      </w:r>
    </w:p>
    <w:p w14:paraId="4E44BE31" w14:textId="77777777" w:rsidR="00F7516C" w:rsidRDefault="00F7516C" w:rsidP="00F7516C">
      <w:pPr>
        <w:rPr>
          <w:szCs w:val="24"/>
        </w:rPr>
      </w:pPr>
      <w:r w:rsidRPr="00F7516C">
        <w:rPr>
          <w:szCs w:val="24"/>
        </w:rPr>
        <w:t>After installation, launch the framework and verify that the Metasploit console starts successfully.</w:t>
      </w:r>
    </w:p>
    <w:p w14:paraId="7E0A9A22" w14:textId="6528492B" w:rsidR="00F7516C" w:rsidRPr="00F7516C" w:rsidRDefault="00F7516C" w:rsidP="00F7516C">
      <w:pPr>
        <w:rPr>
          <w:szCs w:val="24"/>
        </w:rPr>
      </w:pPr>
      <w:r>
        <w:rPr>
          <w:noProof/>
        </w:rPr>
        <w:drawing>
          <wp:inline distT="0" distB="0" distL="0" distR="0" wp14:anchorId="7D87743D" wp14:editId="382456F2">
            <wp:extent cx="4846320" cy="3733800"/>
            <wp:effectExtent l="0" t="0" r="0" b="0"/>
            <wp:docPr id="1553651681" name="Picture 1" descr="Screenshot of Metasploit Pro Consol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of Metasploit Pro Consol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3AC0" w14:textId="77777777" w:rsidR="00F7516C" w:rsidRDefault="00F7516C" w:rsidP="00F7516C">
      <w:pPr>
        <w:rPr>
          <w:rFonts w:ascii="Segoe UI Emoji" w:hAnsi="Segoe UI Emoji" w:cs="Segoe UI Emoji"/>
          <w:b/>
          <w:bCs/>
          <w:szCs w:val="24"/>
        </w:rPr>
      </w:pPr>
    </w:p>
    <w:p w14:paraId="127BA7F1" w14:textId="77777777" w:rsidR="00F7516C" w:rsidRDefault="00F7516C" w:rsidP="00F7516C">
      <w:pPr>
        <w:rPr>
          <w:rFonts w:ascii="Segoe UI Emoji" w:hAnsi="Segoe UI Emoji" w:cs="Segoe UI Emoji"/>
          <w:b/>
          <w:bCs/>
          <w:szCs w:val="24"/>
        </w:rPr>
      </w:pPr>
    </w:p>
    <w:p w14:paraId="217E86BA" w14:textId="77777777" w:rsidR="00F7516C" w:rsidRDefault="00F7516C" w:rsidP="00F7516C">
      <w:pPr>
        <w:rPr>
          <w:rFonts w:ascii="Segoe UI Emoji" w:hAnsi="Segoe UI Emoji" w:cs="Segoe UI Emoji"/>
          <w:b/>
          <w:bCs/>
          <w:szCs w:val="24"/>
        </w:rPr>
      </w:pPr>
    </w:p>
    <w:p w14:paraId="44AC8BEC" w14:textId="2CE67E0D" w:rsidR="00F7516C" w:rsidRPr="00F7516C" w:rsidRDefault="00F7516C" w:rsidP="00F7516C">
      <w:pPr>
        <w:rPr>
          <w:b/>
          <w:bCs/>
          <w:szCs w:val="24"/>
        </w:rPr>
      </w:pPr>
      <w:r w:rsidRPr="00F7516C">
        <w:rPr>
          <w:rFonts w:ascii="Segoe UI Emoji" w:hAnsi="Segoe UI Emoji" w:cs="Segoe UI Emoji"/>
          <w:b/>
          <w:bCs/>
          <w:szCs w:val="24"/>
        </w:rPr>
        <w:lastRenderedPageBreak/>
        <w:t>🔹</w:t>
      </w:r>
      <w:r w:rsidRPr="00F7516C">
        <w:rPr>
          <w:b/>
          <w:bCs/>
          <w:szCs w:val="24"/>
        </w:rPr>
        <w:t xml:space="preserve"> Task 2: Research Exploits Related to the </w:t>
      </w:r>
      <w:proofErr w:type="spellStart"/>
      <w:r w:rsidRPr="00F7516C">
        <w:rPr>
          <w:b/>
          <w:bCs/>
          <w:szCs w:val="24"/>
        </w:rPr>
        <w:t>vsftpd</w:t>
      </w:r>
      <w:proofErr w:type="spellEnd"/>
      <w:r w:rsidRPr="00F7516C">
        <w:rPr>
          <w:b/>
          <w:bCs/>
          <w:szCs w:val="24"/>
        </w:rPr>
        <w:t xml:space="preserve"> Service</w:t>
      </w:r>
    </w:p>
    <w:p w14:paraId="2A80AA36" w14:textId="77777777" w:rsidR="00F7516C" w:rsidRPr="00F7516C" w:rsidRDefault="00F7516C" w:rsidP="00F7516C">
      <w:pPr>
        <w:rPr>
          <w:szCs w:val="24"/>
        </w:rPr>
      </w:pPr>
      <w:r w:rsidRPr="00F7516C">
        <w:rPr>
          <w:b/>
          <w:bCs/>
          <w:szCs w:val="24"/>
        </w:rPr>
        <w:t>Answer</w:t>
      </w:r>
    </w:p>
    <w:p w14:paraId="250EAC6A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 xml:space="preserve">Metasploit contains exploit modules for publicly documented vulnerabilities. One well-known example relates to </w:t>
      </w:r>
      <w:proofErr w:type="spellStart"/>
      <w:r w:rsidRPr="00F7516C">
        <w:rPr>
          <w:b/>
          <w:bCs/>
          <w:szCs w:val="24"/>
        </w:rPr>
        <w:t>vsftpd</w:t>
      </w:r>
      <w:proofErr w:type="spellEnd"/>
      <w:r w:rsidRPr="00F7516C">
        <w:rPr>
          <w:b/>
          <w:bCs/>
          <w:szCs w:val="24"/>
        </w:rPr>
        <w:t xml:space="preserve"> 2.3.4</w:t>
      </w:r>
      <w:r w:rsidRPr="00F7516C">
        <w:rPr>
          <w:szCs w:val="24"/>
        </w:rPr>
        <w:t>, which historically contained a malicious backdoor in a compromised distribution.</w:t>
      </w:r>
    </w:p>
    <w:p w14:paraId="3EF92D55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Example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5086"/>
      </w:tblGrid>
      <w:tr w:rsidR="00F7516C" w:rsidRPr="00F7516C" w14:paraId="7D99C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CF303" w14:textId="77777777" w:rsidR="00F7516C" w:rsidRPr="00F7516C" w:rsidRDefault="00F7516C" w:rsidP="00F7516C">
            <w:pPr>
              <w:rPr>
                <w:b/>
                <w:bCs/>
                <w:szCs w:val="24"/>
              </w:rPr>
            </w:pPr>
            <w:r w:rsidRPr="00F7516C">
              <w:rPr>
                <w:b/>
                <w:bCs/>
                <w:szCs w:val="24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B13B1D3" w14:textId="77777777" w:rsidR="00F7516C" w:rsidRPr="00F7516C" w:rsidRDefault="00F7516C" w:rsidP="00F7516C">
            <w:pPr>
              <w:rPr>
                <w:b/>
                <w:bCs/>
                <w:szCs w:val="24"/>
              </w:rPr>
            </w:pPr>
            <w:r w:rsidRPr="00F7516C">
              <w:rPr>
                <w:b/>
                <w:bCs/>
                <w:szCs w:val="24"/>
              </w:rPr>
              <w:t>Purpose</w:t>
            </w:r>
          </w:p>
        </w:tc>
      </w:tr>
      <w:tr w:rsidR="00F7516C" w:rsidRPr="00F7516C" w14:paraId="5BE2E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32DC" w14:textId="77777777" w:rsidR="00F7516C" w:rsidRPr="00F7516C" w:rsidRDefault="00F7516C" w:rsidP="00F7516C">
            <w:pPr>
              <w:rPr>
                <w:szCs w:val="24"/>
              </w:rPr>
            </w:pPr>
            <w:r w:rsidRPr="00F7516C">
              <w:rPr>
                <w:szCs w:val="24"/>
              </w:rPr>
              <w:t>exploit/</w:t>
            </w:r>
            <w:proofErr w:type="spellStart"/>
            <w:r w:rsidRPr="00F7516C">
              <w:rPr>
                <w:szCs w:val="24"/>
              </w:rPr>
              <w:t>unix</w:t>
            </w:r>
            <w:proofErr w:type="spellEnd"/>
            <w:r w:rsidRPr="00F7516C">
              <w:rPr>
                <w:szCs w:val="24"/>
              </w:rPr>
              <w:t>/ftp/vsftpd_234_backdoor</w:t>
            </w:r>
          </w:p>
        </w:tc>
        <w:tc>
          <w:tcPr>
            <w:tcW w:w="0" w:type="auto"/>
            <w:vAlign w:val="center"/>
            <w:hideMark/>
          </w:tcPr>
          <w:p w14:paraId="5EC8E415" w14:textId="77777777" w:rsidR="00F7516C" w:rsidRPr="00F7516C" w:rsidRDefault="00F7516C" w:rsidP="00F7516C">
            <w:pPr>
              <w:rPr>
                <w:szCs w:val="24"/>
              </w:rPr>
            </w:pPr>
            <w:r w:rsidRPr="00F7516C">
              <w:rPr>
                <w:szCs w:val="24"/>
              </w:rPr>
              <w:t xml:space="preserve">Targets the historical backdoored version of </w:t>
            </w:r>
            <w:proofErr w:type="spellStart"/>
            <w:r w:rsidRPr="00F7516C">
              <w:rPr>
                <w:szCs w:val="24"/>
              </w:rPr>
              <w:t>vsftpd</w:t>
            </w:r>
            <w:proofErr w:type="spellEnd"/>
            <w:r w:rsidRPr="00F7516C">
              <w:rPr>
                <w:szCs w:val="24"/>
              </w:rPr>
              <w:t xml:space="preserve"> 2.3.4.</w:t>
            </w:r>
          </w:p>
        </w:tc>
      </w:tr>
      <w:tr w:rsidR="00F7516C" w:rsidRPr="00F7516C" w14:paraId="530B7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7A88" w14:textId="77777777" w:rsidR="00F7516C" w:rsidRPr="00F7516C" w:rsidRDefault="00F7516C" w:rsidP="00F7516C">
            <w:pPr>
              <w:rPr>
                <w:szCs w:val="24"/>
              </w:rPr>
            </w:pPr>
            <w:r w:rsidRPr="00F7516C">
              <w:rPr>
                <w:szCs w:val="24"/>
              </w:rPr>
              <w:t>auxiliary/scanner/ftp/</w:t>
            </w:r>
            <w:proofErr w:type="spellStart"/>
            <w:r w:rsidRPr="00F7516C">
              <w:rPr>
                <w:szCs w:val="24"/>
              </w:rPr>
              <w:t>ftp_version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07E56" w14:textId="77777777" w:rsidR="00F7516C" w:rsidRPr="00F7516C" w:rsidRDefault="00F7516C" w:rsidP="00F7516C">
            <w:pPr>
              <w:rPr>
                <w:szCs w:val="24"/>
              </w:rPr>
            </w:pPr>
            <w:r w:rsidRPr="00F7516C">
              <w:rPr>
                <w:szCs w:val="24"/>
              </w:rPr>
              <w:t>Identifies FTP service versions to assist in vulnerability assessment (scanner module, not an exploit).</w:t>
            </w:r>
          </w:p>
        </w:tc>
      </w:tr>
    </w:tbl>
    <w:p w14:paraId="799FA618" w14:textId="77777777" w:rsidR="00F7516C" w:rsidRPr="00F7516C" w:rsidRDefault="00F7516C" w:rsidP="00F7516C">
      <w:pPr>
        <w:rPr>
          <w:szCs w:val="24"/>
        </w:rPr>
      </w:pPr>
      <w:r w:rsidRPr="00F7516C">
        <w:rPr>
          <w:b/>
          <w:bCs/>
          <w:szCs w:val="24"/>
        </w:rPr>
        <w:t>Note:</w:t>
      </w:r>
      <w:r w:rsidRPr="00F7516C">
        <w:rPr>
          <w:szCs w:val="24"/>
        </w:rPr>
        <w:t xml:space="preserve"> Module availability may vary depending on the installed Metasploit version.</w:t>
      </w:r>
    </w:p>
    <w:p w14:paraId="03B755BE" w14:textId="740A7F86" w:rsidR="00F7516C" w:rsidRPr="00F7516C" w:rsidRDefault="00F7516C" w:rsidP="00F7516C">
      <w:pPr>
        <w:rPr>
          <w:szCs w:val="24"/>
        </w:rPr>
      </w:pPr>
      <w:r w:rsidRPr="00F7516C">
        <w:rPr>
          <w:rFonts w:ascii="Segoe UI Emoji" w:hAnsi="Segoe UI Emoji" w:cs="Segoe UI Emoji"/>
          <w:b/>
          <w:bCs/>
          <w:szCs w:val="24"/>
        </w:rPr>
        <w:t>🔹</w:t>
      </w:r>
      <w:r w:rsidRPr="00F7516C">
        <w:rPr>
          <w:b/>
          <w:bCs/>
          <w:szCs w:val="24"/>
        </w:rPr>
        <w:t xml:space="preserve"> Task 3: Information About an Exploit Module</w:t>
      </w:r>
    </w:p>
    <w:p w14:paraId="2B610928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When reviewing a Metasploit module, the information page generally includes:</w:t>
      </w:r>
    </w:p>
    <w:p w14:paraId="44A900AC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Module name </w:t>
      </w:r>
    </w:p>
    <w:p w14:paraId="228BA8B8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Description </w:t>
      </w:r>
    </w:p>
    <w:p w14:paraId="62D45356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Disclosure date </w:t>
      </w:r>
    </w:p>
    <w:p w14:paraId="068E08CD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Supported platforms </w:t>
      </w:r>
    </w:p>
    <w:p w14:paraId="11F44BEF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References (such as CVEs) </w:t>
      </w:r>
    </w:p>
    <w:p w14:paraId="6411D0C9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Required configuration options </w:t>
      </w:r>
    </w:p>
    <w:p w14:paraId="1A839B5E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Compatible payload categories </w:t>
      </w:r>
    </w:p>
    <w:p w14:paraId="45EC31A6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Target operating systems </w:t>
      </w:r>
    </w:p>
    <w:p w14:paraId="1139989B" w14:textId="77777777" w:rsidR="00F7516C" w:rsidRPr="00F7516C" w:rsidRDefault="00F7516C" w:rsidP="00F7516C">
      <w:pPr>
        <w:numPr>
          <w:ilvl w:val="0"/>
          <w:numId w:val="1"/>
        </w:numPr>
        <w:rPr>
          <w:szCs w:val="24"/>
        </w:rPr>
      </w:pPr>
      <w:r w:rsidRPr="00F7516C">
        <w:rPr>
          <w:szCs w:val="24"/>
        </w:rPr>
        <w:t xml:space="preserve">Author information </w:t>
      </w:r>
    </w:p>
    <w:p w14:paraId="69A029FA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This information helps a penetration tester determine whether a module is applicable to an authorized assessment before any testing is performed.</w:t>
      </w:r>
    </w:p>
    <w:p w14:paraId="40775A73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pict w14:anchorId="30874642">
          <v:rect id="_x0000_i1037" style="width:0;height:1.5pt" o:hralign="center" o:hrstd="t" o:hr="t" fillcolor="#a0a0a0" stroked="f"/>
        </w:pict>
      </w:r>
    </w:p>
    <w:p w14:paraId="2E649537" w14:textId="77777777" w:rsidR="00F7516C" w:rsidRDefault="00F7516C" w:rsidP="00F7516C">
      <w:pPr>
        <w:rPr>
          <w:rFonts w:ascii="Segoe UI Emoji" w:hAnsi="Segoe UI Emoji" w:cs="Segoe UI Emoji"/>
          <w:b/>
          <w:bCs/>
          <w:szCs w:val="24"/>
        </w:rPr>
      </w:pPr>
    </w:p>
    <w:p w14:paraId="685CF9F5" w14:textId="77777777" w:rsidR="00F7516C" w:rsidRDefault="00F7516C" w:rsidP="00F7516C">
      <w:pPr>
        <w:rPr>
          <w:rFonts w:ascii="Segoe UI Emoji" w:hAnsi="Segoe UI Emoji" w:cs="Segoe UI Emoji"/>
          <w:b/>
          <w:bCs/>
          <w:szCs w:val="24"/>
        </w:rPr>
      </w:pPr>
    </w:p>
    <w:p w14:paraId="3DD5C691" w14:textId="63BD1860" w:rsidR="00F7516C" w:rsidRPr="00F7516C" w:rsidRDefault="00F7516C" w:rsidP="00F7516C">
      <w:pPr>
        <w:rPr>
          <w:b/>
          <w:bCs/>
          <w:szCs w:val="24"/>
        </w:rPr>
      </w:pPr>
      <w:r w:rsidRPr="00F7516C">
        <w:rPr>
          <w:rFonts w:ascii="Segoe UI Emoji" w:hAnsi="Segoe UI Emoji" w:cs="Segoe UI Emoji"/>
          <w:b/>
          <w:bCs/>
          <w:szCs w:val="24"/>
        </w:rPr>
        <w:lastRenderedPageBreak/>
        <w:t>🔹</w:t>
      </w:r>
      <w:r w:rsidRPr="00F7516C">
        <w:rPr>
          <w:b/>
          <w:bCs/>
          <w:szCs w:val="24"/>
        </w:rPr>
        <w:t xml:space="preserve"> Task 4: Simulated Exploitation (Documentation)</w:t>
      </w:r>
    </w:p>
    <w:p w14:paraId="4D2F8BE1" w14:textId="77777777" w:rsidR="00F7516C" w:rsidRPr="00F7516C" w:rsidRDefault="00F7516C" w:rsidP="00F7516C">
      <w:pPr>
        <w:rPr>
          <w:szCs w:val="24"/>
        </w:rPr>
      </w:pPr>
      <w:r w:rsidRPr="00F7516C">
        <w:rPr>
          <w:b/>
          <w:bCs/>
          <w:szCs w:val="24"/>
        </w:rPr>
        <w:t>Scenario</w:t>
      </w:r>
    </w:p>
    <w:p w14:paraId="34162376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An authorized penetration test was performed against a deliberately vulnerable virtual machine in an isolated laboratory environment.</w:t>
      </w:r>
    </w:p>
    <w:p w14:paraId="505B2ED9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High-Level Process</w:t>
      </w:r>
    </w:p>
    <w:p w14:paraId="55211186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Verify that the target system is within the approved testing scope. </w:t>
      </w:r>
    </w:p>
    <w:p w14:paraId="70AA2196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Identify running services during reconnaissance. </w:t>
      </w:r>
    </w:p>
    <w:p w14:paraId="49D76483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Confirm the software version. </w:t>
      </w:r>
    </w:p>
    <w:p w14:paraId="6737DA84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Determine whether a known vulnerability exists. </w:t>
      </w:r>
    </w:p>
    <w:p w14:paraId="64C6ED7E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Use an appropriate testing methodology within the authorized lab. </w:t>
      </w:r>
    </w:p>
    <w:p w14:paraId="3E91D80F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Verify whether the vulnerability is present. </w:t>
      </w:r>
    </w:p>
    <w:p w14:paraId="7C1A96C1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Record observations and evidence. </w:t>
      </w:r>
    </w:p>
    <w:p w14:paraId="23166C1E" w14:textId="77777777" w:rsidR="00F7516C" w:rsidRPr="00F7516C" w:rsidRDefault="00F7516C" w:rsidP="00F7516C">
      <w:pPr>
        <w:numPr>
          <w:ilvl w:val="0"/>
          <w:numId w:val="2"/>
        </w:numPr>
        <w:rPr>
          <w:szCs w:val="24"/>
        </w:rPr>
      </w:pPr>
      <w:r w:rsidRPr="00F7516C">
        <w:rPr>
          <w:szCs w:val="24"/>
        </w:rPr>
        <w:t xml:space="preserve">Recommend remediation. </w:t>
      </w:r>
    </w:p>
    <w:p w14:paraId="2E3E7412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Result</w:t>
      </w:r>
    </w:p>
    <w:p w14:paraId="2CF7A0B8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The exercise demonstrated how a vulnerable service could be identified and verified in a controlled environment. All testing was confined to an isolated laboratory system created specifically for cybersecurity training.</w:t>
      </w:r>
    </w:p>
    <w:p w14:paraId="32DD85F1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pict w14:anchorId="509F20BA">
          <v:rect id="_x0000_i1038" style="width:0;height:1.5pt" o:hralign="center" o:hrstd="t" o:hr="t" fillcolor="#a0a0a0" stroked="f"/>
        </w:pict>
      </w:r>
    </w:p>
    <w:p w14:paraId="776832E2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rFonts w:ascii="Segoe UI Emoji" w:hAnsi="Segoe UI Emoji" w:cs="Segoe UI Emoji"/>
          <w:b/>
          <w:bCs/>
          <w:szCs w:val="24"/>
        </w:rPr>
        <w:t>🔹</w:t>
      </w:r>
      <w:r w:rsidRPr="00F7516C">
        <w:rPr>
          <w:b/>
          <w:bCs/>
          <w:szCs w:val="24"/>
        </w:rPr>
        <w:t xml:space="preserve"> Task 5: Post-Exploitation Information Gathering</w:t>
      </w:r>
    </w:p>
    <w:p w14:paraId="7374FB1D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After successful verification in an authorized lab, a penetration tester typically documents basic system information to confirm the environment.</w:t>
      </w:r>
    </w:p>
    <w:p w14:paraId="69D280D8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Examples of information that may be collected include:</w:t>
      </w:r>
    </w:p>
    <w:p w14:paraId="4BA5BB4E" w14:textId="77777777" w:rsidR="00F7516C" w:rsidRPr="00F7516C" w:rsidRDefault="00F7516C" w:rsidP="00F7516C">
      <w:pPr>
        <w:numPr>
          <w:ilvl w:val="0"/>
          <w:numId w:val="3"/>
        </w:numPr>
        <w:rPr>
          <w:szCs w:val="24"/>
        </w:rPr>
      </w:pPr>
      <w:r w:rsidRPr="00F7516C">
        <w:rPr>
          <w:szCs w:val="24"/>
        </w:rPr>
        <w:t xml:space="preserve">Operating system </w:t>
      </w:r>
    </w:p>
    <w:p w14:paraId="300F7B33" w14:textId="77777777" w:rsidR="00F7516C" w:rsidRPr="00F7516C" w:rsidRDefault="00F7516C" w:rsidP="00F7516C">
      <w:pPr>
        <w:numPr>
          <w:ilvl w:val="0"/>
          <w:numId w:val="3"/>
        </w:numPr>
        <w:rPr>
          <w:szCs w:val="24"/>
        </w:rPr>
      </w:pPr>
      <w:r w:rsidRPr="00F7516C">
        <w:rPr>
          <w:szCs w:val="24"/>
        </w:rPr>
        <w:t xml:space="preserve">Hostname </w:t>
      </w:r>
    </w:p>
    <w:p w14:paraId="5CF62187" w14:textId="77777777" w:rsidR="00F7516C" w:rsidRPr="00F7516C" w:rsidRDefault="00F7516C" w:rsidP="00F7516C">
      <w:pPr>
        <w:numPr>
          <w:ilvl w:val="0"/>
          <w:numId w:val="3"/>
        </w:numPr>
        <w:rPr>
          <w:szCs w:val="24"/>
        </w:rPr>
      </w:pPr>
      <w:r w:rsidRPr="00F7516C">
        <w:rPr>
          <w:szCs w:val="24"/>
        </w:rPr>
        <w:t xml:space="preserve">Logged-in user </w:t>
      </w:r>
    </w:p>
    <w:p w14:paraId="69711540" w14:textId="77777777" w:rsidR="00F7516C" w:rsidRPr="00F7516C" w:rsidRDefault="00F7516C" w:rsidP="00F7516C">
      <w:pPr>
        <w:numPr>
          <w:ilvl w:val="0"/>
          <w:numId w:val="3"/>
        </w:numPr>
        <w:rPr>
          <w:szCs w:val="24"/>
        </w:rPr>
      </w:pPr>
      <w:r w:rsidRPr="00F7516C">
        <w:rPr>
          <w:szCs w:val="24"/>
        </w:rPr>
        <w:t xml:space="preserve">System architecture </w:t>
      </w:r>
    </w:p>
    <w:p w14:paraId="324936F4" w14:textId="77777777" w:rsidR="00F7516C" w:rsidRPr="00F7516C" w:rsidRDefault="00F7516C" w:rsidP="00F7516C">
      <w:pPr>
        <w:numPr>
          <w:ilvl w:val="0"/>
          <w:numId w:val="3"/>
        </w:numPr>
        <w:rPr>
          <w:szCs w:val="24"/>
        </w:rPr>
      </w:pPr>
      <w:r w:rsidRPr="00F7516C">
        <w:rPr>
          <w:szCs w:val="24"/>
        </w:rPr>
        <w:t xml:space="preserve">Network configuration </w:t>
      </w:r>
    </w:p>
    <w:p w14:paraId="3DCE0E66" w14:textId="77777777" w:rsidR="00F7516C" w:rsidRPr="00F7516C" w:rsidRDefault="00F7516C" w:rsidP="00F7516C">
      <w:pPr>
        <w:rPr>
          <w:b/>
          <w:bCs/>
          <w:szCs w:val="24"/>
        </w:rPr>
      </w:pPr>
      <w:r w:rsidRPr="00F7516C">
        <w:rPr>
          <w:b/>
          <w:bCs/>
          <w:szCs w:val="24"/>
        </w:rPr>
        <w:t>Why This Is Important</w:t>
      </w:r>
    </w:p>
    <w:p w14:paraId="250B3E24" w14:textId="77777777" w:rsidR="00F7516C" w:rsidRPr="00F7516C" w:rsidRDefault="00F7516C" w:rsidP="00F7516C">
      <w:pPr>
        <w:rPr>
          <w:szCs w:val="24"/>
        </w:rPr>
      </w:pPr>
      <w:r w:rsidRPr="00F7516C">
        <w:rPr>
          <w:szCs w:val="24"/>
        </w:rPr>
        <w:t>This information helps determine:</w:t>
      </w:r>
    </w:p>
    <w:p w14:paraId="3B5BB1D0" w14:textId="77777777" w:rsidR="00F7516C" w:rsidRPr="00F7516C" w:rsidRDefault="00F7516C" w:rsidP="00F7516C">
      <w:pPr>
        <w:numPr>
          <w:ilvl w:val="0"/>
          <w:numId w:val="4"/>
        </w:numPr>
        <w:rPr>
          <w:szCs w:val="24"/>
        </w:rPr>
      </w:pPr>
      <w:r w:rsidRPr="00F7516C">
        <w:rPr>
          <w:szCs w:val="24"/>
        </w:rPr>
        <w:lastRenderedPageBreak/>
        <w:t xml:space="preserve">Whether the correct target was assessed. </w:t>
      </w:r>
    </w:p>
    <w:p w14:paraId="47C13E05" w14:textId="77777777" w:rsidR="00F7516C" w:rsidRPr="00F7516C" w:rsidRDefault="00F7516C" w:rsidP="00F7516C">
      <w:pPr>
        <w:numPr>
          <w:ilvl w:val="0"/>
          <w:numId w:val="4"/>
        </w:numPr>
        <w:rPr>
          <w:szCs w:val="24"/>
        </w:rPr>
      </w:pPr>
      <w:r w:rsidRPr="00F7516C">
        <w:rPr>
          <w:szCs w:val="24"/>
        </w:rPr>
        <w:t xml:space="preserve">The potential impact of the vulnerability. </w:t>
      </w:r>
    </w:p>
    <w:p w14:paraId="5B752E44" w14:textId="77777777" w:rsidR="00F7516C" w:rsidRPr="00F7516C" w:rsidRDefault="00F7516C" w:rsidP="00F7516C">
      <w:pPr>
        <w:numPr>
          <w:ilvl w:val="0"/>
          <w:numId w:val="4"/>
        </w:numPr>
        <w:rPr>
          <w:szCs w:val="24"/>
        </w:rPr>
      </w:pPr>
      <w:r w:rsidRPr="00F7516C">
        <w:rPr>
          <w:szCs w:val="24"/>
        </w:rPr>
        <w:t>Appropriate remediation recommendations.</w:t>
      </w:r>
    </w:p>
    <w:p w14:paraId="1B065BB0" w14:textId="77777777" w:rsidR="00F7516C" w:rsidRPr="00F7516C" w:rsidRDefault="00F7516C">
      <w:pPr>
        <w:rPr>
          <w:szCs w:val="24"/>
        </w:rPr>
      </w:pPr>
    </w:p>
    <w:sectPr w:rsidR="00F7516C" w:rsidRPr="00F75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2D2C"/>
    <w:multiLevelType w:val="multilevel"/>
    <w:tmpl w:val="646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527B9"/>
    <w:multiLevelType w:val="multilevel"/>
    <w:tmpl w:val="1BE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03AB9"/>
    <w:multiLevelType w:val="multilevel"/>
    <w:tmpl w:val="FA20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E113A"/>
    <w:multiLevelType w:val="multilevel"/>
    <w:tmpl w:val="2B0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49317">
    <w:abstractNumId w:val="1"/>
  </w:num>
  <w:num w:numId="2" w16cid:durableId="1285816810">
    <w:abstractNumId w:val="2"/>
  </w:num>
  <w:num w:numId="3" w16cid:durableId="782966240">
    <w:abstractNumId w:val="0"/>
  </w:num>
  <w:num w:numId="4" w16cid:durableId="231084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6C"/>
    <w:rsid w:val="00026F28"/>
    <w:rsid w:val="00097081"/>
    <w:rsid w:val="002B40BF"/>
    <w:rsid w:val="00E83D96"/>
    <w:rsid w:val="00F7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4BE1"/>
  <w15:chartTrackingRefBased/>
  <w15:docId w15:val="{54D2F9F6-D50E-400D-B102-4CF9B192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51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51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ocs.rapid7.com/metasploit/installing-the-metasploit-framework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2026-08-05T17:22:00Z</dcterms:created>
  <dcterms:modified xsi:type="dcterms:W3CDTF">2026-08-05T17:26:00Z</dcterms:modified>
</cp:coreProperties>
</file>