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8B0000"/>
          <w:sz w:val="40"/>
          <w:szCs w:val="40"/>
        </w:rPr>
        <w:t xml:space="preserve">Eco Application: Mishima</w:t>
      </w:r>
    </w:p>
    <w:p>
      <w:pPr>
        <w:spacing w:after="1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Social Studies 10 · The Seduction of Certainty</w:t>
      </w:r>
    </w:p>
    <w:p>
      <w:pPr>
        <w:spacing w:after="300"/>
        <w:jc w:val="center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ELL Adapted Version</w:t>
      </w: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WHAT YOU WILL DO</w:t>
      </w:r>
    </w:p>
    <w:p>
      <w:pPr>
        <w:spacing w:after="200"/>
      </w:pPr>
      <w:r>
        <w:rPr>
          <w:rFonts w:ascii="Georgia" w:cs="Georgia" w:eastAsia="Georgia" w:hAnsi="Georgia"/>
          <w:sz w:val="24"/>
          <w:szCs w:val="24"/>
        </w:rPr>
        <w:t xml:space="preserve">You will analyse Yukio Mishima using Umberto Eco's ideas about fascism. Mishima was a Japanese writer who believed in fascism. Your job is to explain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how</w:t>
      </w:r>
      <w:r>
        <w:rPr>
          <w:rFonts w:ascii="Georgia" w:cs="Georgia" w:eastAsia="Georgia" w:hAnsi="Georgia"/>
          <w:sz w:val="24"/>
          <w:szCs w:val="24"/>
        </w:rPr>
        <w:t xml:space="preserve"> Eco's ideas help us understand Mishima.</w:t>
      </w:r>
    </w:p>
    <w:p>
      <w:pPr>
        <w:spacing w:before="1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KEY VOCABULARY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Fascism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 political belief that values strength, tradition, and a powerful nation. It often rejects democracy and sees violence as good.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A characteristic or quality. Eco lists 14 features that help identify fascism.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Paradox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When two things seem opposite but are both true. Example: Mishima loved life, but he chose death.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Evidence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Proof from the text. When you quote Mishima's words, that is evidence.</w:t>
            </w:r>
          </w:p>
        </w:tc>
      </w:tr>
    </w:tbl>
    <w:p>
      <w:pPr>
        <w:spacing w:before="3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YOUR TASK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Choose 3 or 4 features </w:t>
      </w:r>
      <w:r>
        <w:rPr>
          <w:rFonts w:ascii="Georgia" w:cs="Georgia" w:eastAsia="Georgia" w:hAnsi="Georgia"/>
          <w:sz w:val="24"/>
          <w:szCs w:val="24"/>
        </w:rPr>
        <w:t xml:space="preserve">from Eco's list that you see in Mishima.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Find evidence </w:t>
      </w:r>
      <w:r>
        <w:rPr>
          <w:rFonts w:ascii="Georgia" w:cs="Georgia" w:eastAsia="Georgia" w:hAnsi="Georgia"/>
          <w:sz w:val="24"/>
          <w:szCs w:val="24"/>
        </w:rPr>
        <w:t xml:space="preserve">from Mishima's writing for each feature.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Explain </w:t>
      </w:r>
      <w:r>
        <w:rPr>
          <w:rFonts w:ascii="Georgia" w:cs="Georgia" w:eastAsia="Georgia" w:hAnsi="Georgia"/>
          <w:sz w:val="24"/>
          <w:szCs w:val="24"/>
        </w:rPr>
        <w:t xml:space="preserve">how the features connect to each other.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Think about the paradox: </w:t>
      </w:r>
      <w:r>
        <w:rPr>
          <w:rFonts w:ascii="Georgia" w:cs="Georgia" w:eastAsia="Georgia" w:hAnsi="Georgia"/>
          <w:sz w:val="24"/>
          <w:szCs w:val="24"/>
        </w:rPr>
        <w:t xml:space="preserve">Why did someone who loved life choose death?</w:t>
      </w:r>
    </w:p>
    <w:p>
      <w:pPr>
        <w:spacing w:before="200"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CHOOSE HOW TO SHOW YOUR THINKING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A: Written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Write 300–500 words. Use the sentence starters on the next page.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B: Graphic Organiser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Use the organiser on page 3. Fill in each section.</w:t>
            </w:r>
          </w:p>
        </w:tc>
      </w:tr>
      <w:tr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C: Audio Recording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Record yourself explaining (3–5 minutes). You can use notes.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8B0000"/>
                <w:sz w:val="22"/>
                <w:szCs w:val="22"/>
              </w:rPr>
              <w:t xml:space="preserve">Option D: First Language Draft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Write your ideas in your first language, then translate key parts to English.</w:t>
            </w:r>
          </w:p>
        </w:tc>
      </w:tr>
    </w:tbl>
    <w:p>
      <w:pPr>
        <w:pageBreakBefore/>
        <w:spacing w:after="200"/>
        <w:jc w:val="center"/>
      </w:pPr>
      <w:r>
        <w:rPr>
          <w:rFonts w:ascii="Georgia" w:cs="Georgia" w:eastAsia="Georgia" w:hAnsi="Georgia"/>
          <w:b/>
          <w:bCs/>
          <w:color w:val="8B0000"/>
          <w:sz w:val="28"/>
          <w:szCs w:val="28"/>
        </w:rPr>
        <w:t xml:space="preserve">SENTENCE STARTERS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Use these to help you write. You do not have to use all of them.</w:t>
      </w:r>
    </w:p>
    <w:p>
      <w:pPr>
        <w:shd w:fill="E8F4F8" w:val="clear"/>
        <w:spacing w:after="1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Identifying Features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One of Eco's features I see in Mishima is ________________.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This feature means ________________.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I can see this feature in Mishima because ________________.</w:t>
            </w:r>
          </w:p>
        </w:tc>
      </w:tr>
    </w:tbl>
    <w:p>
      <w:pPr>
        <w:shd w:fill="E8F4F8" w:val="clear"/>
        <w:spacing w:before="200" w:after="1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Using Evidence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Mishima wrote, "________________."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This quote shows ________________ because ________________.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When Mishima says "________________," he is showing Eco's feature of ________________.</w:t>
            </w:r>
          </w:p>
        </w:tc>
      </w:tr>
    </w:tbl>
    <w:p>
      <w:pPr>
        <w:shd w:fill="E8F4F8" w:val="clear"/>
        <w:spacing w:before="200" w:after="1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Showing Patterns (How Features Connect)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The feature of ________________ connects to ________________ because ________________.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These features work together in Mishima because ________________.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I notice that when Mishima shows ________________, he also shows ________________.</w:t>
            </w:r>
          </w:p>
        </w:tc>
      </w:tr>
    </w:tbl>
    <w:p>
      <w:pPr>
        <w:shd w:fill="E8F4F8" w:val="clear"/>
        <w:spacing w:before="200" w:after="10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The Paradox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It seems strange that Mishima loved life but chose death. This happened because ________________.</w:t>
            </w:r>
          </w:p>
          <w:p>
            <w:pPr>
              <w:spacing w:after="80"/>
            </w:pPr>
            <w:r>
              <w:rPr>
                <w:rFonts w:ascii="Georgia" w:cs="Georgia" w:eastAsia="Georgia" w:hAnsi="Georgia"/>
                <w:sz w:val="22"/>
                <w:szCs w:val="22"/>
              </w:rPr>
              <w:t xml:space="preserve">The paradox shows something about fascism: ________________.</w:t>
            </w:r>
          </w:p>
          <w:p>
            <w:r>
              <w:rPr>
                <w:rFonts w:ascii="Georgia" w:cs="Georgia" w:eastAsia="Georgia" w:hAnsi="Georgia"/>
                <w:sz w:val="22"/>
                <w:szCs w:val="22"/>
              </w:rPr>
              <w:t xml:space="preserve">I think Mishima's death reveals that fascism ________________.</w:t>
            </w:r>
          </w:p>
        </w:tc>
      </w:tr>
    </w:tbl>
    <w:p>
      <w:pPr>
        <w:pageBreakBefore/>
        <w:spacing w:after="200"/>
        <w:jc w:val="center"/>
      </w:pPr>
      <w:r>
        <w:rPr>
          <w:rFonts w:ascii="Georgia" w:cs="Georgia" w:eastAsia="Georgia" w:hAnsi="Georgia"/>
          <w:b/>
          <w:bCs/>
          <w:color w:val="8B0000"/>
          <w:sz w:val="28"/>
          <w:szCs w:val="28"/>
        </w:rPr>
        <w:t xml:space="preserve">GRAPHIC ORGANISER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sz w:val="22"/>
          <w:szCs w:val="22"/>
        </w:rPr>
        <w:t xml:space="preserve">Use this if you chose Option B. Fill in each section.</w:t>
      </w:r>
    </w:p>
    <w:p>
      <w:pPr>
        <w:spacing w:after="200"/>
      </w:pPr>
      <w:r>
        <w:rPr>
          <w:rFonts w:ascii="Georgia" w:cs="Georgia" w:eastAsia="Georgia" w:hAnsi="Georgia"/>
          <w:b/>
          <w:bCs/>
          <w:sz w:val="22"/>
          <w:szCs w:val="22"/>
        </w:rPr>
        <w:t xml:space="preserve">Name: </w:t>
      </w:r>
      <w:r>
        <w:rPr>
          <w:rFonts w:ascii="Georgia" w:cs="Georgia" w:eastAsia="Georgia" w:hAnsi="Georgia"/>
          <w:sz w:val="22"/>
          <w:szCs w:val="22"/>
        </w:rPr>
        <w:t xml:space="preserve">________________________________________     </w:t>
      </w:r>
      <w:r>
        <w:rPr>
          <w:rFonts w:ascii="Georgia" w:cs="Georgia" w:eastAsia="Georgia" w:hAnsi="Georgia"/>
          <w:b/>
          <w:bCs/>
          <w:sz w:val="22"/>
          <w:szCs w:val="22"/>
        </w:rPr>
        <w:t xml:space="preserve">Date: </w:t>
      </w:r>
      <w:r>
        <w:rPr>
          <w:rFonts w:ascii="Georgia" w:cs="Georgia" w:eastAsia="Georgia" w:hAnsi="Georgia"/>
          <w:sz w:val="22"/>
          <w:szCs w:val="22"/>
        </w:rPr>
        <w:t xml:space="preserve">______________</w:t>
      </w:r>
    </w:p>
    <w:p>
      <w:pPr>
        <w:shd w:fill="E8F4F8" w:val="clear"/>
        <w:spacing w:after="8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1. FEATURES I SEE IN MISHIMA (choose 3 or 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Feature 1: 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Feature 2: </w:t>
            </w:r>
          </w:p>
          <w:p>
            <w:pPr>
              <w:spacing w:after="200"/>
            </w:pPr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Feature 3: </w:t>
            </w:r>
          </w:p>
          <w:p>
            <w:r>
              <w:rPr>
                <w:rFonts w:ascii="Georgia" w:cs="Georgia" w:eastAsia="Georgia" w:hAnsi="Georgia"/>
                <w:b/>
                <w:bCs/>
                <w:sz w:val="22"/>
                <w:szCs w:val="22"/>
              </w:rPr>
              <w:t xml:space="preserve">Feature 4 (optional): </w:t>
            </w:r>
          </w:p>
        </w:tc>
      </w:tr>
    </w:tbl>
    <w:p>
      <w:pPr>
        <w:shd w:fill="E8F4F8" w:val="clear"/>
        <w:spacing w:before="200" w:after="8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2. EVIDENCE FROM MISHIMA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40"/>
        <w:gridCol w:w="3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Quote from Mishima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20"/>
                <w:szCs w:val="20"/>
              </w:rPr>
              <w:t xml:space="preserve">This shows...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50"/>
            </w:pPr>
          </w:p>
          <w:p/>
        </w:tc>
      </w:tr>
    </w:tbl>
    <w:p>
      <w:pPr>
        <w:shd w:fill="E8F4F8" w:val="clear"/>
        <w:spacing w:before="200" w:after="8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3. HOW DO THESE FEATURES CONNECT?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>
            <w:pPr>
              <w:spacing w:after="300"/>
            </w:pPr>
          </w:p>
          <w:p/>
        </w:tc>
      </w:tr>
    </w:tbl>
    <w:p>
      <w:pPr>
        <w:shd w:fill="E8F4F8" w:val="clear"/>
        <w:spacing w:before="200" w:after="80"/>
      </w:pPr>
      <w:r>
        <w:rPr>
          <w:rFonts w:ascii="Georgia" w:cs="Georgia" w:eastAsia="Georgia" w:hAnsi="Georgia"/>
          <w:b/>
          <w:bCs/>
          <w:color w:val="8B0000"/>
          <w:sz w:val="22"/>
          <w:szCs w:val="22"/>
        </w:rPr>
        <w:t xml:space="preserve">4. THE PARADOX: Why did someone who loved life choose death?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300"/>
            </w:pPr>
          </w:p>
          <w:p>
            <w:pPr>
              <w:spacing w:after="300"/>
            </w:pPr>
          </w:p>
          <w:p/>
        </w:tc>
      </w:tr>
    </w:tbl>
    <w:p>
      <w:pPr>
        <w:pageBreakBefore/>
        <w:spacing w:after="120"/>
      </w:pPr>
      <w:r>
        <w:rPr>
          <w:rFonts w:ascii="Georgia" w:cs="Georgia" w:eastAsia="Georgia" w:hAnsi="Georgia"/>
          <w:b/>
          <w:bCs/>
          <w:color w:val="8B0000"/>
          <w:sz w:val="26"/>
          <w:szCs w:val="26"/>
        </w:rPr>
        <w:t xml:space="preserve">ASSESSMENT CRITERIA</w:t>
      </w:r>
    </w:p>
    <w:p>
      <w:pPr>
        <w:spacing w:after="160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Competencies: Evidence evaluation, perspective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200"/>
        <w:gridCol w:w="1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Emerging (0-4)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Developing (5-7)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Proficient (8-10)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17"/>
                <w:szCs w:val="17"/>
              </w:rPr>
              <w:t xml:space="preserve">Extending (11-12)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7"/>
                <w:szCs w:val="17"/>
              </w:rPr>
              <w:t xml:space="preserve">Evidence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Does not use quotes from Mishima.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Uses some quotes but does not explain them well.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Uses good quotes and explains what they show.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Uses quotes to show patterns that are hard to see at first.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7"/>
                <w:szCs w:val="17"/>
              </w:rPr>
              <w:t xml:space="preserve">Eco's Features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Names features but does not connect them to Mishima.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Connects features to Mishima but treats them as a list.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Shows how features connect to each other in Mishima.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Uses Mishima to teach us something new about fascism.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sz w:val="17"/>
                <w:szCs w:val="17"/>
              </w:rPr>
              <w:t xml:space="preserve">The Paradox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Does not talk about the paradox.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Mentions the paradox but does not explain 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Explains what the paradox shows about fascism.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eorgia" w:cs="Georgia" w:eastAsia="Georgia" w:hAnsi="Georgia"/>
                <w:sz w:val="16"/>
                <w:szCs w:val="16"/>
              </w:rPr>
              <w:t xml:space="preserve">Uses the paradox to understand why fascism is dangerous.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2026-01-25T23:04:00.744Z</dcterms:created>
  <dcterms:modified xsi:type="dcterms:W3CDTF">2026-01-25T23:04:00.745Z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