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641FCF" w14:textId="68BADA65" w:rsidR="00173670" w:rsidRDefault="00F87487" w:rsidP="00F87487">
      <w:pPr>
        <w:tabs>
          <w:tab w:val="left" w:pos="2349"/>
        </w:tabs>
        <w:spacing w:after="160"/>
      </w:pPr>
      <w:r>
        <w:tab/>
      </w:r>
    </w:p>
    <w:p w14:paraId="012515E7" w14:textId="77777777" w:rsidR="00173670" w:rsidRDefault="00000000">
      <w:pPr>
        <w:spacing w:after="80"/>
      </w:pPr>
      <w:r>
        <w:rPr>
          <w:b/>
          <w:color w:val="2E74B5"/>
          <w:sz w:val="20"/>
        </w:rPr>
        <w:t>MODEL REVIEW</w:t>
      </w:r>
    </w:p>
    <w:p w14:paraId="06C60042" w14:textId="77777777" w:rsidR="00173670" w:rsidRDefault="00000000">
      <w:r>
        <w:rPr>
          <w:b/>
          <w:color w:val="0B2545"/>
          <w:sz w:val="50"/>
        </w:rPr>
        <w:t>Model Comparison Report</w:t>
      </w:r>
    </w:p>
    <w:p w14:paraId="7504A670" w14:textId="77777777" w:rsidR="00173670" w:rsidRDefault="00000000">
      <w:pPr>
        <w:spacing w:after="360"/>
      </w:pPr>
      <w:r>
        <w:rPr>
          <w:color w:val="5A626C"/>
          <w:sz w:val="28"/>
        </w:rPr>
        <w:t>Visit Risk Classification: V1 vs V2</w:t>
      </w:r>
    </w:p>
    <w:tbl>
      <w:tblPr>
        <w:tblStyle w:val="TableGrid"/>
        <w:tblW w:w="9360" w:type="dxa"/>
        <w:tblInd w:w="120" w:type="dxa"/>
        <w:tblLayout w:type="fixed"/>
        <w:tblLook w:val="04A0" w:firstRow="1" w:lastRow="0" w:firstColumn="1" w:lastColumn="0" w:noHBand="0" w:noVBand="1"/>
      </w:tblPr>
      <w:tblGrid>
        <w:gridCol w:w="2527"/>
        <w:gridCol w:w="6833"/>
      </w:tblGrid>
      <w:tr w:rsidR="00173670" w14:paraId="2D0B6793" w14:textId="77777777">
        <w:trPr>
          <w:tblHeader/>
        </w:trPr>
        <w:tc>
          <w:tcPr>
            <w:tcW w:w="2527" w:type="dxa"/>
            <w:shd w:val="clear" w:color="auto" w:fill="E8EEF5"/>
            <w:tcMar>
              <w:top w:w="80" w:type="dxa"/>
              <w:left w:w="120" w:type="dxa"/>
              <w:bottom w:w="80" w:type="dxa"/>
              <w:right w:w="120" w:type="dxa"/>
            </w:tcMar>
            <w:vAlign w:val="center"/>
          </w:tcPr>
          <w:p w14:paraId="4E720073" w14:textId="77777777" w:rsidR="00173670" w:rsidRDefault="00000000">
            <w:pPr>
              <w:jc w:val="center"/>
            </w:pPr>
            <w:r>
              <w:rPr>
                <w:b/>
                <w:color w:val="0B2545"/>
                <w:sz w:val="18"/>
              </w:rPr>
              <w:t>Attribute</w:t>
            </w:r>
          </w:p>
        </w:tc>
        <w:tc>
          <w:tcPr>
            <w:tcW w:w="6833" w:type="dxa"/>
            <w:shd w:val="clear" w:color="auto" w:fill="E8EEF5"/>
            <w:tcMar>
              <w:top w:w="80" w:type="dxa"/>
              <w:left w:w="120" w:type="dxa"/>
              <w:bottom w:w="80" w:type="dxa"/>
              <w:right w:w="120" w:type="dxa"/>
            </w:tcMar>
            <w:vAlign w:val="center"/>
          </w:tcPr>
          <w:p w14:paraId="06881146" w14:textId="77777777" w:rsidR="00173670" w:rsidRDefault="00000000">
            <w:pPr>
              <w:jc w:val="center"/>
            </w:pPr>
            <w:r>
              <w:rPr>
                <w:b/>
                <w:color w:val="0B2545"/>
                <w:sz w:val="18"/>
              </w:rPr>
              <w:t>Value</w:t>
            </w:r>
          </w:p>
        </w:tc>
      </w:tr>
      <w:tr w:rsidR="00173670" w14:paraId="086FBB4B" w14:textId="77777777">
        <w:tc>
          <w:tcPr>
            <w:tcW w:w="2527" w:type="dxa"/>
            <w:tcMar>
              <w:top w:w="80" w:type="dxa"/>
              <w:left w:w="120" w:type="dxa"/>
              <w:bottom w:w="80" w:type="dxa"/>
              <w:right w:w="120" w:type="dxa"/>
            </w:tcMar>
            <w:vAlign w:val="center"/>
          </w:tcPr>
          <w:p w14:paraId="29912E46" w14:textId="77777777" w:rsidR="00173670" w:rsidRDefault="00000000">
            <w:pPr>
              <w:spacing w:after="0"/>
            </w:pPr>
            <w:r>
              <w:rPr>
                <w:sz w:val="18"/>
              </w:rPr>
              <w:t>Models</w:t>
            </w:r>
          </w:p>
        </w:tc>
        <w:tc>
          <w:tcPr>
            <w:tcW w:w="6833" w:type="dxa"/>
            <w:tcMar>
              <w:top w:w="80" w:type="dxa"/>
              <w:left w:w="120" w:type="dxa"/>
              <w:bottom w:w="80" w:type="dxa"/>
              <w:right w:w="120" w:type="dxa"/>
            </w:tcMar>
            <w:vAlign w:val="center"/>
          </w:tcPr>
          <w:p w14:paraId="41A8EBED" w14:textId="77777777" w:rsidR="00173670" w:rsidRDefault="00000000">
            <w:pPr>
              <w:spacing w:after="0"/>
              <w:jc w:val="center"/>
            </w:pPr>
            <w:r>
              <w:rPr>
                <w:sz w:val="18"/>
              </w:rPr>
              <w:t>02_risk_model_v</w:t>
            </w:r>
            <w:proofErr w:type="gramStart"/>
            <w:r>
              <w:rPr>
                <w:sz w:val="18"/>
              </w:rPr>
              <w:t>1.ipynb</w:t>
            </w:r>
            <w:proofErr w:type="gramEnd"/>
            <w:r>
              <w:rPr>
                <w:sz w:val="18"/>
              </w:rPr>
              <w:t xml:space="preserve"> and 02_risk_model_v</w:t>
            </w:r>
            <w:proofErr w:type="gramStart"/>
            <w:r>
              <w:rPr>
                <w:sz w:val="18"/>
              </w:rPr>
              <w:t>2.ipynb</w:t>
            </w:r>
            <w:proofErr w:type="gramEnd"/>
          </w:p>
        </w:tc>
      </w:tr>
      <w:tr w:rsidR="00173670" w14:paraId="7D3887D3" w14:textId="77777777">
        <w:tc>
          <w:tcPr>
            <w:tcW w:w="2527" w:type="dxa"/>
            <w:tcMar>
              <w:top w:w="80" w:type="dxa"/>
              <w:left w:w="120" w:type="dxa"/>
              <w:bottom w:w="80" w:type="dxa"/>
              <w:right w:w="120" w:type="dxa"/>
            </w:tcMar>
            <w:vAlign w:val="center"/>
          </w:tcPr>
          <w:p w14:paraId="4170D7B4" w14:textId="77777777" w:rsidR="00173670" w:rsidRDefault="00000000">
            <w:pPr>
              <w:spacing w:after="0"/>
            </w:pPr>
            <w:r>
              <w:rPr>
                <w:sz w:val="18"/>
              </w:rPr>
              <w:t>Target</w:t>
            </w:r>
          </w:p>
        </w:tc>
        <w:tc>
          <w:tcPr>
            <w:tcW w:w="6833" w:type="dxa"/>
            <w:tcMar>
              <w:top w:w="80" w:type="dxa"/>
              <w:left w:w="120" w:type="dxa"/>
              <w:bottom w:w="80" w:type="dxa"/>
              <w:right w:w="120" w:type="dxa"/>
            </w:tcMar>
            <w:vAlign w:val="center"/>
          </w:tcPr>
          <w:p w14:paraId="210FFBB8" w14:textId="77777777" w:rsidR="00173670" w:rsidRDefault="00000000">
            <w:pPr>
              <w:spacing w:after="0"/>
              <w:jc w:val="center"/>
            </w:pPr>
            <w:proofErr w:type="spellStart"/>
            <w:r>
              <w:rPr>
                <w:sz w:val="18"/>
              </w:rPr>
              <w:t>risk_score</w:t>
            </w:r>
            <w:proofErr w:type="spellEnd"/>
            <w:r>
              <w:rPr>
                <w:sz w:val="18"/>
              </w:rPr>
              <w:t>: High, Low, Medium</w:t>
            </w:r>
          </w:p>
        </w:tc>
      </w:tr>
      <w:tr w:rsidR="00173670" w14:paraId="1D29D83C" w14:textId="77777777">
        <w:tc>
          <w:tcPr>
            <w:tcW w:w="2527" w:type="dxa"/>
            <w:tcMar>
              <w:top w:w="80" w:type="dxa"/>
              <w:left w:w="120" w:type="dxa"/>
              <w:bottom w:w="80" w:type="dxa"/>
              <w:right w:w="120" w:type="dxa"/>
            </w:tcMar>
            <w:vAlign w:val="center"/>
          </w:tcPr>
          <w:p w14:paraId="7CBF9C84" w14:textId="77777777" w:rsidR="00173670" w:rsidRDefault="00000000">
            <w:pPr>
              <w:spacing w:after="0"/>
            </w:pPr>
            <w:r>
              <w:rPr>
                <w:sz w:val="18"/>
              </w:rPr>
              <w:t>Data</w:t>
            </w:r>
          </w:p>
        </w:tc>
        <w:tc>
          <w:tcPr>
            <w:tcW w:w="6833" w:type="dxa"/>
            <w:tcMar>
              <w:top w:w="80" w:type="dxa"/>
              <w:left w:w="120" w:type="dxa"/>
              <w:bottom w:w="80" w:type="dxa"/>
              <w:right w:w="120" w:type="dxa"/>
            </w:tcMar>
            <w:vAlign w:val="center"/>
          </w:tcPr>
          <w:p w14:paraId="5DE45F53" w14:textId="77777777" w:rsidR="00173670" w:rsidRDefault="00000000">
            <w:pPr>
              <w:spacing w:after="0"/>
              <w:jc w:val="center"/>
            </w:pPr>
            <w:r>
              <w:rPr>
                <w:sz w:val="18"/>
              </w:rPr>
              <w:t>Cleaned Oracle PATIENTS, VISITS, and BILLING tables</w:t>
            </w:r>
          </w:p>
        </w:tc>
      </w:tr>
      <w:tr w:rsidR="00173670" w14:paraId="5C35AAFA" w14:textId="77777777">
        <w:tc>
          <w:tcPr>
            <w:tcW w:w="2527" w:type="dxa"/>
            <w:tcMar>
              <w:top w:w="80" w:type="dxa"/>
              <w:left w:w="120" w:type="dxa"/>
              <w:bottom w:w="80" w:type="dxa"/>
              <w:right w:w="120" w:type="dxa"/>
            </w:tcMar>
            <w:vAlign w:val="center"/>
          </w:tcPr>
          <w:p w14:paraId="69592A8B" w14:textId="77777777" w:rsidR="00173670" w:rsidRDefault="00000000">
            <w:pPr>
              <w:spacing w:after="0"/>
            </w:pPr>
            <w:r>
              <w:rPr>
                <w:sz w:val="18"/>
              </w:rPr>
              <w:t>Prepared</w:t>
            </w:r>
          </w:p>
        </w:tc>
        <w:tc>
          <w:tcPr>
            <w:tcW w:w="6833" w:type="dxa"/>
            <w:tcMar>
              <w:top w:w="80" w:type="dxa"/>
              <w:left w:w="120" w:type="dxa"/>
              <w:bottom w:w="80" w:type="dxa"/>
              <w:right w:w="120" w:type="dxa"/>
            </w:tcMar>
            <w:vAlign w:val="center"/>
          </w:tcPr>
          <w:p w14:paraId="1CC211E8" w14:textId="77777777" w:rsidR="00173670" w:rsidRDefault="00000000">
            <w:pPr>
              <w:spacing w:after="0"/>
              <w:jc w:val="center"/>
            </w:pPr>
            <w:r>
              <w:rPr>
                <w:sz w:val="18"/>
              </w:rPr>
              <w:t>29 June 2026</w:t>
            </w:r>
          </w:p>
        </w:tc>
      </w:tr>
    </w:tbl>
    <w:p w14:paraId="11ED0D6B" w14:textId="77777777" w:rsidR="00173670" w:rsidRDefault="00173670">
      <w:pPr>
        <w:spacing w:after="20"/>
      </w:pPr>
    </w:p>
    <w:p w14:paraId="4E28781E" w14:textId="77777777" w:rsidR="00173670" w:rsidRDefault="00000000">
      <w:pPr>
        <w:spacing w:before="280" w:after="160"/>
      </w:pPr>
      <w:r>
        <w:rPr>
          <w:b/>
          <w:color w:val="0B2545"/>
        </w:rPr>
        <w:t xml:space="preserve">Decision summary. </w:t>
      </w:r>
      <w:r>
        <w:t>V2 Random Forest is the stronger candidate for continued development because it removes post-outcome billing predictors, improves macro-F1 and High-risk recall relative to V1 Random Forest, and produces a materially smaller model. It is not ready for clinical deployment because High-risk recall remains only 7%.</w:t>
      </w:r>
    </w:p>
    <w:p w14:paraId="01950439" w14:textId="77777777" w:rsidR="00173670" w:rsidRDefault="00000000">
      <w:pPr>
        <w:pStyle w:val="Heading1"/>
      </w:pPr>
      <w:r>
        <w:t>1. Executive Summary</w:t>
      </w:r>
    </w:p>
    <w:p w14:paraId="4CCFB2B5" w14:textId="77777777" w:rsidR="00173670" w:rsidRDefault="00000000">
      <w:r>
        <w:t xml:space="preserve">This report compares two implementations of a three-class visit-risk classifier. V1 combines patient, visit, and billing context; V2 removes billing predictors and introduces prior-visit history. Both versions train Logistic Regression and Random Forest models against </w:t>
      </w:r>
      <w:proofErr w:type="spellStart"/>
      <w:r>
        <w:t>risk_score</w:t>
      </w:r>
      <w:proofErr w:type="spellEnd"/>
      <w:r>
        <w:t xml:space="preserve"> using a chronological 80/20 holdout.</w:t>
      </w:r>
    </w:p>
    <w:p w14:paraId="5707A5D7" w14:textId="77777777" w:rsidR="00173670" w:rsidRDefault="00000000">
      <w:pPr>
        <w:pStyle w:val="ListBullet"/>
      </w:pPr>
      <w:r>
        <w:t>V1 Random Forest achieves the highest accuracy: 46.98%.</w:t>
      </w:r>
    </w:p>
    <w:p w14:paraId="5B721779" w14:textId="77777777" w:rsidR="00173670" w:rsidRDefault="00000000">
      <w:pPr>
        <w:pStyle w:val="ListBullet"/>
      </w:pPr>
      <w:r>
        <w:t>V1 tuned Random Forest achieves the highest macro-F1: 33.78%.</w:t>
      </w:r>
    </w:p>
    <w:p w14:paraId="42FB6C27" w14:textId="77777777" w:rsidR="00173670" w:rsidRDefault="00000000">
      <w:pPr>
        <w:pStyle w:val="ListBullet"/>
      </w:pPr>
      <w:r>
        <w:t>V2 Random Forest improves macro-F1 over V1 regular Random Forest from 30.28% to 33.54% and improves High-risk recall from 2% to 7%.</w:t>
      </w:r>
    </w:p>
    <w:p w14:paraId="4270DCEC" w14:textId="77777777" w:rsidR="00173670" w:rsidRDefault="00000000">
      <w:pPr>
        <w:pStyle w:val="ListBullet"/>
      </w:pPr>
      <w:r>
        <w:t xml:space="preserve">V2 Random Forest is recommended for continued development because its feature timing is more defensible and its class balance is better, but it is not clinically </w:t>
      </w:r>
      <w:proofErr w:type="gramStart"/>
      <w:r>
        <w:t>deployment-ready</w:t>
      </w:r>
      <w:proofErr w:type="gramEnd"/>
      <w:r>
        <w:t>.</w:t>
      </w:r>
    </w:p>
    <w:tbl>
      <w:tblPr>
        <w:tblStyle w:val="TableGrid"/>
        <w:tblW w:w="9360" w:type="dxa"/>
        <w:tblInd w:w="120" w:type="dxa"/>
        <w:tblLayout w:type="fixed"/>
        <w:tblLook w:val="04A0" w:firstRow="1" w:lastRow="0" w:firstColumn="1" w:lastColumn="0" w:noHBand="0" w:noVBand="1"/>
      </w:tblPr>
      <w:tblGrid>
        <w:gridCol w:w="9360"/>
      </w:tblGrid>
      <w:tr w:rsidR="00173670" w14:paraId="46FE975F" w14:textId="77777777">
        <w:trPr>
          <w:tblHeader/>
        </w:trPr>
        <w:tc>
          <w:tcPr>
            <w:tcW w:w="9360" w:type="dxa"/>
            <w:shd w:val="clear" w:color="auto" w:fill="E7F3EA"/>
            <w:tcMar>
              <w:top w:w="80" w:type="dxa"/>
              <w:left w:w="120" w:type="dxa"/>
              <w:bottom w:w="80" w:type="dxa"/>
              <w:right w:w="120" w:type="dxa"/>
            </w:tcMar>
          </w:tcPr>
          <w:p w14:paraId="7ED831E2" w14:textId="77777777" w:rsidR="00173670" w:rsidRDefault="00000000">
            <w:pPr>
              <w:spacing w:after="0"/>
            </w:pPr>
            <w:r>
              <w:rPr>
                <w:b/>
                <w:color w:val="0B2545"/>
              </w:rPr>
              <w:t xml:space="preserve">Recommendation: </w:t>
            </w:r>
            <w:r>
              <w:t>Advance V2 Random Forest as the development baseline, then improve High-risk recall, probability calibration, and temporal validation before any operational or clinical use.</w:t>
            </w:r>
          </w:p>
        </w:tc>
      </w:tr>
    </w:tbl>
    <w:p w14:paraId="3002037C" w14:textId="77777777" w:rsidR="00173670" w:rsidRDefault="00173670">
      <w:pPr>
        <w:spacing w:after="20"/>
      </w:pPr>
    </w:p>
    <w:p w14:paraId="584C7C12" w14:textId="77777777" w:rsidR="00173670" w:rsidRDefault="00000000">
      <w:pPr>
        <w:pStyle w:val="Heading1"/>
      </w:pPr>
      <w:r>
        <w:lastRenderedPageBreak/>
        <w:t>2. Problem Statement</w:t>
      </w:r>
    </w:p>
    <w:p w14:paraId="09409815" w14:textId="77777777" w:rsidR="00173670" w:rsidRDefault="00000000">
      <w:r>
        <w:t xml:space="preserve">The business objective is to classify each hospital visit as High, Low, or Medium operational and clinical risk. This is a supervised multi-class classification task with </w:t>
      </w:r>
      <w:proofErr w:type="spellStart"/>
      <w:r>
        <w:t>risk_score</w:t>
      </w:r>
      <w:proofErr w:type="spellEnd"/>
      <w:r>
        <w:t xml:space="preserve"> as the target. The intended value is earlier identification of resource-intensive or clinically concerning visits, supporting staffing, escalation, and care coordination decisions.</w:t>
      </w:r>
    </w:p>
    <w:tbl>
      <w:tblPr>
        <w:tblStyle w:val="TableGrid"/>
        <w:tblW w:w="9360" w:type="dxa"/>
        <w:tblInd w:w="120" w:type="dxa"/>
        <w:tblLayout w:type="fixed"/>
        <w:tblLook w:val="04A0" w:firstRow="1" w:lastRow="0" w:firstColumn="1" w:lastColumn="0" w:noHBand="0" w:noVBand="1"/>
      </w:tblPr>
      <w:tblGrid>
        <w:gridCol w:w="9360"/>
      </w:tblGrid>
      <w:tr w:rsidR="00173670" w14:paraId="26512679" w14:textId="77777777">
        <w:trPr>
          <w:tblHeader/>
        </w:trPr>
        <w:tc>
          <w:tcPr>
            <w:tcW w:w="9360" w:type="dxa"/>
            <w:shd w:val="clear" w:color="auto" w:fill="FCE8E6"/>
            <w:tcMar>
              <w:top w:w="80" w:type="dxa"/>
              <w:left w:w="120" w:type="dxa"/>
              <w:bottom w:w="80" w:type="dxa"/>
              <w:right w:w="120" w:type="dxa"/>
            </w:tcMar>
          </w:tcPr>
          <w:p w14:paraId="0E17136E" w14:textId="77777777" w:rsidR="00173670" w:rsidRDefault="00000000">
            <w:pPr>
              <w:spacing w:after="0"/>
            </w:pPr>
            <w:r>
              <w:rPr>
                <w:b/>
                <w:color w:val="0B2545"/>
              </w:rPr>
              <w:t xml:space="preserve">Scope caution: </w:t>
            </w:r>
            <w:r>
              <w:t xml:space="preserve">The current feature set includes </w:t>
            </w:r>
            <w:proofErr w:type="spellStart"/>
            <w:r>
              <w:t>length_of_stay_hours</w:t>
            </w:r>
            <w:proofErr w:type="spellEnd"/>
            <w:r>
              <w:t>, so the model is suitable only when stay duration is known. A true pre-visit or admission-time model must remove or replace that field.</w:t>
            </w:r>
          </w:p>
        </w:tc>
      </w:tr>
    </w:tbl>
    <w:p w14:paraId="123DBCB0" w14:textId="77777777" w:rsidR="00173670" w:rsidRDefault="00173670">
      <w:pPr>
        <w:spacing w:after="20"/>
      </w:pPr>
    </w:p>
    <w:p w14:paraId="657C5F69" w14:textId="77777777" w:rsidR="00173670" w:rsidRDefault="00000000">
      <w:pPr>
        <w:pStyle w:val="Heading1"/>
      </w:pPr>
      <w:r>
        <w:t>3. Dataset Overview</w:t>
      </w:r>
    </w:p>
    <w:tbl>
      <w:tblPr>
        <w:tblStyle w:val="TableGrid"/>
        <w:tblW w:w="9360" w:type="dxa"/>
        <w:tblInd w:w="120" w:type="dxa"/>
        <w:tblLayout w:type="fixed"/>
        <w:tblLook w:val="04A0" w:firstRow="1" w:lastRow="0" w:firstColumn="1" w:lastColumn="0" w:noHBand="0" w:noVBand="1"/>
      </w:tblPr>
      <w:tblGrid>
        <w:gridCol w:w="2808"/>
        <w:gridCol w:w="3276"/>
        <w:gridCol w:w="3276"/>
      </w:tblGrid>
      <w:tr w:rsidR="00173670" w14:paraId="1784BA1C" w14:textId="77777777">
        <w:trPr>
          <w:tblHeader/>
        </w:trPr>
        <w:tc>
          <w:tcPr>
            <w:tcW w:w="2808" w:type="dxa"/>
            <w:shd w:val="clear" w:color="auto" w:fill="F2F4F7"/>
            <w:tcMar>
              <w:top w:w="80" w:type="dxa"/>
              <w:left w:w="120" w:type="dxa"/>
              <w:bottom w:w="80" w:type="dxa"/>
              <w:right w:w="120" w:type="dxa"/>
            </w:tcMar>
            <w:vAlign w:val="center"/>
          </w:tcPr>
          <w:p w14:paraId="6F65372D" w14:textId="77777777" w:rsidR="00173670" w:rsidRDefault="00000000">
            <w:pPr>
              <w:jc w:val="center"/>
            </w:pPr>
            <w:r>
              <w:rPr>
                <w:b/>
                <w:color w:val="0B2545"/>
                <w:sz w:val="18"/>
              </w:rPr>
              <w:t>Attribute</w:t>
            </w:r>
          </w:p>
        </w:tc>
        <w:tc>
          <w:tcPr>
            <w:tcW w:w="3276" w:type="dxa"/>
            <w:shd w:val="clear" w:color="auto" w:fill="F2F4F7"/>
            <w:tcMar>
              <w:top w:w="80" w:type="dxa"/>
              <w:left w:w="120" w:type="dxa"/>
              <w:bottom w:w="80" w:type="dxa"/>
              <w:right w:w="120" w:type="dxa"/>
            </w:tcMar>
            <w:vAlign w:val="center"/>
          </w:tcPr>
          <w:p w14:paraId="1902B91A" w14:textId="77777777" w:rsidR="00173670" w:rsidRDefault="00000000">
            <w:pPr>
              <w:jc w:val="center"/>
            </w:pPr>
            <w:r>
              <w:rPr>
                <w:b/>
                <w:color w:val="0B2545"/>
                <w:sz w:val="18"/>
              </w:rPr>
              <w:t>V1</w:t>
            </w:r>
          </w:p>
        </w:tc>
        <w:tc>
          <w:tcPr>
            <w:tcW w:w="3276" w:type="dxa"/>
            <w:shd w:val="clear" w:color="auto" w:fill="F2F4F7"/>
            <w:tcMar>
              <w:top w:w="80" w:type="dxa"/>
              <w:left w:w="120" w:type="dxa"/>
              <w:bottom w:w="80" w:type="dxa"/>
              <w:right w:w="120" w:type="dxa"/>
            </w:tcMar>
            <w:vAlign w:val="center"/>
          </w:tcPr>
          <w:p w14:paraId="1883E8C0" w14:textId="77777777" w:rsidR="00173670" w:rsidRDefault="00000000">
            <w:pPr>
              <w:jc w:val="center"/>
            </w:pPr>
            <w:r>
              <w:rPr>
                <w:b/>
                <w:color w:val="0B2545"/>
                <w:sz w:val="18"/>
              </w:rPr>
              <w:t>V2</w:t>
            </w:r>
          </w:p>
        </w:tc>
      </w:tr>
      <w:tr w:rsidR="00173670" w14:paraId="7C0478FE" w14:textId="77777777">
        <w:tc>
          <w:tcPr>
            <w:tcW w:w="2808" w:type="dxa"/>
            <w:tcMar>
              <w:top w:w="80" w:type="dxa"/>
              <w:left w:w="120" w:type="dxa"/>
              <w:bottom w:w="80" w:type="dxa"/>
              <w:right w:w="120" w:type="dxa"/>
            </w:tcMar>
            <w:vAlign w:val="center"/>
          </w:tcPr>
          <w:p w14:paraId="59E48C07" w14:textId="77777777" w:rsidR="00173670" w:rsidRDefault="00000000">
            <w:pPr>
              <w:spacing w:after="0"/>
            </w:pPr>
            <w:r>
              <w:rPr>
                <w:sz w:val="18"/>
              </w:rPr>
              <w:t>Records</w:t>
            </w:r>
          </w:p>
        </w:tc>
        <w:tc>
          <w:tcPr>
            <w:tcW w:w="3276" w:type="dxa"/>
            <w:tcMar>
              <w:top w:w="80" w:type="dxa"/>
              <w:left w:w="120" w:type="dxa"/>
              <w:bottom w:w="80" w:type="dxa"/>
              <w:right w:w="120" w:type="dxa"/>
            </w:tcMar>
            <w:vAlign w:val="center"/>
          </w:tcPr>
          <w:p w14:paraId="2FDCC9CD" w14:textId="77777777" w:rsidR="00173670" w:rsidRDefault="00000000">
            <w:pPr>
              <w:spacing w:after="0"/>
              <w:jc w:val="center"/>
            </w:pPr>
            <w:r>
              <w:rPr>
                <w:sz w:val="18"/>
              </w:rPr>
              <w:t>25,000 visits</w:t>
            </w:r>
          </w:p>
        </w:tc>
        <w:tc>
          <w:tcPr>
            <w:tcW w:w="3276" w:type="dxa"/>
            <w:tcMar>
              <w:top w:w="80" w:type="dxa"/>
              <w:left w:w="120" w:type="dxa"/>
              <w:bottom w:w="80" w:type="dxa"/>
              <w:right w:w="120" w:type="dxa"/>
            </w:tcMar>
            <w:vAlign w:val="center"/>
          </w:tcPr>
          <w:p w14:paraId="44368E78" w14:textId="77777777" w:rsidR="00173670" w:rsidRDefault="00000000">
            <w:pPr>
              <w:spacing w:after="0"/>
              <w:jc w:val="center"/>
            </w:pPr>
            <w:r>
              <w:rPr>
                <w:sz w:val="18"/>
              </w:rPr>
              <w:t>25,000 visits</w:t>
            </w:r>
          </w:p>
        </w:tc>
      </w:tr>
      <w:tr w:rsidR="00173670" w14:paraId="52885CFF" w14:textId="77777777">
        <w:tc>
          <w:tcPr>
            <w:tcW w:w="2808" w:type="dxa"/>
            <w:tcMar>
              <w:top w:w="80" w:type="dxa"/>
              <w:left w:w="120" w:type="dxa"/>
              <w:bottom w:w="80" w:type="dxa"/>
              <w:right w:w="120" w:type="dxa"/>
            </w:tcMar>
            <w:vAlign w:val="center"/>
          </w:tcPr>
          <w:p w14:paraId="52A29B96" w14:textId="77777777" w:rsidR="00173670" w:rsidRDefault="00000000">
            <w:pPr>
              <w:spacing w:after="0"/>
            </w:pPr>
            <w:r>
              <w:rPr>
                <w:sz w:val="18"/>
              </w:rPr>
              <w:t>Predictor features</w:t>
            </w:r>
          </w:p>
        </w:tc>
        <w:tc>
          <w:tcPr>
            <w:tcW w:w="3276" w:type="dxa"/>
            <w:tcMar>
              <w:top w:w="80" w:type="dxa"/>
              <w:left w:w="120" w:type="dxa"/>
              <w:bottom w:w="80" w:type="dxa"/>
              <w:right w:w="120" w:type="dxa"/>
            </w:tcMar>
            <w:vAlign w:val="center"/>
          </w:tcPr>
          <w:p w14:paraId="4337B850" w14:textId="77777777" w:rsidR="00173670" w:rsidRDefault="00000000">
            <w:pPr>
              <w:spacing w:after="0"/>
              <w:jc w:val="center"/>
            </w:pPr>
            <w:r>
              <w:rPr>
                <w:sz w:val="18"/>
              </w:rPr>
              <w:t>19 (12 numeric, 7 categorical)</w:t>
            </w:r>
          </w:p>
        </w:tc>
        <w:tc>
          <w:tcPr>
            <w:tcW w:w="3276" w:type="dxa"/>
            <w:tcMar>
              <w:top w:w="80" w:type="dxa"/>
              <w:left w:w="120" w:type="dxa"/>
              <w:bottom w:w="80" w:type="dxa"/>
              <w:right w:w="120" w:type="dxa"/>
            </w:tcMar>
            <w:vAlign w:val="center"/>
          </w:tcPr>
          <w:p w14:paraId="4BA6A157" w14:textId="77777777" w:rsidR="00173670" w:rsidRDefault="00000000">
            <w:pPr>
              <w:spacing w:after="0"/>
              <w:jc w:val="center"/>
            </w:pPr>
            <w:r>
              <w:rPr>
                <w:sz w:val="18"/>
              </w:rPr>
              <w:t>17 (12 numeric, 5 categorical)</w:t>
            </w:r>
          </w:p>
        </w:tc>
      </w:tr>
      <w:tr w:rsidR="00173670" w14:paraId="26D236CC" w14:textId="77777777">
        <w:tc>
          <w:tcPr>
            <w:tcW w:w="2808" w:type="dxa"/>
            <w:tcMar>
              <w:top w:w="80" w:type="dxa"/>
              <w:left w:w="120" w:type="dxa"/>
              <w:bottom w:w="80" w:type="dxa"/>
              <w:right w:w="120" w:type="dxa"/>
            </w:tcMar>
            <w:vAlign w:val="center"/>
          </w:tcPr>
          <w:p w14:paraId="54648D09" w14:textId="77777777" w:rsidR="00173670" w:rsidRDefault="00000000">
            <w:pPr>
              <w:spacing w:after="0"/>
            </w:pPr>
            <w:r>
              <w:rPr>
                <w:sz w:val="18"/>
              </w:rPr>
              <w:t>Data sources</w:t>
            </w:r>
          </w:p>
        </w:tc>
        <w:tc>
          <w:tcPr>
            <w:tcW w:w="3276" w:type="dxa"/>
            <w:tcMar>
              <w:top w:w="80" w:type="dxa"/>
              <w:left w:w="120" w:type="dxa"/>
              <w:bottom w:w="80" w:type="dxa"/>
              <w:right w:w="120" w:type="dxa"/>
            </w:tcMar>
            <w:vAlign w:val="center"/>
          </w:tcPr>
          <w:p w14:paraId="3083696A" w14:textId="77777777" w:rsidR="00173670" w:rsidRDefault="00000000">
            <w:pPr>
              <w:spacing w:after="0"/>
              <w:jc w:val="center"/>
            </w:pPr>
            <w:r>
              <w:rPr>
                <w:sz w:val="18"/>
              </w:rPr>
              <w:t>PATIENTS, VISITS, BILLING</w:t>
            </w:r>
          </w:p>
        </w:tc>
        <w:tc>
          <w:tcPr>
            <w:tcW w:w="3276" w:type="dxa"/>
            <w:tcMar>
              <w:top w:w="80" w:type="dxa"/>
              <w:left w:w="120" w:type="dxa"/>
              <w:bottom w:w="80" w:type="dxa"/>
              <w:right w:w="120" w:type="dxa"/>
            </w:tcMar>
            <w:vAlign w:val="center"/>
          </w:tcPr>
          <w:p w14:paraId="3C6FC480" w14:textId="77777777" w:rsidR="00173670" w:rsidRDefault="00000000">
            <w:pPr>
              <w:spacing w:after="0"/>
              <w:jc w:val="center"/>
            </w:pPr>
            <w:r>
              <w:rPr>
                <w:sz w:val="18"/>
              </w:rPr>
              <w:t>PATIENTS, VISITS</w:t>
            </w:r>
          </w:p>
        </w:tc>
      </w:tr>
      <w:tr w:rsidR="00173670" w14:paraId="5C20516B" w14:textId="77777777">
        <w:tc>
          <w:tcPr>
            <w:tcW w:w="2808" w:type="dxa"/>
            <w:tcMar>
              <w:top w:w="80" w:type="dxa"/>
              <w:left w:w="120" w:type="dxa"/>
              <w:bottom w:w="80" w:type="dxa"/>
              <w:right w:w="120" w:type="dxa"/>
            </w:tcMar>
            <w:vAlign w:val="center"/>
          </w:tcPr>
          <w:p w14:paraId="698CF0D8" w14:textId="77777777" w:rsidR="00173670" w:rsidRDefault="00000000">
            <w:pPr>
              <w:spacing w:after="0"/>
            </w:pPr>
            <w:r>
              <w:rPr>
                <w:sz w:val="18"/>
              </w:rPr>
              <w:t>Target</w:t>
            </w:r>
          </w:p>
        </w:tc>
        <w:tc>
          <w:tcPr>
            <w:tcW w:w="3276" w:type="dxa"/>
            <w:tcMar>
              <w:top w:w="80" w:type="dxa"/>
              <w:left w:w="120" w:type="dxa"/>
              <w:bottom w:w="80" w:type="dxa"/>
              <w:right w:w="120" w:type="dxa"/>
            </w:tcMar>
            <w:vAlign w:val="center"/>
          </w:tcPr>
          <w:p w14:paraId="5F008C46" w14:textId="77777777" w:rsidR="00173670" w:rsidRDefault="00000000">
            <w:pPr>
              <w:spacing w:after="0"/>
              <w:jc w:val="center"/>
            </w:pPr>
            <w:proofErr w:type="spellStart"/>
            <w:r>
              <w:rPr>
                <w:sz w:val="18"/>
              </w:rPr>
              <w:t>risk_score</w:t>
            </w:r>
            <w:proofErr w:type="spellEnd"/>
          </w:p>
        </w:tc>
        <w:tc>
          <w:tcPr>
            <w:tcW w:w="3276" w:type="dxa"/>
            <w:tcMar>
              <w:top w:w="80" w:type="dxa"/>
              <w:left w:w="120" w:type="dxa"/>
              <w:bottom w:w="80" w:type="dxa"/>
              <w:right w:w="120" w:type="dxa"/>
            </w:tcMar>
            <w:vAlign w:val="center"/>
          </w:tcPr>
          <w:p w14:paraId="3312324C" w14:textId="77777777" w:rsidR="00173670" w:rsidRDefault="00000000">
            <w:pPr>
              <w:spacing w:after="0"/>
              <w:jc w:val="center"/>
            </w:pPr>
            <w:proofErr w:type="spellStart"/>
            <w:r>
              <w:rPr>
                <w:sz w:val="18"/>
              </w:rPr>
              <w:t>risk_score</w:t>
            </w:r>
            <w:proofErr w:type="spellEnd"/>
          </w:p>
        </w:tc>
      </w:tr>
      <w:tr w:rsidR="00173670" w14:paraId="3390B21A" w14:textId="77777777">
        <w:tc>
          <w:tcPr>
            <w:tcW w:w="2808" w:type="dxa"/>
            <w:tcMar>
              <w:top w:w="80" w:type="dxa"/>
              <w:left w:w="120" w:type="dxa"/>
              <w:bottom w:w="80" w:type="dxa"/>
              <w:right w:w="120" w:type="dxa"/>
            </w:tcMar>
            <w:vAlign w:val="center"/>
          </w:tcPr>
          <w:p w14:paraId="5EE05E78" w14:textId="77777777" w:rsidR="00173670" w:rsidRDefault="00000000">
            <w:pPr>
              <w:spacing w:after="0"/>
            </w:pPr>
            <w:r>
              <w:rPr>
                <w:sz w:val="18"/>
              </w:rPr>
              <w:t>Target distribution</w:t>
            </w:r>
          </w:p>
        </w:tc>
        <w:tc>
          <w:tcPr>
            <w:tcW w:w="3276" w:type="dxa"/>
            <w:tcMar>
              <w:top w:w="80" w:type="dxa"/>
              <w:left w:w="120" w:type="dxa"/>
              <w:bottom w:w="80" w:type="dxa"/>
              <w:right w:w="120" w:type="dxa"/>
            </w:tcMar>
            <w:vAlign w:val="center"/>
          </w:tcPr>
          <w:p w14:paraId="6095114F" w14:textId="77777777" w:rsidR="00173670" w:rsidRDefault="00000000">
            <w:pPr>
              <w:spacing w:after="0"/>
              <w:jc w:val="center"/>
            </w:pPr>
            <w:r>
              <w:rPr>
                <w:sz w:val="18"/>
              </w:rPr>
              <w:t>Low 12,470; Medium 7,496; High 5,034</w:t>
            </w:r>
          </w:p>
        </w:tc>
        <w:tc>
          <w:tcPr>
            <w:tcW w:w="3276" w:type="dxa"/>
            <w:tcMar>
              <w:top w:w="80" w:type="dxa"/>
              <w:left w:w="120" w:type="dxa"/>
              <w:bottom w:w="80" w:type="dxa"/>
              <w:right w:w="120" w:type="dxa"/>
            </w:tcMar>
            <w:vAlign w:val="center"/>
          </w:tcPr>
          <w:p w14:paraId="51C5FD3B" w14:textId="77777777" w:rsidR="00173670" w:rsidRDefault="00000000">
            <w:pPr>
              <w:spacing w:after="0"/>
              <w:jc w:val="center"/>
            </w:pPr>
            <w:r>
              <w:rPr>
                <w:sz w:val="18"/>
              </w:rPr>
              <w:t>Same overall distribution</w:t>
            </w:r>
          </w:p>
        </w:tc>
      </w:tr>
      <w:tr w:rsidR="00173670" w14:paraId="1EFFF330" w14:textId="77777777">
        <w:tc>
          <w:tcPr>
            <w:tcW w:w="2808" w:type="dxa"/>
            <w:tcMar>
              <w:top w:w="80" w:type="dxa"/>
              <w:left w:w="120" w:type="dxa"/>
              <w:bottom w:w="80" w:type="dxa"/>
              <w:right w:w="120" w:type="dxa"/>
            </w:tcMar>
            <w:vAlign w:val="center"/>
          </w:tcPr>
          <w:p w14:paraId="510D57FA" w14:textId="77777777" w:rsidR="00173670" w:rsidRDefault="00000000">
            <w:pPr>
              <w:spacing w:after="0"/>
            </w:pPr>
            <w:r>
              <w:rPr>
                <w:sz w:val="18"/>
              </w:rPr>
              <w:t>Train/Test</w:t>
            </w:r>
          </w:p>
        </w:tc>
        <w:tc>
          <w:tcPr>
            <w:tcW w:w="3276" w:type="dxa"/>
            <w:tcMar>
              <w:top w:w="80" w:type="dxa"/>
              <w:left w:w="120" w:type="dxa"/>
              <w:bottom w:w="80" w:type="dxa"/>
              <w:right w:w="120" w:type="dxa"/>
            </w:tcMar>
            <w:vAlign w:val="center"/>
          </w:tcPr>
          <w:p w14:paraId="07F4E512" w14:textId="77777777" w:rsidR="00173670" w:rsidRDefault="00000000">
            <w:pPr>
              <w:spacing w:after="0"/>
              <w:jc w:val="center"/>
            </w:pPr>
            <w:r>
              <w:rPr>
                <w:sz w:val="18"/>
              </w:rPr>
              <w:t>20,000 / 5,000</w:t>
            </w:r>
          </w:p>
        </w:tc>
        <w:tc>
          <w:tcPr>
            <w:tcW w:w="3276" w:type="dxa"/>
            <w:tcMar>
              <w:top w:w="80" w:type="dxa"/>
              <w:left w:w="120" w:type="dxa"/>
              <w:bottom w:w="80" w:type="dxa"/>
              <w:right w:w="120" w:type="dxa"/>
            </w:tcMar>
            <w:vAlign w:val="center"/>
          </w:tcPr>
          <w:p w14:paraId="59048F72" w14:textId="77777777" w:rsidR="00173670" w:rsidRDefault="00000000">
            <w:pPr>
              <w:spacing w:after="0"/>
              <w:jc w:val="center"/>
            </w:pPr>
            <w:r>
              <w:rPr>
                <w:sz w:val="18"/>
              </w:rPr>
              <w:t>20,000 / 5,000</w:t>
            </w:r>
          </w:p>
        </w:tc>
      </w:tr>
      <w:tr w:rsidR="00173670" w14:paraId="3DE24E28" w14:textId="77777777">
        <w:tc>
          <w:tcPr>
            <w:tcW w:w="2808" w:type="dxa"/>
            <w:tcMar>
              <w:top w:w="80" w:type="dxa"/>
              <w:left w:w="120" w:type="dxa"/>
              <w:bottom w:w="80" w:type="dxa"/>
              <w:right w:w="120" w:type="dxa"/>
            </w:tcMar>
            <w:vAlign w:val="center"/>
          </w:tcPr>
          <w:p w14:paraId="5C214C0E" w14:textId="77777777" w:rsidR="00173670" w:rsidRDefault="00000000">
            <w:pPr>
              <w:spacing w:after="0"/>
            </w:pPr>
            <w:r>
              <w:rPr>
                <w:sz w:val="18"/>
              </w:rPr>
              <w:t>Training period</w:t>
            </w:r>
          </w:p>
        </w:tc>
        <w:tc>
          <w:tcPr>
            <w:tcW w:w="3276" w:type="dxa"/>
            <w:tcMar>
              <w:top w:w="80" w:type="dxa"/>
              <w:left w:w="120" w:type="dxa"/>
              <w:bottom w:w="80" w:type="dxa"/>
              <w:right w:w="120" w:type="dxa"/>
            </w:tcMar>
            <w:vAlign w:val="center"/>
          </w:tcPr>
          <w:p w14:paraId="046FAA34" w14:textId="77777777" w:rsidR="00173670" w:rsidRDefault="00000000">
            <w:pPr>
              <w:spacing w:after="0"/>
              <w:jc w:val="center"/>
            </w:pPr>
            <w:r>
              <w:rPr>
                <w:sz w:val="18"/>
              </w:rPr>
              <w:t>20 Jan 2025 - 8 Nov 2025</w:t>
            </w:r>
          </w:p>
        </w:tc>
        <w:tc>
          <w:tcPr>
            <w:tcW w:w="3276" w:type="dxa"/>
            <w:tcMar>
              <w:top w:w="80" w:type="dxa"/>
              <w:left w:w="120" w:type="dxa"/>
              <w:bottom w:w="80" w:type="dxa"/>
              <w:right w:w="120" w:type="dxa"/>
            </w:tcMar>
            <w:vAlign w:val="center"/>
          </w:tcPr>
          <w:p w14:paraId="4AE13CB2" w14:textId="77777777" w:rsidR="00173670" w:rsidRDefault="00000000">
            <w:pPr>
              <w:spacing w:after="0"/>
              <w:jc w:val="center"/>
            </w:pPr>
            <w:r>
              <w:rPr>
                <w:sz w:val="18"/>
              </w:rPr>
              <w:t>20 Jan 2025 - 8 Nov 2025</w:t>
            </w:r>
          </w:p>
        </w:tc>
      </w:tr>
      <w:tr w:rsidR="00173670" w14:paraId="5D7AC59C" w14:textId="77777777">
        <w:tc>
          <w:tcPr>
            <w:tcW w:w="2808" w:type="dxa"/>
            <w:tcMar>
              <w:top w:w="80" w:type="dxa"/>
              <w:left w:w="120" w:type="dxa"/>
              <w:bottom w:w="80" w:type="dxa"/>
              <w:right w:w="120" w:type="dxa"/>
            </w:tcMar>
            <w:vAlign w:val="center"/>
          </w:tcPr>
          <w:p w14:paraId="2DDD380A" w14:textId="77777777" w:rsidR="00173670" w:rsidRDefault="00000000">
            <w:pPr>
              <w:spacing w:after="0"/>
            </w:pPr>
            <w:r>
              <w:rPr>
                <w:sz w:val="18"/>
              </w:rPr>
              <w:t>Testing period</w:t>
            </w:r>
          </w:p>
        </w:tc>
        <w:tc>
          <w:tcPr>
            <w:tcW w:w="3276" w:type="dxa"/>
            <w:tcMar>
              <w:top w:w="80" w:type="dxa"/>
              <w:left w:w="120" w:type="dxa"/>
              <w:bottom w:w="80" w:type="dxa"/>
              <w:right w:w="120" w:type="dxa"/>
            </w:tcMar>
            <w:vAlign w:val="center"/>
          </w:tcPr>
          <w:p w14:paraId="1ABB9381" w14:textId="77777777" w:rsidR="00173670" w:rsidRDefault="00000000">
            <w:pPr>
              <w:spacing w:after="0"/>
              <w:jc w:val="center"/>
            </w:pPr>
            <w:r>
              <w:rPr>
                <w:sz w:val="18"/>
              </w:rPr>
              <w:t>8 Nov 2025 - 20 Jan 2026</w:t>
            </w:r>
          </w:p>
        </w:tc>
        <w:tc>
          <w:tcPr>
            <w:tcW w:w="3276" w:type="dxa"/>
            <w:tcMar>
              <w:top w:w="80" w:type="dxa"/>
              <w:left w:w="120" w:type="dxa"/>
              <w:bottom w:w="80" w:type="dxa"/>
              <w:right w:w="120" w:type="dxa"/>
            </w:tcMar>
            <w:vAlign w:val="center"/>
          </w:tcPr>
          <w:p w14:paraId="2916745C" w14:textId="77777777" w:rsidR="00173670" w:rsidRDefault="00000000">
            <w:pPr>
              <w:spacing w:after="0"/>
              <w:jc w:val="center"/>
            </w:pPr>
            <w:r>
              <w:rPr>
                <w:sz w:val="18"/>
              </w:rPr>
              <w:t>8 Nov 2025 - 20 Jan 2026</w:t>
            </w:r>
          </w:p>
        </w:tc>
      </w:tr>
      <w:tr w:rsidR="00173670" w14:paraId="17CA6F48" w14:textId="77777777">
        <w:tc>
          <w:tcPr>
            <w:tcW w:w="2808" w:type="dxa"/>
            <w:tcMar>
              <w:top w:w="80" w:type="dxa"/>
              <w:left w:w="120" w:type="dxa"/>
              <w:bottom w:w="80" w:type="dxa"/>
              <w:right w:w="120" w:type="dxa"/>
            </w:tcMar>
            <w:vAlign w:val="center"/>
          </w:tcPr>
          <w:p w14:paraId="49FBE9DB" w14:textId="77777777" w:rsidR="00173670" w:rsidRDefault="00000000">
            <w:pPr>
              <w:spacing w:after="0"/>
            </w:pPr>
            <w:r>
              <w:rPr>
                <w:sz w:val="18"/>
              </w:rPr>
              <w:t>Missing values</w:t>
            </w:r>
          </w:p>
        </w:tc>
        <w:tc>
          <w:tcPr>
            <w:tcW w:w="3276" w:type="dxa"/>
            <w:tcMar>
              <w:top w:w="80" w:type="dxa"/>
              <w:left w:w="120" w:type="dxa"/>
              <w:bottom w:w="80" w:type="dxa"/>
              <w:right w:w="120" w:type="dxa"/>
            </w:tcMar>
            <w:vAlign w:val="center"/>
          </w:tcPr>
          <w:p w14:paraId="60475DE2" w14:textId="77777777" w:rsidR="00173670" w:rsidRDefault="00000000">
            <w:pPr>
              <w:spacing w:after="0"/>
              <w:jc w:val="center"/>
            </w:pPr>
            <w:r>
              <w:rPr>
                <w:sz w:val="18"/>
              </w:rPr>
              <w:t>Median numeric; most-frequent categorical</w:t>
            </w:r>
          </w:p>
        </w:tc>
        <w:tc>
          <w:tcPr>
            <w:tcW w:w="3276" w:type="dxa"/>
            <w:tcMar>
              <w:top w:w="80" w:type="dxa"/>
              <w:left w:w="120" w:type="dxa"/>
              <w:bottom w:w="80" w:type="dxa"/>
              <w:right w:w="120" w:type="dxa"/>
            </w:tcMar>
            <w:vAlign w:val="center"/>
          </w:tcPr>
          <w:p w14:paraId="2CE99373" w14:textId="77777777" w:rsidR="00173670" w:rsidRDefault="00000000">
            <w:pPr>
              <w:spacing w:after="0"/>
              <w:jc w:val="center"/>
            </w:pPr>
            <w:r>
              <w:rPr>
                <w:sz w:val="18"/>
              </w:rPr>
              <w:t>Same</w:t>
            </w:r>
          </w:p>
        </w:tc>
      </w:tr>
      <w:tr w:rsidR="00173670" w14:paraId="1BB1DE03" w14:textId="77777777">
        <w:tc>
          <w:tcPr>
            <w:tcW w:w="2808" w:type="dxa"/>
            <w:tcMar>
              <w:top w:w="80" w:type="dxa"/>
              <w:left w:w="120" w:type="dxa"/>
              <w:bottom w:w="80" w:type="dxa"/>
              <w:right w:w="120" w:type="dxa"/>
            </w:tcMar>
            <w:vAlign w:val="center"/>
          </w:tcPr>
          <w:p w14:paraId="4C1BE217" w14:textId="77777777" w:rsidR="00173670" w:rsidRDefault="00000000">
            <w:pPr>
              <w:spacing w:after="0"/>
            </w:pPr>
            <w:r>
              <w:rPr>
                <w:sz w:val="18"/>
              </w:rPr>
              <w:t>Outlier handling</w:t>
            </w:r>
          </w:p>
        </w:tc>
        <w:tc>
          <w:tcPr>
            <w:tcW w:w="3276" w:type="dxa"/>
            <w:tcMar>
              <w:top w:w="80" w:type="dxa"/>
              <w:left w:w="120" w:type="dxa"/>
              <w:bottom w:w="80" w:type="dxa"/>
              <w:right w:w="120" w:type="dxa"/>
            </w:tcMar>
            <w:vAlign w:val="center"/>
          </w:tcPr>
          <w:p w14:paraId="64BD6A63" w14:textId="77777777" w:rsidR="00173670" w:rsidRDefault="00000000">
            <w:pPr>
              <w:spacing w:after="0"/>
              <w:jc w:val="center"/>
            </w:pPr>
            <w:r>
              <w:rPr>
                <w:sz w:val="18"/>
              </w:rPr>
              <w:t>No explicit model-stage clipping/removal</w:t>
            </w:r>
          </w:p>
        </w:tc>
        <w:tc>
          <w:tcPr>
            <w:tcW w:w="3276" w:type="dxa"/>
            <w:tcMar>
              <w:top w:w="80" w:type="dxa"/>
              <w:left w:w="120" w:type="dxa"/>
              <w:bottom w:w="80" w:type="dxa"/>
              <w:right w:w="120" w:type="dxa"/>
            </w:tcMar>
            <w:vAlign w:val="center"/>
          </w:tcPr>
          <w:p w14:paraId="51A75698" w14:textId="77777777" w:rsidR="00173670" w:rsidRDefault="00000000">
            <w:pPr>
              <w:spacing w:after="0"/>
              <w:jc w:val="center"/>
            </w:pPr>
            <w:r>
              <w:rPr>
                <w:sz w:val="18"/>
              </w:rPr>
              <w:t>Same</w:t>
            </w:r>
          </w:p>
        </w:tc>
      </w:tr>
    </w:tbl>
    <w:p w14:paraId="119ED5EF" w14:textId="77777777" w:rsidR="00173670" w:rsidRDefault="00173670">
      <w:pPr>
        <w:spacing w:after="20"/>
      </w:pPr>
    </w:p>
    <w:tbl>
      <w:tblPr>
        <w:tblStyle w:val="TableGrid"/>
        <w:tblW w:w="9360" w:type="dxa"/>
        <w:tblInd w:w="120" w:type="dxa"/>
        <w:tblLayout w:type="fixed"/>
        <w:tblLook w:val="04A0" w:firstRow="1" w:lastRow="0" w:firstColumn="1" w:lastColumn="0" w:noHBand="0" w:noVBand="1"/>
      </w:tblPr>
      <w:tblGrid>
        <w:gridCol w:w="9360"/>
      </w:tblGrid>
      <w:tr w:rsidR="00173670" w14:paraId="361AEC0E" w14:textId="77777777">
        <w:trPr>
          <w:tblHeader/>
        </w:trPr>
        <w:tc>
          <w:tcPr>
            <w:tcW w:w="9360" w:type="dxa"/>
            <w:shd w:val="clear" w:color="auto" w:fill="FFF4D6"/>
            <w:tcMar>
              <w:top w:w="80" w:type="dxa"/>
              <w:left w:w="120" w:type="dxa"/>
              <w:bottom w:w="80" w:type="dxa"/>
              <w:right w:w="120" w:type="dxa"/>
            </w:tcMar>
          </w:tcPr>
          <w:p w14:paraId="1581F82F" w14:textId="77777777" w:rsidR="00173670" w:rsidRDefault="00000000">
            <w:pPr>
              <w:spacing w:after="0"/>
            </w:pPr>
            <w:r>
              <w:rPr>
                <w:b/>
                <w:color w:val="0B2545"/>
              </w:rPr>
              <w:t xml:space="preserve">Comparison caveat: </w:t>
            </w:r>
            <w:r>
              <w:t xml:space="preserve">Both notebooks sort only by </w:t>
            </w:r>
            <w:proofErr w:type="spellStart"/>
            <w:r>
              <w:t>visit_date</w:t>
            </w:r>
            <w:proofErr w:type="spellEnd"/>
            <w:r>
              <w:t xml:space="preserve"> before splitting. Because many visits share the boundary date, database row order can change which tied records enter the test set. The observed class supports differ slightly. Future runs should sort by </w:t>
            </w:r>
            <w:proofErr w:type="spellStart"/>
            <w:r>
              <w:t>visit_date</w:t>
            </w:r>
            <w:proofErr w:type="spellEnd"/>
            <w:r>
              <w:t xml:space="preserve"> and </w:t>
            </w:r>
            <w:proofErr w:type="spellStart"/>
            <w:r>
              <w:t>visit_id</w:t>
            </w:r>
            <w:proofErr w:type="spellEnd"/>
            <w:r>
              <w:t xml:space="preserve"> for an identical, deterministic holdout.</w:t>
            </w:r>
          </w:p>
        </w:tc>
      </w:tr>
    </w:tbl>
    <w:p w14:paraId="41DEABC7" w14:textId="77777777" w:rsidR="00173670" w:rsidRDefault="00173670">
      <w:pPr>
        <w:spacing w:after="20"/>
      </w:pPr>
    </w:p>
    <w:p w14:paraId="1670D134" w14:textId="77777777" w:rsidR="00173670" w:rsidRDefault="00000000">
      <w:pPr>
        <w:pStyle w:val="Heading1"/>
      </w:pPr>
      <w:r>
        <w:t>4. Data Preprocessing</w:t>
      </w:r>
    </w:p>
    <w:tbl>
      <w:tblPr>
        <w:tblStyle w:val="TableGrid"/>
        <w:tblW w:w="9360" w:type="dxa"/>
        <w:tblInd w:w="120" w:type="dxa"/>
        <w:tblLayout w:type="fixed"/>
        <w:tblLook w:val="04A0" w:firstRow="1" w:lastRow="0" w:firstColumn="1" w:lastColumn="0" w:noHBand="0" w:noVBand="1"/>
      </w:tblPr>
      <w:tblGrid>
        <w:gridCol w:w="2340"/>
        <w:gridCol w:w="3463"/>
        <w:gridCol w:w="3557"/>
      </w:tblGrid>
      <w:tr w:rsidR="00173670" w14:paraId="124903D0" w14:textId="77777777">
        <w:trPr>
          <w:tblHeader/>
        </w:trPr>
        <w:tc>
          <w:tcPr>
            <w:tcW w:w="2340" w:type="dxa"/>
            <w:shd w:val="clear" w:color="auto" w:fill="F2F4F7"/>
            <w:tcMar>
              <w:top w:w="80" w:type="dxa"/>
              <w:left w:w="120" w:type="dxa"/>
              <w:bottom w:w="80" w:type="dxa"/>
              <w:right w:w="120" w:type="dxa"/>
            </w:tcMar>
            <w:vAlign w:val="center"/>
          </w:tcPr>
          <w:p w14:paraId="01167E8D" w14:textId="77777777" w:rsidR="00173670" w:rsidRDefault="00000000">
            <w:pPr>
              <w:jc w:val="center"/>
            </w:pPr>
            <w:r>
              <w:rPr>
                <w:b/>
                <w:color w:val="0B2545"/>
                <w:sz w:val="18"/>
              </w:rPr>
              <w:t>Step</w:t>
            </w:r>
          </w:p>
        </w:tc>
        <w:tc>
          <w:tcPr>
            <w:tcW w:w="3463" w:type="dxa"/>
            <w:shd w:val="clear" w:color="auto" w:fill="F2F4F7"/>
            <w:tcMar>
              <w:top w:w="80" w:type="dxa"/>
              <w:left w:w="120" w:type="dxa"/>
              <w:bottom w:w="80" w:type="dxa"/>
              <w:right w:w="120" w:type="dxa"/>
            </w:tcMar>
            <w:vAlign w:val="center"/>
          </w:tcPr>
          <w:p w14:paraId="5701A5B6" w14:textId="77777777" w:rsidR="00173670" w:rsidRDefault="00000000">
            <w:pPr>
              <w:jc w:val="center"/>
            </w:pPr>
            <w:r>
              <w:rPr>
                <w:b/>
                <w:color w:val="0B2545"/>
                <w:sz w:val="18"/>
              </w:rPr>
              <w:t>V1</w:t>
            </w:r>
          </w:p>
        </w:tc>
        <w:tc>
          <w:tcPr>
            <w:tcW w:w="3557" w:type="dxa"/>
            <w:shd w:val="clear" w:color="auto" w:fill="F2F4F7"/>
            <w:tcMar>
              <w:top w:w="80" w:type="dxa"/>
              <w:left w:w="120" w:type="dxa"/>
              <w:bottom w:w="80" w:type="dxa"/>
              <w:right w:w="120" w:type="dxa"/>
            </w:tcMar>
            <w:vAlign w:val="center"/>
          </w:tcPr>
          <w:p w14:paraId="753F23B0" w14:textId="77777777" w:rsidR="00173670" w:rsidRDefault="00000000">
            <w:pPr>
              <w:jc w:val="center"/>
            </w:pPr>
            <w:r>
              <w:rPr>
                <w:b/>
                <w:color w:val="0B2545"/>
                <w:sz w:val="18"/>
              </w:rPr>
              <w:t>V2</w:t>
            </w:r>
          </w:p>
        </w:tc>
      </w:tr>
      <w:tr w:rsidR="00173670" w14:paraId="2202F22B" w14:textId="77777777">
        <w:tc>
          <w:tcPr>
            <w:tcW w:w="2340" w:type="dxa"/>
            <w:tcMar>
              <w:top w:w="80" w:type="dxa"/>
              <w:left w:w="120" w:type="dxa"/>
              <w:bottom w:w="80" w:type="dxa"/>
              <w:right w:w="120" w:type="dxa"/>
            </w:tcMar>
            <w:vAlign w:val="center"/>
          </w:tcPr>
          <w:p w14:paraId="1623F332" w14:textId="77777777" w:rsidR="00173670" w:rsidRDefault="00000000">
            <w:pPr>
              <w:spacing w:after="0"/>
            </w:pPr>
            <w:r>
              <w:rPr>
                <w:sz w:val="18"/>
              </w:rPr>
              <w:t>Numeric imputation</w:t>
            </w:r>
          </w:p>
        </w:tc>
        <w:tc>
          <w:tcPr>
            <w:tcW w:w="3463" w:type="dxa"/>
            <w:tcMar>
              <w:top w:w="80" w:type="dxa"/>
              <w:left w:w="120" w:type="dxa"/>
              <w:bottom w:w="80" w:type="dxa"/>
              <w:right w:w="120" w:type="dxa"/>
            </w:tcMar>
            <w:vAlign w:val="center"/>
          </w:tcPr>
          <w:p w14:paraId="7C357437" w14:textId="77777777" w:rsidR="00173670" w:rsidRDefault="00000000">
            <w:pPr>
              <w:spacing w:after="0"/>
              <w:jc w:val="center"/>
            </w:pPr>
            <w:r>
              <w:rPr>
                <w:sz w:val="18"/>
              </w:rPr>
              <w:t>Median</w:t>
            </w:r>
          </w:p>
        </w:tc>
        <w:tc>
          <w:tcPr>
            <w:tcW w:w="3557" w:type="dxa"/>
            <w:tcMar>
              <w:top w:w="80" w:type="dxa"/>
              <w:left w:w="120" w:type="dxa"/>
              <w:bottom w:w="80" w:type="dxa"/>
              <w:right w:w="120" w:type="dxa"/>
            </w:tcMar>
            <w:vAlign w:val="center"/>
          </w:tcPr>
          <w:p w14:paraId="29B864E2" w14:textId="77777777" w:rsidR="00173670" w:rsidRDefault="00000000">
            <w:pPr>
              <w:spacing w:after="0"/>
              <w:jc w:val="center"/>
            </w:pPr>
            <w:r>
              <w:rPr>
                <w:sz w:val="18"/>
              </w:rPr>
              <w:t>Median</w:t>
            </w:r>
          </w:p>
        </w:tc>
      </w:tr>
      <w:tr w:rsidR="00173670" w14:paraId="451D9E84" w14:textId="77777777">
        <w:tc>
          <w:tcPr>
            <w:tcW w:w="2340" w:type="dxa"/>
            <w:tcMar>
              <w:top w:w="80" w:type="dxa"/>
              <w:left w:w="120" w:type="dxa"/>
              <w:bottom w:w="80" w:type="dxa"/>
              <w:right w:w="120" w:type="dxa"/>
            </w:tcMar>
            <w:vAlign w:val="center"/>
          </w:tcPr>
          <w:p w14:paraId="66111AB5" w14:textId="77777777" w:rsidR="00173670" w:rsidRDefault="00000000">
            <w:pPr>
              <w:spacing w:after="0"/>
            </w:pPr>
            <w:r>
              <w:rPr>
                <w:sz w:val="18"/>
              </w:rPr>
              <w:lastRenderedPageBreak/>
              <w:t>Categorical imputation</w:t>
            </w:r>
          </w:p>
        </w:tc>
        <w:tc>
          <w:tcPr>
            <w:tcW w:w="3463" w:type="dxa"/>
            <w:tcMar>
              <w:top w:w="80" w:type="dxa"/>
              <w:left w:w="120" w:type="dxa"/>
              <w:bottom w:w="80" w:type="dxa"/>
              <w:right w:w="120" w:type="dxa"/>
            </w:tcMar>
            <w:vAlign w:val="center"/>
          </w:tcPr>
          <w:p w14:paraId="393A8FB6" w14:textId="77777777" w:rsidR="00173670" w:rsidRDefault="00000000">
            <w:pPr>
              <w:spacing w:after="0"/>
              <w:jc w:val="center"/>
            </w:pPr>
            <w:r>
              <w:rPr>
                <w:sz w:val="18"/>
              </w:rPr>
              <w:t>Most frequent</w:t>
            </w:r>
          </w:p>
        </w:tc>
        <w:tc>
          <w:tcPr>
            <w:tcW w:w="3557" w:type="dxa"/>
            <w:tcMar>
              <w:top w:w="80" w:type="dxa"/>
              <w:left w:w="120" w:type="dxa"/>
              <w:bottom w:w="80" w:type="dxa"/>
              <w:right w:w="120" w:type="dxa"/>
            </w:tcMar>
            <w:vAlign w:val="center"/>
          </w:tcPr>
          <w:p w14:paraId="16A7F98F" w14:textId="77777777" w:rsidR="00173670" w:rsidRDefault="00000000">
            <w:pPr>
              <w:spacing w:after="0"/>
              <w:jc w:val="center"/>
            </w:pPr>
            <w:r>
              <w:rPr>
                <w:sz w:val="18"/>
              </w:rPr>
              <w:t>Most frequent</w:t>
            </w:r>
          </w:p>
        </w:tc>
      </w:tr>
      <w:tr w:rsidR="00173670" w14:paraId="7CFCD489" w14:textId="77777777">
        <w:tc>
          <w:tcPr>
            <w:tcW w:w="2340" w:type="dxa"/>
            <w:tcMar>
              <w:top w:w="80" w:type="dxa"/>
              <w:left w:w="120" w:type="dxa"/>
              <w:bottom w:w="80" w:type="dxa"/>
              <w:right w:w="120" w:type="dxa"/>
            </w:tcMar>
            <w:vAlign w:val="center"/>
          </w:tcPr>
          <w:p w14:paraId="1C57174E" w14:textId="77777777" w:rsidR="00173670" w:rsidRDefault="00000000">
            <w:pPr>
              <w:spacing w:after="0"/>
            </w:pPr>
            <w:r>
              <w:rPr>
                <w:sz w:val="18"/>
              </w:rPr>
              <w:t>Encoding</w:t>
            </w:r>
          </w:p>
        </w:tc>
        <w:tc>
          <w:tcPr>
            <w:tcW w:w="3463" w:type="dxa"/>
            <w:tcMar>
              <w:top w:w="80" w:type="dxa"/>
              <w:left w:w="120" w:type="dxa"/>
              <w:bottom w:w="80" w:type="dxa"/>
              <w:right w:w="120" w:type="dxa"/>
            </w:tcMar>
            <w:vAlign w:val="center"/>
          </w:tcPr>
          <w:p w14:paraId="5425CDA6" w14:textId="77777777" w:rsidR="00173670" w:rsidRDefault="00000000">
            <w:pPr>
              <w:spacing w:after="0"/>
              <w:jc w:val="center"/>
            </w:pPr>
            <w:r>
              <w:rPr>
                <w:sz w:val="18"/>
              </w:rPr>
              <w:t>One-hot, unknown categories ignored</w:t>
            </w:r>
          </w:p>
        </w:tc>
        <w:tc>
          <w:tcPr>
            <w:tcW w:w="3557" w:type="dxa"/>
            <w:tcMar>
              <w:top w:w="80" w:type="dxa"/>
              <w:left w:w="120" w:type="dxa"/>
              <w:bottom w:w="80" w:type="dxa"/>
              <w:right w:w="120" w:type="dxa"/>
            </w:tcMar>
            <w:vAlign w:val="center"/>
          </w:tcPr>
          <w:p w14:paraId="494F29A1" w14:textId="77777777" w:rsidR="00173670" w:rsidRDefault="00000000">
            <w:pPr>
              <w:spacing w:after="0"/>
              <w:jc w:val="center"/>
            </w:pPr>
            <w:r>
              <w:rPr>
                <w:sz w:val="18"/>
              </w:rPr>
              <w:t>Same</w:t>
            </w:r>
          </w:p>
        </w:tc>
      </w:tr>
      <w:tr w:rsidR="00173670" w14:paraId="22A84925" w14:textId="77777777">
        <w:tc>
          <w:tcPr>
            <w:tcW w:w="2340" w:type="dxa"/>
            <w:tcMar>
              <w:top w:w="80" w:type="dxa"/>
              <w:left w:w="120" w:type="dxa"/>
              <w:bottom w:w="80" w:type="dxa"/>
              <w:right w:w="120" w:type="dxa"/>
            </w:tcMar>
            <w:vAlign w:val="center"/>
          </w:tcPr>
          <w:p w14:paraId="0A727DD0" w14:textId="77777777" w:rsidR="00173670" w:rsidRDefault="00000000">
            <w:pPr>
              <w:spacing w:after="0"/>
            </w:pPr>
            <w:r>
              <w:rPr>
                <w:sz w:val="18"/>
              </w:rPr>
              <w:t>Scaling</w:t>
            </w:r>
          </w:p>
        </w:tc>
        <w:tc>
          <w:tcPr>
            <w:tcW w:w="3463" w:type="dxa"/>
            <w:tcMar>
              <w:top w:w="80" w:type="dxa"/>
              <w:left w:w="120" w:type="dxa"/>
              <w:bottom w:w="80" w:type="dxa"/>
              <w:right w:w="120" w:type="dxa"/>
            </w:tcMar>
            <w:vAlign w:val="center"/>
          </w:tcPr>
          <w:p w14:paraId="65515992" w14:textId="77777777" w:rsidR="00173670" w:rsidRDefault="00000000">
            <w:pPr>
              <w:spacing w:after="0"/>
              <w:jc w:val="center"/>
            </w:pPr>
            <w:proofErr w:type="spellStart"/>
            <w:r>
              <w:rPr>
                <w:sz w:val="18"/>
              </w:rPr>
              <w:t>StandardScaler</w:t>
            </w:r>
            <w:proofErr w:type="spellEnd"/>
            <w:r>
              <w:rPr>
                <w:sz w:val="18"/>
              </w:rPr>
              <w:t xml:space="preserve"> for numeric features</w:t>
            </w:r>
          </w:p>
        </w:tc>
        <w:tc>
          <w:tcPr>
            <w:tcW w:w="3557" w:type="dxa"/>
            <w:tcMar>
              <w:top w:w="80" w:type="dxa"/>
              <w:left w:w="120" w:type="dxa"/>
              <w:bottom w:w="80" w:type="dxa"/>
              <w:right w:w="120" w:type="dxa"/>
            </w:tcMar>
            <w:vAlign w:val="center"/>
          </w:tcPr>
          <w:p w14:paraId="7CE61B0A" w14:textId="77777777" w:rsidR="00173670" w:rsidRDefault="00000000">
            <w:pPr>
              <w:spacing w:after="0"/>
              <w:jc w:val="center"/>
            </w:pPr>
            <w:r>
              <w:rPr>
                <w:sz w:val="18"/>
              </w:rPr>
              <w:t>Same</w:t>
            </w:r>
          </w:p>
        </w:tc>
      </w:tr>
      <w:tr w:rsidR="00173670" w14:paraId="04C12592" w14:textId="77777777">
        <w:tc>
          <w:tcPr>
            <w:tcW w:w="2340" w:type="dxa"/>
            <w:tcMar>
              <w:top w:w="80" w:type="dxa"/>
              <w:left w:w="120" w:type="dxa"/>
              <w:bottom w:w="80" w:type="dxa"/>
              <w:right w:w="120" w:type="dxa"/>
            </w:tcMar>
            <w:vAlign w:val="center"/>
          </w:tcPr>
          <w:p w14:paraId="2D0AC352" w14:textId="77777777" w:rsidR="00173670" w:rsidRDefault="00000000">
            <w:pPr>
              <w:spacing w:after="0"/>
            </w:pPr>
            <w:r>
              <w:rPr>
                <w:sz w:val="18"/>
              </w:rPr>
              <w:t>Class balance</w:t>
            </w:r>
          </w:p>
        </w:tc>
        <w:tc>
          <w:tcPr>
            <w:tcW w:w="3463" w:type="dxa"/>
            <w:tcMar>
              <w:top w:w="80" w:type="dxa"/>
              <w:left w:w="120" w:type="dxa"/>
              <w:bottom w:w="80" w:type="dxa"/>
              <w:right w:w="120" w:type="dxa"/>
            </w:tcMar>
            <w:vAlign w:val="center"/>
          </w:tcPr>
          <w:p w14:paraId="10F3E115" w14:textId="77777777" w:rsidR="00173670" w:rsidRDefault="00000000">
            <w:pPr>
              <w:spacing w:after="0"/>
              <w:jc w:val="center"/>
            </w:pPr>
            <w:proofErr w:type="spellStart"/>
            <w:r>
              <w:rPr>
                <w:sz w:val="18"/>
              </w:rPr>
              <w:t>class_weight</w:t>
            </w:r>
            <w:proofErr w:type="spellEnd"/>
            <w:r>
              <w:rPr>
                <w:sz w:val="18"/>
              </w:rPr>
              <w:t>='balanced'</w:t>
            </w:r>
          </w:p>
        </w:tc>
        <w:tc>
          <w:tcPr>
            <w:tcW w:w="3557" w:type="dxa"/>
            <w:tcMar>
              <w:top w:w="80" w:type="dxa"/>
              <w:left w:w="120" w:type="dxa"/>
              <w:bottom w:w="80" w:type="dxa"/>
              <w:right w:w="120" w:type="dxa"/>
            </w:tcMar>
            <w:vAlign w:val="center"/>
          </w:tcPr>
          <w:p w14:paraId="770E9042" w14:textId="77777777" w:rsidR="00173670" w:rsidRDefault="00000000">
            <w:pPr>
              <w:spacing w:after="0"/>
              <w:jc w:val="center"/>
            </w:pPr>
            <w:proofErr w:type="spellStart"/>
            <w:r>
              <w:rPr>
                <w:sz w:val="18"/>
              </w:rPr>
              <w:t>class_weight</w:t>
            </w:r>
            <w:proofErr w:type="spellEnd"/>
            <w:r>
              <w:rPr>
                <w:sz w:val="18"/>
              </w:rPr>
              <w:t>='balanced'</w:t>
            </w:r>
          </w:p>
        </w:tc>
      </w:tr>
      <w:tr w:rsidR="00173670" w14:paraId="1E4A68CD" w14:textId="77777777">
        <w:tc>
          <w:tcPr>
            <w:tcW w:w="2340" w:type="dxa"/>
            <w:tcMar>
              <w:top w:w="80" w:type="dxa"/>
              <w:left w:w="120" w:type="dxa"/>
              <w:bottom w:w="80" w:type="dxa"/>
              <w:right w:w="120" w:type="dxa"/>
            </w:tcMar>
            <w:vAlign w:val="center"/>
          </w:tcPr>
          <w:p w14:paraId="00CB139B" w14:textId="77777777" w:rsidR="00173670" w:rsidRDefault="00000000">
            <w:pPr>
              <w:spacing w:after="0"/>
            </w:pPr>
            <w:r>
              <w:rPr>
                <w:sz w:val="18"/>
              </w:rPr>
              <w:t>Feature engineering</w:t>
            </w:r>
          </w:p>
        </w:tc>
        <w:tc>
          <w:tcPr>
            <w:tcW w:w="3463" w:type="dxa"/>
            <w:tcMar>
              <w:top w:w="80" w:type="dxa"/>
              <w:left w:w="120" w:type="dxa"/>
              <w:bottom w:w="80" w:type="dxa"/>
              <w:right w:w="120" w:type="dxa"/>
            </w:tcMar>
            <w:vAlign w:val="center"/>
          </w:tcPr>
          <w:p w14:paraId="09BBD251" w14:textId="77777777" w:rsidR="00173670" w:rsidRDefault="00000000">
            <w:pPr>
              <w:spacing w:after="0"/>
              <w:jc w:val="center"/>
            </w:pPr>
            <w:r>
              <w:rPr>
                <w:sz w:val="18"/>
              </w:rPr>
              <w:t>Visit calendar and registration-tenure features</w:t>
            </w:r>
          </w:p>
        </w:tc>
        <w:tc>
          <w:tcPr>
            <w:tcW w:w="3557" w:type="dxa"/>
            <w:tcMar>
              <w:top w:w="80" w:type="dxa"/>
              <w:left w:w="120" w:type="dxa"/>
              <w:bottom w:w="80" w:type="dxa"/>
              <w:right w:w="120" w:type="dxa"/>
            </w:tcMar>
            <w:vAlign w:val="center"/>
          </w:tcPr>
          <w:p w14:paraId="058018F7" w14:textId="77777777" w:rsidR="00173670" w:rsidRDefault="00000000">
            <w:pPr>
              <w:spacing w:after="0"/>
              <w:jc w:val="center"/>
            </w:pPr>
            <w:r>
              <w:rPr>
                <w:sz w:val="18"/>
              </w:rPr>
              <w:t>Adds prior count, prior average LOS, days since prior visit, prior High-risk count</w:t>
            </w:r>
          </w:p>
        </w:tc>
      </w:tr>
      <w:tr w:rsidR="00173670" w14:paraId="103F7DF5" w14:textId="77777777">
        <w:tc>
          <w:tcPr>
            <w:tcW w:w="2340" w:type="dxa"/>
            <w:tcMar>
              <w:top w:w="80" w:type="dxa"/>
              <w:left w:w="120" w:type="dxa"/>
              <w:bottom w:w="80" w:type="dxa"/>
              <w:right w:w="120" w:type="dxa"/>
            </w:tcMar>
            <w:vAlign w:val="center"/>
          </w:tcPr>
          <w:p w14:paraId="27A350FC" w14:textId="77777777" w:rsidR="00173670" w:rsidRDefault="00000000">
            <w:pPr>
              <w:spacing w:after="0"/>
            </w:pPr>
            <w:r>
              <w:rPr>
                <w:sz w:val="18"/>
              </w:rPr>
              <w:t>Feature removal</w:t>
            </w:r>
          </w:p>
        </w:tc>
        <w:tc>
          <w:tcPr>
            <w:tcW w:w="3463" w:type="dxa"/>
            <w:tcMar>
              <w:top w:w="80" w:type="dxa"/>
              <w:left w:w="120" w:type="dxa"/>
              <w:bottom w:w="80" w:type="dxa"/>
              <w:right w:w="120" w:type="dxa"/>
            </w:tcMar>
            <w:vAlign w:val="center"/>
          </w:tcPr>
          <w:p w14:paraId="3F66A0D6" w14:textId="77777777" w:rsidR="00173670" w:rsidRDefault="00000000">
            <w:pPr>
              <w:spacing w:after="0"/>
              <w:jc w:val="center"/>
            </w:pPr>
            <w:r>
              <w:rPr>
                <w:sz w:val="18"/>
              </w:rPr>
              <w:t>None beyond IDs/raw dates</w:t>
            </w:r>
          </w:p>
        </w:tc>
        <w:tc>
          <w:tcPr>
            <w:tcW w:w="3557" w:type="dxa"/>
            <w:tcMar>
              <w:top w:w="80" w:type="dxa"/>
              <w:left w:w="120" w:type="dxa"/>
              <w:bottom w:w="80" w:type="dxa"/>
              <w:right w:w="120" w:type="dxa"/>
            </w:tcMar>
            <w:vAlign w:val="center"/>
          </w:tcPr>
          <w:p w14:paraId="5F35064C" w14:textId="77777777" w:rsidR="00173670" w:rsidRDefault="00000000">
            <w:pPr>
              <w:spacing w:after="0"/>
              <w:jc w:val="center"/>
            </w:pPr>
            <w:r>
              <w:rPr>
                <w:sz w:val="18"/>
              </w:rPr>
              <w:t xml:space="preserve">Removes billed amount, approved amount, payment days, claim status, </w:t>
            </w:r>
            <w:proofErr w:type="gramStart"/>
            <w:r>
              <w:rPr>
                <w:sz w:val="18"/>
              </w:rPr>
              <w:t>doctor</w:t>
            </w:r>
            <w:proofErr w:type="gramEnd"/>
            <w:r>
              <w:rPr>
                <w:sz w:val="18"/>
              </w:rPr>
              <w:t xml:space="preserve"> ID, visit year</w:t>
            </w:r>
          </w:p>
        </w:tc>
      </w:tr>
    </w:tbl>
    <w:p w14:paraId="6ECFEC81" w14:textId="77777777" w:rsidR="00173670" w:rsidRDefault="00173670">
      <w:pPr>
        <w:spacing w:after="20"/>
      </w:pPr>
    </w:p>
    <w:p w14:paraId="39B0FC29" w14:textId="77777777" w:rsidR="00173670" w:rsidRDefault="00000000">
      <w:pPr>
        <w:pStyle w:val="Heading1"/>
      </w:pPr>
      <w:r>
        <w:t>5. Models Compared</w:t>
      </w:r>
    </w:p>
    <w:tbl>
      <w:tblPr>
        <w:tblStyle w:val="TableGrid"/>
        <w:tblW w:w="9360" w:type="dxa"/>
        <w:tblInd w:w="120" w:type="dxa"/>
        <w:tblLayout w:type="fixed"/>
        <w:tblLook w:val="04A0" w:firstRow="1" w:lastRow="0" w:firstColumn="1" w:lastColumn="0" w:noHBand="0" w:noVBand="1"/>
      </w:tblPr>
      <w:tblGrid>
        <w:gridCol w:w="2527"/>
        <w:gridCol w:w="1404"/>
        <w:gridCol w:w="5429"/>
      </w:tblGrid>
      <w:tr w:rsidR="00173670" w14:paraId="01165CA2" w14:textId="77777777">
        <w:trPr>
          <w:tblHeader/>
        </w:trPr>
        <w:tc>
          <w:tcPr>
            <w:tcW w:w="2527" w:type="dxa"/>
            <w:shd w:val="clear" w:color="auto" w:fill="F2F4F7"/>
            <w:tcMar>
              <w:top w:w="80" w:type="dxa"/>
              <w:left w:w="120" w:type="dxa"/>
              <w:bottom w:w="80" w:type="dxa"/>
              <w:right w:w="120" w:type="dxa"/>
            </w:tcMar>
            <w:vAlign w:val="center"/>
          </w:tcPr>
          <w:p w14:paraId="55C68EEE" w14:textId="77777777" w:rsidR="00173670" w:rsidRDefault="00000000">
            <w:pPr>
              <w:jc w:val="center"/>
            </w:pPr>
            <w:r>
              <w:rPr>
                <w:b/>
                <w:color w:val="0B2545"/>
                <w:sz w:val="18"/>
              </w:rPr>
              <w:t>Model</w:t>
            </w:r>
          </w:p>
        </w:tc>
        <w:tc>
          <w:tcPr>
            <w:tcW w:w="1404" w:type="dxa"/>
            <w:shd w:val="clear" w:color="auto" w:fill="F2F4F7"/>
            <w:tcMar>
              <w:top w:w="80" w:type="dxa"/>
              <w:left w:w="120" w:type="dxa"/>
              <w:bottom w:w="80" w:type="dxa"/>
              <w:right w:w="120" w:type="dxa"/>
            </w:tcMar>
            <w:vAlign w:val="center"/>
          </w:tcPr>
          <w:p w14:paraId="3D6618BA" w14:textId="77777777" w:rsidR="00173670" w:rsidRDefault="00000000">
            <w:pPr>
              <w:jc w:val="center"/>
            </w:pPr>
            <w:r>
              <w:rPr>
                <w:b/>
                <w:color w:val="0B2545"/>
                <w:sz w:val="18"/>
              </w:rPr>
              <w:t>Version</w:t>
            </w:r>
          </w:p>
        </w:tc>
        <w:tc>
          <w:tcPr>
            <w:tcW w:w="5429" w:type="dxa"/>
            <w:shd w:val="clear" w:color="auto" w:fill="F2F4F7"/>
            <w:tcMar>
              <w:top w:w="80" w:type="dxa"/>
              <w:left w:w="120" w:type="dxa"/>
              <w:bottom w:w="80" w:type="dxa"/>
              <w:right w:w="120" w:type="dxa"/>
            </w:tcMar>
            <w:vAlign w:val="center"/>
          </w:tcPr>
          <w:p w14:paraId="10CF705D" w14:textId="77777777" w:rsidR="00173670" w:rsidRDefault="00000000">
            <w:pPr>
              <w:jc w:val="center"/>
            </w:pPr>
            <w:r>
              <w:rPr>
                <w:b/>
                <w:color w:val="0B2545"/>
                <w:sz w:val="18"/>
              </w:rPr>
              <w:t>Key configuration</w:t>
            </w:r>
          </w:p>
        </w:tc>
      </w:tr>
      <w:tr w:rsidR="00173670" w14:paraId="0F2F32BD" w14:textId="77777777">
        <w:tc>
          <w:tcPr>
            <w:tcW w:w="2527" w:type="dxa"/>
            <w:tcMar>
              <w:top w:w="80" w:type="dxa"/>
              <w:left w:w="120" w:type="dxa"/>
              <w:bottom w:w="80" w:type="dxa"/>
              <w:right w:w="120" w:type="dxa"/>
            </w:tcMar>
            <w:vAlign w:val="center"/>
          </w:tcPr>
          <w:p w14:paraId="51EC52D8" w14:textId="77777777" w:rsidR="00173670" w:rsidRDefault="00000000">
            <w:pPr>
              <w:spacing w:after="0"/>
            </w:pPr>
            <w:r>
              <w:rPr>
                <w:sz w:val="18"/>
              </w:rPr>
              <w:t>Logistic Regression</w:t>
            </w:r>
          </w:p>
        </w:tc>
        <w:tc>
          <w:tcPr>
            <w:tcW w:w="1404" w:type="dxa"/>
            <w:tcMar>
              <w:top w:w="80" w:type="dxa"/>
              <w:left w:w="120" w:type="dxa"/>
              <w:bottom w:w="80" w:type="dxa"/>
              <w:right w:w="120" w:type="dxa"/>
            </w:tcMar>
            <w:vAlign w:val="center"/>
          </w:tcPr>
          <w:p w14:paraId="723317D0" w14:textId="77777777" w:rsidR="00173670" w:rsidRDefault="00000000">
            <w:pPr>
              <w:spacing w:after="0"/>
              <w:jc w:val="center"/>
            </w:pPr>
            <w:r>
              <w:rPr>
                <w:sz w:val="18"/>
              </w:rPr>
              <w:t>V1</w:t>
            </w:r>
          </w:p>
        </w:tc>
        <w:tc>
          <w:tcPr>
            <w:tcW w:w="5429" w:type="dxa"/>
            <w:tcMar>
              <w:top w:w="80" w:type="dxa"/>
              <w:left w:w="120" w:type="dxa"/>
              <w:bottom w:w="80" w:type="dxa"/>
              <w:right w:w="120" w:type="dxa"/>
            </w:tcMar>
            <w:vAlign w:val="center"/>
          </w:tcPr>
          <w:p w14:paraId="2D2568B8" w14:textId="77777777" w:rsidR="00173670" w:rsidRDefault="00000000">
            <w:pPr>
              <w:spacing w:after="0"/>
              <w:jc w:val="center"/>
            </w:pPr>
            <w:proofErr w:type="spellStart"/>
            <w:r>
              <w:rPr>
                <w:sz w:val="18"/>
              </w:rPr>
              <w:t>max_iter</w:t>
            </w:r>
            <w:proofErr w:type="spellEnd"/>
            <w:r>
              <w:rPr>
                <w:sz w:val="18"/>
              </w:rPr>
              <w:t>=1000; balanced class weights</w:t>
            </w:r>
          </w:p>
        </w:tc>
      </w:tr>
      <w:tr w:rsidR="00173670" w14:paraId="2D1ADAFA" w14:textId="77777777">
        <w:tc>
          <w:tcPr>
            <w:tcW w:w="2527" w:type="dxa"/>
            <w:tcMar>
              <w:top w:w="80" w:type="dxa"/>
              <w:left w:w="120" w:type="dxa"/>
              <w:bottom w:w="80" w:type="dxa"/>
              <w:right w:w="120" w:type="dxa"/>
            </w:tcMar>
            <w:vAlign w:val="center"/>
          </w:tcPr>
          <w:p w14:paraId="20BA329C" w14:textId="77777777" w:rsidR="00173670" w:rsidRDefault="00000000">
            <w:pPr>
              <w:spacing w:after="0"/>
            </w:pPr>
            <w:r>
              <w:rPr>
                <w:sz w:val="18"/>
              </w:rPr>
              <w:t>Random Forest</w:t>
            </w:r>
          </w:p>
        </w:tc>
        <w:tc>
          <w:tcPr>
            <w:tcW w:w="1404" w:type="dxa"/>
            <w:tcMar>
              <w:top w:w="80" w:type="dxa"/>
              <w:left w:w="120" w:type="dxa"/>
              <w:bottom w:w="80" w:type="dxa"/>
              <w:right w:w="120" w:type="dxa"/>
            </w:tcMar>
            <w:vAlign w:val="center"/>
          </w:tcPr>
          <w:p w14:paraId="22345C1F" w14:textId="77777777" w:rsidR="00173670" w:rsidRDefault="00000000">
            <w:pPr>
              <w:spacing w:after="0"/>
              <w:jc w:val="center"/>
            </w:pPr>
            <w:r>
              <w:rPr>
                <w:sz w:val="18"/>
              </w:rPr>
              <w:t>V1</w:t>
            </w:r>
          </w:p>
        </w:tc>
        <w:tc>
          <w:tcPr>
            <w:tcW w:w="5429" w:type="dxa"/>
            <w:tcMar>
              <w:top w:w="80" w:type="dxa"/>
              <w:left w:w="120" w:type="dxa"/>
              <w:bottom w:w="80" w:type="dxa"/>
              <w:right w:w="120" w:type="dxa"/>
            </w:tcMar>
            <w:vAlign w:val="center"/>
          </w:tcPr>
          <w:p w14:paraId="4DBED5BF" w14:textId="77777777" w:rsidR="00173670" w:rsidRDefault="00000000">
            <w:pPr>
              <w:spacing w:after="0"/>
              <w:jc w:val="center"/>
            </w:pPr>
            <w:r>
              <w:rPr>
                <w:sz w:val="18"/>
              </w:rPr>
              <w:t>250 trees; unrestricted depth; min leaf=2; balanced</w:t>
            </w:r>
          </w:p>
        </w:tc>
      </w:tr>
      <w:tr w:rsidR="00173670" w14:paraId="5799179C" w14:textId="77777777">
        <w:tc>
          <w:tcPr>
            <w:tcW w:w="2527" w:type="dxa"/>
            <w:tcMar>
              <w:top w:w="80" w:type="dxa"/>
              <w:left w:w="120" w:type="dxa"/>
              <w:bottom w:w="80" w:type="dxa"/>
              <w:right w:w="120" w:type="dxa"/>
            </w:tcMar>
            <w:vAlign w:val="center"/>
          </w:tcPr>
          <w:p w14:paraId="7A4F7372" w14:textId="77777777" w:rsidR="00173670" w:rsidRDefault="00000000">
            <w:pPr>
              <w:spacing w:after="0"/>
            </w:pPr>
            <w:r>
              <w:rPr>
                <w:sz w:val="18"/>
              </w:rPr>
              <w:t>Tuned Random Forest</w:t>
            </w:r>
          </w:p>
        </w:tc>
        <w:tc>
          <w:tcPr>
            <w:tcW w:w="1404" w:type="dxa"/>
            <w:tcMar>
              <w:top w:w="80" w:type="dxa"/>
              <w:left w:w="120" w:type="dxa"/>
              <w:bottom w:w="80" w:type="dxa"/>
              <w:right w:w="120" w:type="dxa"/>
            </w:tcMar>
            <w:vAlign w:val="center"/>
          </w:tcPr>
          <w:p w14:paraId="550CD952" w14:textId="77777777" w:rsidR="00173670" w:rsidRDefault="00000000">
            <w:pPr>
              <w:spacing w:after="0"/>
              <w:jc w:val="center"/>
            </w:pPr>
            <w:r>
              <w:rPr>
                <w:sz w:val="18"/>
              </w:rPr>
              <w:t>V1</w:t>
            </w:r>
          </w:p>
        </w:tc>
        <w:tc>
          <w:tcPr>
            <w:tcW w:w="5429" w:type="dxa"/>
            <w:tcMar>
              <w:top w:w="80" w:type="dxa"/>
              <w:left w:w="120" w:type="dxa"/>
              <w:bottom w:w="80" w:type="dxa"/>
              <w:right w:w="120" w:type="dxa"/>
            </w:tcMar>
            <w:vAlign w:val="center"/>
          </w:tcPr>
          <w:p w14:paraId="68F9F0D5" w14:textId="77777777" w:rsidR="00173670" w:rsidRDefault="00000000">
            <w:pPr>
              <w:spacing w:after="0"/>
              <w:jc w:val="center"/>
            </w:pPr>
            <w:r>
              <w:rPr>
                <w:sz w:val="18"/>
              </w:rPr>
              <w:t>Best: 300 trees; depth=8; min leaf=3</w:t>
            </w:r>
          </w:p>
        </w:tc>
      </w:tr>
      <w:tr w:rsidR="00173670" w14:paraId="14402FCA" w14:textId="77777777">
        <w:tc>
          <w:tcPr>
            <w:tcW w:w="2527" w:type="dxa"/>
            <w:tcMar>
              <w:top w:w="80" w:type="dxa"/>
              <w:left w:w="120" w:type="dxa"/>
              <w:bottom w:w="80" w:type="dxa"/>
              <w:right w:w="120" w:type="dxa"/>
            </w:tcMar>
            <w:vAlign w:val="center"/>
          </w:tcPr>
          <w:p w14:paraId="272B9BA8" w14:textId="77777777" w:rsidR="00173670" w:rsidRDefault="00000000">
            <w:pPr>
              <w:spacing w:after="0"/>
            </w:pPr>
            <w:r>
              <w:rPr>
                <w:sz w:val="18"/>
              </w:rPr>
              <w:t>Logistic Regression</w:t>
            </w:r>
          </w:p>
        </w:tc>
        <w:tc>
          <w:tcPr>
            <w:tcW w:w="1404" w:type="dxa"/>
            <w:tcMar>
              <w:top w:w="80" w:type="dxa"/>
              <w:left w:w="120" w:type="dxa"/>
              <w:bottom w:w="80" w:type="dxa"/>
              <w:right w:w="120" w:type="dxa"/>
            </w:tcMar>
            <w:vAlign w:val="center"/>
          </w:tcPr>
          <w:p w14:paraId="4EFF49A8" w14:textId="77777777" w:rsidR="00173670" w:rsidRDefault="00000000">
            <w:pPr>
              <w:spacing w:after="0"/>
              <w:jc w:val="center"/>
            </w:pPr>
            <w:r>
              <w:rPr>
                <w:sz w:val="18"/>
              </w:rPr>
              <w:t>V2</w:t>
            </w:r>
          </w:p>
        </w:tc>
        <w:tc>
          <w:tcPr>
            <w:tcW w:w="5429" w:type="dxa"/>
            <w:tcMar>
              <w:top w:w="80" w:type="dxa"/>
              <w:left w:w="120" w:type="dxa"/>
              <w:bottom w:w="80" w:type="dxa"/>
              <w:right w:w="120" w:type="dxa"/>
            </w:tcMar>
            <w:vAlign w:val="center"/>
          </w:tcPr>
          <w:p w14:paraId="32B992C4" w14:textId="77777777" w:rsidR="00173670" w:rsidRDefault="00000000">
            <w:pPr>
              <w:spacing w:after="0"/>
              <w:jc w:val="center"/>
            </w:pPr>
            <w:proofErr w:type="spellStart"/>
            <w:r>
              <w:rPr>
                <w:sz w:val="18"/>
              </w:rPr>
              <w:t>max_iter</w:t>
            </w:r>
            <w:proofErr w:type="spellEnd"/>
            <w:r>
              <w:rPr>
                <w:sz w:val="18"/>
              </w:rPr>
              <w:t>=1000; balanced class weights</w:t>
            </w:r>
          </w:p>
        </w:tc>
      </w:tr>
      <w:tr w:rsidR="00173670" w14:paraId="4B2C41D9" w14:textId="77777777">
        <w:tc>
          <w:tcPr>
            <w:tcW w:w="2527" w:type="dxa"/>
            <w:tcMar>
              <w:top w:w="80" w:type="dxa"/>
              <w:left w:w="120" w:type="dxa"/>
              <w:bottom w:w="80" w:type="dxa"/>
              <w:right w:w="120" w:type="dxa"/>
            </w:tcMar>
            <w:vAlign w:val="center"/>
          </w:tcPr>
          <w:p w14:paraId="7D760FE7" w14:textId="77777777" w:rsidR="00173670" w:rsidRDefault="00000000">
            <w:pPr>
              <w:spacing w:after="0"/>
            </w:pPr>
            <w:r>
              <w:rPr>
                <w:sz w:val="18"/>
              </w:rPr>
              <w:t>Random Forest</w:t>
            </w:r>
          </w:p>
        </w:tc>
        <w:tc>
          <w:tcPr>
            <w:tcW w:w="1404" w:type="dxa"/>
            <w:tcMar>
              <w:top w:w="80" w:type="dxa"/>
              <w:left w:w="120" w:type="dxa"/>
              <w:bottom w:w="80" w:type="dxa"/>
              <w:right w:w="120" w:type="dxa"/>
            </w:tcMar>
            <w:vAlign w:val="center"/>
          </w:tcPr>
          <w:p w14:paraId="354D019C" w14:textId="77777777" w:rsidR="00173670" w:rsidRDefault="00000000">
            <w:pPr>
              <w:spacing w:after="0"/>
              <w:jc w:val="center"/>
            </w:pPr>
            <w:r>
              <w:rPr>
                <w:sz w:val="18"/>
              </w:rPr>
              <w:t>V2</w:t>
            </w:r>
          </w:p>
        </w:tc>
        <w:tc>
          <w:tcPr>
            <w:tcW w:w="5429" w:type="dxa"/>
            <w:tcMar>
              <w:top w:w="80" w:type="dxa"/>
              <w:left w:w="120" w:type="dxa"/>
              <w:bottom w:w="80" w:type="dxa"/>
              <w:right w:w="120" w:type="dxa"/>
            </w:tcMar>
            <w:vAlign w:val="center"/>
          </w:tcPr>
          <w:p w14:paraId="66439EB4" w14:textId="77777777" w:rsidR="00173670" w:rsidRDefault="00000000">
            <w:pPr>
              <w:spacing w:after="0"/>
              <w:jc w:val="center"/>
            </w:pPr>
            <w:r>
              <w:rPr>
                <w:sz w:val="18"/>
              </w:rPr>
              <w:t>300 trees; depth=12; min leaf=3; balanced</w:t>
            </w:r>
          </w:p>
        </w:tc>
      </w:tr>
    </w:tbl>
    <w:p w14:paraId="7BE6EF3B" w14:textId="77777777" w:rsidR="00173670" w:rsidRDefault="00173670">
      <w:pPr>
        <w:spacing w:after="20"/>
      </w:pPr>
    </w:p>
    <w:p w14:paraId="45A97912" w14:textId="77777777" w:rsidR="00173670" w:rsidRDefault="00000000">
      <w:pPr>
        <w:pStyle w:val="Heading1"/>
      </w:pPr>
      <w:r>
        <w:t>6. Evaluation Methodology</w:t>
      </w:r>
    </w:p>
    <w:p w14:paraId="1196844E" w14:textId="77777777" w:rsidR="00173670" w:rsidRDefault="00000000">
      <w:pPr>
        <w:pStyle w:val="ListBullet"/>
      </w:pPr>
      <w:r>
        <w:t>Chronological holdout: earliest 80% for training, latest 20% for testing.</w:t>
      </w:r>
    </w:p>
    <w:p w14:paraId="565E52DE" w14:textId="77777777" w:rsidR="00173670" w:rsidRDefault="00000000">
      <w:pPr>
        <w:pStyle w:val="ListBullet"/>
      </w:pPr>
      <w:r>
        <w:t>Primary metrics: accuracy and macro-F1; class precision, recall, F1, and confusion matrices support error analysis.</w:t>
      </w:r>
    </w:p>
    <w:p w14:paraId="7B9DE0C4" w14:textId="77777777" w:rsidR="00173670" w:rsidRDefault="00000000">
      <w:pPr>
        <w:pStyle w:val="ListBullet"/>
      </w:pPr>
      <w:r>
        <w:t>Macro-F1 is important because the target is imbalanced: Low is roughly half of all visits, while High is about one-fifth.</w:t>
      </w:r>
    </w:p>
    <w:p w14:paraId="72C4C266" w14:textId="77777777" w:rsidR="00173670" w:rsidRDefault="00000000">
      <w:pPr>
        <w:pStyle w:val="ListBullet"/>
      </w:pPr>
      <w:r>
        <w:t xml:space="preserve">ROC-AUC, precision-recall curves, calibration, and confidence intervals were not calculated in either notebook </w:t>
      </w:r>
      <w:proofErr w:type="gramStart"/>
      <w:r>
        <w:t>and</w:t>
      </w:r>
      <w:proofErr w:type="gramEnd"/>
      <w:r>
        <w:t xml:space="preserve"> should not be inferred.</w:t>
      </w:r>
    </w:p>
    <w:p w14:paraId="0162C55C" w14:textId="77777777" w:rsidR="00173670" w:rsidRDefault="00000000">
      <w:pPr>
        <w:pStyle w:val="Heading1"/>
      </w:pPr>
      <w:r>
        <w:t>7. Performance Metrics</w:t>
      </w:r>
    </w:p>
    <w:tbl>
      <w:tblPr>
        <w:tblStyle w:val="TableGrid"/>
        <w:tblW w:w="9360" w:type="dxa"/>
        <w:tblInd w:w="120" w:type="dxa"/>
        <w:tblLayout w:type="fixed"/>
        <w:tblLook w:val="04A0" w:firstRow="1" w:lastRow="0" w:firstColumn="1" w:lastColumn="0" w:noHBand="0" w:noVBand="1"/>
      </w:tblPr>
      <w:tblGrid>
        <w:gridCol w:w="2902"/>
        <w:gridCol w:w="1310"/>
        <w:gridCol w:w="1310"/>
        <w:gridCol w:w="1310"/>
        <w:gridCol w:w="1310"/>
        <w:gridCol w:w="1218"/>
      </w:tblGrid>
      <w:tr w:rsidR="00173670" w14:paraId="4B37F15A" w14:textId="77777777">
        <w:trPr>
          <w:tblHeader/>
        </w:trPr>
        <w:tc>
          <w:tcPr>
            <w:tcW w:w="2902" w:type="dxa"/>
            <w:shd w:val="clear" w:color="auto" w:fill="F2F4F7"/>
            <w:tcMar>
              <w:top w:w="80" w:type="dxa"/>
              <w:left w:w="120" w:type="dxa"/>
              <w:bottom w:w="80" w:type="dxa"/>
              <w:right w:w="120" w:type="dxa"/>
            </w:tcMar>
            <w:vAlign w:val="center"/>
          </w:tcPr>
          <w:p w14:paraId="453A091A" w14:textId="77777777" w:rsidR="00173670" w:rsidRDefault="00000000">
            <w:pPr>
              <w:jc w:val="center"/>
            </w:pPr>
            <w:r>
              <w:rPr>
                <w:b/>
                <w:color w:val="0B2545"/>
                <w:sz w:val="18"/>
              </w:rPr>
              <w:t>Model</w:t>
            </w:r>
          </w:p>
        </w:tc>
        <w:tc>
          <w:tcPr>
            <w:tcW w:w="1310" w:type="dxa"/>
            <w:shd w:val="clear" w:color="auto" w:fill="F2F4F7"/>
            <w:tcMar>
              <w:top w:w="80" w:type="dxa"/>
              <w:left w:w="120" w:type="dxa"/>
              <w:bottom w:w="80" w:type="dxa"/>
              <w:right w:w="120" w:type="dxa"/>
            </w:tcMar>
            <w:vAlign w:val="center"/>
          </w:tcPr>
          <w:p w14:paraId="5E7C0A81" w14:textId="77777777" w:rsidR="00173670" w:rsidRDefault="00000000">
            <w:pPr>
              <w:jc w:val="center"/>
            </w:pPr>
            <w:r>
              <w:rPr>
                <w:b/>
                <w:color w:val="0B2545"/>
                <w:sz w:val="18"/>
              </w:rPr>
              <w:t>Accuracy</w:t>
            </w:r>
          </w:p>
        </w:tc>
        <w:tc>
          <w:tcPr>
            <w:tcW w:w="1310" w:type="dxa"/>
            <w:shd w:val="clear" w:color="auto" w:fill="F2F4F7"/>
            <w:tcMar>
              <w:top w:w="80" w:type="dxa"/>
              <w:left w:w="120" w:type="dxa"/>
              <w:bottom w:w="80" w:type="dxa"/>
              <w:right w:w="120" w:type="dxa"/>
            </w:tcMar>
            <w:vAlign w:val="center"/>
          </w:tcPr>
          <w:p w14:paraId="57ABD6EC" w14:textId="77777777" w:rsidR="00173670" w:rsidRDefault="00000000">
            <w:pPr>
              <w:jc w:val="center"/>
            </w:pPr>
            <w:r>
              <w:rPr>
                <w:b/>
                <w:color w:val="0B2545"/>
                <w:sz w:val="18"/>
              </w:rPr>
              <w:t>Macro-F1</w:t>
            </w:r>
          </w:p>
        </w:tc>
        <w:tc>
          <w:tcPr>
            <w:tcW w:w="1310" w:type="dxa"/>
            <w:shd w:val="clear" w:color="auto" w:fill="F2F4F7"/>
            <w:tcMar>
              <w:top w:w="80" w:type="dxa"/>
              <w:left w:w="120" w:type="dxa"/>
              <w:bottom w:w="80" w:type="dxa"/>
              <w:right w:w="120" w:type="dxa"/>
            </w:tcMar>
            <w:vAlign w:val="center"/>
          </w:tcPr>
          <w:p w14:paraId="7660F053" w14:textId="77777777" w:rsidR="00173670" w:rsidRDefault="00000000">
            <w:pPr>
              <w:jc w:val="center"/>
            </w:pPr>
            <w:r>
              <w:rPr>
                <w:b/>
                <w:color w:val="0B2545"/>
                <w:sz w:val="18"/>
              </w:rPr>
              <w:t>High Recall</w:t>
            </w:r>
          </w:p>
        </w:tc>
        <w:tc>
          <w:tcPr>
            <w:tcW w:w="1310" w:type="dxa"/>
            <w:shd w:val="clear" w:color="auto" w:fill="F2F4F7"/>
            <w:tcMar>
              <w:top w:w="80" w:type="dxa"/>
              <w:left w:w="120" w:type="dxa"/>
              <w:bottom w:w="80" w:type="dxa"/>
              <w:right w:w="120" w:type="dxa"/>
            </w:tcMar>
            <w:vAlign w:val="center"/>
          </w:tcPr>
          <w:p w14:paraId="7FF0A320" w14:textId="77777777" w:rsidR="00173670" w:rsidRDefault="00000000">
            <w:pPr>
              <w:jc w:val="center"/>
            </w:pPr>
            <w:r>
              <w:rPr>
                <w:b/>
                <w:color w:val="0B2545"/>
                <w:sz w:val="18"/>
              </w:rPr>
              <w:t>Low Recall</w:t>
            </w:r>
          </w:p>
        </w:tc>
        <w:tc>
          <w:tcPr>
            <w:tcW w:w="1218" w:type="dxa"/>
            <w:shd w:val="clear" w:color="auto" w:fill="F2F4F7"/>
            <w:tcMar>
              <w:top w:w="80" w:type="dxa"/>
              <w:left w:w="120" w:type="dxa"/>
              <w:bottom w:w="80" w:type="dxa"/>
              <w:right w:w="120" w:type="dxa"/>
            </w:tcMar>
            <w:vAlign w:val="center"/>
          </w:tcPr>
          <w:p w14:paraId="4DAEEFF2" w14:textId="77777777" w:rsidR="00173670" w:rsidRDefault="00000000">
            <w:pPr>
              <w:jc w:val="center"/>
            </w:pPr>
            <w:r>
              <w:rPr>
                <w:b/>
                <w:color w:val="0B2545"/>
                <w:sz w:val="18"/>
              </w:rPr>
              <w:t>Medium Recall</w:t>
            </w:r>
          </w:p>
        </w:tc>
      </w:tr>
      <w:tr w:rsidR="00173670" w14:paraId="6ACFE3B2" w14:textId="77777777">
        <w:tc>
          <w:tcPr>
            <w:tcW w:w="2902" w:type="dxa"/>
            <w:tcMar>
              <w:top w:w="80" w:type="dxa"/>
              <w:left w:w="120" w:type="dxa"/>
              <w:bottom w:w="80" w:type="dxa"/>
              <w:right w:w="120" w:type="dxa"/>
            </w:tcMar>
            <w:vAlign w:val="center"/>
          </w:tcPr>
          <w:p w14:paraId="3C32ECC0" w14:textId="77777777" w:rsidR="00173670" w:rsidRDefault="00000000">
            <w:pPr>
              <w:spacing w:after="0"/>
            </w:pPr>
            <w:r>
              <w:rPr>
                <w:sz w:val="18"/>
              </w:rPr>
              <w:lastRenderedPageBreak/>
              <w:t>V1 Logistic Regression</w:t>
            </w:r>
          </w:p>
        </w:tc>
        <w:tc>
          <w:tcPr>
            <w:tcW w:w="1310" w:type="dxa"/>
            <w:tcMar>
              <w:top w:w="80" w:type="dxa"/>
              <w:left w:w="120" w:type="dxa"/>
              <w:bottom w:w="80" w:type="dxa"/>
              <w:right w:w="120" w:type="dxa"/>
            </w:tcMar>
            <w:vAlign w:val="center"/>
          </w:tcPr>
          <w:p w14:paraId="08B1608A" w14:textId="77777777" w:rsidR="00173670" w:rsidRDefault="00000000">
            <w:pPr>
              <w:spacing w:after="0"/>
              <w:jc w:val="center"/>
            </w:pPr>
            <w:r>
              <w:rPr>
                <w:sz w:val="18"/>
              </w:rPr>
              <w:t>34.42%</w:t>
            </w:r>
          </w:p>
        </w:tc>
        <w:tc>
          <w:tcPr>
            <w:tcW w:w="1310" w:type="dxa"/>
            <w:tcMar>
              <w:top w:w="80" w:type="dxa"/>
              <w:left w:w="120" w:type="dxa"/>
              <w:bottom w:w="80" w:type="dxa"/>
              <w:right w:w="120" w:type="dxa"/>
            </w:tcMar>
            <w:vAlign w:val="center"/>
          </w:tcPr>
          <w:p w14:paraId="17D138FF" w14:textId="77777777" w:rsidR="00173670" w:rsidRDefault="00000000">
            <w:pPr>
              <w:spacing w:after="0"/>
              <w:jc w:val="center"/>
            </w:pPr>
            <w:r>
              <w:rPr>
                <w:sz w:val="18"/>
              </w:rPr>
              <w:t>32.87%</w:t>
            </w:r>
          </w:p>
        </w:tc>
        <w:tc>
          <w:tcPr>
            <w:tcW w:w="1310" w:type="dxa"/>
            <w:tcMar>
              <w:top w:w="80" w:type="dxa"/>
              <w:left w:w="120" w:type="dxa"/>
              <w:bottom w:w="80" w:type="dxa"/>
              <w:right w:w="120" w:type="dxa"/>
            </w:tcMar>
            <w:vAlign w:val="center"/>
          </w:tcPr>
          <w:p w14:paraId="50843E37" w14:textId="77777777" w:rsidR="00173670" w:rsidRDefault="00000000">
            <w:pPr>
              <w:spacing w:after="0"/>
              <w:jc w:val="center"/>
            </w:pPr>
            <w:r>
              <w:rPr>
                <w:sz w:val="18"/>
              </w:rPr>
              <w:t>27%</w:t>
            </w:r>
          </w:p>
        </w:tc>
        <w:tc>
          <w:tcPr>
            <w:tcW w:w="1310" w:type="dxa"/>
            <w:tcMar>
              <w:top w:w="80" w:type="dxa"/>
              <w:left w:w="120" w:type="dxa"/>
              <w:bottom w:w="80" w:type="dxa"/>
              <w:right w:w="120" w:type="dxa"/>
            </w:tcMar>
            <w:vAlign w:val="center"/>
          </w:tcPr>
          <w:p w14:paraId="7C53AAEE" w14:textId="77777777" w:rsidR="00173670" w:rsidRDefault="00000000">
            <w:pPr>
              <w:spacing w:after="0"/>
              <w:jc w:val="center"/>
            </w:pPr>
            <w:r>
              <w:rPr>
                <w:sz w:val="18"/>
              </w:rPr>
              <w:t>33%</w:t>
            </w:r>
          </w:p>
        </w:tc>
        <w:tc>
          <w:tcPr>
            <w:tcW w:w="1218" w:type="dxa"/>
            <w:tcMar>
              <w:top w:w="80" w:type="dxa"/>
              <w:left w:w="120" w:type="dxa"/>
              <w:bottom w:w="80" w:type="dxa"/>
              <w:right w:w="120" w:type="dxa"/>
            </w:tcMar>
            <w:vAlign w:val="center"/>
          </w:tcPr>
          <w:p w14:paraId="30D15C55" w14:textId="77777777" w:rsidR="00173670" w:rsidRDefault="00000000">
            <w:pPr>
              <w:spacing w:after="0"/>
              <w:jc w:val="center"/>
            </w:pPr>
            <w:r>
              <w:rPr>
                <w:sz w:val="18"/>
              </w:rPr>
              <w:t>42%</w:t>
            </w:r>
          </w:p>
        </w:tc>
      </w:tr>
      <w:tr w:rsidR="00173670" w14:paraId="2CC3F23A" w14:textId="77777777">
        <w:tc>
          <w:tcPr>
            <w:tcW w:w="2902" w:type="dxa"/>
            <w:tcMar>
              <w:top w:w="80" w:type="dxa"/>
              <w:left w:w="120" w:type="dxa"/>
              <w:bottom w:w="80" w:type="dxa"/>
              <w:right w:w="120" w:type="dxa"/>
            </w:tcMar>
            <w:vAlign w:val="center"/>
          </w:tcPr>
          <w:p w14:paraId="445F140E" w14:textId="77777777" w:rsidR="00173670" w:rsidRDefault="00000000">
            <w:pPr>
              <w:spacing w:after="0"/>
            </w:pPr>
            <w:r>
              <w:rPr>
                <w:sz w:val="18"/>
              </w:rPr>
              <w:t>V1 Random Forest</w:t>
            </w:r>
          </w:p>
        </w:tc>
        <w:tc>
          <w:tcPr>
            <w:tcW w:w="1310" w:type="dxa"/>
            <w:shd w:val="clear" w:color="auto" w:fill="E7F3EA"/>
            <w:tcMar>
              <w:top w:w="80" w:type="dxa"/>
              <w:left w:w="120" w:type="dxa"/>
              <w:bottom w:w="80" w:type="dxa"/>
              <w:right w:w="120" w:type="dxa"/>
            </w:tcMar>
            <w:vAlign w:val="center"/>
          </w:tcPr>
          <w:p w14:paraId="0E91489D" w14:textId="77777777" w:rsidR="00173670" w:rsidRDefault="00000000">
            <w:pPr>
              <w:spacing w:after="0"/>
              <w:jc w:val="center"/>
            </w:pPr>
            <w:r>
              <w:rPr>
                <w:sz w:val="18"/>
              </w:rPr>
              <w:t>46.98%</w:t>
            </w:r>
          </w:p>
        </w:tc>
        <w:tc>
          <w:tcPr>
            <w:tcW w:w="1310" w:type="dxa"/>
            <w:tcMar>
              <w:top w:w="80" w:type="dxa"/>
              <w:left w:w="120" w:type="dxa"/>
              <w:bottom w:w="80" w:type="dxa"/>
              <w:right w:w="120" w:type="dxa"/>
            </w:tcMar>
            <w:vAlign w:val="center"/>
          </w:tcPr>
          <w:p w14:paraId="769B553F" w14:textId="77777777" w:rsidR="00173670" w:rsidRDefault="00000000">
            <w:pPr>
              <w:spacing w:after="0"/>
              <w:jc w:val="center"/>
            </w:pPr>
            <w:r>
              <w:rPr>
                <w:sz w:val="18"/>
              </w:rPr>
              <w:t>30.28%</w:t>
            </w:r>
          </w:p>
        </w:tc>
        <w:tc>
          <w:tcPr>
            <w:tcW w:w="1310" w:type="dxa"/>
            <w:tcMar>
              <w:top w:w="80" w:type="dxa"/>
              <w:left w:w="120" w:type="dxa"/>
              <w:bottom w:w="80" w:type="dxa"/>
              <w:right w:w="120" w:type="dxa"/>
            </w:tcMar>
            <w:vAlign w:val="center"/>
          </w:tcPr>
          <w:p w14:paraId="40224427" w14:textId="77777777" w:rsidR="00173670" w:rsidRDefault="00000000">
            <w:pPr>
              <w:spacing w:after="0"/>
              <w:jc w:val="center"/>
            </w:pPr>
            <w:r>
              <w:rPr>
                <w:sz w:val="18"/>
              </w:rPr>
              <w:t>2%</w:t>
            </w:r>
          </w:p>
        </w:tc>
        <w:tc>
          <w:tcPr>
            <w:tcW w:w="1310" w:type="dxa"/>
            <w:tcMar>
              <w:top w:w="80" w:type="dxa"/>
              <w:left w:w="120" w:type="dxa"/>
              <w:bottom w:w="80" w:type="dxa"/>
              <w:right w:w="120" w:type="dxa"/>
            </w:tcMar>
            <w:vAlign w:val="center"/>
          </w:tcPr>
          <w:p w14:paraId="7D9D6627" w14:textId="77777777" w:rsidR="00173670" w:rsidRDefault="00000000">
            <w:pPr>
              <w:spacing w:after="0"/>
              <w:jc w:val="center"/>
            </w:pPr>
            <w:r>
              <w:rPr>
                <w:sz w:val="18"/>
              </w:rPr>
              <w:t>82%</w:t>
            </w:r>
          </w:p>
        </w:tc>
        <w:tc>
          <w:tcPr>
            <w:tcW w:w="1218" w:type="dxa"/>
            <w:tcMar>
              <w:top w:w="80" w:type="dxa"/>
              <w:left w:w="120" w:type="dxa"/>
              <w:bottom w:w="80" w:type="dxa"/>
              <w:right w:w="120" w:type="dxa"/>
            </w:tcMar>
            <w:vAlign w:val="center"/>
          </w:tcPr>
          <w:p w14:paraId="1A64EC24" w14:textId="77777777" w:rsidR="00173670" w:rsidRDefault="00000000">
            <w:pPr>
              <w:spacing w:after="0"/>
              <w:jc w:val="center"/>
            </w:pPr>
            <w:r>
              <w:rPr>
                <w:sz w:val="18"/>
              </w:rPr>
              <w:t>19%</w:t>
            </w:r>
          </w:p>
        </w:tc>
      </w:tr>
      <w:tr w:rsidR="00173670" w14:paraId="51482EFB" w14:textId="77777777">
        <w:tc>
          <w:tcPr>
            <w:tcW w:w="2902" w:type="dxa"/>
            <w:tcMar>
              <w:top w:w="80" w:type="dxa"/>
              <w:left w:w="120" w:type="dxa"/>
              <w:bottom w:w="80" w:type="dxa"/>
              <w:right w:w="120" w:type="dxa"/>
            </w:tcMar>
            <w:vAlign w:val="center"/>
          </w:tcPr>
          <w:p w14:paraId="74306A0B" w14:textId="77777777" w:rsidR="00173670" w:rsidRDefault="00000000">
            <w:pPr>
              <w:spacing w:after="0"/>
            </w:pPr>
            <w:r>
              <w:rPr>
                <w:sz w:val="18"/>
              </w:rPr>
              <w:t>V1 Tuned Random Forest</w:t>
            </w:r>
          </w:p>
        </w:tc>
        <w:tc>
          <w:tcPr>
            <w:tcW w:w="1310" w:type="dxa"/>
            <w:tcMar>
              <w:top w:w="80" w:type="dxa"/>
              <w:left w:w="120" w:type="dxa"/>
              <w:bottom w:w="80" w:type="dxa"/>
              <w:right w:w="120" w:type="dxa"/>
            </w:tcMar>
            <w:vAlign w:val="center"/>
          </w:tcPr>
          <w:p w14:paraId="00611313" w14:textId="77777777" w:rsidR="00173670" w:rsidRDefault="00000000">
            <w:pPr>
              <w:spacing w:after="0"/>
              <w:jc w:val="center"/>
            </w:pPr>
            <w:r>
              <w:rPr>
                <w:sz w:val="18"/>
              </w:rPr>
              <w:t>39.24%</w:t>
            </w:r>
          </w:p>
        </w:tc>
        <w:tc>
          <w:tcPr>
            <w:tcW w:w="1310" w:type="dxa"/>
            <w:shd w:val="clear" w:color="auto" w:fill="E7F3EA"/>
            <w:tcMar>
              <w:top w:w="80" w:type="dxa"/>
              <w:left w:w="120" w:type="dxa"/>
              <w:bottom w:w="80" w:type="dxa"/>
              <w:right w:w="120" w:type="dxa"/>
            </w:tcMar>
            <w:vAlign w:val="center"/>
          </w:tcPr>
          <w:p w14:paraId="272562BF" w14:textId="77777777" w:rsidR="00173670" w:rsidRDefault="00000000">
            <w:pPr>
              <w:spacing w:after="0"/>
              <w:jc w:val="center"/>
            </w:pPr>
            <w:r>
              <w:rPr>
                <w:sz w:val="18"/>
              </w:rPr>
              <w:t>33.78%</w:t>
            </w:r>
          </w:p>
        </w:tc>
        <w:tc>
          <w:tcPr>
            <w:tcW w:w="1310" w:type="dxa"/>
            <w:tcMar>
              <w:top w:w="80" w:type="dxa"/>
              <w:left w:w="120" w:type="dxa"/>
              <w:bottom w:w="80" w:type="dxa"/>
              <w:right w:w="120" w:type="dxa"/>
            </w:tcMar>
            <w:vAlign w:val="center"/>
          </w:tcPr>
          <w:p w14:paraId="6049FE9F" w14:textId="77777777" w:rsidR="00173670" w:rsidRDefault="00000000">
            <w:pPr>
              <w:spacing w:after="0"/>
              <w:jc w:val="center"/>
            </w:pPr>
            <w:r>
              <w:rPr>
                <w:sz w:val="18"/>
              </w:rPr>
              <w:t>14%</w:t>
            </w:r>
          </w:p>
        </w:tc>
        <w:tc>
          <w:tcPr>
            <w:tcW w:w="1310" w:type="dxa"/>
            <w:tcMar>
              <w:top w:w="80" w:type="dxa"/>
              <w:left w:w="120" w:type="dxa"/>
              <w:bottom w:w="80" w:type="dxa"/>
              <w:right w:w="120" w:type="dxa"/>
            </w:tcMar>
            <w:vAlign w:val="center"/>
          </w:tcPr>
          <w:p w14:paraId="11B9FBB2" w14:textId="77777777" w:rsidR="00173670" w:rsidRDefault="00000000">
            <w:pPr>
              <w:spacing w:after="0"/>
              <w:jc w:val="center"/>
            </w:pPr>
            <w:r>
              <w:rPr>
                <w:sz w:val="18"/>
              </w:rPr>
              <w:t>50%</w:t>
            </w:r>
          </w:p>
        </w:tc>
        <w:tc>
          <w:tcPr>
            <w:tcW w:w="1218" w:type="dxa"/>
            <w:tcMar>
              <w:top w:w="80" w:type="dxa"/>
              <w:left w:w="120" w:type="dxa"/>
              <w:bottom w:w="80" w:type="dxa"/>
              <w:right w:w="120" w:type="dxa"/>
            </w:tcMar>
            <w:vAlign w:val="center"/>
          </w:tcPr>
          <w:p w14:paraId="26F99EA7" w14:textId="77777777" w:rsidR="00173670" w:rsidRDefault="00000000">
            <w:pPr>
              <w:spacing w:after="0"/>
              <w:jc w:val="center"/>
            </w:pPr>
            <w:r>
              <w:rPr>
                <w:sz w:val="18"/>
              </w:rPr>
              <w:t>39%</w:t>
            </w:r>
          </w:p>
        </w:tc>
      </w:tr>
      <w:tr w:rsidR="00173670" w14:paraId="5465FA37" w14:textId="77777777">
        <w:tc>
          <w:tcPr>
            <w:tcW w:w="2902" w:type="dxa"/>
            <w:tcMar>
              <w:top w:w="80" w:type="dxa"/>
              <w:left w:w="120" w:type="dxa"/>
              <w:bottom w:w="80" w:type="dxa"/>
              <w:right w:w="120" w:type="dxa"/>
            </w:tcMar>
            <w:vAlign w:val="center"/>
          </w:tcPr>
          <w:p w14:paraId="593F2381" w14:textId="77777777" w:rsidR="00173670" w:rsidRDefault="00000000">
            <w:pPr>
              <w:spacing w:after="0"/>
            </w:pPr>
            <w:r>
              <w:rPr>
                <w:sz w:val="18"/>
              </w:rPr>
              <w:t>V2 Logistic Regression</w:t>
            </w:r>
          </w:p>
        </w:tc>
        <w:tc>
          <w:tcPr>
            <w:tcW w:w="1310" w:type="dxa"/>
            <w:tcMar>
              <w:top w:w="80" w:type="dxa"/>
              <w:left w:w="120" w:type="dxa"/>
              <w:bottom w:w="80" w:type="dxa"/>
              <w:right w:w="120" w:type="dxa"/>
            </w:tcMar>
            <w:vAlign w:val="center"/>
          </w:tcPr>
          <w:p w14:paraId="66420146" w14:textId="77777777" w:rsidR="00173670" w:rsidRDefault="00000000">
            <w:pPr>
              <w:spacing w:after="0"/>
              <w:jc w:val="center"/>
            </w:pPr>
            <w:r>
              <w:rPr>
                <w:sz w:val="18"/>
              </w:rPr>
              <w:t>33.96%</w:t>
            </w:r>
          </w:p>
        </w:tc>
        <w:tc>
          <w:tcPr>
            <w:tcW w:w="1310" w:type="dxa"/>
            <w:tcMar>
              <w:top w:w="80" w:type="dxa"/>
              <w:left w:w="120" w:type="dxa"/>
              <w:bottom w:w="80" w:type="dxa"/>
              <w:right w:w="120" w:type="dxa"/>
            </w:tcMar>
            <w:vAlign w:val="center"/>
          </w:tcPr>
          <w:p w14:paraId="0D37CC79" w14:textId="77777777" w:rsidR="00173670" w:rsidRDefault="00000000">
            <w:pPr>
              <w:spacing w:after="0"/>
              <w:jc w:val="center"/>
            </w:pPr>
            <w:r>
              <w:rPr>
                <w:sz w:val="18"/>
              </w:rPr>
              <w:t>31.23%</w:t>
            </w:r>
          </w:p>
        </w:tc>
        <w:tc>
          <w:tcPr>
            <w:tcW w:w="1310" w:type="dxa"/>
            <w:tcMar>
              <w:top w:w="80" w:type="dxa"/>
              <w:left w:w="120" w:type="dxa"/>
              <w:bottom w:w="80" w:type="dxa"/>
              <w:right w:w="120" w:type="dxa"/>
            </w:tcMar>
            <w:vAlign w:val="center"/>
          </w:tcPr>
          <w:p w14:paraId="30AC02F8" w14:textId="77777777" w:rsidR="00173670" w:rsidRDefault="00000000">
            <w:pPr>
              <w:spacing w:after="0"/>
              <w:jc w:val="center"/>
            </w:pPr>
            <w:r>
              <w:rPr>
                <w:sz w:val="18"/>
              </w:rPr>
              <w:t>17%</w:t>
            </w:r>
          </w:p>
        </w:tc>
        <w:tc>
          <w:tcPr>
            <w:tcW w:w="1310" w:type="dxa"/>
            <w:tcMar>
              <w:top w:w="80" w:type="dxa"/>
              <w:left w:w="120" w:type="dxa"/>
              <w:bottom w:w="80" w:type="dxa"/>
              <w:right w:w="120" w:type="dxa"/>
            </w:tcMar>
            <w:vAlign w:val="center"/>
          </w:tcPr>
          <w:p w14:paraId="51FAA2BC" w14:textId="77777777" w:rsidR="00173670" w:rsidRDefault="00000000">
            <w:pPr>
              <w:spacing w:after="0"/>
              <w:jc w:val="center"/>
            </w:pPr>
            <w:r>
              <w:rPr>
                <w:sz w:val="18"/>
              </w:rPr>
              <w:t>31%</w:t>
            </w:r>
          </w:p>
        </w:tc>
        <w:tc>
          <w:tcPr>
            <w:tcW w:w="1218" w:type="dxa"/>
            <w:tcMar>
              <w:top w:w="80" w:type="dxa"/>
              <w:left w:w="120" w:type="dxa"/>
              <w:bottom w:w="80" w:type="dxa"/>
              <w:right w:w="120" w:type="dxa"/>
            </w:tcMar>
            <w:vAlign w:val="center"/>
          </w:tcPr>
          <w:p w14:paraId="1741DA72" w14:textId="77777777" w:rsidR="00173670" w:rsidRDefault="00000000">
            <w:pPr>
              <w:spacing w:after="0"/>
              <w:jc w:val="center"/>
            </w:pPr>
            <w:r>
              <w:rPr>
                <w:sz w:val="18"/>
              </w:rPr>
              <w:t>50%</w:t>
            </w:r>
          </w:p>
        </w:tc>
      </w:tr>
      <w:tr w:rsidR="00173670" w14:paraId="112D20CF" w14:textId="77777777">
        <w:tc>
          <w:tcPr>
            <w:tcW w:w="2902" w:type="dxa"/>
            <w:tcMar>
              <w:top w:w="80" w:type="dxa"/>
              <w:left w:w="120" w:type="dxa"/>
              <w:bottom w:w="80" w:type="dxa"/>
              <w:right w:w="120" w:type="dxa"/>
            </w:tcMar>
            <w:vAlign w:val="center"/>
          </w:tcPr>
          <w:p w14:paraId="673CEFA9" w14:textId="77777777" w:rsidR="00173670" w:rsidRDefault="00000000">
            <w:pPr>
              <w:spacing w:after="0"/>
            </w:pPr>
            <w:r>
              <w:rPr>
                <w:sz w:val="18"/>
              </w:rPr>
              <w:t>V2 Random Forest</w:t>
            </w:r>
          </w:p>
        </w:tc>
        <w:tc>
          <w:tcPr>
            <w:tcW w:w="1310" w:type="dxa"/>
            <w:tcMar>
              <w:top w:w="80" w:type="dxa"/>
              <w:left w:w="120" w:type="dxa"/>
              <w:bottom w:w="80" w:type="dxa"/>
              <w:right w:w="120" w:type="dxa"/>
            </w:tcMar>
            <w:vAlign w:val="center"/>
          </w:tcPr>
          <w:p w14:paraId="27C324E0" w14:textId="77777777" w:rsidR="00173670" w:rsidRDefault="00000000">
            <w:pPr>
              <w:spacing w:after="0"/>
              <w:jc w:val="center"/>
            </w:pPr>
            <w:r>
              <w:rPr>
                <w:sz w:val="18"/>
              </w:rPr>
              <w:t>43.30%</w:t>
            </w:r>
          </w:p>
        </w:tc>
        <w:tc>
          <w:tcPr>
            <w:tcW w:w="1310" w:type="dxa"/>
            <w:tcMar>
              <w:top w:w="80" w:type="dxa"/>
              <w:left w:w="120" w:type="dxa"/>
              <w:bottom w:w="80" w:type="dxa"/>
              <w:right w:w="120" w:type="dxa"/>
            </w:tcMar>
            <w:vAlign w:val="center"/>
          </w:tcPr>
          <w:p w14:paraId="046A703B" w14:textId="77777777" w:rsidR="00173670" w:rsidRDefault="00000000">
            <w:pPr>
              <w:spacing w:after="0"/>
              <w:jc w:val="center"/>
            </w:pPr>
            <w:r>
              <w:rPr>
                <w:sz w:val="18"/>
              </w:rPr>
              <w:t>33.54%</w:t>
            </w:r>
          </w:p>
        </w:tc>
        <w:tc>
          <w:tcPr>
            <w:tcW w:w="1310" w:type="dxa"/>
            <w:tcMar>
              <w:top w:w="80" w:type="dxa"/>
              <w:left w:w="120" w:type="dxa"/>
              <w:bottom w:w="80" w:type="dxa"/>
              <w:right w:w="120" w:type="dxa"/>
            </w:tcMar>
            <w:vAlign w:val="center"/>
          </w:tcPr>
          <w:p w14:paraId="02604C86" w14:textId="77777777" w:rsidR="00173670" w:rsidRDefault="00000000">
            <w:pPr>
              <w:spacing w:after="0"/>
              <w:jc w:val="center"/>
            </w:pPr>
            <w:r>
              <w:rPr>
                <w:sz w:val="18"/>
              </w:rPr>
              <w:t>7%</w:t>
            </w:r>
          </w:p>
        </w:tc>
        <w:tc>
          <w:tcPr>
            <w:tcW w:w="1310" w:type="dxa"/>
            <w:tcMar>
              <w:top w:w="80" w:type="dxa"/>
              <w:left w:w="120" w:type="dxa"/>
              <w:bottom w:w="80" w:type="dxa"/>
              <w:right w:w="120" w:type="dxa"/>
            </w:tcMar>
            <w:vAlign w:val="center"/>
          </w:tcPr>
          <w:p w14:paraId="43644FED" w14:textId="77777777" w:rsidR="00173670" w:rsidRDefault="00000000">
            <w:pPr>
              <w:spacing w:after="0"/>
              <w:jc w:val="center"/>
            </w:pPr>
            <w:r>
              <w:rPr>
                <w:sz w:val="18"/>
              </w:rPr>
              <w:t>64%</w:t>
            </w:r>
          </w:p>
        </w:tc>
        <w:tc>
          <w:tcPr>
            <w:tcW w:w="1218" w:type="dxa"/>
            <w:tcMar>
              <w:top w:w="80" w:type="dxa"/>
              <w:left w:w="120" w:type="dxa"/>
              <w:bottom w:w="80" w:type="dxa"/>
              <w:right w:w="120" w:type="dxa"/>
            </w:tcMar>
            <w:vAlign w:val="center"/>
          </w:tcPr>
          <w:p w14:paraId="7A5B071F" w14:textId="77777777" w:rsidR="00173670" w:rsidRDefault="00000000">
            <w:pPr>
              <w:spacing w:after="0"/>
              <w:jc w:val="center"/>
            </w:pPr>
            <w:r>
              <w:rPr>
                <w:sz w:val="18"/>
              </w:rPr>
              <w:t>34%</w:t>
            </w:r>
          </w:p>
        </w:tc>
      </w:tr>
    </w:tbl>
    <w:p w14:paraId="0B5051EF" w14:textId="77777777" w:rsidR="00173670" w:rsidRDefault="00173670">
      <w:pPr>
        <w:spacing w:after="20"/>
      </w:pPr>
    </w:p>
    <w:p w14:paraId="23640229" w14:textId="77777777" w:rsidR="00173670" w:rsidRDefault="00000000">
      <w:r>
        <w:t>V1 Random Forest maximizes total correct predictions by favoring the Low class. V2 Random Forest sacrifices 3.68 percentage points of accuracy but gains 3.26 points of macro-F1 relative to V1 Random Forest, indicating more balanced behavior.</w:t>
      </w:r>
    </w:p>
    <w:p w14:paraId="4EB3AB8C" w14:textId="77777777" w:rsidR="00173670" w:rsidRDefault="00000000">
      <w:pPr>
        <w:pStyle w:val="Heading1"/>
      </w:pPr>
      <w:r>
        <w:t>8. Visual Comparisons</w:t>
      </w:r>
    </w:p>
    <w:p w14:paraId="5DC8ECBB" w14:textId="77777777" w:rsidR="00173670" w:rsidRDefault="00000000">
      <w:r>
        <w:rPr>
          <w:noProof/>
        </w:rPr>
        <w:drawing>
          <wp:inline distT="0" distB="0" distL="0" distR="0" wp14:anchorId="51C94B12" wp14:editId="3251C3F6">
            <wp:extent cx="5806440" cy="3070155"/>
            <wp:effectExtent l="0" t="0" r="0" b="0"/>
            <wp:docPr id="1" name="Picture 1" descr="Bar chart comparing accuracy and macro-F1 for V1 and V2 Logistic Regression and Random Forest models." title="Bar chart comparing accuracy and macro-F1 for V1 and V2 Logistic Regression and Random Forest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comparison.png"/>
                    <pic:cNvPicPr/>
                  </pic:nvPicPr>
                  <pic:blipFill>
                    <a:blip r:embed="rId8"/>
                    <a:stretch>
                      <a:fillRect/>
                    </a:stretch>
                  </pic:blipFill>
                  <pic:spPr>
                    <a:xfrm>
                      <a:off x="0" y="0"/>
                      <a:ext cx="5806440" cy="3070155"/>
                    </a:xfrm>
                    <a:prstGeom prst="rect">
                      <a:avLst/>
                    </a:prstGeom>
                  </pic:spPr>
                </pic:pic>
              </a:graphicData>
            </a:graphic>
          </wp:inline>
        </w:drawing>
      </w:r>
    </w:p>
    <w:p w14:paraId="002E97BB" w14:textId="77777777" w:rsidR="00173670" w:rsidRDefault="00000000">
      <w:pPr>
        <w:jc w:val="center"/>
      </w:pPr>
      <w:r>
        <w:rPr>
          <w:i/>
          <w:sz w:val="18"/>
        </w:rPr>
        <w:t>Figure 1. Holdout accuracy and macro-F1 across V1 and V2 models.</w:t>
      </w:r>
    </w:p>
    <w:p w14:paraId="167F9397" w14:textId="77777777" w:rsidR="00173670" w:rsidRDefault="00000000">
      <w:r>
        <w:rPr>
          <w:noProof/>
        </w:rPr>
        <w:lastRenderedPageBreak/>
        <w:drawing>
          <wp:inline distT="0" distB="0" distL="0" distR="0" wp14:anchorId="05D786B8" wp14:editId="3857E5DC">
            <wp:extent cx="5715000" cy="3133788"/>
            <wp:effectExtent l="0" t="0" r="0" b="0"/>
            <wp:docPr id="2" name="Picture 2" descr="Grouped bar chart comparing High, Low, and Medium risk recall for V1 and V2 regular models." title="Grouped bar chart comparing High, Low, and Medium risk recall for V1 and V2 regular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recall.png"/>
                    <pic:cNvPicPr/>
                  </pic:nvPicPr>
                  <pic:blipFill>
                    <a:blip r:embed="rId9"/>
                    <a:stretch>
                      <a:fillRect/>
                    </a:stretch>
                  </pic:blipFill>
                  <pic:spPr>
                    <a:xfrm>
                      <a:off x="0" y="0"/>
                      <a:ext cx="5715000" cy="3133788"/>
                    </a:xfrm>
                    <a:prstGeom prst="rect">
                      <a:avLst/>
                    </a:prstGeom>
                  </pic:spPr>
                </pic:pic>
              </a:graphicData>
            </a:graphic>
          </wp:inline>
        </w:drawing>
      </w:r>
    </w:p>
    <w:p w14:paraId="374DB33E" w14:textId="77777777" w:rsidR="00173670" w:rsidRDefault="00000000">
      <w:pPr>
        <w:jc w:val="center"/>
      </w:pPr>
      <w:r>
        <w:rPr>
          <w:i/>
          <w:sz w:val="18"/>
        </w:rPr>
        <w:t>Figure 2. Recall by risk class for regular Logistic Regression and Random Forest models.</w:t>
      </w:r>
    </w:p>
    <w:p w14:paraId="3AE219E3" w14:textId="77777777" w:rsidR="00173670" w:rsidRDefault="00000000">
      <w:r>
        <w:rPr>
          <w:noProof/>
        </w:rPr>
        <w:lastRenderedPageBreak/>
        <w:drawing>
          <wp:inline distT="0" distB="0" distL="0" distR="0" wp14:anchorId="1F19F86C" wp14:editId="425C165C">
            <wp:extent cx="5715000" cy="5291974"/>
            <wp:effectExtent l="0" t="0" r="0" b="0"/>
            <wp:docPr id="3" name="Picture 3" descr="Four confusion matrices comparing V1 and V2 Logistic Regression and Random Forest predictions." title="Four confusion matrices comparing V1 and V2 Logistic Regression and Random Forest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0"/>
                    <a:stretch>
                      <a:fillRect/>
                    </a:stretch>
                  </pic:blipFill>
                  <pic:spPr>
                    <a:xfrm>
                      <a:off x="0" y="0"/>
                      <a:ext cx="5715000" cy="5291974"/>
                    </a:xfrm>
                    <a:prstGeom prst="rect">
                      <a:avLst/>
                    </a:prstGeom>
                  </pic:spPr>
                </pic:pic>
              </a:graphicData>
            </a:graphic>
          </wp:inline>
        </w:drawing>
      </w:r>
    </w:p>
    <w:p w14:paraId="0F07E6A5" w14:textId="77777777" w:rsidR="00173670" w:rsidRDefault="00000000">
      <w:pPr>
        <w:jc w:val="center"/>
      </w:pPr>
      <w:r>
        <w:rPr>
          <w:i/>
          <w:sz w:val="18"/>
        </w:rPr>
        <w:t>Figure 3. Confusion matrices for V1 and V2 regular models.</w:t>
      </w:r>
    </w:p>
    <w:p w14:paraId="3D27FEDD" w14:textId="77777777" w:rsidR="00173670" w:rsidRDefault="00000000">
      <w:pPr>
        <w:pStyle w:val="Heading1"/>
      </w:pPr>
      <w:r>
        <w:t>9. Error Analysis</w:t>
      </w:r>
    </w:p>
    <w:p w14:paraId="42694398" w14:textId="77777777" w:rsidR="00173670" w:rsidRDefault="00000000">
      <w:r>
        <w:t>The central failure mode is missed High-risk visits. V1 Random Forest identifies only 24 of 1,024 High-risk visits and classifies 824 of them as Low. V2 Random Forest identifies 71 of 1,021 High-risk visits, reducing the High-to-Low error to 612, but still misses 950 High-risk visits overall.</w:t>
      </w:r>
    </w:p>
    <w:tbl>
      <w:tblPr>
        <w:tblStyle w:val="TableGrid"/>
        <w:tblW w:w="9360" w:type="dxa"/>
        <w:tblInd w:w="120" w:type="dxa"/>
        <w:tblLayout w:type="fixed"/>
        <w:tblLook w:val="04A0" w:firstRow="1" w:lastRow="0" w:firstColumn="1" w:lastColumn="0" w:noHBand="0" w:noVBand="1"/>
      </w:tblPr>
      <w:tblGrid>
        <w:gridCol w:w="2246"/>
        <w:gridCol w:w="1685"/>
        <w:gridCol w:w="1685"/>
        <w:gridCol w:w="3744"/>
      </w:tblGrid>
      <w:tr w:rsidR="00173670" w14:paraId="21530CCD" w14:textId="77777777">
        <w:trPr>
          <w:tblHeader/>
        </w:trPr>
        <w:tc>
          <w:tcPr>
            <w:tcW w:w="2246" w:type="dxa"/>
            <w:shd w:val="clear" w:color="auto" w:fill="F2F4F7"/>
            <w:tcMar>
              <w:top w:w="80" w:type="dxa"/>
              <w:left w:w="120" w:type="dxa"/>
              <w:bottom w:w="80" w:type="dxa"/>
              <w:right w:w="120" w:type="dxa"/>
            </w:tcMar>
            <w:vAlign w:val="center"/>
          </w:tcPr>
          <w:p w14:paraId="5B52F9DB" w14:textId="77777777" w:rsidR="00173670" w:rsidRDefault="00000000">
            <w:pPr>
              <w:jc w:val="center"/>
            </w:pPr>
            <w:r>
              <w:rPr>
                <w:b/>
                <w:color w:val="0B2545"/>
                <w:sz w:val="18"/>
              </w:rPr>
              <w:t>Error pattern</w:t>
            </w:r>
          </w:p>
        </w:tc>
        <w:tc>
          <w:tcPr>
            <w:tcW w:w="1685" w:type="dxa"/>
            <w:shd w:val="clear" w:color="auto" w:fill="F2F4F7"/>
            <w:tcMar>
              <w:top w:w="80" w:type="dxa"/>
              <w:left w:w="120" w:type="dxa"/>
              <w:bottom w:w="80" w:type="dxa"/>
              <w:right w:w="120" w:type="dxa"/>
            </w:tcMar>
            <w:vAlign w:val="center"/>
          </w:tcPr>
          <w:p w14:paraId="19482605" w14:textId="77777777" w:rsidR="00173670" w:rsidRDefault="00000000">
            <w:pPr>
              <w:jc w:val="center"/>
            </w:pPr>
            <w:r>
              <w:rPr>
                <w:b/>
                <w:color w:val="0B2545"/>
                <w:sz w:val="18"/>
              </w:rPr>
              <w:t>V1 Random Forest</w:t>
            </w:r>
          </w:p>
        </w:tc>
        <w:tc>
          <w:tcPr>
            <w:tcW w:w="1685" w:type="dxa"/>
            <w:shd w:val="clear" w:color="auto" w:fill="F2F4F7"/>
            <w:tcMar>
              <w:top w:w="80" w:type="dxa"/>
              <w:left w:w="120" w:type="dxa"/>
              <w:bottom w:w="80" w:type="dxa"/>
              <w:right w:w="120" w:type="dxa"/>
            </w:tcMar>
            <w:vAlign w:val="center"/>
          </w:tcPr>
          <w:p w14:paraId="7FE75106" w14:textId="77777777" w:rsidR="00173670" w:rsidRDefault="00000000">
            <w:pPr>
              <w:jc w:val="center"/>
            </w:pPr>
            <w:r>
              <w:rPr>
                <w:b/>
                <w:color w:val="0B2545"/>
                <w:sz w:val="18"/>
              </w:rPr>
              <w:t>V2 Random Forest</w:t>
            </w:r>
          </w:p>
        </w:tc>
        <w:tc>
          <w:tcPr>
            <w:tcW w:w="3744" w:type="dxa"/>
            <w:shd w:val="clear" w:color="auto" w:fill="F2F4F7"/>
            <w:tcMar>
              <w:top w:w="80" w:type="dxa"/>
              <w:left w:w="120" w:type="dxa"/>
              <w:bottom w:w="80" w:type="dxa"/>
              <w:right w:w="120" w:type="dxa"/>
            </w:tcMar>
            <w:vAlign w:val="center"/>
          </w:tcPr>
          <w:p w14:paraId="681C50C2" w14:textId="77777777" w:rsidR="00173670" w:rsidRDefault="00000000">
            <w:pPr>
              <w:jc w:val="center"/>
            </w:pPr>
            <w:r>
              <w:rPr>
                <w:b/>
                <w:color w:val="0B2545"/>
                <w:sz w:val="18"/>
              </w:rPr>
              <w:t>Interpretation</w:t>
            </w:r>
          </w:p>
        </w:tc>
      </w:tr>
      <w:tr w:rsidR="00173670" w14:paraId="706A8768" w14:textId="77777777">
        <w:tc>
          <w:tcPr>
            <w:tcW w:w="2246" w:type="dxa"/>
            <w:tcMar>
              <w:top w:w="80" w:type="dxa"/>
              <w:left w:w="120" w:type="dxa"/>
              <w:bottom w:w="80" w:type="dxa"/>
              <w:right w:w="120" w:type="dxa"/>
            </w:tcMar>
            <w:vAlign w:val="center"/>
          </w:tcPr>
          <w:p w14:paraId="0A1EE4A6" w14:textId="77777777" w:rsidR="00173670" w:rsidRDefault="00000000">
            <w:pPr>
              <w:spacing w:after="0"/>
            </w:pPr>
            <w:r>
              <w:rPr>
                <w:sz w:val="18"/>
              </w:rPr>
              <w:t>High predicted Low</w:t>
            </w:r>
          </w:p>
        </w:tc>
        <w:tc>
          <w:tcPr>
            <w:tcW w:w="1685" w:type="dxa"/>
            <w:tcMar>
              <w:top w:w="80" w:type="dxa"/>
              <w:left w:w="120" w:type="dxa"/>
              <w:bottom w:w="80" w:type="dxa"/>
              <w:right w:w="120" w:type="dxa"/>
            </w:tcMar>
            <w:vAlign w:val="center"/>
          </w:tcPr>
          <w:p w14:paraId="5E36756A" w14:textId="77777777" w:rsidR="00173670" w:rsidRDefault="00000000">
            <w:pPr>
              <w:spacing w:after="0"/>
              <w:jc w:val="center"/>
            </w:pPr>
            <w:r>
              <w:rPr>
                <w:sz w:val="18"/>
              </w:rPr>
              <w:t>824</w:t>
            </w:r>
          </w:p>
        </w:tc>
        <w:tc>
          <w:tcPr>
            <w:tcW w:w="1685" w:type="dxa"/>
            <w:tcMar>
              <w:top w:w="80" w:type="dxa"/>
              <w:left w:w="120" w:type="dxa"/>
              <w:bottom w:w="80" w:type="dxa"/>
              <w:right w:w="120" w:type="dxa"/>
            </w:tcMar>
            <w:vAlign w:val="center"/>
          </w:tcPr>
          <w:p w14:paraId="6A435DCA" w14:textId="77777777" w:rsidR="00173670" w:rsidRDefault="00000000">
            <w:pPr>
              <w:spacing w:after="0"/>
              <w:jc w:val="center"/>
            </w:pPr>
            <w:r>
              <w:rPr>
                <w:sz w:val="18"/>
              </w:rPr>
              <w:t>612</w:t>
            </w:r>
          </w:p>
        </w:tc>
        <w:tc>
          <w:tcPr>
            <w:tcW w:w="3744" w:type="dxa"/>
            <w:tcMar>
              <w:top w:w="80" w:type="dxa"/>
              <w:left w:w="120" w:type="dxa"/>
              <w:bottom w:w="80" w:type="dxa"/>
              <w:right w:w="120" w:type="dxa"/>
            </w:tcMar>
            <w:vAlign w:val="center"/>
          </w:tcPr>
          <w:p w14:paraId="3571F902" w14:textId="77777777" w:rsidR="00173670" w:rsidRDefault="00000000">
            <w:pPr>
              <w:spacing w:after="0"/>
              <w:jc w:val="center"/>
            </w:pPr>
            <w:r>
              <w:rPr>
                <w:sz w:val="18"/>
              </w:rPr>
              <w:t>V2 materially reduces the most concerning error</w:t>
            </w:r>
          </w:p>
        </w:tc>
      </w:tr>
      <w:tr w:rsidR="00173670" w14:paraId="37B2789D" w14:textId="77777777">
        <w:tc>
          <w:tcPr>
            <w:tcW w:w="2246" w:type="dxa"/>
            <w:tcMar>
              <w:top w:w="80" w:type="dxa"/>
              <w:left w:w="120" w:type="dxa"/>
              <w:bottom w:w="80" w:type="dxa"/>
              <w:right w:w="120" w:type="dxa"/>
            </w:tcMar>
            <w:vAlign w:val="center"/>
          </w:tcPr>
          <w:p w14:paraId="41D99E23" w14:textId="77777777" w:rsidR="00173670" w:rsidRDefault="00000000">
            <w:pPr>
              <w:spacing w:after="0"/>
            </w:pPr>
            <w:r>
              <w:rPr>
                <w:sz w:val="18"/>
              </w:rPr>
              <w:t>High correctly detected</w:t>
            </w:r>
          </w:p>
        </w:tc>
        <w:tc>
          <w:tcPr>
            <w:tcW w:w="1685" w:type="dxa"/>
            <w:tcMar>
              <w:top w:w="80" w:type="dxa"/>
              <w:left w:w="120" w:type="dxa"/>
              <w:bottom w:w="80" w:type="dxa"/>
              <w:right w:w="120" w:type="dxa"/>
            </w:tcMar>
            <w:vAlign w:val="center"/>
          </w:tcPr>
          <w:p w14:paraId="54947A35" w14:textId="77777777" w:rsidR="00173670" w:rsidRDefault="00000000">
            <w:pPr>
              <w:spacing w:after="0"/>
              <w:jc w:val="center"/>
            </w:pPr>
            <w:r>
              <w:rPr>
                <w:sz w:val="18"/>
              </w:rPr>
              <w:t>24</w:t>
            </w:r>
          </w:p>
        </w:tc>
        <w:tc>
          <w:tcPr>
            <w:tcW w:w="1685" w:type="dxa"/>
            <w:tcMar>
              <w:top w:w="80" w:type="dxa"/>
              <w:left w:w="120" w:type="dxa"/>
              <w:bottom w:w="80" w:type="dxa"/>
              <w:right w:w="120" w:type="dxa"/>
            </w:tcMar>
            <w:vAlign w:val="center"/>
          </w:tcPr>
          <w:p w14:paraId="5F2126C2" w14:textId="77777777" w:rsidR="00173670" w:rsidRDefault="00000000">
            <w:pPr>
              <w:spacing w:after="0"/>
              <w:jc w:val="center"/>
            </w:pPr>
            <w:r>
              <w:rPr>
                <w:sz w:val="18"/>
              </w:rPr>
              <w:t>71</w:t>
            </w:r>
          </w:p>
        </w:tc>
        <w:tc>
          <w:tcPr>
            <w:tcW w:w="3744" w:type="dxa"/>
            <w:tcMar>
              <w:top w:w="80" w:type="dxa"/>
              <w:left w:w="120" w:type="dxa"/>
              <w:bottom w:w="80" w:type="dxa"/>
              <w:right w:w="120" w:type="dxa"/>
            </w:tcMar>
            <w:vAlign w:val="center"/>
          </w:tcPr>
          <w:p w14:paraId="15D8C2B6" w14:textId="77777777" w:rsidR="00173670" w:rsidRDefault="00000000">
            <w:pPr>
              <w:spacing w:after="0"/>
              <w:jc w:val="center"/>
            </w:pPr>
            <w:r>
              <w:rPr>
                <w:sz w:val="18"/>
              </w:rPr>
              <w:t>V2 nearly triples true High detections, from a very low base</w:t>
            </w:r>
          </w:p>
        </w:tc>
      </w:tr>
      <w:tr w:rsidR="00173670" w14:paraId="16881B75" w14:textId="77777777">
        <w:tc>
          <w:tcPr>
            <w:tcW w:w="2246" w:type="dxa"/>
            <w:tcMar>
              <w:top w:w="80" w:type="dxa"/>
              <w:left w:w="120" w:type="dxa"/>
              <w:bottom w:w="80" w:type="dxa"/>
              <w:right w:w="120" w:type="dxa"/>
            </w:tcMar>
            <w:vAlign w:val="center"/>
          </w:tcPr>
          <w:p w14:paraId="54C9F73A" w14:textId="77777777" w:rsidR="00173670" w:rsidRDefault="00000000">
            <w:pPr>
              <w:spacing w:after="0"/>
            </w:pPr>
            <w:r>
              <w:rPr>
                <w:sz w:val="18"/>
              </w:rPr>
              <w:t>Low correctly detected</w:t>
            </w:r>
          </w:p>
        </w:tc>
        <w:tc>
          <w:tcPr>
            <w:tcW w:w="1685" w:type="dxa"/>
            <w:tcMar>
              <w:top w:w="80" w:type="dxa"/>
              <w:left w:w="120" w:type="dxa"/>
              <w:bottom w:w="80" w:type="dxa"/>
              <w:right w:w="120" w:type="dxa"/>
            </w:tcMar>
            <w:vAlign w:val="center"/>
          </w:tcPr>
          <w:p w14:paraId="631E3DE4" w14:textId="77777777" w:rsidR="00173670" w:rsidRDefault="00000000">
            <w:pPr>
              <w:spacing w:after="0"/>
              <w:jc w:val="center"/>
            </w:pPr>
            <w:r>
              <w:rPr>
                <w:sz w:val="18"/>
              </w:rPr>
              <w:t>2,045</w:t>
            </w:r>
          </w:p>
        </w:tc>
        <w:tc>
          <w:tcPr>
            <w:tcW w:w="1685" w:type="dxa"/>
            <w:tcMar>
              <w:top w:w="80" w:type="dxa"/>
              <w:left w:w="120" w:type="dxa"/>
              <w:bottom w:w="80" w:type="dxa"/>
              <w:right w:w="120" w:type="dxa"/>
            </w:tcMar>
            <w:vAlign w:val="center"/>
          </w:tcPr>
          <w:p w14:paraId="1A393B28" w14:textId="77777777" w:rsidR="00173670" w:rsidRDefault="00000000">
            <w:pPr>
              <w:spacing w:after="0"/>
              <w:jc w:val="center"/>
            </w:pPr>
            <w:r>
              <w:rPr>
                <w:sz w:val="18"/>
              </w:rPr>
              <w:t>1,580</w:t>
            </w:r>
          </w:p>
        </w:tc>
        <w:tc>
          <w:tcPr>
            <w:tcW w:w="3744" w:type="dxa"/>
            <w:tcMar>
              <w:top w:w="80" w:type="dxa"/>
              <w:left w:w="120" w:type="dxa"/>
              <w:bottom w:w="80" w:type="dxa"/>
              <w:right w:w="120" w:type="dxa"/>
            </w:tcMar>
            <w:vAlign w:val="center"/>
          </w:tcPr>
          <w:p w14:paraId="209F3384" w14:textId="77777777" w:rsidR="00173670" w:rsidRDefault="00000000">
            <w:pPr>
              <w:spacing w:after="0"/>
              <w:jc w:val="center"/>
            </w:pPr>
            <w:r>
              <w:rPr>
                <w:sz w:val="18"/>
              </w:rPr>
              <w:t>V1 accuracy advantage is driven by majority-</w:t>
            </w:r>
            <w:r>
              <w:rPr>
                <w:sz w:val="18"/>
              </w:rPr>
              <w:lastRenderedPageBreak/>
              <w:t>class capture</w:t>
            </w:r>
          </w:p>
        </w:tc>
      </w:tr>
      <w:tr w:rsidR="00173670" w14:paraId="1384B17C" w14:textId="77777777">
        <w:tc>
          <w:tcPr>
            <w:tcW w:w="2246" w:type="dxa"/>
            <w:tcMar>
              <w:top w:w="80" w:type="dxa"/>
              <w:left w:w="120" w:type="dxa"/>
              <w:bottom w:w="80" w:type="dxa"/>
              <w:right w:w="120" w:type="dxa"/>
            </w:tcMar>
            <w:vAlign w:val="center"/>
          </w:tcPr>
          <w:p w14:paraId="7E921C6F" w14:textId="77777777" w:rsidR="00173670" w:rsidRDefault="00000000">
            <w:pPr>
              <w:spacing w:after="0"/>
            </w:pPr>
            <w:r>
              <w:rPr>
                <w:sz w:val="18"/>
              </w:rPr>
              <w:lastRenderedPageBreak/>
              <w:t>Medium predicted Low</w:t>
            </w:r>
          </w:p>
        </w:tc>
        <w:tc>
          <w:tcPr>
            <w:tcW w:w="1685" w:type="dxa"/>
            <w:tcMar>
              <w:top w:w="80" w:type="dxa"/>
              <w:left w:w="120" w:type="dxa"/>
              <w:bottom w:w="80" w:type="dxa"/>
              <w:right w:w="120" w:type="dxa"/>
            </w:tcMar>
            <w:vAlign w:val="center"/>
          </w:tcPr>
          <w:p w14:paraId="4659D2B9" w14:textId="77777777" w:rsidR="00173670" w:rsidRDefault="00000000">
            <w:pPr>
              <w:spacing w:after="0"/>
              <w:jc w:val="center"/>
            </w:pPr>
            <w:r>
              <w:rPr>
                <w:sz w:val="18"/>
              </w:rPr>
              <w:t>1,185</w:t>
            </w:r>
          </w:p>
        </w:tc>
        <w:tc>
          <w:tcPr>
            <w:tcW w:w="1685" w:type="dxa"/>
            <w:tcMar>
              <w:top w:w="80" w:type="dxa"/>
              <w:left w:w="120" w:type="dxa"/>
              <w:bottom w:w="80" w:type="dxa"/>
              <w:right w:w="120" w:type="dxa"/>
            </w:tcMar>
            <w:vAlign w:val="center"/>
          </w:tcPr>
          <w:p w14:paraId="7EF5DB8B" w14:textId="77777777" w:rsidR="00173670" w:rsidRDefault="00000000">
            <w:pPr>
              <w:spacing w:after="0"/>
              <w:jc w:val="center"/>
            </w:pPr>
            <w:r>
              <w:rPr>
                <w:sz w:val="18"/>
              </w:rPr>
              <w:t>885</w:t>
            </w:r>
          </w:p>
        </w:tc>
        <w:tc>
          <w:tcPr>
            <w:tcW w:w="3744" w:type="dxa"/>
            <w:tcMar>
              <w:top w:w="80" w:type="dxa"/>
              <w:left w:w="120" w:type="dxa"/>
              <w:bottom w:w="80" w:type="dxa"/>
              <w:right w:w="120" w:type="dxa"/>
            </w:tcMar>
            <w:vAlign w:val="center"/>
          </w:tcPr>
          <w:p w14:paraId="38F4699E" w14:textId="77777777" w:rsidR="00173670" w:rsidRDefault="00000000">
            <w:pPr>
              <w:spacing w:after="0"/>
              <w:jc w:val="center"/>
            </w:pPr>
            <w:r>
              <w:rPr>
                <w:sz w:val="18"/>
              </w:rPr>
              <w:t>V2 is less biased toward Low</w:t>
            </w:r>
          </w:p>
        </w:tc>
      </w:tr>
    </w:tbl>
    <w:p w14:paraId="6499A8C7" w14:textId="77777777" w:rsidR="00173670" w:rsidRDefault="00173670">
      <w:pPr>
        <w:spacing w:after="20"/>
      </w:pPr>
    </w:p>
    <w:tbl>
      <w:tblPr>
        <w:tblStyle w:val="TableGrid"/>
        <w:tblW w:w="9360" w:type="dxa"/>
        <w:tblInd w:w="120" w:type="dxa"/>
        <w:tblLayout w:type="fixed"/>
        <w:tblLook w:val="04A0" w:firstRow="1" w:lastRow="0" w:firstColumn="1" w:lastColumn="0" w:noHBand="0" w:noVBand="1"/>
      </w:tblPr>
      <w:tblGrid>
        <w:gridCol w:w="9360"/>
      </w:tblGrid>
      <w:tr w:rsidR="00173670" w14:paraId="17792EFD" w14:textId="77777777">
        <w:trPr>
          <w:tblHeader/>
        </w:trPr>
        <w:tc>
          <w:tcPr>
            <w:tcW w:w="9360" w:type="dxa"/>
            <w:shd w:val="clear" w:color="auto" w:fill="FCE8E6"/>
            <w:tcMar>
              <w:top w:w="80" w:type="dxa"/>
              <w:left w:w="120" w:type="dxa"/>
              <w:bottom w:w="80" w:type="dxa"/>
              <w:right w:w="120" w:type="dxa"/>
            </w:tcMar>
          </w:tcPr>
          <w:p w14:paraId="75ECC61D" w14:textId="77777777" w:rsidR="00173670" w:rsidRDefault="00000000">
            <w:pPr>
              <w:spacing w:after="0"/>
            </w:pPr>
            <w:r>
              <w:rPr>
                <w:b/>
                <w:color w:val="0B2545"/>
              </w:rPr>
              <w:t xml:space="preserve">Clinical risk: </w:t>
            </w:r>
            <w:r>
              <w:t>A 7% High-risk recall means V2 still fails to flag approximately 93% of High-risk visits. Neither version should drive unattended clinical decisions.</w:t>
            </w:r>
          </w:p>
        </w:tc>
      </w:tr>
    </w:tbl>
    <w:p w14:paraId="1F0C5B55" w14:textId="77777777" w:rsidR="00173670" w:rsidRDefault="00173670">
      <w:pPr>
        <w:spacing w:after="20"/>
      </w:pPr>
    </w:p>
    <w:p w14:paraId="381880EE" w14:textId="77777777" w:rsidR="00173670" w:rsidRDefault="00000000">
      <w:pPr>
        <w:pStyle w:val="Heading1"/>
      </w:pPr>
      <w:r>
        <w:t>10. Interpretability</w:t>
      </w:r>
    </w:p>
    <w:tbl>
      <w:tblPr>
        <w:tblStyle w:val="TableGrid"/>
        <w:tblW w:w="9360" w:type="dxa"/>
        <w:tblInd w:w="120" w:type="dxa"/>
        <w:tblLayout w:type="fixed"/>
        <w:tblLook w:val="04A0" w:firstRow="1" w:lastRow="0" w:firstColumn="1" w:lastColumn="0" w:noHBand="0" w:noVBand="1"/>
      </w:tblPr>
      <w:tblGrid>
        <w:gridCol w:w="1872"/>
        <w:gridCol w:w="2527"/>
        <w:gridCol w:w="2527"/>
        <w:gridCol w:w="2434"/>
      </w:tblGrid>
      <w:tr w:rsidR="00173670" w14:paraId="64CE2D49" w14:textId="77777777">
        <w:trPr>
          <w:tblHeader/>
        </w:trPr>
        <w:tc>
          <w:tcPr>
            <w:tcW w:w="1872" w:type="dxa"/>
            <w:shd w:val="clear" w:color="auto" w:fill="F2F4F7"/>
            <w:tcMar>
              <w:top w:w="80" w:type="dxa"/>
              <w:left w:w="120" w:type="dxa"/>
              <w:bottom w:w="80" w:type="dxa"/>
              <w:right w:w="120" w:type="dxa"/>
            </w:tcMar>
            <w:vAlign w:val="center"/>
          </w:tcPr>
          <w:p w14:paraId="1F16F504" w14:textId="77777777" w:rsidR="00173670" w:rsidRDefault="00000000">
            <w:pPr>
              <w:jc w:val="center"/>
            </w:pPr>
            <w:r>
              <w:rPr>
                <w:b/>
                <w:color w:val="0B2545"/>
                <w:sz w:val="18"/>
              </w:rPr>
              <w:t>Aspect</w:t>
            </w:r>
          </w:p>
        </w:tc>
        <w:tc>
          <w:tcPr>
            <w:tcW w:w="2527" w:type="dxa"/>
            <w:shd w:val="clear" w:color="auto" w:fill="F2F4F7"/>
            <w:tcMar>
              <w:top w:w="80" w:type="dxa"/>
              <w:left w:w="120" w:type="dxa"/>
              <w:bottom w:w="80" w:type="dxa"/>
              <w:right w:w="120" w:type="dxa"/>
            </w:tcMar>
            <w:vAlign w:val="center"/>
          </w:tcPr>
          <w:p w14:paraId="4EC26A07" w14:textId="77777777" w:rsidR="00173670" w:rsidRDefault="00000000">
            <w:pPr>
              <w:jc w:val="center"/>
            </w:pPr>
            <w:r>
              <w:rPr>
                <w:b/>
                <w:color w:val="0B2545"/>
                <w:sz w:val="18"/>
              </w:rPr>
              <w:t>Logistic Regression</w:t>
            </w:r>
          </w:p>
        </w:tc>
        <w:tc>
          <w:tcPr>
            <w:tcW w:w="2527" w:type="dxa"/>
            <w:shd w:val="clear" w:color="auto" w:fill="F2F4F7"/>
            <w:tcMar>
              <w:top w:w="80" w:type="dxa"/>
              <w:left w:w="120" w:type="dxa"/>
              <w:bottom w:w="80" w:type="dxa"/>
              <w:right w:w="120" w:type="dxa"/>
            </w:tcMar>
            <w:vAlign w:val="center"/>
          </w:tcPr>
          <w:p w14:paraId="136A64A3" w14:textId="558222A5" w:rsidR="00173670" w:rsidRDefault="00194A3F">
            <w:pPr>
              <w:jc w:val="center"/>
            </w:pPr>
            <w:r>
              <w:rPr>
                <w:b/>
                <w:color w:val="0B2545"/>
                <w:sz w:val="18"/>
              </w:rPr>
              <w:t xml:space="preserve">V1 </w:t>
            </w:r>
            <w:r w:rsidR="00000000">
              <w:rPr>
                <w:b/>
                <w:color w:val="0B2545"/>
                <w:sz w:val="18"/>
              </w:rPr>
              <w:t>Random Forest</w:t>
            </w:r>
          </w:p>
        </w:tc>
        <w:tc>
          <w:tcPr>
            <w:tcW w:w="2434" w:type="dxa"/>
            <w:shd w:val="clear" w:color="auto" w:fill="F2F4F7"/>
            <w:tcMar>
              <w:top w:w="80" w:type="dxa"/>
              <w:left w:w="120" w:type="dxa"/>
              <w:bottom w:w="80" w:type="dxa"/>
              <w:right w:w="120" w:type="dxa"/>
            </w:tcMar>
            <w:vAlign w:val="center"/>
          </w:tcPr>
          <w:p w14:paraId="73A38FBD" w14:textId="33902368" w:rsidR="00173670" w:rsidRDefault="00000000">
            <w:pPr>
              <w:jc w:val="center"/>
            </w:pPr>
            <w:r>
              <w:rPr>
                <w:b/>
                <w:color w:val="0B2545"/>
                <w:sz w:val="18"/>
              </w:rPr>
              <w:t xml:space="preserve">V2 </w:t>
            </w:r>
            <w:r w:rsidR="00194A3F">
              <w:rPr>
                <w:b/>
                <w:color w:val="0B2545"/>
                <w:sz w:val="18"/>
              </w:rPr>
              <w:t>Random Forest</w:t>
            </w:r>
          </w:p>
        </w:tc>
      </w:tr>
      <w:tr w:rsidR="00173670" w14:paraId="0874EC88" w14:textId="77777777">
        <w:tc>
          <w:tcPr>
            <w:tcW w:w="1872" w:type="dxa"/>
            <w:tcMar>
              <w:top w:w="80" w:type="dxa"/>
              <w:left w:w="120" w:type="dxa"/>
              <w:bottom w:w="80" w:type="dxa"/>
              <w:right w:w="120" w:type="dxa"/>
            </w:tcMar>
            <w:vAlign w:val="center"/>
          </w:tcPr>
          <w:p w14:paraId="54AC2B73" w14:textId="77777777" w:rsidR="00173670" w:rsidRDefault="00000000">
            <w:pPr>
              <w:spacing w:after="0"/>
            </w:pPr>
            <w:r>
              <w:rPr>
                <w:sz w:val="18"/>
              </w:rPr>
              <w:t>Global explanation</w:t>
            </w:r>
          </w:p>
        </w:tc>
        <w:tc>
          <w:tcPr>
            <w:tcW w:w="2527" w:type="dxa"/>
            <w:tcMar>
              <w:top w:w="80" w:type="dxa"/>
              <w:left w:w="120" w:type="dxa"/>
              <w:bottom w:w="80" w:type="dxa"/>
              <w:right w:w="120" w:type="dxa"/>
            </w:tcMar>
            <w:vAlign w:val="center"/>
          </w:tcPr>
          <w:p w14:paraId="6C0BC420" w14:textId="77777777" w:rsidR="00173670" w:rsidRDefault="00000000">
            <w:pPr>
              <w:spacing w:after="0"/>
              <w:jc w:val="center"/>
            </w:pPr>
            <w:r>
              <w:rPr>
                <w:sz w:val="18"/>
              </w:rPr>
              <w:t>Strong through coefficients</w:t>
            </w:r>
          </w:p>
        </w:tc>
        <w:tc>
          <w:tcPr>
            <w:tcW w:w="2527" w:type="dxa"/>
            <w:tcMar>
              <w:top w:w="80" w:type="dxa"/>
              <w:left w:w="120" w:type="dxa"/>
              <w:bottom w:w="80" w:type="dxa"/>
              <w:right w:w="120" w:type="dxa"/>
            </w:tcMar>
            <w:vAlign w:val="center"/>
          </w:tcPr>
          <w:p w14:paraId="1A6FE84D" w14:textId="77777777" w:rsidR="00173670" w:rsidRDefault="00000000">
            <w:pPr>
              <w:spacing w:after="0"/>
              <w:jc w:val="center"/>
            </w:pPr>
            <w:r>
              <w:rPr>
                <w:sz w:val="18"/>
              </w:rPr>
              <w:t>Moderate through feature importance</w:t>
            </w:r>
          </w:p>
        </w:tc>
        <w:tc>
          <w:tcPr>
            <w:tcW w:w="2434" w:type="dxa"/>
            <w:tcMar>
              <w:top w:w="80" w:type="dxa"/>
              <w:left w:w="120" w:type="dxa"/>
              <w:bottom w:w="80" w:type="dxa"/>
              <w:right w:w="120" w:type="dxa"/>
            </w:tcMar>
            <w:vAlign w:val="center"/>
          </w:tcPr>
          <w:p w14:paraId="522FA25F" w14:textId="77777777" w:rsidR="00173670" w:rsidRDefault="00000000">
            <w:pPr>
              <w:spacing w:after="0"/>
              <w:jc w:val="center"/>
            </w:pPr>
            <w:r>
              <w:rPr>
                <w:sz w:val="18"/>
              </w:rPr>
              <w:t>History features are business-readable</w:t>
            </w:r>
          </w:p>
        </w:tc>
      </w:tr>
      <w:tr w:rsidR="00173670" w14:paraId="5CF01BF7" w14:textId="77777777">
        <w:tc>
          <w:tcPr>
            <w:tcW w:w="1872" w:type="dxa"/>
            <w:tcMar>
              <w:top w:w="80" w:type="dxa"/>
              <w:left w:w="120" w:type="dxa"/>
              <w:bottom w:w="80" w:type="dxa"/>
              <w:right w:w="120" w:type="dxa"/>
            </w:tcMar>
            <w:vAlign w:val="center"/>
          </w:tcPr>
          <w:p w14:paraId="08A2E4F7" w14:textId="77777777" w:rsidR="00173670" w:rsidRDefault="00000000">
            <w:pPr>
              <w:spacing w:after="0"/>
            </w:pPr>
            <w:r>
              <w:rPr>
                <w:sz w:val="18"/>
              </w:rPr>
              <w:t>Nonlinear effects</w:t>
            </w:r>
          </w:p>
        </w:tc>
        <w:tc>
          <w:tcPr>
            <w:tcW w:w="2527" w:type="dxa"/>
            <w:tcMar>
              <w:top w:w="80" w:type="dxa"/>
              <w:left w:w="120" w:type="dxa"/>
              <w:bottom w:w="80" w:type="dxa"/>
              <w:right w:w="120" w:type="dxa"/>
            </w:tcMar>
            <w:vAlign w:val="center"/>
          </w:tcPr>
          <w:p w14:paraId="6C369D1D" w14:textId="77777777" w:rsidR="00173670" w:rsidRDefault="00000000">
            <w:pPr>
              <w:spacing w:after="0"/>
              <w:jc w:val="center"/>
            </w:pPr>
            <w:r>
              <w:rPr>
                <w:sz w:val="18"/>
              </w:rPr>
              <w:t>Limited</w:t>
            </w:r>
          </w:p>
        </w:tc>
        <w:tc>
          <w:tcPr>
            <w:tcW w:w="2527" w:type="dxa"/>
            <w:tcMar>
              <w:top w:w="80" w:type="dxa"/>
              <w:left w:w="120" w:type="dxa"/>
              <w:bottom w:w="80" w:type="dxa"/>
              <w:right w:w="120" w:type="dxa"/>
            </w:tcMar>
            <w:vAlign w:val="center"/>
          </w:tcPr>
          <w:p w14:paraId="06364305" w14:textId="77777777" w:rsidR="00173670" w:rsidRDefault="00000000">
            <w:pPr>
              <w:spacing w:after="0"/>
              <w:jc w:val="center"/>
            </w:pPr>
            <w:r>
              <w:rPr>
                <w:sz w:val="18"/>
              </w:rPr>
              <w:t>Strong</w:t>
            </w:r>
          </w:p>
        </w:tc>
        <w:tc>
          <w:tcPr>
            <w:tcW w:w="2434" w:type="dxa"/>
            <w:tcMar>
              <w:top w:w="80" w:type="dxa"/>
              <w:left w:w="120" w:type="dxa"/>
              <w:bottom w:w="80" w:type="dxa"/>
              <w:right w:w="120" w:type="dxa"/>
            </w:tcMar>
            <w:vAlign w:val="center"/>
          </w:tcPr>
          <w:p w14:paraId="6AB5D66E" w14:textId="77777777" w:rsidR="00173670" w:rsidRDefault="00000000">
            <w:pPr>
              <w:spacing w:after="0"/>
              <w:jc w:val="center"/>
            </w:pPr>
            <w:r>
              <w:rPr>
                <w:sz w:val="18"/>
              </w:rPr>
              <w:t>RF can model history/context interactions</w:t>
            </w:r>
          </w:p>
        </w:tc>
      </w:tr>
      <w:tr w:rsidR="00173670" w14:paraId="0F7BCAE4" w14:textId="77777777">
        <w:tc>
          <w:tcPr>
            <w:tcW w:w="1872" w:type="dxa"/>
            <w:tcMar>
              <w:top w:w="80" w:type="dxa"/>
              <w:left w:w="120" w:type="dxa"/>
              <w:bottom w:w="80" w:type="dxa"/>
              <w:right w:w="120" w:type="dxa"/>
            </w:tcMar>
            <w:vAlign w:val="center"/>
          </w:tcPr>
          <w:p w14:paraId="026DC30D" w14:textId="77777777" w:rsidR="00173670" w:rsidRDefault="00000000">
            <w:pPr>
              <w:spacing w:after="0"/>
            </w:pPr>
            <w:r>
              <w:rPr>
                <w:sz w:val="18"/>
              </w:rPr>
              <w:t>Individual explanation</w:t>
            </w:r>
          </w:p>
        </w:tc>
        <w:tc>
          <w:tcPr>
            <w:tcW w:w="2527" w:type="dxa"/>
            <w:tcMar>
              <w:top w:w="80" w:type="dxa"/>
              <w:left w:w="120" w:type="dxa"/>
              <w:bottom w:w="80" w:type="dxa"/>
              <w:right w:w="120" w:type="dxa"/>
            </w:tcMar>
            <w:vAlign w:val="center"/>
          </w:tcPr>
          <w:p w14:paraId="47E087EA" w14:textId="77777777" w:rsidR="00173670" w:rsidRDefault="00000000">
            <w:pPr>
              <w:spacing w:after="0"/>
              <w:jc w:val="center"/>
            </w:pPr>
            <w:r>
              <w:rPr>
                <w:sz w:val="18"/>
              </w:rPr>
              <w:t>Possible with coefficient contributions</w:t>
            </w:r>
          </w:p>
        </w:tc>
        <w:tc>
          <w:tcPr>
            <w:tcW w:w="2527" w:type="dxa"/>
            <w:tcMar>
              <w:top w:w="80" w:type="dxa"/>
              <w:left w:w="120" w:type="dxa"/>
              <w:bottom w:w="80" w:type="dxa"/>
              <w:right w:w="120" w:type="dxa"/>
            </w:tcMar>
            <w:vAlign w:val="center"/>
          </w:tcPr>
          <w:p w14:paraId="0BCAECB6" w14:textId="77777777" w:rsidR="00173670" w:rsidRDefault="00000000">
            <w:pPr>
              <w:spacing w:after="0"/>
              <w:jc w:val="center"/>
            </w:pPr>
            <w:r>
              <w:rPr>
                <w:sz w:val="18"/>
              </w:rPr>
              <w:t>Requires SHAP or local explanation</w:t>
            </w:r>
          </w:p>
        </w:tc>
        <w:tc>
          <w:tcPr>
            <w:tcW w:w="2434" w:type="dxa"/>
            <w:tcMar>
              <w:top w:w="80" w:type="dxa"/>
              <w:left w:w="120" w:type="dxa"/>
              <w:bottom w:w="80" w:type="dxa"/>
              <w:right w:w="120" w:type="dxa"/>
            </w:tcMar>
            <w:vAlign w:val="center"/>
          </w:tcPr>
          <w:p w14:paraId="02E7BE4A" w14:textId="77777777" w:rsidR="00173670" w:rsidRDefault="00000000">
            <w:pPr>
              <w:spacing w:after="0"/>
              <w:jc w:val="center"/>
            </w:pPr>
            <w:r>
              <w:rPr>
                <w:sz w:val="18"/>
              </w:rPr>
              <w:t>SHAP not implemented</w:t>
            </w:r>
          </w:p>
        </w:tc>
      </w:tr>
      <w:tr w:rsidR="00173670" w14:paraId="69E28454" w14:textId="77777777">
        <w:tc>
          <w:tcPr>
            <w:tcW w:w="1872" w:type="dxa"/>
            <w:tcMar>
              <w:top w:w="80" w:type="dxa"/>
              <w:left w:w="120" w:type="dxa"/>
              <w:bottom w:w="80" w:type="dxa"/>
              <w:right w:w="120" w:type="dxa"/>
            </w:tcMar>
            <w:vAlign w:val="center"/>
          </w:tcPr>
          <w:p w14:paraId="1B23548A" w14:textId="77777777" w:rsidR="00173670" w:rsidRDefault="00000000">
            <w:pPr>
              <w:spacing w:after="0"/>
            </w:pPr>
            <w:r>
              <w:rPr>
                <w:sz w:val="18"/>
              </w:rPr>
              <w:t>Governance</w:t>
            </w:r>
          </w:p>
        </w:tc>
        <w:tc>
          <w:tcPr>
            <w:tcW w:w="2527" w:type="dxa"/>
            <w:tcMar>
              <w:top w:w="80" w:type="dxa"/>
              <w:left w:w="120" w:type="dxa"/>
              <w:bottom w:w="80" w:type="dxa"/>
              <w:right w:w="120" w:type="dxa"/>
            </w:tcMar>
            <w:vAlign w:val="center"/>
          </w:tcPr>
          <w:p w14:paraId="356EF618" w14:textId="77777777" w:rsidR="00173670" w:rsidRDefault="00000000">
            <w:pPr>
              <w:spacing w:after="0"/>
              <w:jc w:val="center"/>
            </w:pPr>
            <w:r>
              <w:rPr>
                <w:sz w:val="18"/>
              </w:rPr>
              <w:t>Easier to document</w:t>
            </w:r>
          </w:p>
        </w:tc>
        <w:tc>
          <w:tcPr>
            <w:tcW w:w="2527" w:type="dxa"/>
            <w:tcMar>
              <w:top w:w="80" w:type="dxa"/>
              <w:left w:w="120" w:type="dxa"/>
              <w:bottom w:w="80" w:type="dxa"/>
              <w:right w:w="120" w:type="dxa"/>
            </w:tcMar>
            <w:vAlign w:val="center"/>
          </w:tcPr>
          <w:p w14:paraId="7CE3C6E3" w14:textId="77777777" w:rsidR="00173670" w:rsidRDefault="00000000">
            <w:pPr>
              <w:spacing w:after="0"/>
              <w:jc w:val="center"/>
            </w:pPr>
            <w:r>
              <w:rPr>
                <w:sz w:val="18"/>
              </w:rPr>
              <w:t>More complex</w:t>
            </w:r>
          </w:p>
        </w:tc>
        <w:tc>
          <w:tcPr>
            <w:tcW w:w="2434" w:type="dxa"/>
            <w:tcMar>
              <w:top w:w="80" w:type="dxa"/>
              <w:left w:w="120" w:type="dxa"/>
              <w:bottom w:w="80" w:type="dxa"/>
              <w:right w:w="120" w:type="dxa"/>
            </w:tcMar>
            <w:vAlign w:val="center"/>
          </w:tcPr>
          <w:p w14:paraId="4952004E" w14:textId="77777777" w:rsidR="00173670" w:rsidRDefault="00000000">
            <w:pPr>
              <w:spacing w:after="0"/>
              <w:jc w:val="center"/>
            </w:pPr>
            <w:r>
              <w:rPr>
                <w:sz w:val="18"/>
              </w:rPr>
              <w:t>V2 removes outcome-timing concerns from billing fields</w:t>
            </w:r>
          </w:p>
        </w:tc>
      </w:tr>
    </w:tbl>
    <w:p w14:paraId="31FB7C1C" w14:textId="77777777" w:rsidR="00173670" w:rsidRDefault="00173670">
      <w:pPr>
        <w:spacing w:after="20"/>
      </w:pPr>
    </w:p>
    <w:p w14:paraId="17D4FFBD" w14:textId="77777777" w:rsidR="00173670" w:rsidRDefault="00000000">
      <w:pPr>
        <w:pStyle w:val="Heading1"/>
      </w:pPr>
      <w:r>
        <w:t>11. Computational Efficiency</w:t>
      </w:r>
    </w:p>
    <w:tbl>
      <w:tblPr>
        <w:tblStyle w:val="TableGrid"/>
        <w:tblW w:w="9360" w:type="dxa"/>
        <w:tblInd w:w="120" w:type="dxa"/>
        <w:tblLayout w:type="fixed"/>
        <w:tblLook w:val="04A0" w:firstRow="1" w:lastRow="0" w:firstColumn="1" w:lastColumn="0" w:noHBand="0" w:noVBand="1"/>
      </w:tblPr>
      <w:tblGrid>
        <w:gridCol w:w="3931"/>
        <w:gridCol w:w="2153"/>
        <w:gridCol w:w="3276"/>
      </w:tblGrid>
      <w:tr w:rsidR="00173670" w14:paraId="38458A98" w14:textId="77777777">
        <w:trPr>
          <w:tblHeader/>
        </w:trPr>
        <w:tc>
          <w:tcPr>
            <w:tcW w:w="3931" w:type="dxa"/>
            <w:shd w:val="clear" w:color="auto" w:fill="F2F4F7"/>
            <w:tcMar>
              <w:top w:w="80" w:type="dxa"/>
              <w:left w:w="120" w:type="dxa"/>
              <w:bottom w:w="80" w:type="dxa"/>
              <w:right w:w="120" w:type="dxa"/>
            </w:tcMar>
            <w:vAlign w:val="center"/>
          </w:tcPr>
          <w:p w14:paraId="6163A6A9" w14:textId="77777777" w:rsidR="00173670" w:rsidRDefault="00000000">
            <w:pPr>
              <w:jc w:val="center"/>
            </w:pPr>
            <w:r>
              <w:rPr>
                <w:b/>
                <w:color w:val="0B2545"/>
                <w:sz w:val="18"/>
              </w:rPr>
              <w:t>Artifact</w:t>
            </w:r>
          </w:p>
        </w:tc>
        <w:tc>
          <w:tcPr>
            <w:tcW w:w="2153" w:type="dxa"/>
            <w:shd w:val="clear" w:color="auto" w:fill="F2F4F7"/>
            <w:tcMar>
              <w:top w:w="80" w:type="dxa"/>
              <w:left w:w="120" w:type="dxa"/>
              <w:bottom w:w="80" w:type="dxa"/>
              <w:right w:w="120" w:type="dxa"/>
            </w:tcMar>
            <w:vAlign w:val="center"/>
          </w:tcPr>
          <w:p w14:paraId="46FD99A8" w14:textId="77777777" w:rsidR="00173670" w:rsidRDefault="00000000">
            <w:pPr>
              <w:jc w:val="center"/>
            </w:pPr>
            <w:r>
              <w:rPr>
                <w:b/>
                <w:color w:val="0B2545"/>
                <w:sz w:val="18"/>
              </w:rPr>
              <w:t>Observed size</w:t>
            </w:r>
          </w:p>
        </w:tc>
        <w:tc>
          <w:tcPr>
            <w:tcW w:w="3276" w:type="dxa"/>
            <w:shd w:val="clear" w:color="auto" w:fill="F2F4F7"/>
            <w:tcMar>
              <w:top w:w="80" w:type="dxa"/>
              <w:left w:w="120" w:type="dxa"/>
              <w:bottom w:w="80" w:type="dxa"/>
              <w:right w:w="120" w:type="dxa"/>
            </w:tcMar>
            <w:vAlign w:val="center"/>
          </w:tcPr>
          <w:p w14:paraId="09FC89F7" w14:textId="77777777" w:rsidR="00173670" w:rsidRDefault="00000000">
            <w:pPr>
              <w:jc w:val="center"/>
            </w:pPr>
            <w:r>
              <w:rPr>
                <w:b/>
                <w:color w:val="0B2545"/>
                <w:sz w:val="18"/>
              </w:rPr>
              <w:t>Relative cost</w:t>
            </w:r>
          </w:p>
        </w:tc>
      </w:tr>
      <w:tr w:rsidR="00173670" w14:paraId="17C98FD1" w14:textId="77777777">
        <w:tc>
          <w:tcPr>
            <w:tcW w:w="3931" w:type="dxa"/>
            <w:tcMar>
              <w:top w:w="80" w:type="dxa"/>
              <w:left w:w="120" w:type="dxa"/>
              <w:bottom w:w="80" w:type="dxa"/>
              <w:right w:w="120" w:type="dxa"/>
            </w:tcMar>
            <w:vAlign w:val="center"/>
          </w:tcPr>
          <w:p w14:paraId="5EE2B618" w14:textId="77777777" w:rsidR="00173670" w:rsidRDefault="00000000">
            <w:pPr>
              <w:spacing w:after="0"/>
            </w:pPr>
            <w:r>
              <w:rPr>
                <w:sz w:val="18"/>
              </w:rPr>
              <w:t>V1 Logistic Regression</w:t>
            </w:r>
          </w:p>
        </w:tc>
        <w:tc>
          <w:tcPr>
            <w:tcW w:w="2153" w:type="dxa"/>
            <w:tcMar>
              <w:top w:w="80" w:type="dxa"/>
              <w:left w:w="120" w:type="dxa"/>
              <w:bottom w:w="80" w:type="dxa"/>
              <w:right w:w="120" w:type="dxa"/>
            </w:tcMar>
            <w:vAlign w:val="center"/>
          </w:tcPr>
          <w:p w14:paraId="3A709E7F" w14:textId="77777777" w:rsidR="00173670" w:rsidRDefault="00000000">
            <w:pPr>
              <w:spacing w:after="0"/>
              <w:jc w:val="center"/>
            </w:pPr>
            <w:r>
              <w:rPr>
                <w:sz w:val="18"/>
              </w:rPr>
              <w:t>~11 KB</w:t>
            </w:r>
          </w:p>
        </w:tc>
        <w:tc>
          <w:tcPr>
            <w:tcW w:w="3276" w:type="dxa"/>
            <w:tcMar>
              <w:top w:w="80" w:type="dxa"/>
              <w:left w:w="120" w:type="dxa"/>
              <w:bottom w:w="80" w:type="dxa"/>
              <w:right w:w="120" w:type="dxa"/>
            </w:tcMar>
            <w:vAlign w:val="center"/>
          </w:tcPr>
          <w:p w14:paraId="0D7D3792" w14:textId="77777777" w:rsidR="00173670" w:rsidRDefault="00000000">
            <w:pPr>
              <w:spacing w:after="0"/>
              <w:jc w:val="center"/>
            </w:pPr>
            <w:r>
              <w:rPr>
                <w:sz w:val="18"/>
              </w:rPr>
              <w:t>Very low</w:t>
            </w:r>
          </w:p>
        </w:tc>
      </w:tr>
      <w:tr w:rsidR="00173670" w14:paraId="51A3F2F0" w14:textId="77777777">
        <w:tc>
          <w:tcPr>
            <w:tcW w:w="3931" w:type="dxa"/>
            <w:tcMar>
              <w:top w:w="80" w:type="dxa"/>
              <w:left w:w="120" w:type="dxa"/>
              <w:bottom w:w="80" w:type="dxa"/>
              <w:right w:w="120" w:type="dxa"/>
            </w:tcMar>
            <w:vAlign w:val="center"/>
          </w:tcPr>
          <w:p w14:paraId="2A9F0C1C" w14:textId="77777777" w:rsidR="00173670" w:rsidRDefault="00000000">
            <w:pPr>
              <w:spacing w:after="0"/>
            </w:pPr>
            <w:r>
              <w:rPr>
                <w:sz w:val="18"/>
              </w:rPr>
              <w:t>V1 Random Forest</w:t>
            </w:r>
          </w:p>
        </w:tc>
        <w:tc>
          <w:tcPr>
            <w:tcW w:w="2153" w:type="dxa"/>
            <w:tcMar>
              <w:top w:w="80" w:type="dxa"/>
              <w:left w:w="120" w:type="dxa"/>
              <w:bottom w:w="80" w:type="dxa"/>
              <w:right w:w="120" w:type="dxa"/>
            </w:tcMar>
            <w:vAlign w:val="center"/>
          </w:tcPr>
          <w:p w14:paraId="32A05714" w14:textId="77777777" w:rsidR="00173670" w:rsidRDefault="00000000">
            <w:pPr>
              <w:spacing w:after="0"/>
              <w:jc w:val="center"/>
            </w:pPr>
            <w:r>
              <w:rPr>
                <w:sz w:val="18"/>
              </w:rPr>
              <w:t>~152 MB</w:t>
            </w:r>
          </w:p>
        </w:tc>
        <w:tc>
          <w:tcPr>
            <w:tcW w:w="3276" w:type="dxa"/>
            <w:tcMar>
              <w:top w:w="80" w:type="dxa"/>
              <w:left w:w="120" w:type="dxa"/>
              <w:bottom w:w="80" w:type="dxa"/>
              <w:right w:w="120" w:type="dxa"/>
            </w:tcMar>
            <w:vAlign w:val="center"/>
          </w:tcPr>
          <w:p w14:paraId="4C3969FD" w14:textId="77777777" w:rsidR="00173670" w:rsidRDefault="00000000">
            <w:pPr>
              <w:spacing w:after="0"/>
              <w:jc w:val="center"/>
            </w:pPr>
            <w:r>
              <w:rPr>
                <w:sz w:val="18"/>
              </w:rPr>
              <w:t>Highest memory; unrestricted depth</w:t>
            </w:r>
          </w:p>
        </w:tc>
      </w:tr>
      <w:tr w:rsidR="00173670" w14:paraId="373CFDA2" w14:textId="77777777">
        <w:tc>
          <w:tcPr>
            <w:tcW w:w="3931" w:type="dxa"/>
            <w:tcMar>
              <w:top w:w="80" w:type="dxa"/>
              <w:left w:w="120" w:type="dxa"/>
              <w:bottom w:w="80" w:type="dxa"/>
              <w:right w:w="120" w:type="dxa"/>
            </w:tcMar>
            <w:vAlign w:val="center"/>
          </w:tcPr>
          <w:p w14:paraId="19ABCDD6" w14:textId="77777777" w:rsidR="00173670" w:rsidRDefault="00000000">
            <w:pPr>
              <w:spacing w:after="0"/>
            </w:pPr>
            <w:r>
              <w:rPr>
                <w:sz w:val="18"/>
              </w:rPr>
              <w:t>V1 Tuned Random Forest</w:t>
            </w:r>
          </w:p>
        </w:tc>
        <w:tc>
          <w:tcPr>
            <w:tcW w:w="2153" w:type="dxa"/>
            <w:tcMar>
              <w:top w:w="80" w:type="dxa"/>
              <w:left w:w="120" w:type="dxa"/>
              <w:bottom w:w="80" w:type="dxa"/>
              <w:right w:w="120" w:type="dxa"/>
            </w:tcMar>
            <w:vAlign w:val="center"/>
          </w:tcPr>
          <w:p w14:paraId="6F044CC0" w14:textId="77777777" w:rsidR="00173670" w:rsidRDefault="00000000">
            <w:pPr>
              <w:spacing w:after="0"/>
              <w:jc w:val="center"/>
            </w:pPr>
            <w:r>
              <w:rPr>
                <w:sz w:val="18"/>
              </w:rPr>
              <w:t>~4.7 MB</w:t>
            </w:r>
          </w:p>
        </w:tc>
        <w:tc>
          <w:tcPr>
            <w:tcW w:w="3276" w:type="dxa"/>
            <w:tcMar>
              <w:top w:w="80" w:type="dxa"/>
              <w:left w:w="120" w:type="dxa"/>
              <w:bottom w:w="80" w:type="dxa"/>
              <w:right w:w="120" w:type="dxa"/>
            </w:tcMar>
            <w:vAlign w:val="center"/>
          </w:tcPr>
          <w:p w14:paraId="130162EE" w14:textId="77777777" w:rsidR="00173670" w:rsidRDefault="00000000">
            <w:pPr>
              <w:spacing w:after="0"/>
              <w:jc w:val="center"/>
            </w:pPr>
            <w:r>
              <w:rPr>
                <w:sz w:val="18"/>
              </w:rPr>
              <w:t>Lower due to depth=8</w:t>
            </w:r>
          </w:p>
        </w:tc>
      </w:tr>
      <w:tr w:rsidR="00173670" w14:paraId="2E9C39AE" w14:textId="77777777">
        <w:tc>
          <w:tcPr>
            <w:tcW w:w="3931" w:type="dxa"/>
            <w:tcMar>
              <w:top w:w="80" w:type="dxa"/>
              <w:left w:w="120" w:type="dxa"/>
              <w:bottom w:w="80" w:type="dxa"/>
              <w:right w:w="120" w:type="dxa"/>
            </w:tcMar>
            <w:vAlign w:val="center"/>
          </w:tcPr>
          <w:p w14:paraId="39DAFA08" w14:textId="77777777" w:rsidR="00173670" w:rsidRDefault="00000000">
            <w:pPr>
              <w:spacing w:after="0"/>
            </w:pPr>
            <w:r>
              <w:rPr>
                <w:sz w:val="18"/>
              </w:rPr>
              <w:t>V2 Logistic Regression</w:t>
            </w:r>
          </w:p>
        </w:tc>
        <w:tc>
          <w:tcPr>
            <w:tcW w:w="2153" w:type="dxa"/>
            <w:tcMar>
              <w:top w:w="80" w:type="dxa"/>
              <w:left w:w="120" w:type="dxa"/>
              <w:bottom w:w="80" w:type="dxa"/>
              <w:right w:w="120" w:type="dxa"/>
            </w:tcMar>
            <w:vAlign w:val="center"/>
          </w:tcPr>
          <w:p w14:paraId="20B6D801" w14:textId="77777777" w:rsidR="00173670" w:rsidRDefault="00000000">
            <w:pPr>
              <w:spacing w:after="0"/>
              <w:jc w:val="center"/>
            </w:pPr>
            <w:r>
              <w:rPr>
                <w:sz w:val="18"/>
              </w:rPr>
              <w:t>~7 KB at creation</w:t>
            </w:r>
          </w:p>
        </w:tc>
        <w:tc>
          <w:tcPr>
            <w:tcW w:w="3276" w:type="dxa"/>
            <w:tcMar>
              <w:top w:w="80" w:type="dxa"/>
              <w:left w:w="120" w:type="dxa"/>
              <w:bottom w:w="80" w:type="dxa"/>
              <w:right w:w="120" w:type="dxa"/>
            </w:tcMar>
            <w:vAlign w:val="center"/>
          </w:tcPr>
          <w:p w14:paraId="218962B3" w14:textId="77777777" w:rsidR="00173670" w:rsidRDefault="00000000">
            <w:pPr>
              <w:spacing w:after="0"/>
              <w:jc w:val="center"/>
            </w:pPr>
            <w:r>
              <w:rPr>
                <w:sz w:val="18"/>
              </w:rPr>
              <w:t>Very low</w:t>
            </w:r>
          </w:p>
        </w:tc>
      </w:tr>
      <w:tr w:rsidR="00173670" w14:paraId="1A996B00" w14:textId="77777777">
        <w:tc>
          <w:tcPr>
            <w:tcW w:w="3931" w:type="dxa"/>
            <w:tcMar>
              <w:top w:w="80" w:type="dxa"/>
              <w:left w:w="120" w:type="dxa"/>
              <w:bottom w:w="80" w:type="dxa"/>
              <w:right w:w="120" w:type="dxa"/>
            </w:tcMar>
            <w:vAlign w:val="center"/>
          </w:tcPr>
          <w:p w14:paraId="3A5D9B15" w14:textId="77777777" w:rsidR="00173670" w:rsidRDefault="00000000">
            <w:pPr>
              <w:spacing w:after="0"/>
            </w:pPr>
            <w:r>
              <w:rPr>
                <w:sz w:val="18"/>
              </w:rPr>
              <w:t>V2 Random Forest</w:t>
            </w:r>
          </w:p>
        </w:tc>
        <w:tc>
          <w:tcPr>
            <w:tcW w:w="2153" w:type="dxa"/>
            <w:tcMar>
              <w:top w:w="80" w:type="dxa"/>
              <w:left w:w="120" w:type="dxa"/>
              <w:bottom w:w="80" w:type="dxa"/>
              <w:right w:w="120" w:type="dxa"/>
            </w:tcMar>
            <w:vAlign w:val="center"/>
          </w:tcPr>
          <w:p w14:paraId="34134A6C" w14:textId="77777777" w:rsidR="00173670" w:rsidRDefault="00000000">
            <w:pPr>
              <w:spacing w:after="0"/>
              <w:jc w:val="center"/>
            </w:pPr>
            <w:r>
              <w:rPr>
                <w:sz w:val="18"/>
              </w:rPr>
              <w:t>~37 MB at creation</w:t>
            </w:r>
          </w:p>
        </w:tc>
        <w:tc>
          <w:tcPr>
            <w:tcW w:w="3276" w:type="dxa"/>
            <w:tcMar>
              <w:top w:w="80" w:type="dxa"/>
              <w:left w:w="120" w:type="dxa"/>
              <w:bottom w:w="80" w:type="dxa"/>
              <w:right w:w="120" w:type="dxa"/>
            </w:tcMar>
            <w:vAlign w:val="center"/>
          </w:tcPr>
          <w:p w14:paraId="631AEA3F" w14:textId="77777777" w:rsidR="00173670" w:rsidRDefault="00000000">
            <w:pPr>
              <w:spacing w:after="0"/>
              <w:jc w:val="center"/>
            </w:pPr>
            <w:r>
              <w:rPr>
                <w:sz w:val="18"/>
              </w:rPr>
              <w:t>Moderate; depth=12</w:t>
            </w:r>
          </w:p>
        </w:tc>
      </w:tr>
    </w:tbl>
    <w:p w14:paraId="0AAA9900" w14:textId="77777777" w:rsidR="00173670" w:rsidRDefault="00173670">
      <w:pPr>
        <w:spacing w:after="20"/>
      </w:pPr>
    </w:p>
    <w:p w14:paraId="4DBC38BE" w14:textId="77777777" w:rsidR="00173670" w:rsidRDefault="00000000">
      <w:r>
        <w:t>The notebooks did not instrument per-model training latency, prediction latency, CPU use, or peak memory. Exact timing claims would therefore be speculative. Artifact size indicates that V2 Random Forest is substantially lighter than the unrestricted V1 Random Forest.</w:t>
      </w:r>
    </w:p>
    <w:p w14:paraId="48D99D26" w14:textId="77777777" w:rsidR="00173670" w:rsidRDefault="00000000">
      <w:pPr>
        <w:pStyle w:val="Heading1"/>
      </w:pPr>
      <w:r>
        <w:lastRenderedPageBreak/>
        <w:t>12. Strengths and Weaknesses</w:t>
      </w:r>
    </w:p>
    <w:p w14:paraId="5F6EA99F" w14:textId="77777777" w:rsidR="00173670" w:rsidRDefault="00000000">
      <w:pPr>
        <w:pStyle w:val="Heading2"/>
      </w:pPr>
      <w:r>
        <w:t>V1</w:t>
      </w:r>
    </w:p>
    <w:p w14:paraId="336E2B67" w14:textId="77777777" w:rsidR="00173670" w:rsidRDefault="00000000">
      <w:pPr>
        <w:pStyle w:val="ListBullet"/>
      </w:pPr>
      <w:r>
        <w:t>Strength: highest observed accuracy through V1 Random Forest.</w:t>
      </w:r>
    </w:p>
    <w:p w14:paraId="2483E4D0" w14:textId="77777777" w:rsidR="00173670" w:rsidRDefault="00000000">
      <w:pPr>
        <w:pStyle w:val="ListBullet"/>
      </w:pPr>
      <w:r>
        <w:t>Strength: V1 Logistic Regression has the highest High-risk recall among regular models at 27%.</w:t>
      </w:r>
    </w:p>
    <w:p w14:paraId="72EDC398" w14:textId="77777777" w:rsidR="00173670" w:rsidRDefault="00000000">
      <w:pPr>
        <w:pStyle w:val="ListBullet"/>
      </w:pPr>
      <w:r>
        <w:t>Weakness: uses billed amount, approved amount, payment days, and claim status; several are unavailable at visit-risk prediction time and can create leakage or timing mismatch.</w:t>
      </w:r>
    </w:p>
    <w:p w14:paraId="26759BBA" w14:textId="77777777" w:rsidR="00173670" w:rsidRDefault="00000000">
      <w:pPr>
        <w:pStyle w:val="ListBullet"/>
      </w:pPr>
      <w:r>
        <w:t>Weakness: regular Random Forest is heavily biased toward Low risk and has only 2% High-risk recall.</w:t>
      </w:r>
    </w:p>
    <w:p w14:paraId="08E3EBA4" w14:textId="77777777" w:rsidR="00173670" w:rsidRDefault="00000000">
      <w:pPr>
        <w:pStyle w:val="Heading2"/>
      </w:pPr>
      <w:r>
        <w:t>V2</w:t>
      </w:r>
    </w:p>
    <w:p w14:paraId="2AD3A77B" w14:textId="77777777" w:rsidR="00173670" w:rsidRDefault="00000000">
      <w:pPr>
        <w:pStyle w:val="ListBullet"/>
      </w:pPr>
      <w:r>
        <w:t>Strength: removes billing predictors and adds prior patient-history features.</w:t>
      </w:r>
    </w:p>
    <w:p w14:paraId="14CCD64E" w14:textId="77777777" w:rsidR="00173670" w:rsidRDefault="00000000">
      <w:pPr>
        <w:pStyle w:val="ListBullet"/>
      </w:pPr>
      <w:r>
        <w:t>Strength: improves Random Forest macro-F1 and reduces High-to-Low errors.</w:t>
      </w:r>
    </w:p>
    <w:p w14:paraId="11461FCB" w14:textId="77777777" w:rsidR="00173670" w:rsidRDefault="00000000">
      <w:pPr>
        <w:pStyle w:val="ListBullet"/>
      </w:pPr>
      <w:r>
        <w:t>Strength: smaller Random Forest artifact and constrained depth improve deployment efficiency.</w:t>
      </w:r>
    </w:p>
    <w:p w14:paraId="4A3E5DBA" w14:textId="77777777" w:rsidR="00173670" w:rsidRDefault="00000000">
      <w:pPr>
        <w:pStyle w:val="ListBullet"/>
      </w:pPr>
      <w:r>
        <w:t>Weakness: lower raw accuracy than V1 Random Forest and still inadequate High-risk recall.</w:t>
      </w:r>
    </w:p>
    <w:p w14:paraId="559E7E23" w14:textId="77777777" w:rsidR="00173670" w:rsidRDefault="00000000">
      <w:pPr>
        <w:pStyle w:val="ListBullet"/>
      </w:pPr>
      <w:r>
        <w:t>Weakness: prior High-risk history requires reliable longitudinal patient identity and historical labels.</w:t>
      </w:r>
    </w:p>
    <w:p w14:paraId="3C59EF30" w14:textId="77777777" w:rsidR="00173670" w:rsidRDefault="00000000">
      <w:pPr>
        <w:pStyle w:val="Heading1"/>
      </w:pPr>
      <w:r>
        <w:t>13. Business Impact</w:t>
      </w:r>
    </w:p>
    <w:p w14:paraId="6139E28C" w14:textId="77777777" w:rsidR="00173670" w:rsidRDefault="00000000">
      <w:r>
        <w:t>On their respective 5,000-visit holdouts, V1 Random Forest produces approximately 184 more correct predictions overall than V2 Random Forest. However, V2 detects 47 more High-risk visits and reduces High-risk visits mislabeled as Low by 212. For hospital operations, the latter may be more valuable than aggregate accuracy because missed High-risk visits carry disproportionate safety and resource-allocation consequences.</w:t>
      </w:r>
    </w:p>
    <w:p w14:paraId="04B4F419" w14:textId="77777777" w:rsidR="00173670" w:rsidRDefault="00000000">
      <w:r>
        <w:t>The model should be treated as a prioritization aid only. At current recall levels, it cannot safely replace clinical assessment, triage protocols, or escalation rules.</w:t>
      </w:r>
    </w:p>
    <w:p w14:paraId="2D051164" w14:textId="77777777" w:rsidR="00173670" w:rsidRDefault="00000000">
      <w:pPr>
        <w:pStyle w:val="Heading1"/>
      </w:pPr>
      <w:r>
        <w:t>14. Recommendation</w:t>
      </w:r>
    </w:p>
    <w:p w14:paraId="3678E68C" w14:textId="77777777" w:rsidR="00173670" w:rsidRDefault="00000000">
      <w:r>
        <w:t>Use V2 Random Forest as the preferred development baseline. Its feature set is more consistent with the timing of visit-risk prediction, its macro-F1 is stronger than V1 regular Random Forest, and it reduces the most concerning High-to-Low misclassification pattern. Accept the lower headline accuracy as a trade-off for better class balance and model validity.</w:t>
      </w:r>
    </w:p>
    <w:p w14:paraId="57314BB2" w14:textId="77777777" w:rsidR="00173670" w:rsidRDefault="00000000">
      <w:pPr>
        <w:pStyle w:val="ListBullet"/>
      </w:pPr>
      <w:r>
        <w:t>Do not deploy either version for autonomous clinical decisions.</w:t>
      </w:r>
    </w:p>
    <w:p w14:paraId="1931C668" w14:textId="77777777" w:rsidR="00173670" w:rsidRDefault="00000000">
      <w:pPr>
        <w:pStyle w:val="ListBullet"/>
      </w:pPr>
      <w:r>
        <w:t>Set a minimum High-risk recall requirement before pilot use; 7% is not acceptable.</w:t>
      </w:r>
    </w:p>
    <w:p w14:paraId="259535FC" w14:textId="77777777" w:rsidR="00173670" w:rsidRDefault="00000000">
      <w:pPr>
        <w:pStyle w:val="ListBullet"/>
      </w:pPr>
      <w:r>
        <w:t>Retain Logistic Regression as an interpretable benchmark and challenge model.</w:t>
      </w:r>
    </w:p>
    <w:p w14:paraId="6844D2D8" w14:textId="77777777" w:rsidR="00173670" w:rsidRDefault="00000000">
      <w:pPr>
        <w:pStyle w:val="ListBullet"/>
      </w:pPr>
      <w:r>
        <w:t>If a single existing model must be selected solely for raw accuracy, choose V1 Random Forest, but document its leakage/timing limitations and severe High-risk under-detection.</w:t>
      </w:r>
    </w:p>
    <w:p w14:paraId="3359A18E" w14:textId="77777777" w:rsidR="00173670" w:rsidRDefault="00000000">
      <w:pPr>
        <w:pStyle w:val="Heading1"/>
      </w:pPr>
      <w:r>
        <w:lastRenderedPageBreak/>
        <w:t>15. Future Work</w:t>
      </w:r>
    </w:p>
    <w:p w14:paraId="10978C72" w14:textId="77777777" w:rsidR="00173670" w:rsidRDefault="00000000">
      <w:pPr>
        <w:pStyle w:val="ListBullet"/>
      </w:pPr>
      <w:r>
        <w:t xml:space="preserve">Make the temporal split deterministic with </w:t>
      </w:r>
      <w:proofErr w:type="spellStart"/>
      <w:r>
        <w:t>visit_date</w:t>
      </w:r>
      <w:proofErr w:type="spellEnd"/>
      <w:r>
        <w:t xml:space="preserve"> plus </w:t>
      </w:r>
      <w:proofErr w:type="spellStart"/>
      <w:r>
        <w:t>visit_id</w:t>
      </w:r>
      <w:proofErr w:type="spellEnd"/>
      <w:r>
        <w:t xml:space="preserve"> and use identical holdout rows across versions.</w:t>
      </w:r>
    </w:p>
    <w:p w14:paraId="20F3AC4F" w14:textId="77777777" w:rsidR="00173670" w:rsidRDefault="00000000">
      <w:pPr>
        <w:pStyle w:val="ListBullet"/>
      </w:pPr>
      <w:r>
        <w:t xml:space="preserve">Investigate how </w:t>
      </w:r>
      <w:proofErr w:type="spellStart"/>
      <w:r>
        <w:t>risk_score</w:t>
      </w:r>
      <w:proofErr w:type="spellEnd"/>
      <w:r>
        <w:t xml:space="preserve"> was generated and whether available predictors contain genuine signal; weak target construction may cap performance.</w:t>
      </w:r>
    </w:p>
    <w:p w14:paraId="3F2623B2" w14:textId="77777777" w:rsidR="00173670" w:rsidRDefault="00000000">
      <w:pPr>
        <w:pStyle w:val="ListBullet"/>
      </w:pPr>
      <w:r>
        <w:t>Optimize for High-risk recall or class-weighted utility, not accuracy alone; test threshold adjustment and cost-sensitive learning.</w:t>
      </w:r>
    </w:p>
    <w:p w14:paraId="35344B11" w14:textId="77777777" w:rsidR="00173670" w:rsidRDefault="00000000">
      <w:pPr>
        <w:pStyle w:val="ListBullet"/>
      </w:pPr>
      <w:r>
        <w:t xml:space="preserve">Try </w:t>
      </w:r>
      <w:proofErr w:type="spellStart"/>
      <w:r>
        <w:t>XGBoost</w:t>
      </w:r>
      <w:proofErr w:type="spellEnd"/>
      <w:r>
        <w:t xml:space="preserve">, </w:t>
      </w:r>
      <w:proofErr w:type="spellStart"/>
      <w:r>
        <w:t>LightGBM</w:t>
      </w:r>
      <w:proofErr w:type="spellEnd"/>
      <w:r>
        <w:t xml:space="preserve">, </w:t>
      </w:r>
      <w:proofErr w:type="spellStart"/>
      <w:r>
        <w:t>CatBoost</w:t>
      </w:r>
      <w:proofErr w:type="spellEnd"/>
      <w:r>
        <w:t>, and calibrated ensembles with temporal cross-validation.</w:t>
      </w:r>
    </w:p>
    <w:p w14:paraId="32309821" w14:textId="77777777" w:rsidR="00173670" w:rsidRDefault="00000000">
      <w:pPr>
        <w:pStyle w:val="ListBullet"/>
      </w:pPr>
      <w:r>
        <w:t>Add ROC-AUC, one-vs-rest precision-recall curves, calibration curves, Brier score, and confidence intervals.</w:t>
      </w:r>
    </w:p>
    <w:p w14:paraId="0D48F25F" w14:textId="77777777" w:rsidR="00173670" w:rsidRDefault="00000000">
      <w:pPr>
        <w:pStyle w:val="ListBullet"/>
      </w:pPr>
      <w:r>
        <w:t>Add SHAP analysis, permutation importance, learning curves, and subgroup checks by age, gender, city, department, and insurance provider.</w:t>
      </w:r>
    </w:p>
    <w:p w14:paraId="4286EBD2" w14:textId="77777777" w:rsidR="00173670" w:rsidRDefault="00000000">
      <w:pPr>
        <w:pStyle w:val="ListBullet"/>
      </w:pPr>
      <w:r>
        <w:t xml:space="preserve">Remove </w:t>
      </w:r>
      <w:proofErr w:type="spellStart"/>
      <w:r>
        <w:t>length_of_stay_hours</w:t>
      </w:r>
      <w:proofErr w:type="spellEnd"/>
      <w:r>
        <w:t xml:space="preserve"> for a true admission-time model, or clearly define the prediction point as post-discharge operational review.</w:t>
      </w:r>
    </w:p>
    <w:p w14:paraId="4D11B1CD" w14:textId="77777777" w:rsidR="00173670" w:rsidRDefault="00000000">
      <w:pPr>
        <w:pStyle w:val="ListBullet"/>
      </w:pPr>
      <w:r>
        <w:t>Monitor feature drift, class prevalence, calibration, High-risk recall, and false-negative burden after deployment.</w:t>
      </w:r>
    </w:p>
    <w:p w14:paraId="3ADEEF7F" w14:textId="77777777" w:rsidR="00173670" w:rsidRDefault="00173670"/>
    <w:p w14:paraId="1596B5CE" w14:textId="72FAFF56" w:rsidR="00173670" w:rsidRDefault="00173670">
      <w:pPr>
        <w:spacing w:before="200"/>
        <w:jc w:val="center"/>
      </w:pPr>
    </w:p>
    <w:sectPr w:rsidR="00173670"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5057B2" w14:textId="77777777" w:rsidR="008D7428" w:rsidRDefault="008D7428">
      <w:pPr>
        <w:spacing w:after="0" w:line="240" w:lineRule="auto"/>
      </w:pPr>
      <w:r>
        <w:separator/>
      </w:r>
    </w:p>
  </w:endnote>
  <w:endnote w:type="continuationSeparator" w:id="0">
    <w:p w14:paraId="7BC147CF" w14:textId="77777777" w:rsidR="008D7428" w:rsidRDefault="008D7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3F44D9" w14:textId="306D8D2C" w:rsidR="00F87487" w:rsidRDefault="00F87487">
    <w:pPr>
      <w:pStyle w:val="Footer"/>
    </w:pPr>
    <w:r>
      <w:rPr>
        <w:noProof/>
      </w:rPr>
      <mc:AlternateContent>
        <mc:Choice Requires="wps">
          <w:drawing>
            <wp:anchor distT="0" distB="0" distL="0" distR="0" simplePos="0" relativeHeight="251662336" behindDoc="0" locked="0" layoutInCell="1" allowOverlap="1" wp14:anchorId="75CDAE1E" wp14:editId="314F9DA6">
              <wp:simplePos x="635" y="635"/>
              <wp:positionH relativeFrom="page">
                <wp:align>left</wp:align>
              </wp:positionH>
              <wp:positionV relativeFrom="page">
                <wp:align>bottom</wp:align>
              </wp:positionV>
              <wp:extent cx="2940685" cy="361315"/>
              <wp:effectExtent l="0" t="0" r="5715" b="0"/>
              <wp:wrapNone/>
              <wp:docPr id="1913583505"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11AD32B9" w14:textId="3C7F8E11" w:rsidR="00F87487" w:rsidRPr="00F87487" w:rsidRDefault="00F87487" w:rsidP="00F87487">
                          <w:pPr>
                            <w:spacing w:after="0"/>
                            <w:rPr>
                              <w:rFonts w:ascii="Aptos" w:eastAsia="Aptos" w:hAnsi="Aptos" w:cs="Aptos"/>
                              <w:noProof/>
                              <w:color w:val="000000"/>
                              <w:sz w:val="20"/>
                              <w:szCs w:val="20"/>
                            </w:rPr>
                          </w:pPr>
                          <w:r w:rsidRPr="00F87487">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5CDAE1E"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231.55pt;height:28.4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" filled="f" stroked="f">
              <v:fill o:detectmouseclick="t"/>
              <v:textbox style="mso-fit-shape-to-text:t" inset="20pt,0,0,15pt">
                <w:txbxContent>
                  <w:p w14:paraId="11AD32B9" w14:textId="3C7F8E11" w:rsidR="00F87487" w:rsidRPr="00F87487" w:rsidRDefault="00F87487" w:rsidP="00F87487">
                    <w:pPr>
                      <w:spacing w:after="0"/>
                      <w:rPr>
                        <w:rFonts w:ascii="Aptos" w:eastAsia="Aptos" w:hAnsi="Aptos" w:cs="Aptos"/>
                        <w:noProof/>
                        <w:color w:val="000000"/>
                        <w:sz w:val="20"/>
                        <w:szCs w:val="20"/>
                      </w:rPr>
                    </w:pPr>
                    <w:r w:rsidRPr="00F87487">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4F6C94" w14:textId="47A1331B" w:rsidR="00173670" w:rsidRDefault="00F87487">
    <w:pPr>
      <w:pStyle w:val="Footer"/>
      <w:jc w:val="right"/>
    </w:pPr>
    <w:r>
      <w:rPr>
        <w:color w:val="5A626C"/>
        <w:sz w:val="18"/>
      </w:rPr>
      <w:t xml:space="preserve">Page </w:t>
    </w:r>
    <w:r>
      <w:rPr>
        <w:color w:val="5A626C"/>
        <w:sz w:val="18"/>
      </w:rPr>
      <w:fldChar w:fldCharType="begin"/>
    </w:r>
    <w:r>
      <w:rPr>
        <w:color w:val="5A626C"/>
        <w:sz w:val="18"/>
      </w:rPr>
      <w:instrText xml:space="preserve"> PAGE </w:instrText>
    </w:r>
    <w:r>
      <w:rPr>
        <w:color w:val="5A626C"/>
        <w:sz w:val="18"/>
      </w:rPr>
      <w:fldChar w:fldCharType="separate"/>
    </w:r>
    <w:r>
      <w:rPr>
        <w:noProof/>
        <w:color w:val="5A626C"/>
        <w:sz w:val="18"/>
      </w:rPr>
      <w:t>1</w:t>
    </w:r>
    <w:r>
      <w:rPr>
        <w:color w:val="5A626C"/>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DE0F1" w14:textId="28E12B6A" w:rsidR="00F87487" w:rsidRDefault="00F87487">
    <w:pPr>
      <w:pStyle w:val="Footer"/>
    </w:pPr>
    <w:r>
      <w:rPr>
        <w:noProof/>
      </w:rPr>
      <mc:AlternateContent>
        <mc:Choice Requires="wps">
          <w:drawing>
            <wp:anchor distT="0" distB="0" distL="0" distR="0" simplePos="0" relativeHeight="251661312" behindDoc="0" locked="0" layoutInCell="1" allowOverlap="1" wp14:anchorId="614B3ECC" wp14:editId="574E9D5E">
              <wp:simplePos x="635" y="635"/>
              <wp:positionH relativeFrom="page">
                <wp:align>left</wp:align>
              </wp:positionH>
              <wp:positionV relativeFrom="page">
                <wp:align>bottom</wp:align>
              </wp:positionV>
              <wp:extent cx="2940685" cy="361315"/>
              <wp:effectExtent l="0" t="0" r="5715" b="0"/>
              <wp:wrapNone/>
              <wp:docPr id="1917016288"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29CB2F16" w14:textId="72DA29C5" w:rsidR="00F87487" w:rsidRPr="00F87487" w:rsidRDefault="00F87487" w:rsidP="00F87487">
                          <w:pPr>
                            <w:spacing w:after="0"/>
                            <w:rPr>
                              <w:rFonts w:ascii="Aptos" w:eastAsia="Aptos" w:hAnsi="Aptos" w:cs="Aptos"/>
                              <w:noProof/>
                              <w:color w:val="000000"/>
                              <w:sz w:val="20"/>
                              <w:szCs w:val="20"/>
                            </w:rPr>
                          </w:pPr>
                          <w:r w:rsidRPr="00F87487">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14B3ECC"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231.55pt;height:28.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" filled="f" stroked="f">
              <v:fill o:detectmouseclick="t"/>
              <v:textbox style="mso-fit-shape-to-text:t" inset="20pt,0,0,15pt">
                <w:txbxContent>
                  <w:p w14:paraId="29CB2F16" w14:textId="72DA29C5" w:rsidR="00F87487" w:rsidRPr="00F87487" w:rsidRDefault="00F87487" w:rsidP="00F87487">
                    <w:pPr>
                      <w:spacing w:after="0"/>
                      <w:rPr>
                        <w:rFonts w:ascii="Aptos" w:eastAsia="Aptos" w:hAnsi="Aptos" w:cs="Aptos"/>
                        <w:noProof/>
                        <w:color w:val="000000"/>
                        <w:sz w:val="20"/>
                        <w:szCs w:val="20"/>
                      </w:rPr>
                    </w:pPr>
                    <w:r w:rsidRPr="00F87487">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68D198" w14:textId="77777777" w:rsidR="008D7428" w:rsidRDefault="008D7428">
      <w:pPr>
        <w:spacing w:after="0" w:line="240" w:lineRule="auto"/>
      </w:pPr>
      <w:r>
        <w:separator/>
      </w:r>
    </w:p>
  </w:footnote>
  <w:footnote w:type="continuationSeparator" w:id="0">
    <w:p w14:paraId="0E5F8618" w14:textId="77777777" w:rsidR="008D7428" w:rsidRDefault="008D74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CD410" w14:textId="25DDFDB2" w:rsidR="00F87487" w:rsidRDefault="00F87487">
    <w:pPr>
      <w:pStyle w:val="Header"/>
    </w:pPr>
    <w:r>
      <w:rPr>
        <w:noProof/>
      </w:rPr>
      <mc:AlternateContent>
        <mc:Choice Requires="wps">
          <w:drawing>
            <wp:anchor distT="0" distB="0" distL="0" distR="0" simplePos="0" relativeHeight="251659264" behindDoc="0" locked="0" layoutInCell="1" allowOverlap="1" wp14:anchorId="505A6EE7" wp14:editId="5EDC01E6">
              <wp:simplePos x="635" y="635"/>
              <wp:positionH relativeFrom="page">
                <wp:align>left</wp:align>
              </wp:positionH>
              <wp:positionV relativeFrom="page">
                <wp:align>top</wp:align>
              </wp:positionV>
              <wp:extent cx="2940685" cy="361315"/>
              <wp:effectExtent l="0" t="0" r="5715" b="6985"/>
              <wp:wrapNone/>
              <wp:docPr id="1735968974"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67FEAF7F" w14:textId="309F8310" w:rsidR="00F87487" w:rsidRPr="00F87487" w:rsidRDefault="00F87487" w:rsidP="00F87487">
                          <w:pPr>
                            <w:spacing w:after="0"/>
                            <w:rPr>
                              <w:rFonts w:ascii="Aptos" w:eastAsia="Aptos" w:hAnsi="Aptos" w:cs="Aptos"/>
                              <w:noProof/>
                              <w:color w:val="000000"/>
                              <w:sz w:val="20"/>
                              <w:szCs w:val="20"/>
                            </w:rPr>
                          </w:pPr>
                          <w:r w:rsidRPr="00F87487">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05A6EE7"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8.4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" filled="f" stroked="f">
              <v:fill o:detectmouseclick="t"/>
              <v:textbox style="mso-fit-shape-to-text:t" inset="20pt,15pt,0,0">
                <w:txbxContent>
                  <w:p w14:paraId="67FEAF7F" w14:textId="309F8310" w:rsidR="00F87487" w:rsidRPr="00F87487" w:rsidRDefault="00F87487" w:rsidP="00F87487">
                    <w:pPr>
                      <w:spacing w:after="0"/>
                      <w:rPr>
                        <w:rFonts w:ascii="Aptos" w:eastAsia="Aptos" w:hAnsi="Aptos" w:cs="Aptos"/>
                        <w:noProof/>
                        <w:color w:val="000000"/>
                        <w:sz w:val="20"/>
                        <w:szCs w:val="20"/>
                      </w:rPr>
                    </w:pPr>
                    <w:r w:rsidRPr="00F87487">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6B2CC0" w14:textId="1B7D4FA2" w:rsidR="00173670" w:rsidRDefault="00F87487">
    <w:pPr>
      <w:pStyle w:val="Header"/>
    </w:pPr>
    <w:r>
      <w:rPr>
        <w:color w:val="5A626C"/>
        <w:sz w:val="18"/>
      </w:rPr>
      <w:t>Model Comparison Report | Visit Risk Classification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07774D" w14:textId="4305D8E3" w:rsidR="00F87487" w:rsidRDefault="00F87487">
    <w:pPr>
      <w:pStyle w:val="Header"/>
    </w:pPr>
    <w:r>
      <w:rPr>
        <w:noProof/>
      </w:rPr>
      <mc:AlternateContent>
        <mc:Choice Requires="wps">
          <w:drawing>
            <wp:anchor distT="0" distB="0" distL="0" distR="0" simplePos="0" relativeHeight="251658240" behindDoc="0" locked="0" layoutInCell="1" allowOverlap="1" wp14:anchorId="525E630A" wp14:editId="3CF62627">
              <wp:simplePos x="635" y="635"/>
              <wp:positionH relativeFrom="page">
                <wp:align>left</wp:align>
              </wp:positionH>
              <wp:positionV relativeFrom="page">
                <wp:align>top</wp:align>
              </wp:positionV>
              <wp:extent cx="2940685" cy="361315"/>
              <wp:effectExtent l="0" t="0" r="5715" b="6985"/>
              <wp:wrapNone/>
              <wp:docPr id="1637871878"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20691D99" w14:textId="7BA12B1A" w:rsidR="00F87487" w:rsidRPr="00F87487" w:rsidRDefault="00F87487" w:rsidP="00F87487">
                          <w:pPr>
                            <w:spacing w:after="0"/>
                            <w:rPr>
                              <w:rFonts w:ascii="Aptos" w:eastAsia="Aptos" w:hAnsi="Aptos" w:cs="Aptos"/>
                              <w:noProof/>
                              <w:color w:val="000000"/>
                              <w:sz w:val="20"/>
                              <w:szCs w:val="20"/>
                            </w:rPr>
                          </w:pPr>
                          <w:r w:rsidRPr="00F87487">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25E630A"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231.55pt;height:28.4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" filled="f" stroked="f">
              <v:fill o:detectmouseclick="t"/>
              <v:textbox style="mso-fit-shape-to-text:t" inset="20pt,15pt,0,0">
                <w:txbxContent>
                  <w:p w14:paraId="20691D99" w14:textId="7BA12B1A" w:rsidR="00F87487" w:rsidRPr="00F87487" w:rsidRDefault="00F87487" w:rsidP="00F87487">
                    <w:pPr>
                      <w:spacing w:after="0"/>
                      <w:rPr>
                        <w:rFonts w:ascii="Aptos" w:eastAsia="Aptos" w:hAnsi="Aptos" w:cs="Aptos"/>
                        <w:noProof/>
                        <w:color w:val="000000"/>
                        <w:sz w:val="20"/>
                        <w:szCs w:val="20"/>
                      </w:rPr>
                    </w:pPr>
                    <w:r w:rsidRPr="00F87487">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6776551">
    <w:abstractNumId w:val="8"/>
  </w:num>
  <w:num w:numId="2" w16cid:durableId="506211155">
    <w:abstractNumId w:val="6"/>
  </w:num>
  <w:num w:numId="3" w16cid:durableId="552081624">
    <w:abstractNumId w:val="5"/>
  </w:num>
  <w:num w:numId="4" w16cid:durableId="400753735">
    <w:abstractNumId w:val="4"/>
  </w:num>
  <w:num w:numId="5" w16cid:durableId="223759651">
    <w:abstractNumId w:val="7"/>
  </w:num>
  <w:num w:numId="6" w16cid:durableId="680082228">
    <w:abstractNumId w:val="3"/>
  </w:num>
  <w:num w:numId="7" w16cid:durableId="582222127">
    <w:abstractNumId w:val="2"/>
  </w:num>
  <w:num w:numId="8" w16cid:durableId="1031147745">
    <w:abstractNumId w:val="1"/>
  </w:num>
  <w:num w:numId="9" w16cid:durableId="13438235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6C3"/>
    <w:rsid w:val="000E6D9D"/>
    <w:rsid w:val="0015074B"/>
    <w:rsid w:val="00173670"/>
    <w:rsid w:val="00194A3F"/>
    <w:rsid w:val="001E6FA9"/>
    <w:rsid w:val="0029639D"/>
    <w:rsid w:val="00326F90"/>
    <w:rsid w:val="00542685"/>
    <w:rsid w:val="008D7428"/>
    <w:rsid w:val="00AA1D8D"/>
    <w:rsid w:val="00B47730"/>
    <w:rsid w:val="00CB0664"/>
    <w:rsid w:val="00ED2D6A"/>
    <w:rsid w:val="00F874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73AA3"/>
  <w14:defaultImageDpi w14:val="300"/>
  <w15:docId w15:val="{F27B9861-023E-3F4D-B252-9372423DA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E2328"/>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9</Pages>
  <Words>1582</Words>
  <Characters>9020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Varma</cp:lastModifiedBy>
  <cp:revision>4</cp:revision>
  <dcterms:created xsi:type="dcterms:W3CDTF">2013-12-23T23:15:00Z</dcterms:created>
  <dcterms:modified xsi:type="dcterms:W3CDTF">2026-07-04T15:53:00Z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619ff106,6778c8ce,1d95a1bd</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724358e0,720ef791,1876133e</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