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73F44C" w14:textId="77777777" w:rsidR="00BE281A" w:rsidRDefault="00000000">
      <w:pPr>
        <w:spacing w:before="560" w:after="160"/>
      </w:pPr>
      <w:r>
        <w:rPr>
          <w:b/>
          <w:color w:val="2E74B5"/>
          <w:sz w:val="20"/>
        </w:rPr>
        <w:t>MODEL REVIEW</w:t>
      </w:r>
    </w:p>
    <w:p w14:paraId="586FCA85" w14:textId="77777777" w:rsidR="00BE281A" w:rsidRDefault="00000000">
      <w:pPr>
        <w:spacing w:after="160"/>
      </w:pPr>
      <w:r>
        <w:rPr>
          <w:b/>
          <w:color w:val="0B2545"/>
          <w:sz w:val="48"/>
        </w:rPr>
        <w:t>Claim Classification Model Comparison Report</w:t>
      </w:r>
    </w:p>
    <w:p w14:paraId="53B93206" w14:textId="77777777" w:rsidR="00BE281A" w:rsidRDefault="00000000">
      <w:pPr>
        <w:spacing w:after="360"/>
      </w:pPr>
      <w:r>
        <w:rPr>
          <w:color w:val="5B6573"/>
          <w:sz w:val="28"/>
        </w:rPr>
        <w:t>03_claim_model_v1.ipynb through 03_claim_model_SMOTE_undersampling_v5.ipynb</w:t>
      </w:r>
    </w:p>
    <w:tbl>
      <w:tblPr>
        <w:tblStyle w:val="TableGrid"/>
        <w:tblW w:w="9360" w:type="dxa"/>
        <w:tblInd w:w="120" w:type="dxa"/>
        <w:tblLayout w:type="fixed"/>
        <w:tblLook w:val="04A0" w:firstRow="1" w:lastRow="0" w:firstColumn="1" w:lastColumn="0" w:noHBand="0" w:noVBand="1"/>
      </w:tblPr>
      <w:tblGrid>
        <w:gridCol w:w="2500"/>
        <w:gridCol w:w="6860"/>
      </w:tblGrid>
      <w:tr w:rsidR="00BE281A" w14:paraId="03147CF3" w14:textId="77777777">
        <w:trPr>
          <w:cantSplit/>
          <w:tblHeader/>
        </w:trPr>
        <w:tc>
          <w:tcPr>
            <w:tcW w:w="2500" w:type="dxa"/>
            <w:shd w:val="clear" w:color="auto" w:fill="E8EEF5"/>
            <w:tcMar>
              <w:top w:w="80" w:type="dxa"/>
              <w:left w:w="120" w:type="dxa"/>
              <w:bottom w:w="80" w:type="dxa"/>
              <w:right w:w="120" w:type="dxa"/>
            </w:tcMar>
            <w:vAlign w:val="center"/>
          </w:tcPr>
          <w:p w14:paraId="02C0F018" w14:textId="77777777" w:rsidR="00BE281A" w:rsidRDefault="00000000">
            <w:pPr>
              <w:spacing w:after="0" w:line="240" w:lineRule="auto"/>
              <w:jc w:val="center"/>
            </w:pPr>
            <w:r>
              <w:rPr>
                <w:b/>
                <w:color w:val="0B2545"/>
                <w:sz w:val="19"/>
              </w:rPr>
              <w:t>Attribute</w:t>
            </w:r>
          </w:p>
        </w:tc>
        <w:tc>
          <w:tcPr>
            <w:tcW w:w="6860" w:type="dxa"/>
            <w:shd w:val="clear" w:color="auto" w:fill="E8EEF5"/>
            <w:tcMar>
              <w:top w:w="80" w:type="dxa"/>
              <w:left w:w="120" w:type="dxa"/>
              <w:bottom w:w="80" w:type="dxa"/>
              <w:right w:w="120" w:type="dxa"/>
            </w:tcMar>
            <w:vAlign w:val="center"/>
          </w:tcPr>
          <w:p w14:paraId="3EC76903" w14:textId="77777777" w:rsidR="00BE281A" w:rsidRDefault="00000000">
            <w:pPr>
              <w:spacing w:after="0" w:line="240" w:lineRule="auto"/>
              <w:jc w:val="center"/>
            </w:pPr>
            <w:r>
              <w:rPr>
                <w:b/>
                <w:color w:val="0B2545"/>
                <w:sz w:val="19"/>
              </w:rPr>
              <w:t>Value</w:t>
            </w:r>
          </w:p>
        </w:tc>
      </w:tr>
      <w:tr w:rsidR="00BE281A" w14:paraId="1102867F" w14:textId="77777777">
        <w:trPr>
          <w:cantSplit/>
        </w:trPr>
        <w:tc>
          <w:tcPr>
            <w:tcW w:w="2500" w:type="dxa"/>
            <w:tcMar>
              <w:top w:w="80" w:type="dxa"/>
              <w:left w:w="120" w:type="dxa"/>
              <w:bottom w:w="80" w:type="dxa"/>
              <w:right w:w="120" w:type="dxa"/>
            </w:tcMar>
            <w:vAlign w:val="center"/>
          </w:tcPr>
          <w:p w14:paraId="440A2D20" w14:textId="77777777" w:rsidR="00BE281A" w:rsidRDefault="00000000">
            <w:pPr>
              <w:spacing w:after="0" w:line="240" w:lineRule="auto"/>
            </w:pPr>
            <w:r>
              <w:rPr>
                <w:sz w:val="19"/>
              </w:rPr>
              <w:t>Objective</w:t>
            </w:r>
          </w:p>
        </w:tc>
        <w:tc>
          <w:tcPr>
            <w:tcW w:w="6860" w:type="dxa"/>
            <w:tcMar>
              <w:top w:w="80" w:type="dxa"/>
              <w:left w:w="120" w:type="dxa"/>
              <w:bottom w:w="80" w:type="dxa"/>
              <w:right w:w="120" w:type="dxa"/>
            </w:tcMar>
            <w:vAlign w:val="center"/>
          </w:tcPr>
          <w:p w14:paraId="5571FCF8" w14:textId="77777777" w:rsidR="00BE281A" w:rsidRDefault="00000000">
            <w:pPr>
              <w:spacing w:after="0" w:line="240" w:lineRule="auto"/>
            </w:pPr>
            <w:r>
              <w:rPr>
                <w:sz w:val="19"/>
              </w:rPr>
              <w:t>Predict Paid, Pending, or Rejected before claim submission</w:t>
            </w:r>
          </w:p>
        </w:tc>
      </w:tr>
      <w:tr w:rsidR="00BE281A" w14:paraId="621A49B8" w14:textId="77777777">
        <w:trPr>
          <w:cantSplit/>
        </w:trPr>
        <w:tc>
          <w:tcPr>
            <w:tcW w:w="2500" w:type="dxa"/>
            <w:shd w:val="clear" w:color="auto" w:fill="F2F4F7"/>
            <w:tcMar>
              <w:top w:w="80" w:type="dxa"/>
              <w:left w:w="120" w:type="dxa"/>
              <w:bottom w:w="80" w:type="dxa"/>
              <w:right w:w="120" w:type="dxa"/>
            </w:tcMar>
            <w:vAlign w:val="center"/>
          </w:tcPr>
          <w:p w14:paraId="28EE65CB" w14:textId="77777777" w:rsidR="00BE281A" w:rsidRDefault="00000000">
            <w:pPr>
              <w:spacing w:after="0" w:line="240" w:lineRule="auto"/>
            </w:pPr>
            <w:r>
              <w:rPr>
                <w:sz w:val="19"/>
              </w:rPr>
              <w:t>Target</w:t>
            </w:r>
          </w:p>
        </w:tc>
        <w:tc>
          <w:tcPr>
            <w:tcW w:w="6860" w:type="dxa"/>
            <w:shd w:val="clear" w:color="auto" w:fill="F2F4F7"/>
            <w:tcMar>
              <w:top w:w="80" w:type="dxa"/>
              <w:left w:w="120" w:type="dxa"/>
              <w:bottom w:w="80" w:type="dxa"/>
              <w:right w:w="120" w:type="dxa"/>
            </w:tcMar>
            <w:vAlign w:val="center"/>
          </w:tcPr>
          <w:p w14:paraId="5CC3E44D" w14:textId="77777777" w:rsidR="00BE281A" w:rsidRDefault="00000000">
            <w:pPr>
              <w:spacing w:after="0" w:line="240" w:lineRule="auto"/>
            </w:pPr>
            <w:r>
              <w:rPr>
                <w:sz w:val="19"/>
              </w:rPr>
              <w:t>claim_status</w:t>
            </w:r>
          </w:p>
        </w:tc>
      </w:tr>
      <w:tr w:rsidR="00BE281A" w14:paraId="10F9B321" w14:textId="77777777">
        <w:trPr>
          <w:cantSplit/>
        </w:trPr>
        <w:tc>
          <w:tcPr>
            <w:tcW w:w="2500" w:type="dxa"/>
            <w:tcMar>
              <w:top w:w="80" w:type="dxa"/>
              <w:left w:w="120" w:type="dxa"/>
              <w:bottom w:w="80" w:type="dxa"/>
              <w:right w:w="120" w:type="dxa"/>
            </w:tcMar>
            <w:vAlign w:val="center"/>
          </w:tcPr>
          <w:p w14:paraId="258AF954" w14:textId="77777777" w:rsidR="00BE281A" w:rsidRDefault="00000000">
            <w:pPr>
              <w:spacing w:after="0" w:line="240" w:lineRule="auto"/>
            </w:pPr>
            <w:r>
              <w:rPr>
                <w:sz w:val="19"/>
              </w:rPr>
              <w:t>Data</w:t>
            </w:r>
          </w:p>
        </w:tc>
        <w:tc>
          <w:tcPr>
            <w:tcW w:w="6860" w:type="dxa"/>
            <w:tcMar>
              <w:top w:w="80" w:type="dxa"/>
              <w:left w:w="120" w:type="dxa"/>
              <w:bottom w:w="80" w:type="dxa"/>
              <w:right w:w="120" w:type="dxa"/>
            </w:tcMar>
            <w:vAlign w:val="center"/>
          </w:tcPr>
          <w:p w14:paraId="5F8BCB0E" w14:textId="77777777" w:rsidR="00BE281A" w:rsidRDefault="00000000">
            <w:pPr>
              <w:spacing w:after="0" w:line="240" w:lineRule="auto"/>
            </w:pPr>
            <w:r>
              <w:rPr>
                <w:sz w:val="19"/>
              </w:rPr>
              <w:t>Cleaned Oracle PATIENTS, VISITS, and BILLING tables</w:t>
            </w:r>
          </w:p>
        </w:tc>
      </w:tr>
      <w:tr w:rsidR="00BE281A" w14:paraId="352AE079" w14:textId="77777777">
        <w:trPr>
          <w:cantSplit/>
        </w:trPr>
        <w:tc>
          <w:tcPr>
            <w:tcW w:w="2500" w:type="dxa"/>
            <w:shd w:val="clear" w:color="auto" w:fill="F2F4F7"/>
            <w:tcMar>
              <w:top w:w="80" w:type="dxa"/>
              <w:left w:w="120" w:type="dxa"/>
              <w:bottom w:w="80" w:type="dxa"/>
              <w:right w:w="120" w:type="dxa"/>
            </w:tcMar>
            <w:vAlign w:val="center"/>
          </w:tcPr>
          <w:p w14:paraId="5659A0B3" w14:textId="77777777" w:rsidR="00BE281A" w:rsidRDefault="00000000">
            <w:pPr>
              <w:spacing w:after="0" w:line="240" w:lineRule="auto"/>
            </w:pPr>
            <w:r>
              <w:rPr>
                <w:sz w:val="19"/>
              </w:rPr>
              <w:t>Versions</w:t>
            </w:r>
          </w:p>
        </w:tc>
        <w:tc>
          <w:tcPr>
            <w:tcW w:w="6860" w:type="dxa"/>
            <w:shd w:val="clear" w:color="auto" w:fill="F2F4F7"/>
            <w:tcMar>
              <w:top w:w="80" w:type="dxa"/>
              <w:left w:w="120" w:type="dxa"/>
              <w:bottom w:w="80" w:type="dxa"/>
              <w:right w:w="120" w:type="dxa"/>
            </w:tcMar>
            <w:vAlign w:val="center"/>
          </w:tcPr>
          <w:p w14:paraId="4776D735" w14:textId="77777777" w:rsidR="00BE281A" w:rsidRDefault="00000000">
            <w:pPr>
              <w:spacing w:after="0" w:line="240" w:lineRule="auto"/>
            </w:pPr>
            <w:r>
              <w:rPr>
                <w:sz w:val="19"/>
              </w:rPr>
              <w:t>V1 Random Forest, V2 XGBoost, V3 Tuned RF, V4 Interaction RF, V5 Resampled RF</w:t>
            </w:r>
          </w:p>
        </w:tc>
      </w:tr>
      <w:tr w:rsidR="00BE281A" w14:paraId="3232FADD" w14:textId="77777777">
        <w:trPr>
          <w:cantSplit/>
        </w:trPr>
        <w:tc>
          <w:tcPr>
            <w:tcW w:w="2500" w:type="dxa"/>
            <w:tcMar>
              <w:top w:w="80" w:type="dxa"/>
              <w:left w:w="120" w:type="dxa"/>
              <w:bottom w:w="80" w:type="dxa"/>
              <w:right w:w="120" w:type="dxa"/>
            </w:tcMar>
            <w:vAlign w:val="center"/>
          </w:tcPr>
          <w:p w14:paraId="48F26217" w14:textId="77777777" w:rsidR="00BE281A" w:rsidRDefault="00000000">
            <w:pPr>
              <w:spacing w:after="0" w:line="240" w:lineRule="auto"/>
            </w:pPr>
            <w:r>
              <w:rPr>
                <w:sz w:val="19"/>
              </w:rPr>
              <w:t>Prepared</w:t>
            </w:r>
          </w:p>
        </w:tc>
        <w:tc>
          <w:tcPr>
            <w:tcW w:w="6860" w:type="dxa"/>
            <w:tcMar>
              <w:top w:w="80" w:type="dxa"/>
              <w:left w:w="120" w:type="dxa"/>
              <w:bottom w:w="80" w:type="dxa"/>
              <w:right w:w="120" w:type="dxa"/>
            </w:tcMar>
            <w:vAlign w:val="center"/>
          </w:tcPr>
          <w:p w14:paraId="15A9E7EC" w14:textId="77777777" w:rsidR="00BE281A" w:rsidRDefault="00000000">
            <w:pPr>
              <w:spacing w:after="0" w:line="240" w:lineRule="auto"/>
            </w:pPr>
            <w:r>
              <w:rPr>
                <w:sz w:val="19"/>
              </w:rPr>
              <w:t>1 July 2026</w:t>
            </w:r>
          </w:p>
        </w:tc>
      </w:tr>
    </w:tbl>
    <w:p w14:paraId="68CEB79D" w14:textId="77777777" w:rsidR="00BE281A" w:rsidRDefault="00000000">
      <w:pPr>
        <w:spacing w:after="160" w:line="269" w:lineRule="auto"/>
      </w:pPr>
      <w:r>
        <w:rPr>
          <w:b/>
          <w:color w:val="0B2545"/>
        </w:rPr>
        <w:t>Decision summary.</w:t>
      </w:r>
      <w:r>
        <w:t xml:space="preserve"> V2 XGBoost has the highest Macro F1, V3 Hypertuned Random Forest has the highest balanced accuracy and Rejected recall, and V5 has the highest raw accuracy but the weakest balanced result. V3 is preferred when Rejected-claim detection is the business priority; V2 remains the best balanced-model benchmark.</w:t>
      </w:r>
    </w:p>
    <w:p w14:paraId="5D66FF3D" w14:textId="77777777" w:rsidR="00BE281A" w:rsidRDefault="00000000">
      <w:pPr>
        <w:pStyle w:val="Heading1"/>
      </w:pPr>
      <w:r>
        <w:t>1. Executive Summary</w:t>
      </w:r>
    </w:p>
    <w:p w14:paraId="535AB501" w14:textId="77777777" w:rsidR="00BE281A" w:rsidRDefault="00000000">
      <w:pPr>
        <w:spacing w:line="269" w:lineRule="auto"/>
      </w:pPr>
      <w:r>
        <w:t>This report compares five executed claim-outcome model versions. The sequence tests a regular Random Forest, XGBoost with additional patient-history features, temporal Random Forest tuning, leakage-safe interaction engineering, and aggressive SMOTE/undersampling.</w:t>
      </w:r>
    </w:p>
    <w:p w14:paraId="59DECC24" w14:textId="77777777" w:rsidR="00BE281A" w:rsidRDefault="00000000">
      <w:pPr>
        <w:pStyle w:val="ListBullet"/>
        <w:spacing w:after="60" w:line="259" w:lineRule="auto"/>
      </w:pPr>
      <w:r>
        <w:t>V5 Hybrid Resampling Random Forest achieves the highest accuracy: 46.92%.</w:t>
      </w:r>
    </w:p>
    <w:p w14:paraId="534A66AE" w14:textId="77777777" w:rsidR="00BE281A" w:rsidRDefault="00000000">
      <w:pPr>
        <w:pStyle w:val="ListBullet"/>
        <w:spacing w:after="60" w:line="259" w:lineRule="auto"/>
      </w:pPr>
      <w:r>
        <w:t>V2 XGBoost achieves the highest Macro F1: 36.99%.</w:t>
      </w:r>
    </w:p>
    <w:p w14:paraId="685206BD" w14:textId="77777777" w:rsidR="00BE281A" w:rsidRDefault="00000000">
      <w:pPr>
        <w:pStyle w:val="ListBullet"/>
        <w:spacing w:after="60" w:line="259" w:lineRule="auto"/>
      </w:pPr>
      <w:r>
        <w:t>V3 Hypertuned Random Forest achieves the highest balanced accuracy: 42.28%, and Rejected recall: 61.07%.</w:t>
      </w:r>
    </w:p>
    <w:p w14:paraId="2DD95F39" w14:textId="77777777" w:rsidR="00BE281A" w:rsidRDefault="00000000">
      <w:pPr>
        <w:pStyle w:val="ListBullet"/>
        <w:spacing w:after="60" w:line="259" w:lineRule="auto"/>
      </w:pPr>
      <w:r>
        <w:t>V4 interactions and V5 resampling do not improve the selected V3 business metrics.</w:t>
      </w:r>
    </w:p>
    <w:p w14:paraId="0726CA07" w14:textId="77777777" w:rsidR="00BE281A" w:rsidRDefault="00000000">
      <w:pPr>
        <w:keepLines/>
        <w:shd w:val="clear" w:color="auto" w:fill="E5F2ED"/>
        <w:spacing w:before="120" w:after="200"/>
        <w:ind w:left="144" w:right="144"/>
      </w:pPr>
      <w:r>
        <w:rPr>
          <w:b/>
          <w:color w:val="0B2545"/>
        </w:rPr>
        <w:t xml:space="preserve">Recommendation: </w:t>
      </w:r>
      <w:r>
        <w:t>Use V3 as the preferred Rejected-claim screening Random Forest, retain V2 XGBoost as the Macro-F1 benchmark, and do not select V5 solely for its higher accuracy.</w:t>
      </w:r>
    </w:p>
    <w:p w14:paraId="76212A7C" w14:textId="77777777" w:rsidR="00BE281A" w:rsidRDefault="00000000">
      <w:pPr>
        <w:pStyle w:val="Heading1"/>
      </w:pPr>
      <w:r>
        <w:t>2. Problem Statement</w:t>
      </w:r>
    </w:p>
    <w:p w14:paraId="7167BCDF" w14:textId="77777777" w:rsidR="00BE281A" w:rsidRDefault="00000000">
      <w:pPr>
        <w:spacing w:line="269" w:lineRule="auto"/>
      </w:pPr>
      <w:r>
        <w:t>The objective is to classify each insurance claim as Paid, Pending, or Rejected using information intended to be available before adjudication. The operational value is prioritization: identify claims likely to require intervention while avoiding excessive false rejection alerts. No model should automatically submit, deny, or alter a claim at the current performance levels.</w:t>
      </w:r>
    </w:p>
    <w:p w14:paraId="33C5B185" w14:textId="77777777" w:rsidR="00BE281A" w:rsidRDefault="00000000">
      <w:pPr>
        <w:pStyle w:val="Heading1"/>
      </w:pPr>
      <w:r>
        <w:lastRenderedPageBreak/>
        <w:t>3. Dataset and Leakage Controls</w:t>
      </w:r>
    </w:p>
    <w:tbl>
      <w:tblPr>
        <w:tblStyle w:val="TableGrid"/>
        <w:tblW w:w="9360" w:type="dxa"/>
        <w:tblInd w:w="120" w:type="dxa"/>
        <w:tblLayout w:type="fixed"/>
        <w:tblLook w:val="04A0" w:firstRow="1" w:lastRow="0" w:firstColumn="1" w:lastColumn="0" w:noHBand="0" w:noVBand="1"/>
      </w:tblPr>
      <w:tblGrid>
        <w:gridCol w:w="2200"/>
        <w:gridCol w:w="2700"/>
        <w:gridCol w:w="4460"/>
      </w:tblGrid>
      <w:tr w:rsidR="00BE281A" w14:paraId="276263D6" w14:textId="77777777">
        <w:trPr>
          <w:cantSplit/>
          <w:tblHeader/>
        </w:trPr>
        <w:tc>
          <w:tcPr>
            <w:tcW w:w="2200" w:type="dxa"/>
            <w:shd w:val="clear" w:color="auto" w:fill="E8EEF5"/>
            <w:tcMar>
              <w:top w:w="80" w:type="dxa"/>
              <w:left w:w="120" w:type="dxa"/>
              <w:bottom w:w="80" w:type="dxa"/>
              <w:right w:w="120" w:type="dxa"/>
            </w:tcMar>
            <w:vAlign w:val="center"/>
          </w:tcPr>
          <w:p w14:paraId="4238148E" w14:textId="77777777" w:rsidR="00BE281A" w:rsidRDefault="00000000">
            <w:pPr>
              <w:spacing w:after="0" w:line="240" w:lineRule="auto"/>
              <w:jc w:val="center"/>
            </w:pPr>
            <w:r>
              <w:rPr>
                <w:b/>
                <w:color w:val="0B2545"/>
                <w:sz w:val="18"/>
              </w:rPr>
              <w:t>Attribute</w:t>
            </w:r>
          </w:p>
        </w:tc>
        <w:tc>
          <w:tcPr>
            <w:tcW w:w="2700" w:type="dxa"/>
            <w:shd w:val="clear" w:color="auto" w:fill="E8EEF5"/>
            <w:tcMar>
              <w:top w:w="80" w:type="dxa"/>
              <w:left w:w="120" w:type="dxa"/>
              <w:bottom w:w="80" w:type="dxa"/>
              <w:right w:w="120" w:type="dxa"/>
            </w:tcMar>
            <w:vAlign w:val="center"/>
          </w:tcPr>
          <w:p w14:paraId="7C79723C" w14:textId="77777777" w:rsidR="00BE281A" w:rsidRDefault="00000000">
            <w:pPr>
              <w:spacing w:after="0" w:line="240" w:lineRule="auto"/>
              <w:jc w:val="center"/>
            </w:pPr>
            <w:r>
              <w:rPr>
                <w:b/>
                <w:color w:val="0B2545"/>
                <w:sz w:val="18"/>
              </w:rPr>
              <w:t>Value</w:t>
            </w:r>
          </w:p>
        </w:tc>
        <w:tc>
          <w:tcPr>
            <w:tcW w:w="4460" w:type="dxa"/>
            <w:shd w:val="clear" w:color="auto" w:fill="E8EEF5"/>
            <w:tcMar>
              <w:top w:w="80" w:type="dxa"/>
              <w:left w:w="120" w:type="dxa"/>
              <w:bottom w:w="80" w:type="dxa"/>
              <w:right w:w="120" w:type="dxa"/>
            </w:tcMar>
            <w:vAlign w:val="center"/>
          </w:tcPr>
          <w:p w14:paraId="5A206227" w14:textId="77777777" w:rsidR="00BE281A" w:rsidRDefault="00000000">
            <w:pPr>
              <w:spacing w:after="0" w:line="240" w:lineRule="auto"/>
              <w:jc w:val="center"/>
            </w:pPr>
            <w:r>
              <w:rPr>
                <w:b/>
                <w:color w:val="0B2545"/>
                <w:sz w:val="18"/>
              </w:rPr>
              <w:t>Control</w:t>
            </w:r>
          </w:p>
        </w:tc>
      </w:tr>
      <w:tr w:rsidR="00BE281A" w14:paraId="4134B1AC" w14:textId="77777777">
        <w:trPr>
          <w:cantSplit/>
        </w:trPr>
        <w:tc>
          <w:tcPr>
            <w:tcW w:w="2200" w:type="dxa"/>
            <w:tcMar>
              <w:top w:w="80" w:type="dxa"/>
              <w:left w:w="120" w:type="dxa"/>
              <w:bottom w:w="80" w:type="dxa"/>
              <w:right w:w="120" w:type="dxa"/>
            </w:tcMar>
            <w:vAlign w:val="center"/>
          </w:tcPr>
          <w:p w14:paraId="049CD147" w14:textId="77777777" w:rsidR="00BE281A" w:rsidRDefault="00000000">
            <w:pPr>
              <w:spacing w:after="0" w:line="240" w:lineRule="auto"/>
            </w:pPr>
            <w:r>
              <w:rPr>
                <w:sz w:val="18"/>
              </w:rPr>
              <w:t>Records</w:t>
            </w:r>
          </w:p>
        </w:tc>
        <w:tc>
          <w:tcPr>
            <w:tcW w:w="2700" w:type="dxa"/>
            <w:tcMar>
              <w:top w:w="80" w:type="dxa"/>
              <w:left w:w="120" w:type="dxa"/>
              <w:bottom w:w="80" w:type="dxa"/>
              <w:right w:w="120" w:type="dxa"/>
            </w:tcMar>
            <w:vAlign w:val="center"/>
          </w:tcPr>
          <w:p w14:paraId="0F153DAE" w14:textId="77777777" w:rsidR="00BE281A" w:rsidRDefault="00000000">
            <w:pPr>
              <w:spacing w:after="0" w:line="240" w:lineRule="auto"/>
            </w:pPr>
            <w:r>
              <w:rPr>
                <w:sz w:val="18"/>
              </w:rPr>
              <w:t>25,000 claims</w:t>
            </w:r>
          </w:p>
        </w:tc>
        <w:tc>
          <w:tcPr>
            <w:tcW w:w="4460" w:type="dxa"/>
            <w:tcMar>
              <w:top w:w="80" w:type="dxa"/>
              <w:left w:w="120" w:type="dxa"/>
              <w:bottom w:w="80" w:type="dxa"/>
              <w:right w:w="120" w:type="dxa"/>
            </w:tcMar>
            <w:vAlign w:val="center"/>
          </w:tcPr>
          <w:p w14:paraId="3CEBE81F" w14:textId="77777777" w:rsidR="00BE281A" w:rsidRDefault="00000000">
            <w:pPr>
              <w:spacing w:after="0" w:line="240" w:lineRule="auto"/>
            </w:pPr>
            <w:r>
              <w:rPr>
                <w:sz w:val="18"/>
              </w:rPr>
              <w:t>All versions</w:t>
            </w:r>
          </w:p>
        </w:tc>
      </w:tr>
      <w:tr w:rsidR="00BE281A" w14:paraId="1115B565" w14:textId="77777777">
        <w:trPr>
          <w:cantSplit/>
        </w:trPr>
        <w:tc>
          <w:tcPr>
            <w:tcW w:w="2200" w:type="dxa"/>
            <w:shd w:val="clear" w:color="auto" w:fill="F2F4F7"/>
            <w:tcMar>
              <w:top w:w="80" w:type="dxa"/>
              <w:left w:w="120" w:type="dxa"/>
              <w:bottom w:w="80" w:type="dxa"/>
              <w:right w:w="120" w:type="dxa"/>
            </w:tcMar>
            <w:vAlign w:val="center"/>
          </w:tcPr>
          <w:p w14:paraId="1D90E71B" w14:textId="77777777" w:rsidR="00BE281A" w:rsidRDefault="00000000">
            <w:pPr>
              <w:spacing w:after="0" w:line="240" w:lineRule="auto"/>
            </w:pPr>
            <w:r>
              <w:rPr>
                <w:sz w:val="18"/>
              </w:rPr>
              <w:t>Train / test</w:t>
            </w:r>
          </w:p>
        </w:tc>
        <w:tc>
          <w:tcPr>
            <w:tcW w:w="2700" w:type="dxa"/>
            <w:shd w:val="clear" w:color="auto" w:fill="F2F4F7"/>
            <w:tcMar>
              <w:top w:w="80" w:type="dxa"/>
              <w:left w:w="120" w:type="dxa"/>
              <w:bottom w:w="80" w:type="dxa"/>
              <w:right w:w="120" w:type="dxa"/>
            </w:tcMar>
            <w:vAlign w:val="center"/>
          </w:tcPr>
          <w:p w14:paraId="5AFEC58F" w14:textId="77777777" w:rsidR="00BE281A" w:rsidRDefault="00000000">
            <w:pPr>
              <w:spacing w:after="0" w:line="240" w:lineRule="auto"/>
            </w:pPr>
            <w:r>
              <w:rPr>
                <w:sz w:val="18"/>
              </w:rPr>
              <w:t>20,000 / 5,000</w:t>
            </w:r>
          </w:p>
        </w:tc>
        <w:tc>
          <w:tcPr>
            <w:tcW w:w="4460" w:type="dxa"/>
            <w:shd w:val="clear" w:color="auto" w:fill="F2F4F7"/>
            <w:tcMar>
              <w:top w:w="80" w:type="dxa"/>
              <w:left w:w="120" w:type="dxa"/>
              <w:bottom w:w="80" w:type="dxa"/>
              <w:right w:w="120" w:type="dxa"/>
            </w:tcMar>
            <w:vAlign w:val="center"/>
          </w:tcPr>
          <w:p w14:paraId="7AEDD51D" w14:textId="77777777" w:rsidR="00BE281A" w:rsidRDefault="00000000">
            <w:pPr>
              <w:spacing w:after="0" w:line="240" w:lineRule="auto"/>
            </w:pPr>
            <w:r>
              <w:rPr>
                <w:sz w:val="18"/>
              </w:rPr>
              <w:t>Chronological 80/20 split by billing_date</w:t>
            </w:r>
          </w:p>
        </w:tc>
      </w:tr>
      <w:tr w:rsidR="00BE281A" w14:paraId="21C781CD" w14:textId="77777777">
        <w:trPr>
          <w:cantSplit/>
        </w:trPr>
        <w:tc>
          <w:tcPr>
            <w:tcW w:w="2200" w:type="dxa"/>
            <w:tcMar>
              <w:top w:w="80" w:type="dxa"/>
              <w:left w:w="120" w:type="dxa"/>
              <w:bottom w:w="80" w:type="dxa"/>
              <w:right w:w="120" w:type="dxa"/>
            </w:tcMar>
            <w:vAlign w:val="center"/>
          </w:tcPr>
          <w:p w14:paraId="08DCA0E9" w14:textId="77777777" w:rsidR="00BE281A" w:rsidRDefault="00000000">
            <w:pPr>
              <w:spacing w:after="0" w:line="240" w:lineRule="auto"/>
            </w:pPr>
            <w:r>
              <w:rPr>
                <w:sz w:val="18"/>
              </w:rPr>
              <w:t>Target classes</w:t>
            </w:r>
          </w:p>
        </w:tc>
        <w:tc>
          <w:tcPr>
            <w:tcW w:w="2700" w:type="dxa"/>
            <w:tcMar>
              <w:top w:w="80" w:type="dxa"/>
              <w:left w:w="120" w:type="dxa"/>
              <w:bottom w:w="80" w:type="dxa"/>
              <w:right w:w="120" w:type="dxa"/>
            </w:tcMar>
            <w:vAlign w:val="center"/>
          </w:tcPr>
          <w:p w14:paraId="1315CD7C" w14:textId="77777777" w:rsidR="00BE281A" w:rsidRDefault="00000000">
            <w:pPr>
              <w:spacing w:after="0" w:line="240" w:lineRule="auto"/>
            </w:pPr>
            <w:r>
              <w:rPr>
                <w:sz w:val="18"/>
              </w:rPr>
              <w:t>Paid, Pending, Rejected</w:t>
            </w:r>
          </w:p>
        </w:tc>
        <w:tc>
          <w:tcPr>
            <w:tcW w:w="4460" w:type="dxa"/>
            <w:tcMar>
              <w:top w:w="80" w:type="dxa"/>
              <w:left w:w="120" w:type="dxa"/>
              <w:bottom w:w="80" w:type="dxa"/>
              <w:right w:w="120" w:type="dxa"/>
            </w:tcMar>
            <w:vAlign w:val="center"/>
          </w:tcPr>
          <w:p w14:paraId="4678C26C" w14:textId="77777777" w:rsidR="00BE281A" w:rsidRDefault="00000000">
            <w:pPr>
              <w:spacing w:after="0" w:line="240" w:lineRule="auto"/>
            </w:pPr>
            <w:r>
              <w:rPr>
                <w:sz w:val="18"/>
              </w:rPr>
              <w:t>Paid is the majority class</w:t>
            </w:r>
          </w:p>
        </w:tc>
      </w:tr>
      <w:tr w:rsidR="00BE281A" w14:paraId="3D24A903" w14:textId="77777777">
        <w:trPr>
          <w:cantSplit/>
        </w:trPr>
        <w:tc>
          <w:tcPr>
            <w:tcW w:w="2200" w:type="dxa"/>
            <w:shd w:val="clear" w:color="auto" w:fill="F2F4F7"/>
            <w:tcMar>
              <w:top w:w="80" w:type="dxa"/>
              <w:left w:w="120" w:type="dxa"/>
              <w:bottom w:w="80" w:type="dxa"/>
              <w:right w:w="120" w:type="dxa"/>
            </w:tcMar>
            <w:vAlign w:val="center"/>
          </w:tcPr>
          <w:p w14:paraId="7DCB63C5" w14:textId="77777777" w:rsidR="00BE281A" w:rsidRDefault="00000000">
            <w:pPr>
              <w:spacing w:after="0" w:line="240" w:lineRule="auto"/>
            </w:pPr>
            <w:r>
              <w:rPr>
                <w:sz w:val="18"/>
              </w:rPr>
              <w:t>Core sources</w:t>
            </w:r>
          </w:p>
        </w:tc>
        <w:tc>
          <w:tcPr>
            <w:tcW w:w="2700" w:type="dxa"/>
            <w:shd w:val="clear" w:color="auto" w:fill="F2F4F7"/>
            <w:tcMar>
              <w:top w:w="80" w:type="dxa"/>
              <w:left w:w="120" w:type="dxa"/>
              <w:bottom w:w="80" w:type="dxa"/>
              <w:right w:w="120" w:type="dxa"/>
            </w:tcMar>
            <w:vAlign w:val="center"/>
          </w:tcPr>
          <w:p w14:paraId="7EBF75A6" w14:textId="77777777" w:rsidR="00BE281A" w:rsidRDefault="00000000">
            <w:pPr>
              <w:spacing w:after="0" w:line="240" w:lineRule="auto"/>
            </w:pPr>
            <w:r>
              <w:rPr>
                <w:sz w:val="18"/>
              </w:rPr>
              <w:t>PATIENTS, VISITS, BILLING</w:t>
            </w:r>
          </w:p>
        </w:tc>
        <w:tc>
          <w:tcPr>
            <w:tcW w:w="4460" w:type="dxa"/>
            <w:shd w:val="clear" w:color="auto" w:fill="F2F4F7"/>
            <w:tcMar>
              <w:top w:w="80" w:type="dxa"/>
              <w:left w:w="120" w:type="dxa"/>
              <w:bottom w:w="80" w:type="dxa"/>
              <w:right w:w="120" w:type="dxa"/>
            </w:tcMar>
            <w:vAlign w:val="center"/>
          </w:tcPr>
          <w:p w14:paraId="12114F87" w14:textId="77777777" w:rsidR="00BE281A" w:rsidRDefault="00000000">
            <w:pPr>
              <w:spacing w:after="0" w:line="240" w:lineRule="auto"/>
            </w:pPr>
            <w:r>
              <w:rPr>
                <w:sz w:val="18"/>
              </w:rPr>
              <w:t>Cleaned Oracle tables</w:t>
            </w:r>
          </w:p>
        </w:tc>
      </w:tr>
      <w:tr w:rsidR="00BE281A" w14:paraId="4A2CD02E" w14:textId="77777777">
        <w:trPr>
          <w:cantSplit/>
        </w:trPr>
        <w:tc>
          <w:tcPr>
            <w:tcW w:w="2200" w:type="dxa"/>
            <w:tcMar>
              <w:top w:w="80" w:type="dxa"/>
              <w:left w:w="120" w:type="dxa"/>
              <w:bottom w:w="80" w:type="dxa"/>
              <w:right w:w="120" w:type="dxa"/>
            </w:tcMar>
            <w:vAlign w:val="center"/>
          </w:tcPr>
          <w:p w14:paraId="4274B00E" w14:textId="77777777" w:rsidR="00BE281A" w:rsidRDefault="00000000">
            <w:pPr>
              <w:spacing w:after="0" w:line="240" w:lineRule="auto"/>
            </w:pPr>
            <w:r>
              <w:rPr>
                <w:sz w:val="18"/>
              </w:rPr>
              <w:t>Leakage exclusions</w:t>
            </w:r>
          </w:p>
        </w:tc>
        <w:tc>
          <w:tcPr>
            <w:tcW w:w="2700" w:type="dxa"/>
            <w:tcMar>
              <w:top w:w="80" w:type="dxa"/>
              <w:left w:w="120" w:type="dxa"/>
              <w:bottom w:w="80" w:type="dxa"/>
              <w:right w:w="120" w:type="dxa"/>
            </w:tcMar>
            <w:vAlign w:val="center"/>
          </w:tcPr>
          <w:p w14:paraId="1192EC5E" w14:textId="77777777" w:rsidR="00BE281A" w:rsidRDefault="00000000">
            <w:pPr>
              <w:spacing w:after="0" w:line="240" w:lineRule="auto"/>
            </w:pPr>
            <w:r>
              <w:rPr>
                <w:sz w:val="18"/>
              </w:rPr>
              <w:t>approved_amount, payment_days</w:t>
            </w:r>
          </w:p>
        </w:tc>
        <w:tc>
          <w:tcPr>
            <w:tcW w:w="4460" w:type="dxa"/>
            <w:tcMar>
              <w:top w:w="80" w:type="dxa"/>
              <w:left w:w="120" w:type="dxa"/>
              <w:bottom w:w="80" w:type="dxa"/>
              <w:right w:w="120" w:type="dxa"/>
            </w:tcMar>
            <w:vAlign w:val="center"/>
          </w:tcPr>
          <w:p w14:paraId="4C829F79" w14:textId="77777777" w:rsidR="00BE281A" w:rsidRDefault="00000000">
            <w:pPr>
              <w:spacing w:after="0" w:line="240" w:lineRule="auto"/>
            </w:pPr>
            <w:r>
              <w:rPr>
                <w:sz w:val="18"/>
              </w:rPr>
              <w:t>Produced after adjudication</w:t>
            </w:r>
          </w:p>
        </w:tc>
      </w:tr>
      <w:tr w:rsidR="00BE281A" w14:paraId="10E354DB" w14:textId="77777777">
        <w:trPr>
          <w:cantSplit/>
        </w:trPr>
        <w:tc>
          <w:tcPr>
            <w:tcW w:w="2200" w:type="dxa"/>
            <w:shd w:val="clear" w:color="auto" w:fill="F2F4F7"/>
            <w:tcMar>
              <w:top w:w="80" w:type="dxa"/>
              <w:left w:w="120" w:type="dxa"/>
              <w:bottom w:w="80" w:type="dxa"/>
              <w:right w:w="120" w:type="dxa"/>
            </w:tcMar>
            <w:vAlign w:val="center"/>
          </w:tcPr>
          <w:p w14:paraId="343B4BC7" w14:textId="77777777" w:rsidR="00BE281A" w:rsidRDefault="00000000">
            <w:pPr>
              <w:spacing w:after="0" w:line="240" w:lineRule="auto"/>
            </w:pPr>
            <w:r>
              <w:rPr>
                <w:sz w:val="18"/>
              </w:rPr>
              <w:t>Holdout policy</w:t>
            </w:r>
          </w:p>
        </w:tc>
        <w:tc>
          <w:tcPr>
            <w:tcW w:w="2700" w:type="dxa"/>
            <w:shd w:val="clear" w:color="auto" w:fill="F2F4F7"/>
            <w:tcMar>
              <w:top w:w="80" w:type="dxa"/>
              <w:left w:w="120" w:type="dxa"/>
              <w:bottom w:w="80" w:type="dxa"/>
              <w:right w:w="120" w:type="dxa"/>
            </w:tcMar>
            <w:vAlign w:val="center"/>
          </w:tcPr>
          <w:p w14:paraId="61D6EDAE" w14:textId="77777777" w:rsidR="00BE281A" w:rsidRDefault="00000000">
            <w:pPr>
              <w:spacing w:after="0" w:line="240" w:lineRule="auto"/>
            </w:pPr>
            <w:r>
              <w:rPr>
                <w:sz w:val="18"/>
              </w:rPr>
              <w:t>Latest 20%</w:t>
            </w:r>
          </w:p>
        </w:tc>
        <w:tc>
          <w:tcPr>
            <w:tcW w:w="4460" w:type="dxa"/>
            <w:shd w:val="clear" w:color="auto" w:fill="F2F4F7"/>
            <w:tcMar>
              <w:top w:w="80" w:type="dxa"/>
              <w:left w:w="120" w:type="dxa"/>
              <w:bottom w:w="80" w:type="dxa"/>
              <w:right w:w="120" w:type="dxa"/>
            </w:tcMar>
            <w:vAlign w:val="center"/>
          </w:tcPr>
          <w:p w14:paraId="0D6904A1" w14:textId="77777777" w:rsidR="00BE281A" w:rsidRDefault="00000000">
            <w:pPr>
              <w:spacing w:after="0" w:line="240" w:lineRule="auto"/>
            </w:pPr>
            <w:r>
              <w:rPr>
                <w:sz w:val="18"/>
              </w:rPr>
              <w:t>Never used for V3 tuning or V5 strategy selection</w:t>
            </w:r>
          </w:p>
        </w:tc>
      </w:tr>
    </w:tbl>
    <w:p w14:paraId="7C3B0A28" w14:textId="77777777" w:rsidR="00BE281A" w:rsidRDefault="00000000">
      <w:pPr>
        <w:keepLines/>
        <w:shd w:val="clear" w:color="auto" w:fill="FFF4CE"/>
        <w:spacing w:before="120" w:after="200"/>
        <w:ind w:left="144" w:right="144"/>
      </w:pPr>
      <w:r>
        <w:rPr>
          <w:b/>
          <w:color w:val="0B2545"/>
        </w:rPr>
        <w:t xml:space="preserve">Comparison caveat: </w:t>
      </w:r>
      <w:r>
        <w:t>The notebooks sort by billing_date without bill_id as a secondary key. V2's tied-date ordering produces a slightly different class composition, so its holdout is not perfectly row-identical to V1/V3-V5.</w:t>
      </w:r>
    </w:p>
    <w:p w14:paraId="00018E01" w14:textId="77777777" w:rsidR="00BE281A" w:rsidRDefault="00000000">
      <w:pPr>
        <w:pStyle w:val="Heading1"/>
      </w:pPr>
      <w:r>
        <w:t>4. Preprocessing and Feature Evolution</w:t>
      </w:r>
    </w:p>
    <w:tbl>
      <w:tblPr>
        <w:tblStyle w:val="TableGrid"/>
        <w:tblW w:w="9360" w:type="dxa"/>
        <w:tblInd w:w="120" w:type="dxa"/>
        <w:tblLayout w:type="fixed"/>
        <w:tblLook w:val="04A0" w:firstRow="1" w:lastRow="0" w:firstColumn="1" w:lastColumn="0" w:noHBand="0" w:noVBand="1"/>
      </w:tblPr>
      <w:tblGrid>
        <w:gridCol w:w="1000"/>
        <w:gridCol w:w="1300"/>
        <w:gridCol w:w="2600"/>
        <w:gridCol w:w="4460"/>
      </w:tblGrid>
      <w:tr w:rsidR="00BE281A" w14:paraId="1055D996" w14:textId="77777777">
        <w:trPr>
          <w:cantSplit/>
          <w:tblHeader/>
        </w:trPr>
        <w:tc>
          <w:tcPr>
            <w:tcW w:w="1000" w:type="dxa"/>
            <w:shd w:val="clear" w:color="auto" w:fill="E8EEF5"/>
            <w:tcMar>
              <w:top w:w="80" w:type="dxa"/>
              <w:left w:w="120" w:type="dxa"/>
              <w:bottom w:w="80" w:type="dxa"/>
              <w:right w:w="120" w:type="dxa"/>
            </w:tcMar>
            <w:vAlign w:val="center"/>
          </w:tcPr>
          <w:p w14:paraId="56B17E60" w14:textId="77777777" w:rsidR="00BE281A" w:rsidRDefault="00000000">
            <w:pPr>
              <w:spacing w:after="0" w:line="240" w:lineRule="auto"/>
              <w:jc w:val="center"/>
            </w:pPr>
            <w:r>
              <w:rPr>
                <w:b/>
                <w:color w:val="0B2545"/>
                <w:sz w:val="17"/>
              </w:rPr>
              <w:t>Version</w:t>
            </w:r>
          </w:p>
        </w:tc>
        <w:tc>
          <w:tcPr>
            <w:tcW w:w="1300" w:type="dxa"/>
            <w:shd w:val="clear" w:color="auto" w:fill="E8EEF5"/>
            <w:tcMar>
              <w:top w:w="80" w:type="dxa"/>
              <w:left w:w="120" w:type="dxa"/>
              <w:bottom w:w="80" w:type="dxa"/>
              <w:right w:w="120" w:type="dxa"/>
            </w:tcMar>
            <w:vAlign w:val="center"/>
          </w:tcPr>
          <w:p w14:paraId="724A03B0" w14:textId="77777777" w:rsidR="00BE281A" w:rsidRDefault="00000000">
            <w:pPr>
              <w:spacing w:after="0" w:line="240" w:lineRule="auto"/>
              <w:jc w:val="center"/>
            </w:pPr>
            <w:r>
              <w:rPr>
                <w:b/>
                <w:color w:val="0B2545"/>
                <w:sz w:val="17"/>
              </w:rPr>
              <w:t>Feature count</w:t>
            </w:r>
          </w:p>
        </w:tc>
        <w:tc>
          <w:tcPr>
            <w:tcW w:w="2600" w:type="dxa"/>
            <w:shd w:val="clear" w:color="auto" w:fill="E8EEF5"/>
            <w:tcMar>
              <w:top w:w="80" w:type="dxa"/>
              <w:left w:w="120" w:type="dxa"/>
              <w:bottom w:w="80" w:type="dxa"/>
              <w:right w:w="120" w:type="dxa"/>
            </w:tcMar>
            <w:vAlign w:val="center"/>
          </w:tcPr>
          <w:p w14:paraId="1C7C6456" w14:textId="77777777" w:rsidR="00BE281A" w:rsidRDefault="00000000">
            <w:pPr>
              <w:spacing w:after="0" w:line="240" w:lineRule="auto"/>
              <w:jc w:val="center"/>
            </w:pPr>
            <w:r>
              <w:rPr>
                <w:b/>
                <w:color w:val="0B2545"/>
                <w:sz w:val="17"/>
              </w:rPr>
              <w:t>Feature contract</w:t>
            </w:r>
          </w:p>
        </w:tc>
        <w:tc>
          <w:tcPr>
            <w:tcW w:w="4460" w:type="dxa"/>
            <w:shd w:val="clear" w:color="auto" w:fill="E8EEF5"/>
            <w:tcMar>
              <w:top w:w="80" w:type="dxa"/>
              <w:left w:w="120" w:type="dxa"/>
              <w:bottom w:w="80" w:type="dxa"/>
              <w:right w:w="120" w:type="dxa"/>
            </w:tcMar>
            <w:vAlign w:val="center"/>
          </w:tcPr>
          <w:p w14:paraId="6B21F235" w14:textId="77777777" w:rsidR="00BE281A" w:rsidRDefault="00000000">
            <w:pPr>
              <w:spacing w:after="0" w:line="240" w:lineRule="auto"/>
              <w:jc w:val="center"/>
            </w:pPr>
            <w:r>
              <w:rPr>
                <w:b/>
                <w:color w:val="0B2545"/>
                <w:sz w:val="17"/>
              </w:rPr>
              <w:t>Change introduced</w:t>
            </w:r>
          </w:p>
        </w:tc>
      </w:tr>
      <w:tr w:rsidR="00BE281A" w14:paraId="568B83A9" w14:textId="77777777">
        <w:trPr>
          <w:cantSplit/>
        </w:trPr>
        <w:tc>
          <w:tcPr>
            <w:tcW w:w="1000" w:type="dxa"/>
            <w:tcMar>
              <w:top w:w="80" w:type="dxa"/>
              <w:left w:w="120" w:type="dxa"/>
              <w:bottom w:w="80" w:type="dxa"/>
              <w:right w:w="120" w:type="dxa"/>
            </w:tcMar>
            <w:vAlign w:val="center"/>
          </w:tcPr>
          <w:p w14:paraId="48890C69" w14:textId="77777777" w:rsidR="00BE281A" w:rsidRDefault="00000000">
            <w:pPr>
              <w:spacing w:after="0" w:line="240" w:lineRule="auto"/>
            </w:pPr>
            <w:r>
              <w:rPr>
                <w:sz w:val="17"/>
              </w:rPr>
              <w:t>V1</w:t>
            </w:r>
          </w:p>
        </w:tc>
        <w:tc>
          <w:tcPr>
            <w:tcW w:w="1300" w:type="dxa"/>
            <w:tcMar>
              <w:top w:w="80" w:type="dxa"/>
              <w:left w:w="120" w:type="dxa"/>
              <w:bottom w:w="80" w:type="dxa"/>
              <w:right w:w="120" w:type="dxa"/>
            </w:tcMar>
            <w:vAlign w:val="center"/>
          </w:tcPr>
          <w:p w14:paraId="4CADE578" w14:textId="77777777" w:rsidR="00BE281A" w:rsidRDefault="00000000">
            <w:pPr>
              <w:spacing w:after="0" w:line="240" w:lineRule="auto"/>
              <w:jc w:val="center"/>
            </w:pPr>
            <w:r>
              <w:rPr>
                <w:sz w:val="17"/>
              </w:rPr>
              <w:t>21</w:t>
            </w:r>
          </w:p>
        </w:tc>
        <w:tc>
          <w:tcPr>
            <w:tcW w:w="2600" w:type="dxa"/>
            <w:tcMar>
              <w:top w:w="80" w:type="dxa"/>
              <w:left w:w="120" w:type="dxa"/>
              <w:bottom w:w="80" w:type="dxa"/>
              <w:right w:w="120" w:type="dxa"/>
            </w:tcMar>
            <w:vAlign w:val="center"/>
          </w:tcPr>
          <w:p w14:paraId="464917D1" w14:textId="77777777" w:rsidR="00BE281A" w:rsidRDefault="00000000">
            <w:pPr>
              <w:spacing w:after="0" w:line="240" w:lineRule="auto"/>
            </w:pPr>
            <w:r>
              <w:rPr>
                <w:sz w:val="17"/>
              </w:rPr>
              <w:t>14 numeric + 7 categorical</w:t>
            </w:r>
          </w:p>
        </w:tc>
        <w:tc>
          <w:tcPr>
            <w:tcW w:w="4460" w:type="dxa"/>
            <w:tcMar>
              <w:top w:w="80" w:type="dxa"/>
              <w:left w:w="120" w:type="dxa"/>
              <w:bottom w:w="80" w:type="dxa"/>
              <w:right w:w="120" w:type="dxa"/>
            </w:tcMar>
            <w:vAlign w:val="center"/>
          </w:tcPr>
          <w:p w14:paraId="7D2383FD" w14:textId="77777777" w:rsidR="00BE281A" w:rsidRDefault="00000000">
            <w:pPr>
              <w:spacing w:after="0" w:line="240" w:lineRule="auto"/>
            </w:pPr>
            <w:r>
              <w:rPr>
                <w:sz w:val="17"/>
              </w:rPr>
              <w:t>Calendar, registration tenure, billing delay</w:t>
            </w:r>
          </w:p>
        </w:tc>
      </w:tr>
      <w:tr w:rsidR="00BE281A" w14:paraId="323F830B" w14:textId="77777777">
        <w:trPr>
          <w:cantSplit/>
        </w:trPr>
        <w:tc>
          <w:tcPr>
            <w:tcW w:w="1000" w:type="dxa"/>
            <w:shd w:val="clear" w:color="auto" w:fill="F2F4F7"/>
            <w:tcMar>
              <w:top w:w="80" w:type="dxa"/>
              <w:left w:w="120" w:type="dxa"/>
              <w:bottom w:w="80" w:type="dxa"/>
              <w:right w:w="120" w:type="dxa"/>
            </w:tcMar>
            <w:vAlign w:val="center"/>
          </w:tcPr>
          <w:p w14:paraId="4146C2E3" w14:textId="77777777" w:rsidR="00BE281A" w:rsidRDefault="00000000">
            <w:pPr>
              <w:spacing w:after="0" w:line="240" w:lineRule="auto"/>
            </w:pPr>
            <w:r>
              <w:rPr>
                <w:sz w:val="17"/>
              </w:rPr>
              <w:t>V2</w:t>
            </w:r>
          </w:p>
        </w:tc>
        <w:tc>
          <w:tcPr>
            <w:tcW w:w="1300" w:type="dxa"/>
            <w:shd w:val="clear" w:color="auto" w:fill="F2F4F7"/>
            <w:tcMar>
              <w:top w:w="80" w:type="dxa"/>
              <w:left w:w="120" w:type="dxa"/>
              <w:bottom w:w="80" w:type="dxa"/>
              <w:right w:w="120" w:type="dxa"/>
            </w:tcMar>
            <w:vAlign w:val="center"/>
          </w:tcPr>
          <w:p w14:paraId="52AF45CC" w14:textId="77777777" w:rsidR="00BE281A" w:rsidRDefault="00000000">
            <w:pPr>
              <w:spacing w:after="0" w:line="240" w:lineRule="auto"/>
              <w:jc w:val="center"/>
            </w:pPr>
            <w:r>
              <w:rPr>
                <w:sz w:val="17"/>
              </w:rPr>
              <w:t>24</w:t>
            </w:r>
          </w:p>
        </w:tc>
        <w:tc>
          <w:tcPr>
            <w:tcW w:w="2600" w:type="dxa"/>
            <w:shd w:val="clear" w:color="auto" w:fill="F2F4F7"/>
            <w:tcMar>
              <w:top w:w="80" w:type="dxa"/>
              <w:left w:w="120" w:type="dxa"/>
              <w:bottom w:w="80" w:type="dxa"/>
              <w:right w:w="120" w:type="dxa"/>
            </w:tcMar>
            <w:vAlign w:val="center"/>
          </w:tcPr>
          <w:p w14:paraId="291579F4" w14:textId="77777777" w:rsidR="00BE281A" w:rsidRDefault="00000000">
            <w:pPr>
              <w:spacing w:after="0" w:line="240" w:lineRule="auto"/>
            </w:pPr>
            <w:r>
              <w:rPr>
                <w:sz w:val="17"/>
              </w:rPr>
              <w:t>17 numeric + 7 categorical</w:t>
            </w:r>
          </w:p>
        </w:tc>
        <w:tc>
          <w:tcPr>
            <w:tcW w:w="4460" w:type="dxa"/>
            <w:shd w:val="clear" w:color="auto" w:fill="F2F4F7"/>
            <w:tcMar>
              <w:top w:w="80" w:type="dxa"/>
              <w:left w:w="120" w:type="dxa"/>
              <w:bottom w:w="80" w:type="dxa"/>
              <w:right w:w="120" w:type="dxa"/>
            </w:tcMar>
            <w:vAlign w:val="center"/>
          </w:tcPr>
          <w:p w14:paraId="37F44D1F" w14:textId="77777777" w:rsidR="00BE281A" w:rsidRDefault="00000000">
            <w:pPr>
              <w:spacing w:after="0" w:line="240" w:lineRule="auto"/>
            </w:pPr>
            <w:r>
              <w:rPr>
                <w:sz w:val="17"/>
              </w:rPr>
              <w:t>Adds billed amount per stay hour and prior-visit history</w:t>
            </w:r>
          </w:p>
        </w:tc>
      </w:tr>
      <w:tr w:rsidR="00BE281A" w14:paraId="044F657F" w14:textId="77777777">
        <w:trPr>
          <w:cantSplit/>
        </w:trPr>
        <w:tc>
          <w:tcPr>
            <w:tcW w:w="1000" w:type="dxa"/>
            <w:tcMar>
              <w:top w:w="80" w:type="dxa"/>
              <w:left w:w="120" w:type="dxa"/>
              <w:bottom w:w="80" w:type="dxa"/>
              <w:right w:w="120" w:type="dxa"/>
            </w:tcMar>
            <w:vAlign w:val="center"/>
          </w:tcPr>
          <w:p w14:paraId="4992FC3C" w14:textId="77777777" w:rsidR="00BE281A" w:rsidRDefault="00000000">
            <w:pPr>
              <w:spacing w:after="0" w:line="240" w:lineRule="auto"/>
            </w:pPr>
            <w:r>
              <w:rPr>
                <w:sz w:val="17"/>
              </w:rPr>
              <w:t>V3</w:t>
            </w:r>
          </w:p>
        </w:tc>
        <w:tc>
          <w:tcPr>
            <w:tcW w:w="1300" w:type="dxa"/>
            <w:tcMar>
              <w:top w:w="80" w:type="dxa"/>
              <w:left w:w="120" w:type="dxa"/>
              <w:bottom w:w="80" w:type="dxa"/>
              <w:right w:w="120" w:type="dxa"/>
            </w:tcMar>
            <w:vAlign w:val="center"/>
          </w:tcPr>
          <w:p w14:paraId="26E36F54" w14:textId="77777777" w:rsidR="00BE281A" w:rsidRDefault="00000000">
            <w:pPr>
              <w:spacing w:after="0" w:line="240" w:lineRule="auto"/>
              <w:jc w:val="center"/>
            </w:pPr>
            <w:r>
              <w:rPr>
                <w:sz w:val="17"/>
              </w:rPr>
              <w:t>21</w:t>
            </w:r>
          </w:p>
        </w:tc>
        <w:tc>
          <w:tcPr>
            <w:tcW w:w="2600" w:type="dxa"/>
            <w:tcMar>
              <w:top w:w="80" w:type="dxa"/>
              <w:left w:w="120" w:type="dxa"/>
              <w:bottom w:w="80" w:type="dxa"/>
              <w:right w:w="120" w:type="dxa"/>
            </w:tcMar>
            <w:vAlign w:val="center"/>
          </w:tcPr>
          <w:p w14:paraId="7E32A1B5" w14:textId="77777777" w:rsidR="00BE281A" w:rsidRDefault="00000000">
            <w:pPr>
              <w:spacing w:after="0" w:line="240" w:lineRule="auto"/>
            </w:pPr>
            <w:r>
              <w:rPr>
                <w:sz w:val="17"/>
              </w:rPr>
              <w:t>Same as V1</w:t>
            </w:r>
          </w:p>
        </w:tc>
        <w:tc>
          <w:tcPr>
            <w:tcW w:w="4460" w:type="dxa"/>
            <w:tcMar>
              <w:top w:w="80" w:type="dxa"/>
              <w:left w:w="120" w:type="dxa"/>
              <w:bottom w:w="80" w:type="dxa"/>
              <w:right w:w="120" w:type="dxa"/>
            </w:tcMar>
            <w:vAlign w:val="center"/>
          </w:tcPr>
          <w:p w14:paraId="7772A5CB" w14:textId="77777777" w:rsidR="00BE281A" w:rsidRDefault="00000000">
            <w:pPr>
              <w:spacing w:after="0" w:line="240" w:lineRule="auto"/>
            </w:pPr>
            <w:r>
              <w:rPr>
                <w:sz w:val="17"/>
              </w:rPr>
              <w:t>No feature change; tunes Random Forest</w:t>
            </w:r>
          </w:p>
        </w:tc>
      </w:tr>
      <w:tr w:rsidR="00BE281A" w14:paraId="476C18AC" w14:textId="77777777">
        <w:trPr>
          <w:cantSplit/>
        </w:trPr>
        <w:tc>
          <w:tcPr>
            <w:tcW w:w="1000" w:type="dxa"/>
            <w:shd w:val="clear" w:color="auto" w:fill="F2F4F7"/>
            <w:tcMar>
              <w:top w:w="80" w:type="dxa"/>
              <w:left w:w="120" w:type="dxa"/>
              <w:bottom w:w="80" w:type="dxa"/>
              <w:right w:w="120" w:type="dxa"/>
            </w:tcMar>
            <w:vAlign w:val="center"/>
          </w:tcPr>
          <w:p w14:paraId="74F55947" w14:textId="77777777" w:rsidR="00BE281A" w:rsidRDefault="00000000">
            <w:pPr>
              <w:spacing w:after="0" w:line="240" w:lineRule="auto"/>
            </w:pPr>
            <w:r>
              <w:rPr>
                <w:sz w:val="17"/>
              </w:rPr>
              <w:t>V4</w:t>
            </w:r>
          </w:p>
        </w:tc>
        <w:tc>
          <w:tcPr>
            <w:tcW w:w="1300" w:type="dxa"/>
            <w:shd w:val="clear" w:color="auto" w:fill="F2F4F7"/>
            <w:tcMar>
              <w:top w:w="80" w:type="dxa"/>
              <w:left w:w="120" w:type="dxa"/>
              <w:bottom w:w="80" w:type="dxa"/>
              <w:right w:w="120" w:type="dxa"/>
            </w:tcMar>
            <w:vAlign w:val="center"/>
          </w:tcPr>
          <w:p w14:paraId="036EF614" w14:textId="77777777" w:rsidR="00BE281A" w:rsidRDefault="00000000">
            <w:pPr>
              <w:spacing w:after="0" w:line="240" w:lineRule="auto"/>
              <w:jc w:val="center"/>
            </w:pPr>
            <w:r>
              <w:rPr>
                <w:sz w:val="17"/>
              </w:rPr>
              <w:t>39 before one-hot</w:t>
            </w:r>
          </w:p>
        </w:tc>
        <w:tc>
          <w:tcPr>
            <w:tcW w:w="2600" w:type="dxa"/>
            <w:shd w:val="clear" w:color="auto" w:fill="F2F4F7"/>
            <w:tcMar>
              <w:top w:w="80" w:type="dxa"/>
              <w:left w:w="120" w:type="dxa"/>
              <w:bottom w:w="80" w:type="dxa"/>
              <w:right w:w="120" w:type="dxa"/>
            </w:tcMar>
            <w:vAlign w:val="center"/>
          </w:tcPr>
          <w:p w14:paraId="52E3055A" w14:textId="77777777" w:rsidR="00BE281A" w:rsidRDefault="00000000">
            <w:pPr>
              <w:spacing w:after="0" w:line="240" w:lineRule="auto"/>
            </w:pPr>
            <w:r>
              <w:rPr>
                <w:sz w:val="17"/>
              </w:rPr>
              <w:t>21 raw + 18 interactions</w:t>
            </w:r>
          </w:p>
        </w:tc>
        <w:tc>
          <w:tcPr>
            <w:tcW w:w="4460" w:type="dxa"/>
            <w:shd w:val="clear" w:color="auto" w:fill="F2F4F7"/>
            <w:tcMar>
              <w:top w:w="80" w:type="dxa"/>
              <w:left w:w="120" w:type="dxa"/>
              <w:bottom w:w="80" w:type="dxa"/>
              <w:right w:w="120" w:type="dxa"/>
            </w:tcMar>
            <w:vAlign w:val="center"/>
          </w:tcPr>
          <w:p w14:paraId="6A512E5A" w14:textId="77777777" w:rsidR="00BE281A" w:rsidRDefault="00000000">
            <w:pPr>
              <w:spacing w:after="0" w:line="240" w:lineRule="auto"/>
            </w:pPr>
            <w:r>
              <w:rPr>
                <w:sz w:val="17"/>
              </w:rPr>
              <w:t>Department/provider billing, stay, lag, and chronic interactions</w:t>
            </w:r>
          </w:p>
        </w:tc>
      </w:tr>
      <w:tr w:rsidR="00BE281A" w14:paraId="746C82C1" w14:textId="77777777">
        <w:trPr>
          <w:cantSplit/>
        </w:trPr>
        <w:tc>
          <w:tcPr>
            <w:tcW w:w="1000" w:type="dxa"/>
            <w:tcMar>
              <w:top w:w="80" w:type="dxa"/>
              <w:left w:w="120" w:type="dxa"/>
              <w:bottom w:w="80" w:type="dxa"/>
              <w:right w:w="120" w:type="dxa"/>
            </w:tcMar>
            <w:vAlign w:val="center"/>
          </w:tcPr>
          <w:p w14:paraId="18FB607E" w14:textId="77777777" w:rsidR="00BE281A" w:rsidRDefault="00000000">
            <w:pPr>
              <w:spacing w:after="0" w:line="240" w:lineRule="auto"/>
            </w:pPr>
            <w:r>
              <w:rPr>
                <w:sz w:val="17"/>
              </w:rPr>
              <w:t>V5</w:t>
            </w:r>
          </w:p>
        </w:tc>
        <w:tc>
          <w:tcPr>
            <w:tcW w:w="1300" w:type="dxa"/>
            <w:tcMar>
              <w:top w:w="80" w:type="dxa"/>
              <w:left w:w="120" w:type="dxa"/>
              <w:bottom w:w="80" w:type="dxa"/>
              <w:right w:w="120" w:type="dxa"/>
            </w:tcMar>
            <w:vAlign w:val="center"/>
          </w:tcPr>
          <w:p w14:paraId="7EB18BB9" w14:textId="77777777" w:rsidR="00BE281A" w:rsidRDefault="00000000">
            <w:pPr>
              <w:spacing w:after="0" w:line="240" w:lineRule="auto"/>
              <w:jc w:val="center"/>
            </w:pPr>
            <w:r>
              <w:rPr>
                <w:sz w:val="17"/>
              </w:rPr>
              <w:t>21</w:t>
            </w:r>
          </w:p>
        </w:tc>
        <w:tc>
          <w:tcPr>
            <w:tcW w:w="2600" w:type="dxa"/>
            <w:tcMar>
              <w:top w:w="80" w:type="dxa"/>
              <w:left w:w="120" w:type="dxa"/>
              <w:bottom w:w="80" w:type="dxa"/>
              <w:right w:w="120" w:type="dxa"/>
            </w:tcMar>
            <w:vAlign w:val="center"/>
          </w:tcPr>
          <w:p w14:paraId="7C4A431F" w14:textId="77777777" w:rsidR="00BE281A" w:rsidRDefault="00000000">
            <w:pPr>
              <w:spacing w:after="0" w:line="240" w:lineRule="auto"/>
            </w:pPr>
            <w:r>
              <w:rPr>
                <w:sz w:val="17"/>
              </w:rPr>
              <w:t>Same as V3</w:t>
            </w:r>
          </w:p>
        </w:tc>
        <w:tc>
          <w:tcPr>
            <w:tcW w:w="4460" w:type="dxa"/>
            <w:tcMar>
              <w:top w:w="80" w:type="dxa"/>
              <w:left w:w="120" w:type="dxa"/>
              <w:bottom w:w="80" w:type="dxa"/>
              <w:right w:w="120" w:type="dxa"/>
            </w:tcMar>
            <w:vAlign w:val="center"/>
          </w:tcPr>
          <w:p w14:paraId="47FDF353" w14:textId="77777777" w:rsidR="00BE281A" w:rsidRDefault="00000000">
            <w:pPr>
              <w:spacing w:after="0" w:line="240" w:lineRule="auto"/>
            </w:pPr>
            <w:r>
              <w:rPr>
                <w:sz w:val="17"/>
              </w:rPr>
              <w:t>No feature change; resampling after preprocessing</w:t>
            </w:r>
          </w:p>
        </w:tc>
      </w:tr>
    </w:tbl>
    <w:p w14:paraId="01E10A85" w14:textId="77777777" w:rsidR="00BE281A" w:rsidRDefault="00000000">
      <w:pPr>
        <w:spacing w:line="269" w:lineRule="auto"/>
      </w:pPr>
      <w:r>
        <w:t>All versions use median numeric imputation, most-frequent categorical imputation, one-hot encoding with unknown-category handling, and numeric scaling. V4 learns department/provider averages inside the saved pipeline on training rows only.</w:t>
      </w:r>
    </w:p>
    <w:p w14:paraId="315D5314" w14:textId="77777777" w:rsidR="00BE281A" w:rsidRDefault="00000000">
      <w:pPr>
        <w:pStyle w:val="Heading1"/>
      </w:pPr>
      <w:r>
        <w:t>5. Models Compared</w:t>
      </w:r>
    </w:p>
    <w:tbl>
      <w:tblPr>
        <w:tblStyle w:val="TableGrid"/>
        <w:tblW w:w="9360" w:type="dxa"/>
        <w:tblInd w:w="120" w:type="dxa"/>
        <w:tblLayout w:type="fixed"/>
        <w:tblLook w:val="04A0" w:firstRow="1" w:lastRow="0" w:firstColumn="1" w:lastColumn="0" w:noHBand="0" w:noVBand="1"/>
      </w:tblPr>
      <w:tblGrid>
        <w:gridCol w:w="900"/>
        <w:gridCol w:w="1500"/>
        <w:gridCol w:w="4200"/>
        <w:gridCol w:w="2760"/>
      </w:tblGrid>
      <w:tr w:rsidR="00BE281A" w14:paraId="53784B1A" w14:textId="77777777">
        <w:trPr>
          <w:cantSplit/>
          <w:tblHeader/>
        </w:trPr>
        <w:tc>
          <w:tcPr>
            <w:tcW w:w="900" w:type="dxa"/>
            <w:shd w:val="clear" w:color="auto" w:fill="E8EEF5"/>
            <w:tcMar>
              <w:top w:w="80" w:type="dxa"/>
              <w:left w:w="120" w:type="dxa"/>
              <w:bottom w:w="80" w:type="dxa"/>
              <w:right w:w="120" w:type="dxa"/>
            </w:tcMar>
            <w:vAlign w:val="center"/>
          </w:tcPr>
          <w:p w14:paraId="6448FA09" w14:textId="77777777" w:rsidR="00BE281A" w:rsidRDefault="00000000">
            <w:pPr>
              <w:spacing w:after="0" w:line="240" w:lineRule="auto"/>
              <w:jc w:val="center"/>
            </w:pPr>
            <w:r>
              <w:rPr>
                <w:b/>
                <w:color w:val="0B2545"/>
                <w:sz w:val="17"/>
              </w:rPr>
              <w:t>Version</w:t>
            </w:r>
          </w:p>
        </w:tc>
        <w:tc>
          <w:tcPr>
            <w:tcW w:w="1500" w:type="dxa"/>
            <w:shd w:val="clear" w:color="auto" w:fill="E8EEF5"/>
            <w:tcMar>
              <w:top w:w="80" w:type="dxa"/>
              <w:left w:w="120" w:type="dxa"/>
              <w:bottom w:w="80" w:type="dxa"/>
              <w:right w:w="120" w:type="dxa"/>
            </w:tcMar>
            <w:vAlign w:val="center"/>
          </w:tcPr>
          <w:p w14:paraId="5EAD1EF5" w14:textId="77777777" w:rsidR="00BE281A" w:rsidRDefault="00000000">
            <w:pPr>
              <w:spacing w:after="0" w:line="240" w:lineRule="auto"/>
              <w:jc w:val="center"/>
            </w:pPr>
            <w:r>
              <w:rPr>
                <w:b/>
                <w:color w:val="0B2545"/>
                <w:sz w:val="17"/>
              </w:rPr>
              <w:t>Advanced model</w:t>
            </w:r>
          </w:p>
        </w:tc>
        <w:tc>
          <w:tcPr>
            <w:tcW w:w="4200" w:type="dxa"/>
            <w:shd w:val="clear" w:color="auto" w:fill="E8EEF5"/>
            <w:tcMar>
              <w:top w:w="80" w:type="dxa"/>
              <w:left w:w="120" w:type="dxa"/>
              <w:bottom w:w="80" w:type="dxa"/>
              <w:right w:w="120" w:type="dxa"/>
            </w:tcMar>
            <w:vAlign w:val="center"/>
          </w:tcPr>
          <w:p w14:paraId="3289883A" w14:textId="77777777" w:rsidR="00BE281A" w:rsidRDefault="00000000">
            <w:pPr>
              <w:spacing w:after="0" w:line="240" w:lineRule="auto"/>
              <w:jc w:val="center"/>
            </w:pPr>
            <w:r>
              <w:rPr>
                <w:b/>
                <w:color w:val="0B2545"/>
                <w:sz w:val="17"/>
              </w:rPr>
              <w:t>Configuration</w:t>
            </w:r>
          </w:p>
        </w:tc>
        <w:tc>
          <w:tcPr>
            <w:tcW w:w="2760" w:type="dxa"/>
            <w:shd w:val="clear" w:color="auto" w:fill="E8EEF5"/>
            <w:tcMar>
              <w:top w:w="80" w:type="dxa"/>
              <w:left w:w="120" w:type="dxa"/>
              <w:bottom w:w="80" w:type="dxa"/>
              <w:right w:w="120" w:type="dxa"/>
            </w:tcMar>
            <w:vAlign w:val="center"/>
          </w:tcPr>
          <w:p w14:paraId="613BF023" w14:textId="77777777" w:rsidR="00BE281A" w:rsidRDefault="00000000">
            <w:pPr>
              <w:spacing w:after="0" w:line="240" w:lineRule="auto"/>
              <w:jc w:val="center"/>
            </w:pPr>
            <w:r>
              <w:rPr>
                <w:b/>
                <w:color w:val="0B2545"/>
                <w:sz w:val="17"/>
              </w:rPr>
              <w:t>Experiment</w:t>
            </w:r>
          </w:p>
        </w:tc>
      </w:tr>
      <w:tr w:rsidR="00BE281A" w14:paraId="75184B48" w14:textId="77777777">
        <w:trPr>
          <w:cantSplit/>
        </w:trPr>
        <w:tc>
          <w:tcPr>
            <w:tcW w:w="900" w:type="dxa"/>
            <w:tcMar>
              <w:top w:w="80" w:type="dxa"/>
              <w:left w:w="120" w:type="dxa"/>
              <w:bottom w:w="80" w:type="dxa"/>
              <w:right w:w="120" w:type="dxa"/>
            </w:tcMar>
            <w:vAlign w:val="center"/>
          </w:tcPr>
          <w:p w14:paraId="48E5FCDC" w14:textId="77777777" w:rsidR="00BE281A" w:rsidRDefault="00000000">
            <w:pPr>
              <w:spacing w:after="0" w:line="240" w:lineRule="auto"/>
            </w:pPr>
            <w:r>
              <w:rPr>
                <w:sz w:val="17"/>
              </w:rPr>
              <w:t>V1</w:t>
            </w:r>
          </w:p>
        </w:tc>
        <w:tc>
          <w:tcPr>
            <w:tcW w:w="1500" w:type="dxa"/>
            <w:tcMar>
              <w:top w:w="80" w:type="dxa"/>
              <w:left w:w="120" w:type="dxa"/>
              <w:bottom w:w="80" w:type="dxa"/>
              <w:right w:w="120" w:type="dxa"/>
            </w:tcMar>
            <w:vAlign w:val="center"/>
          </w:tcPr>
          <w:p w14:paraId="3A226AA6" w14:textId="77777777" w:rsidR="00BE281A" w:rsidRDefault="00000000">
            <w:pPr>
              <w:spacing w:after="0" w:line="240" w:lineRule="auto"/>
            </w:pPr>
            <w:r>
              <w:rPr>
                <w:sz w:val="17"/>
              </w:rPr>
              <w:t>Random Forest</w:t>
            </w:r>
          </w:p>
        </w:tc>
        <w:tc>
          <w:tcPr>
            <w:tcW w:w="4200" w:type="dxa"/>
            <w:tcMar>
              <w:top w:w="80" w:type="dxa"/>
              <w:left w:w="120" w:type="dxa"/>
              <w:bottom w:w="80" w:type="dxa"/>
              <w:right w:w="120" w:type="dxa"/>
            </w:tcMar>
            <w:vAlign w:val="center"/>
          </w:tcPr>
          <w:p w14:paraId="55623D44" w14:textId="77777777" w:rsidR="00BE281A" w:rsidRDefault="00000000">
            <w:pPr>
              <w:spacing w:after="0" w:line="240" w:lineRule="auto"/>
            </w:pPr>
            <w:r>
              <w:rPr>
                <w:sz w:val="17"/>
              </w:rPr>
              <w:t>300 trees; depth 14; min leaf 3; balanced weights</w:t>
            </w:r>
          </w:p>
        </w:tc>
        <w:tc>
          <w:tcPr>
            <w:tcW w:w="2760" w:type="dxa"/>
            <w:tcMar>
              <w:top w:w="80" w:type="dxa"/>
              <w:left w:w="120" w:type="dxa"/>
              <w:bottom w:w="80" w:type="dxa"/>
              <w:right w:w="120" w:type="dxa"/>
            </w:tcMar>
            <w:vAlign w:val="center"/>
          </w:tcPr>
          <w:p w14:paraId="34D5472D" w14:textId="77777777" w:rsidR="00BE281A" w:rsidRDefault="00000000">
            <w:pPr>
              <w:spacing w:after="0" w:line="240" w:lineRule="auto"/>
            </w:pPr>
            <w:r>
              <w:rPr>
                <w:sz w:val="17"/>
              </w:rPr>
              <w:t>Regular baseline</w:t>
            </w:r>
          </w:p>
        </w:tc>
      </w:tr>
      <w:tr w:rsidR="00BE281A" w14:paraId="1445F97E" w14:textId="77777777">
        <w:trPr>
          <w:cantSplit/>
        </w:trPr>
        <w:tc>
          <w:tcPr>
            <w:tcW w:w="900" w:type="dxa"/>
            <w:shd w:val="clear" w:color="auto" w:fill="F2F4F7"/>
            <w:tcMar>
              <w:top w:w="80" w:type="dxa"/>
              <w:left w:w="120" w:type="dxa"/>
              <w:bottom w:w="80" w:type="dxa"/>
              <w:right w:w="120" w:type="dxa"/>
            </w:tcMar>
            <w:vAlign w:val="center"/>
          </w:tcPr>
          <w:p w14:paraId="400D035D" w14:textId="77777777" w:rsidR="00BE281A" w:rsidRDefault="00000000">
            <w:pPr>
              <w:spacing w:after="0" w:line="240" w:lineRule="auto"/>
            </w:pPr>
            <w:r>
              <w:rPr>
                <w:sz w:val="17"/>
              </w:rPr>
              <w:t>V2</w:t>
            </w:r>
          </w:p>
        </w:tc>
        <w:tc>
          <w:tcPr>
            <w:tcW w:w="1500" w:type="dxa"/>
            <w:shd w:val="clear" w:color="auto" w:fill="F2F4F7"/>
            <w:tcMar>
              <w:top w:w="80" w:type="dxa"/>
              <w:left w:w="120" w:type="dxa"/>
              <w:bottom w:w="80" w:type="dxa"/>
              <w:right w:w="120" w:type="dxa"/>
            </w:tcMar>
            <w:vAlign w:val="center"/>
          </w:tcPr>
          <w:p w14:paraId="4E46EA84" w14:textId="77777777" w:rsidR="00BE281A" w:rsidRDefault="00000000">
            <w:pPr>
              <w:spacing w:after="0" w:line="240" w:lineRule="auto"/>
            </w:pPr>
            <w:r>
              <w:rPr>
                <w:sz w:val="17"/>
              </w:rPr>
              <w:t>XGBoost</w:t>
            </w:r>
          </w:p>
        </w:tc>
        <w:tc>
          <w:tcPr>
            <w:tcW w:w="4200" w:type="dxa"/>
            <w:shd w:val="clear" w:color="auto" w:fill="F2F4F7"/>
            <w:tcMar>
              <w:top w:w="80" w:type="dxa"/>
              <w:left w:w="120" w:type="dxa"/>
              <w:bottom w:w="80" w:type="dxa"/>
              <w:right w:w="120" w:type="dxa"/>
            </w:tcMar>
            <w:vAlign w:val="center"/>
          </w:tcPr>
          <w:p w14:paraId="119F9ABB" w14:textId="77777777" w:rsidR="00BE281A" w:rsidRDefault="00000000">
            <w:pPr>
              <w:spacing w:after="0" w:line="240" w:lineRule="auto"/>
            </w:pPr>
            <w:r>
              <w:rPr>
                <w:sz w:val="17"/>
              </w:rPr>
              <w:t>350 trees; depth 6; learning rate .05; balanced sample weights</w:t>
            </w:r>
          </w:p>
        </w:tc>
        <w:tc>
          <w:tcPr>
            <w:tcW w:w="2760" w:type="dxa"/>
            <w:shd w:val="clear" w:color="auto" w:fill="F2F4F7"/>
            <w:tcMar>
              <w:top w:w="80" w:type="dxa"/>
              <w:left w:w="120" w:type="dxa"/>
              <w:bottom w:w="80" w:type="dxa"/>
              <w:right w:w="120" w:type="dxa"/>
            </w:tcMar>
            <w:vAlign w:val="center"/>
          </w:tcPr>
          <w:p w14:paraId="32FFA411" w14:textId="77777777" w:rsidR="00BE281A" w:rsidRDefault="00000000">
            <w:pPr>
              <w:spacing w:after="0" w:line="240" w:lineRule="auto"/>
            </w:pPr>
            <w:r>
              <w:rPr>
                <w:sz w:val="17"/>
              </w:rPr>
              <w:t>History/intensity features</w:t>
            </w:r>
          </w:p>
        </w:tc>
      </w:tr>
      <w:tr w:rsidR="00BE281A" w14:paraId="7DAB865C" w14:textId="77777777">
        <w:trPr>
          <w:cantSplit/>
        </w:trPr>
        <w:tc>
          <w:tcPr>
            <w:tcW w:w="900" w:type="dxa"/>
            <w:tcMar>
              <w:top w:w="80" w:type="dxa"/>
              <w:left w:w="120" w:type="dxa"/>
              <w:bottom w:w="80" w:type="dxa"/>
              <w:right w:w="120" w:type="dxa"/>
            </w:tcMar>
            <w:vAlign w:val="center"/>
          </w:tcPr>
          <w:p w14:paraId="5B811E07" w14:textId="77777777" w:rsidR="00BE281A" w:rsidRDefault="00000000">
            <w:pPr>
              <w:spacing w:after="0" w:line="240" w:lineRule="auto"/>
            </w:pPr>
            <w:r>
              <w:rPr>
                <w:sz w:val="17"/>
              </w:rPr>
              <w:t>V3</w:t>
            </w:r>
          </w:p>
        </w:tc>
        <w:tc>
          <w:tcPr>
            <w:tcW w:w="1500" w:type="dxa"/>
            <w:tcMar>
              <w:top w:w="80" w:type="dxa"/>
              <w:left w:w="120" w:type="dxa"/>
              <w:bottom w:w="80" w:type="dxa"/>
              <w:right w:w="120" w:type="dxa"/>
            </w:tcMar>
            <w:vAlign w:val="center"/>
          </w:tcPr>
          <w:p w14:paraId="0369E8C9" w14:textId="77777777" w:rsidR="00BE281A" w:rsidRDefault="00000000">
            <w:pPr>
              <w:spacing w:after="0" w:line="240" w:lineRule="auto"/>
            </w:pPr>
            <w:r>
              <w:rPr>
                <w:sz w:val="17"/>
              </w:rPr>
              <w:t>Random Forest</w:t>
            </w:r>
          </w:p>
        </w:tc>
        <w:tc>
          <w:tcPr>
            <w:tcW w:w="4200" w:type="dxa"/>
            <w:tcMar>
              <w:top w:w="80" w:type="dxa"/>
              <w:left w:w="120" w:type="dxa"/>
              <w:bottom w:w="80" w:type="dxa"/>
              <w:right w:w="120" w:type="dxa"/>
            </w:tcMar>
            <w:vAlign w:val="center"/>
          </w:tcPr>
          <w:p w14:paraId="11140C43" w14:textId="77777777" w:rsidR="00BE281A" w:rsidRDefault="00000000">
            <w:pPr>
              <w:spacing w:after="0" w:line="240" w:lineRule="auto"/>
            </w:pPr>
            <w:r>
              <w:rPr>
                <w:sz w:val="17"/>
              </w:rPr>
              <w:t>450 trees; depth 10; min split 12; min leaf 2; 75% features</w:t>
            </w:r>
          </w:p>
        </w:tc>
        <w:tc>
          <w:tcPr>
            <w:tcW w:w="2760" w:type="dxa"/>
            <w:tcMar>
              <w:top w:w="80" w:type="dxa"/>
              <w:left w:w="120" w:type="dxa"/>
              <w:bottom w:w="80" w:type="dxa"/>
              <w:right w:w="120" w:type="dxa"/>
            </w:tcMar>
            <w:vAlign w:val="center"/>
          </w:tcPr>
          <w:p w14:paraId="49272461" w14:textId="77777777" w:rsidR="00BE281A" w:rsidRDefault="00000000">
            <w:pPr>
              <w:spacing w:after="0" w:line="240" w:lineRule="auto"/>
            </w:pPr>
            <w:r>
              <w:rPr>
                <w:sz w:val="17"/>
              </w:rPr>
              <w:t>Temporal hyperparameter tuning</w:t>
            </w:r>
          </w:p>
        </w:tc>
      </w:tr>
      <w:tr w:rsidR="00BE281A" w14:paraId="55A13382" w14:textId="77777777">
        <w:trPr>
          <w:cantSplit/>
        </w:trPr>
        <w:tc>
          <w:tcPr>
            <w:tcW w:w="900" w:type="dxa"/>
            <w:shd w:val="clear" w:color="auto" w:fill="F2F4F7"/>
            <w:tcMar>
              <w:top w:w="80" w:type="dxa"/>
              <w:left w:w="120" w:type="dxa"/>
              <w:bottom w:w="80" w:type="dxa"/>
              <w:right w:w="120" w:type="dxa"/>
            </w:tcMar>
            <w:vAlign w:val="center"/>
          </w:tcPr>
          <w:p w14:paraId="384E718E" w14:textId="77777777" w:rsidR="00BE281A" w:rsidRDefault="00000000">
            <w:pPr>
              <w:spacing w:after="0" w:line="240" w:lineRule="auto"/>
            </w:pPr>
            <w:r>
              <w:rPr>
                <w:sz w:val="17"/>
              </w:rPr>
              <w:t>V4</w:t>
            </w:r>
          </w:p>
        </w:tc>
        <w:tc>
          <w:tcPr>
            <w:tcW w:w="1500" w:type="dxa"/>
            <w:shd w:val="clear" w:color="auto" w:fill="F2F4F7"/>
            <w:tcMar>
              <w:top w:w="80" w:type="dxa"/>
              <w:left w:w="120" w:type="dxa"/>
              <w:bottom w:w="80" w:type="dxa"/>
              <w:right w:w="120" w:type="dxa"/>
            </w:tcMar>
            <w:vAlign w:val="center"/>
          </w:tcPr>
          <w:p w14:paraId="34673146" w14:textId="77777777" w:rsidR="00BE281A" w:rsidRDefault="00000000">
            <w:pPr>
              <w:spacing w:after="0" w:line="240" w:lineRule="auto"/>
            </w:pPr>
            <w:r>
              <w:rPr>
                <w:sz w:val="17"/>
              </w:rPr>
              <w:t>Random Forest</w:t>
            </w:r>
          </w:p>
        </w:tc>
        <w:tc>
          <w:tcPr>
            <w:tcW w:w="4200" w:type="dxa"/>
            <w:shd w:val="clear" w:color="auto" w:fill="F2F4F7"/>
            <w:tcMar>
              <w:top w:w="80" w:type="dxa"/>
              <w:left w:w="120" w:type="dxa"/>
              <w:bottom w:w="80" w:type="dxa"/>
              <w:right w:w="120" w:type="dxa"/>
            </w:tcMar>
            <w:vAlign w:val="center"/>
          </w:tcPr>
          <w:p w14:paraId="75DA185A" w14:textId="77777777" w:rsidR="00BE281A" w:rsidRDefault="00000000">
            <w:pPr>
              <w:spacing w:after="0" w:line="240" w:lineRule="auto"/>
            </w:pPr>
            <w:r>
              <w:rPr>
                <w:sz w:val="17"/>
              </w:rPr>
              <w:t>V3 parameters</w:t>
            </w:r>
          </w:p>
        </w:tc>
        <w:tc>
          <w:tcPr>
            <w:tcW w:w="2760" w:type="dxa"/>
            <w:shd w:val="clear" w:color="auto" w:fill="F2F4F7"/>
            <w:tcMar>
              <w:top w:w="80" w:type="dxa"/>
              <w:left w:w="120" w:type="dxa"/>
              <w:bottom w:w="80" w:type="dxa"/>
              <w:right w:w="120" w:type="dxa"/>
            </w:tcMar>
            <w:vAlign w:val="center"/>
          </w:tcPr>
          <w:p w14:paraId="4AE5314D" w14:textId="77777777" w:rsidR="00BE281A" w:rsidRDefault="00000000">
            <w:pPr>
              <w:spacing w:after="0" w:line="240" w:lineRule="auto"/>
            </w:pPr>
            <w:r>
              <w:rPr>
                <w:sz w:val="17"/>
              </w:rPr>
              <w:t>18 leakage-safe interactions</w:t>
            </w:r>
          </w:p>
        </w:tc>
      </w:tr>
      <w:tr w:rsidR="00BE281A" w14:paraId="2F304E33" w14:textId="77777777">
        <w:trPr>
          <w:cantSplit/>
        </w:trPr>
        <w:tc>
          <w:tcPr>
            <w:tcW w:w="900" w:type="dxa"/>
            <w:tcMar>
              <w:top w:w="80" w:type="dxa"/>
              <w:left w:w="120" w:type="dxa"/>
              <w:bottom w:w="80" w:type="dxa"/>
              <w:right w:w="120" w:type="dxa"/>
            </w:tcMar>
            <w:vAlign w:val="center"/>
          </w:tcPr>
          <w:p w14:paraId="2441E895" w14:textId="77777777" w:rsidR="00BE281A" w:rsidRDefault="00000000">
            <w:pPr>
              <w:spacing w:after="0" w:line="240" w:lineRule="auto"/>
            </w:pPr>
            <w:r>
              <w:rPr>
                <w:sz w:val="17"/>
              </w:rPr>
              <w:t>V5</w:t>
            </w:r>
          </w:p>
        </w:tc>
        <w:tc>
          <w:tcPr>
            <w:tcW w:w="1500" w:type="dxa"/>
            <w:tcMar>
              <w:top w:w="80" w:type="dxa"/>
              <w:left w:w="120" w:type="dxa"/>
              <w:bottom w:w="80" w:type="dxa"/>
              <w:right w:w="120" w:type="dxa"/>
            </w:tcMar>
            <w:vAlign w:val="center"/>
          </w:tcPr>
          <w:p w14:paraId="0F845441" w14:textId="77777777" w:rsidR="00BE281A" w:rsidRDefault="00000000">
            <w:pPr>
              <w:spacing w:after="0" w:line="240" w:lineRule="auto"/>
            </w:pPr>
            <w:r>
              <w:rPr>
                <w:sz w:val="17"/>
              </w:rPr>
              <w:t>Random Forest</w:t>
            </w:r>
          </w:p>
        </w:tc>
        <w:tc>
          <w:tcPr>
            <w:tcW w:w="4200" w:type="dxa"/>
            <w:tcMar>
              <w:top w:w="80" w:type="dxa"/>
              <w:left w:w="120" w:type="dxa"/>
              <w:bottom w:w="80" w:type="dxa"/>
              <w:right w:w="120" w:type="dxa"/>
            </w:tcMar>
            <w:vAlign w:val="center"/>
          </w:tcPr>
          <w:p w14:paraId="62A0F6F6" w14:textId="77777777" w:rsidR="00BE281A" w:rsidRDefault="00000000">
            <w:pPr>
              <w:spacing w:after="0" w:line="240" w:lineRule="auto"/>
            </w:pPr>
            <w:r>
              <w:rPr>
                <w:sz w:val="17"/>
              </w:rPr>
              <w:t>V3 tree settings; no class weights</w:t>
            </w:r>
          </w:p>
        </w:tc>
        <w:tc>
          <w:tcPr>
            <w:tcW w:w="2760" w:type="dxa"/>
            <w:tcMar>
              <w:top w:w="80" w:type="dxa"/>
              <w:left w:w="120" w:type="dxa"/>
              <w:bottom w:w="80" w:type="dxa"/>
              <w:right w:w="120" w:type="dxa"/>
            </w:tcMar>
            <w:vAlign w:val="center"/>
          </w:tcPr>
          <w:p w14:paraId="542F21CB" w14:textId="77777777" w:rsidR="00BE281A" w:rsidRDefault="00000000">
            <w:pPr>
              <w:spacing w:after="0" w:line="240" w:lineRule="auto"/>
            </w:pPr>
            <w:r>
              <w:rPr>
                <w:sz w:val="17"/>
              </w:rPr>
              <w:t>Hybrid SMOTE + undersampling</w:t>
            </w:r>
          </w:p>
        </w:tc>
      </w:tr>
    </w:tbl>
    <w:p w14:paraId="6B34D21E" w14:textId="77777777" w:rsidR="00BE281A" w:rsidRDefault="00000000">
      <w:r>
        <w:br w:type="page"/>
      </w:r>
    </w:p>
    <w:p w14:paraId="646DAFB3" w14:textId="77777777" w:rsidR="00BE281A" w:rsidRDefault="00000000">
      <w:pPr>
        <w:pStyle w:val="Heading1"/>
      </w:pPr>
      <w:r>
        <w:lastRenderedPageBreak/>
        <w:t>6. Evaluation Methodology</w:t>
      </w:r>
    </w:p>
    <w:p w14:paraId="5EFA47F5" w14:textId="77777777" w:rsidR="00BE281A" w:rsidRDefault="00000000">
      <w:pPr>
        <w:pStyle w:val="ListBullet"/>
        <w:spacing w:after="60" w:line="259" w:lineRule="auto"/>
      </w:pPr>
      <w:r>
        <w:t>Accuracy measures total correctness but is sensitive to the Paid majority class.</w:t>
      </w:r>
    </w:p>
    <w:p w14:paraId="42A76B5A" w14:textId="77777777" w:rsidR="00BE281A" w:rsidRDefault="00000000">
      <w:pPr>
        <w:pStyle w:val="ListBullet"/>
        <w:spacing w:after="60" w:line="259" w:lineRule="auto"/>
      </w:pPr>
      <w:r>
        <w:t>Balanced accuracy averages Paid, Pending, and Rejected recall.</w:t>
      </w:r>
    </w:p>
    <w:p w14:paraId="2BCE445F" w14:textId="77777777" w:rsidR="00BE281A" w:rsidRDefault="00000000">
      <w:pPr>
        <w:pStyle w:val="ListBullet"/>
        <w:spacing w:after="60" w:line="259" w:lineRule="auto"/>
      </w:pPr>
      <w:r>
        <w:t>Macro F1 gives each class equal weight and is the primary balanced-model indicator.</w:t>
      </w:r>
    </w:p>
    <w:p w14:paraId="2321C0D6" w14:textId="77777777" w:rsidR="00BE281A" w:rsidRDefault="00000000">
      <w:pPr>
        <w:pStyle w:val="ListBullet"/>
        <w:spacing w:after="60" w:line="259" w:lineRule="auto"/>
      </w:pPr>
      <w:r>
        <w:t>Rejected recall measures the proportion of actual Rejected claims detected.</w:t>
      </w:r>
    </w:p>
    <w:p w14:paraId="60EFA0CA" w14:textId="77777777" w:rsidR="00BE281A" w:rsidRDefault="00000000">
      <w:pPr>
        <w:pStyle w:val="ListBullet"/>
        <w:spacing w:after="60" w:line="259" w:lineRule="auto"/>
      </w:pPr>
      <w:r>
        <w:t>V3 uses four-fold TimeSeriesSplit for hyperparameter search; V5 uses four-fold TimeSeriesSplit for resampling selection.</w:t>
      </w:r>
    </w:p>
    <w:p w14:paraId="63F8576C" w14:textId="77777777" w:rsidR="00BE281A" w:rsidRDefault="00000000">
      <w:pPr>
        <w:pStyle w:val="ListBullet"/>
        <w:spacing w:after="60" w:line="259" w:lineRule="auto"/>
      </w:pPr>
      <w:r>
        <w:t>Validation and holdout observations are never resampled.</w:t>
      </w:r>
    </w:p>
    <w:p w14:paraId="493EB59B" w14:textId="77777777" w:rsidR="00BE281A" w:rsidRDefault="00000000">
      <w:pPr>
        <w:pStyle w:val="Heading1"/>
      </w:pPr>
      <w:r>
        <w:t>7. Five-Model Performance</w:t>
      </w:r>
    </w:p>
    <w:tbl>
      <w:tblPr>
        <w:tblStyle w:val="TableGrid"/>
        <w:tblW w:w="9360" w:type="dxa"/>
        <w:tblInd w:w="120" w:type="dxa"/>
        <w:tblLayout w:type="fixed"/>
        <w:tblLook w:val="04A0" w:firstRow="1" w:lastRow="0" w:firstColumn="1" w:lastColumn="0" w:noHBand="0" w:noVBand="1"/>
      </w:tblPr>
      <w:tblGrid>
        <w:gridCol w:w="2300"/>
        <w:gridCol w:w="1050"/>
        <w:gridCol w:w="1250"/>
        <w:gridCol w:w="1050"/>
        <w:gridCol w:w="1200"/>
        <w:gridCol w:w="1250"/>
        <w:gridCol w:w="1260"/>
      </w:tblGrid>
      <w:tr w:rsidR="00BE281A" w14:paraId="75650910" w14:textId="77777777">
        <w:trPr>
          <w:cantSplit/>
          <w:tblHeader/>
        </w:trPr>
        <w:tc>
          <w:tcPr>
            <w:tcW w:w="2300" w:type="dxa"/>
            <w:shd w:val="clear" w:color="auto" w:fill="E8EEF5"/>
            <w:tcMar>
              <w:top w:w="80" w:type="dxa"/>
              <w:left w:w="120" w:type="dxa"/>
              <w:bottom w:w="80" w:type="dxa"/>
              <w:right w:w="120" w:type="dxa"/>
            </w:tcMar>
            <w:vAlign w:val="center"/>
          </w:tcPr>
          <w:p w14:paraId="05C9E051" w14:textId="77777777" w:rsidR="00BE281A" w:rsidRDefault="00000000">
            <w:pPr>
              <w:spacing w:after="0" w:line="240" w:lineRule="auto"/>
              <w:jc w:val="center"/>
            </w:pPr>
            <w:r>
              <w:rPr>
                <w:b/>
                <w:color w:val="0B2545"/>
                <w:sz w:val="16"/>
              </w:rPr>
              <w:t>Model</w:t>
            </w:r>
          </w:p>
        </w:tc>
        <w:tc>
          <w:tcPr>
            <w:tcW w:w="1050" w:type="dxa"/>
            <w:shd w:val="clear" w:color="auto" w:fill="E8EEF5"/>
            <w:tcMar>
              <w:top w:w="80" w:type="dxa"/>
              <w:left w:w="120" w:type="dxa"/>
              <w:bottom w:w="80" w:type="dxa"/>
              <w:right w:w="120" w:type="dxa"/>
            </w:tcMar>
            <w:vAlign w:val="center"/>
          </w:tcPr>
          <w:p w14:paraId="2CAF3135" w14:textId="77777777" w:rsidR="00BE281A" w:rsidRDefault="00000000">
            <w:pPr>
              <w:spacing w:after="0" w:line="240" w:lineRule="auto"/>
              <w:jc w:val="center"/>
            </w:pPr>
            <w:r>
              <w:rPr>
                <w:b/>
                <w:color w:val="0B2545"/>
                <w:sz w:val="16"/>
              </w:rPr>
              <w:t>Accuracy</w:t>
            </w:r>
          </w:p>
        </w:tc>
        <w:tc>
          <w:tcPr>
            <w:tcW w:w="1250" w:type="dxa"/>
            <w:shd w:val="clear" w:color="auto" w:fill="E8EEF5"/>
            <w:tcMar>
              <w:top w:w="80" w:type="dxa"/>
              <w:left w:w="120" w:type="dxa"/>
              <w:bottom w:w="80" w:type="dxa"/>
              <w:right w:w="120" w:type="dxa"/>
            </w:tcMar>
            <w:vAlign w:val="center"/>
          </w:tcPr>
          <w:p w14:paraId="57FF976B" w14:textId="77777777" w:rsidR="00BE281A" w:rsidRDefault="00000000">
            <w:pPr>
              <w:spacing w:after="0" w:line="240" w:lineRule="auto"/>
              <w:jc w:val="center"/>
            </w:pPr>
            <w:r>
              <w:rPr>
                <w:b/>
                <w:color w:val="0B2545"/>
                <w:sz w:val="16"/>
              </w:rPr>
              <w:t>Balanced accuracy</w:t>
            </w:r>
          </w:p>
        </w:tc>
        <w:tc>
          <w:tcPr>
            <w:tcW w:w="1050" w:type="dxa"/>
            <w:shd w:val="clear" w:color="auto" w:fill="E8EEF5"/>
            <w:tcMar>
              <w:top w:w="80" w:type="dxa"/>
              <w:left w:w="120" w:type="dxa"/>
              <w:bottom w:w="80" w:type="dxa"/>
              <w:right w:w="120" w:type="dxa"/>
            </w:tcMar>
            <w:vAlign w:val="center"/>
          </w:tcPr>
          <w:p w14:paraId="0360C38F" w14:textId="77777777" w:rsidR="00BE281A" w:rsidRDefault="00000000">
            <w:pPr>
              <w:spacing w:after="0" w:line="240" w:lineRule="auto"/>
              <w:jc w:val="center"/>
            </w:pPr>
            <w:r>
              <w:rPr>
                <w:b/>
                <w:color w:val="0B2545"/>
                <w:sz w:val="16"/>
              </w:rPr>
              <w:t>Macro F1</w:t>
            </w:r>
          </w:p>
        </w:tc>
        <w:tc>
          <w:tcPr>
            <w:tcW w:w="1200" w:type="dxa"/>
            <w:shd w:val="clear" w:color="auto" w:fill="E8EEF5"/>
            <w:tcMar>
              <w:top w:w="80" w:type="dxa"/>
              <w:left w:w="120" w:type="dxa"/>
              <w:bottom w:w="80" w:type="dxa"/>
              <w:right w:w="120" w:type="dxa"/>
            </w:tcMar>
            <w:vAlign w:val="center"/>
          </w:tcPr>
          <w:p w14:paraId="323AF6B4" w14:textId="77777777" w:rsidR="00BE281A" w:rsidRDefault="00000000">
            <w:pPr>
              <w:spacing w:after="0" w:line="240" w:lineRule="auto"/>
              <w:jc w:val="center"/>
            </w:pPr>
            <w:r>
              <w:rPr>
                <w:b/>
                <w:color w:val="0B2545"/>
                <w:sz w:val="16"/>
              </w:rPr>
              <w:t>Paid recall</w:t>
            </w:r>
          </w:p>
        </w:tc>
        <w:tc>
          <w:tcPr>
            <w:tcW w:w="1250" w:type="dxa"/>
            <w:shd w:val="clear" w:color="auto" w:fill="E8EEF5"/>
            <w:tcMar>
              <w:top w:w="80" w:type="dxa"/>
              <w:left w:w="120" w:type="dxa"/>
              <w:bottom w:w="80" w:type="dxa"/>
              <w:right w:w="120" w:type="dxa"/>
            </w:tcMar>
            <w:vAlign w:val="center"/>
          </w:tcPr>
          <w:p w14:paraId="1B17223F" w14:textId="77777777" w:rsidR="00BE281A" w:rsidRDefault="00000000">
            <w:pPr>
              <w:spacing w:after="0" w:line="240" w:lineRule="auto"/>
              <w:jc w:val="center"/>
            </w:pPr>
            <w:r>
              <w:rPr>
                <w:b/>
                <w:color w:val="0B2545"/>
                <w:sz w:val="16"/>
              </w:rPr>
              <w:t>Pending recall</w:t>
            </w:r>
          </w:p>
        </w:tc>
        <w:tc>
          <w:tcPr>
            <w:tcW w:w="1260" w:type="dxa"/>
            <w:shd w:val="clear" w:color="auto" w:fill="E8EEF5"/>
            <w:tcMar>
              <w:top w:w="80" w:type="dxa"/>
              <w:left w:w="120" w:type="dxa"/>
              <w:bottom w:w="80" w:type="dxa"/>
              <w:right w:w="120" w:type="dxa"/>
            </w:tcMar>
            <w:vAlign w:val="center"/>
          </w:tcPr>
          <w:p w14:paraId="61898FF8" w14:textId="77777777" w:rsidR="00BE281A" w:rsidRDefault="00000000">
            <w:pPr>
              <w:spacing w:after="0" w:line="240" w:lineRule="auto"/>
              <w:jc w:val="center"/>
            </w:pPr>
            <w:r>
              <w:rPr>
                <w:b/>
                <w:color w:val="0B2545"/>
                <w:sz w:val="16"/>
              </w:rPr>
              <w:t>Rejected recall</w:t>
            </w:r>
          </w:p>
        </w:tc>
      </w:tr>
      <w:tr w:rsidR="00BE281A" w14:paraId="44CBF3CF" w14:textId="77777777">
        <w:trPr>
          <w:cantSplit/>
        </w:trPr>
        <w:tc>
          <w:tcPr>
            <w:tcW w:w="2300" w:type="dxa"/>
            <w:tcMar>
              <w:top w:w="80" w:type="dxa"/>
              <w:left w:w="120" w:type="dxa"/>
              <w:bottom w:w="80" w:type="dxa"/>
              <w:right w:w="120" w:type="dxa"/>
            </w:tcMar>
            <w:vAlign w:val="center"/>
          </w:tcPr>
          <w:p w14:paraId="4019A133" w14:textId="77777777" w:rsidR="00BE281A" w:rsidRDefault="00000000">
            <w:pPr>
              <w:spacing w:after="0" w:line="240" w:lineRule="auto"/>
            </w:pPr>
            <w:r>
              <w:rPr>
                <w:sz w:val="16"/>
              </w:rPr>
              <w:t>V1 Random Forest</w:t>
            </w:r>
          </w:p>
        </w:tc>
        <w:tc>
          <w:tcPr>
            <w:tcW w:w="1050" w:type="dxa"/>
            <w:tcMar>
              <w:top w:w="80" w:type="dxa"/>
              <w:left w:w="120" w:type="dxa"/>
              <w:bottom w:w="80" w:type="dxa"/>
              <w:right w:w="120" w:type="dxa"/>
            </w:tcMar>
            <w:vAlign w:val="center"/>
          </w:tcPr>
          <w:p w14:paraId="3249FB11" w14:textId="77777777" w:rsidR="00BE281A" w:rsidRDefault="00000000">
            <w:pPr>
              <w:spacing w:after="0" w:line="240" w:lineRule="auto"/>
              <w:jc w:val="center"/>
            </w:pPr>
            <w:r>
              <w:rPr>
                <w:sz w:val="16"/>
              </w:rPr>
              <w:t>44.86%</w:t>
            </w:r>
          </w:p>
        </w:tc>
        <w:tc>
          <w:tcPr>
            <w:tcW w:w="1250" w:type="dxa"/>
            <w:tcMar>
              <w:top w:w="80" w:type="dxa"/>
              <w:left w:w="120" w:type="dxa"/>
              <w:bottom w:w="80" w:type="dxa"/>
              <w:right w:w="120" w:type="dxa"/>
            </w:tcMar>
            <w:vAlign w:val="center"/>
          </w:tcPr>
          <w:p w14:paraId="5B319756" w14:textId="77777777" w:rsidR="00BE281A" w:rsidRDefault="00000000">
            <w:pPr>
              <w:spacing w:after="0" w:line="240" w:lineRule="auto"/>
              <w:jc w:val="center"/>
            </w:pPr>
            <w:r>
              <w:rPr>
                <w:sz w:val="16"/>
              </w:rPr>
              <w:t>40.73%</w:t>
            </w:r>
          </w:p>
        </w:tc>
        <w:tc>
          <w:tcPr>
            <w:tcW w:w="1050" w:type="dxa"/>
            <w:tcMar>
              <w:top w:w="80" w:type="dxa"/>
              <w:left w:w="120" w:type="dxa"/>
              <w:bottom w:w="80" w:type="dxa"/>
              <w:right w:w="120" w:type="dxa"/>
            </w:tcMar>
            <w:vAlign w:val="center"/>
          </w:tcPr>
          <w:p w14:paraId="1887A81E" w14:textId="77777777" w:rsidR="00BE281A" w:rsidRDefault="00000000">
            <w:pPr>
              <w:spacing w:after="0" w:line="240" w:lineRule="auto"/>
              <w:jc w:val="center"/>
            </w:pPr>
            <w:r>
              <w:rPr>
                <w:sz w:val="16"/>
              </w:rPr>
              <w:t>36.02%</w:t>
            </w:r>
          </w:p>
        </w:tc>
        <w:tc>
          <w:tcPr>
            <w:tcW w:w="1200" w:type="dxa"/>
            <w:tcMar>
              <w:top w:w="80" w:type="dxa"/>
              <w:left w:w="120" w:type="dxa"/>
              <w:bottom w:w="80" w:type="dxa"/>
              <w:right w:w="120" w:type="dxa"/>
            </w:tcMar>
            <w:vAlign w:val="center"/>
          </w:tcPr>
          <w:p w14:paraId="274953A0" w14:textId="77777777" w:rsidR="00BE281A" w:rsidRDefault="00000000">
            <w:pPr>
              <w:spacing w:after="0" w:line="240" w:lineRule="auto"/>
              <w:jc w:val="center"/>
            </w:pPr>
            <w:r>
              <w:rPr>
                <w:sz w:val="16"/>
              </w:rPr>
              <w:t>55.92%</w:t>
            </w:r>
          </w:p>
        </w:tc>
        <w:tc>
          <w:tcPr>
            <w:tcW w:w="1250" w:type="dxa"/>
            <w:tcMar>
              <w:top w:w="80" w:type="dxa"/>
              <w:left w:w="120" w:type="dxa"/>
              <w:bottom w:w="80" w:type="dxa"/>
              <w:right w:w="120" w:type="dxa"/>
            </w:tcMar>
            <w:vAlign w:val="center"/>
          </w:tcPr>
          <w:p w14:paraId="4319FAF7" w14:textId="77777777" w:rsidR="00BE281A" w:rsidRDefault="00000000">
            <w:pPr>
              <w:spacing w:after="0" w:line="240" w:lineRule="auto"/>
              <w:jc w:val="center"/>
            </w:pPr>
            <w:r>
              <w:rPr>
                <w:sz w:val="16"/>
              </w:rPr>
              <w:t>12.17%</w:t>
            </w:r>
          </w:p>
        </w:tc>
        <w:tc>
          <w:tcPr>
            <w:tcW w:w="1260" w:type="dxa"/>
            <w:tcMar>
              <w:top w:w="80" w:type="dxa"/>
              <w:left w:w="120" w:type="dxa"/>
              <w:bottom w:w="80" w:type="dxa"/>
              <w:right w:w="120" w:type="dxa"/>
            </w:tcMar>
            <w:vAlign w:val="center"/>
          </w:tcPr>
          <w:p w14:paraId="56BDA767" w14:textId="77777777" w:rsidR="00BE281A" w:rsidRDefault="00000000">
            <w:pPr>
              <w:spacing w:after="0" w:line="240" w:lineRule="auto"/>
              <w:jc w:val="center"/>
            </w:pPr>
            <w:r>
              <w:rPr>
                <w:sz w:val="16"/>
              </w:rPr>
              <w:t>54.09%</w:t>
            </w:r>
          </w:p>
        </w:tc>
      </w:tr>
      <w:tr w:rsidR="00BE281A" w14:paraId="1F2BAF26" w14:textId="77777777">
        <w:trPr>
          <w:cantSplit/>
        </w:trPr>
        <w:tc>
          <w:tcPr>
            <w:tcW w:w="2300" w:type="dxa"/>
            <w:shd w:val="clear" w:color="auto" w:fill="F2F4F7"/>
            <w:tcMar>
              <w:top w:w="80" w:type="dxa"/>
              <w:left w:w="120" w:type="dxa"/>
              <w:bottom w:w="80" w:type="dxa"/>
              <w:right w:w="120" w:type="dxa"/>
            </w:tcMar>
            <w:vAlign w:val="center"/>
          </w:tcPr>
          <w:p w14:paraId="5F551A6C" w14:textId="77777777" w:rsidR="00BE281A" w:rsidRDefault="00000000">
            <w:pPr>
              <w:spacing w:after="0" w:line="240" w:lineRule="auto"/>
            </w:pPr>
            <w:r>
              <w:rPr>
                <w:sz w:val="16"/>
              </w:rPr>
              <w:t>V2 XGBoost</w:t>
            </w:r>
          </w:p>
        </w:tc>
        <w:tc>
          <w:tcPr>
            <w:tcW w:w="1050" w:type="dxa"/>
            <w:shd w:val="clear" w:color="auto" w:fill="F2F4F7"/>
            <w:tcMar>
              <w:top w:w="80" w:type="dxa"/>
              <w:left w:w="120" w:type="dxa"/>
              <w:bottom w:w="80" w:type="dxa"/>
              <w:right w:w="120" w:type="dxa"/>
            </w:tcMar>
            <w:vAlign w:val="center"/>
          </w:tcPr>
          <w:p w14:paraId="5EE39359" w14:textId="77777777" w:rsidR="00BE281A" w:rsidRDefault="00000000">
            <w:pPr>
              <w:spacing w:after="0" w:line="240" w:lineRule="auto"/>
              <w:jc w:val="center"/>
            </w:pPr>
            <w:r>
              <w:rPr>
                <w:sz w:val="16"/>
              </w:rPr>
              <w:t>42.72%</w:t>
            </w:r>
          </w:p>
        </w:tc>
        <w:tc>
          <w:tcPr>
            <w:tcW w:w="1250" w:type="dxa"/>
            <w:shd w:val="clear" w:color="auto" w:fill="F2F4F7"/>
            <w:tcMar>
              <w:top w:w="80" w:type="dxa"/>
              <w:left w:w="120" w:type="dxa"/>
              <w:bottom w:w="80" w:type="dxa"/>
              <w:right w:w="120" w:type="dxa"/>
            </w:tcMar>
            <w:vAlign w:val="center"/>
          </w:tcPr>
          <w:p w14:paraId="5B98AFAC" w14:textId="77777777" w:rsidR="00BE281A" w:rsidRDefault="00000000">
            <w:pPr>
              <w:spacing w:after="0" w:line="240" w:lineRule="auto"/>
              <w:jc w:val="center"/>
            </w:pPr>
            <w:r>
              <w:rPr>
                <w:sz w:val="16"/>
              </w:rPr>
              <w:t>40.84%</w:t>
            </w:r>
          </w:p>
        </w:tc>
        <w:tc>
          <w:tcPr>
            <w:tcW w:w="1050" w:type="dxa"/>
            <w:shd w:val="clear" w:color="auto" w:fill="F2F4F7"/>
            <w:tcMar>
              <w:top w:w="80" w:type="dxa"/>
              <w:left w:w="120" w:type="dxa"/>
              <w:bottom w:w="80" w:type="dxa"/>
              <w:right w:w="120" w:type="dxa"/>
            </w:tcMar>
            <w:vAlign w:val="center"/>
          </w:tcPr>
          <w:p w14:paraId="0B983A5F" w14:textId="77777777" w:rsidR="00BE281A" w:rsidRDefault="00000000">
            <w:pPr>
              <w:spacing w:after="0" w:line="240" w:lineRule="auto"/>
              <w:jc w:val="center"/>
            </w:pPr>
            <w:r>
              <w:rPr>
                <w:sz w:val="16"/>
              </w:rPr>
              <w:t>36.99%</w:t>
            </w:r>
          </w:p>
        </w:tc>
        <w:tc>
          <w:tcPr>
            <w:tcW w:w="1200" w:type="dxa"/>
            <w:shd w:val="clear" w:color="auto" w:fill="F2F4F7"/>
            <w:tcMar>
              <w:top w:w="80" w:type="dxa"/>
              <w:left w:w="120" w:type="dxa"/>
              <w:bottom w:w="80" w:type="dxa"/>
              <w:right w:w="120" w:type="dxa"/>
            </w:tcMar>
            <w:vAlign w:val="center"/>
          </w:tcPr>
          <w:p w14:paraId="6A03FCAA" w14:textId="77777777" w:rsidR="00BE281A" w:rsidRDefault="00000000">
            <w:pPr>
              <w:spacing w:after="0" w:line="240" w:lineRule="auto"/>
              <w:jc w:val="center"/>
            </w:pPr>
            <w:r>
              <w:rPr>
                <w:sz w:val="16"/>
              </w:rPr>
              <w:t>49.17%</w:t>
            </w:r>
          </w:p>
        </w:tc>
        <w:tc>
          <w:tcPr>
            <w:tcW w:w="1250" w:type="dxa"/>
            <w:shd w:val="clear" w:color="auto" w:fill="F2F4F7"/>
            <w:tcMar>
              <w:top w:w="80" w:type="dxa"/>
              <w:left w:w="120" w:type="dxa"/>
              <w:bottom w:w="80" w:type="dxa"/>
              <w:right w:w="120" w:type="dxa"/>
            </w:tcMar>
            <w:vAlign w:val="center"/>
          </w:tcPr>
          <w:p w14:paraId="360101C4" w14:textId="77777777" w:rsidR="00BE281A" w:rsidRDefault="00000000">
            <w:pPr>
              <w:spacing w:after="0" w:line="240" w:lineRule="auto"/>
              <w:jc w:val="center"/>
            </w:pPr>
            <w:r>
              <w:rPr>
                <w:sz w:val="16"/>
              </w:rPr>
              <w:t>21.19%</w:t>
            </w:r>
          </w:p>
        </w:tc>
        <w:tc>
          <w:tcPr>
            <w:tcW w:w="1260" w:type="dxa"/>
            <w:shd w:val="clear" w:color="auto" w:fill="F2F4F7"/>
            <w:tcMar>
              <w:top w:w="80" w:type="dxa"/>
              <w:left w:w="120" w:type="dxa"/>
              <w:bottom w:w="80" w:type="dxa"/>
              <w:right w:w="120" w:type="dxa"/>
            </w:tcMar>
            <w:vAlign w:val="center"/>
          </w:tcPr>
          <w:p w14:paraId="5FAD8748" w14:textId="77777777" w:rsidR="00BE281A" w:rsidRDefault="00000000">
            <w:pPr>
              <w:spacing w:after="0" w:line="240" w:lineRule="auto"/>
              <w:jc w:val="center"/>
            </w:pPr>
            <w:r>
              <w:rPr>
                <w:sz w:val="16"/>
              </w:rPr>
              <w:t>52.15%</w:t>
            </w:r>
          </w:p>
        </w:tc>
      </w:tr>
      <w:tr w:rsidR="00BE281A" w14:paraId="4C8BC664" w14:textId="77777777">
        <w:trPr>
          <w:cantSplit/>
        </w:trPr>
        <w:tc>
          <w:tcPr>
            <w:tcW w:w="2300" w:type="dxa"/>
            <w:shd w:val="clear" w:color="auto" w:fill="E5F2ED"/>
            <w:tcMar>
              <w:top w:w="80" w:type="dxa"/>
              <w:left w:w="120" w:type="dxa"/>
              <w:bottom w:w="80" w:type="dxa"/>
              <w:right w:w="120" w:type="dxa"/>
            </w:tcMar>
            <w:vAlign w:val="center"/>
          </w:tcPr>
          <w:p w14:paraId="69EAFE0C" w14:textId="77777777" w:rsidR="00BE281A" w:rsidRDefault="00000000">
            <w:pPr>
              <w:spacing w:after="0" w:line="240" w:lineRule="auto"/>
            </w:pPr>
            <w:r>
              <w:rPr>
                <w:b/>
                <w:sz w:val="16"/>
              </w:rPr>
              <w:t>V3 Hypertuned RF</w:t>
            </w:r>
          </w:p>
        </w:tc>
        <w:tc>
          <w:tcPr>
            <w:tcW w:w="1050" w:type="dxa"/>
            <w:shd w:val="clear" w:color="auto" w:fill="E5F2ED"/>
            <w:tcMar>
              <w:top w:w="80" w:type="dxa"/>
              <w:left w:w="120" w:type="dxa"/>
              <w:bottom w:w="80" w:type="dxa"/>
              <w:right w:w="120" w:type="dxa"/>
            </w:tcMar>
            <w:vAlign w:val="center"/>
          </w:tcPr>
          <w:p w14:paraId="772109DE" w14:textId="77777777" w:rsidR="00BE281A" w:rsidRDefault="00000000">
            <w:pPr>
              <w:spacing w:after="0" w:line="240" w:lineRule="auto"/>
              <w:jc w:val="center"/>
            </w:pPr>
            <w:r>
              <w:rPr>
                <w:b/>
                <w:sz w:val="16"/>
              </w:rPr>
              <w:t>42.96%</w:t>
            </w:r>
          </w:p>
        </w:tc>
        <w:tc>
          <w:tcPr>
            <w:tcW w:w="1250" w:type="dxa"/>
            <w:shd w:val="clear" w:color="auto" w:fill="E5F2ED"/>
            <w:tcMar>
              <w:top w:w="80" w:type="dxa"/>
              <w:left w:w="120" w:type="dxa"/>
              <w:bottom w:w="80" w:type="dxa"/>
              <w:right w:w="120" w:type="dxa"/>
            </w:tcMar>
            <w:vAlign w:val="center"/>
          </w:tcPr>
          <w:p w14:paraId="49847EFC" w14:textId="77777777" w:rsidR="00BE281A" w:rsidRDefault="00000000">
            <w:pPr>
              <w:spacing w:after="0" w:line="240" w:lineRule="auto"/>
              <w:jc w:val="center"/>
            </w:pPr>
            <w:r>
              <w:rPr>
                <w:b/>
                <w:sz w:val="16"/>
              </w:rPr>
              <w:t>42.28%</w:t>
            </w:r>
          </w:p>
        </w:tc>
        <w:tc>
          <w:tcPr>
            <w:tcW w:w="1050" w:type="dxa"/>
            <w:shd w:val="clear" w:color="auto" w:fill="E5F2ED"/>
            <w:tcMar>
              <w:top w:w="80" w:type="dxa"/>
              <w:left w:w="120" w:type="dxa"/>
              <w:bottom w:w="80" w:type="dxa"/>
              <w:right w:w="120" w:type="dxa"/>
            </w:tcMar>
            <w:vAlign w:val="center"/>
          </w:tcPr>
          <w:p w14:paraId="7B08749E" w14:textId="77777777" w:rsidR="00BE281A" w:rsidRDefault="00000000">
            <w:pPr>
              <w:spacing w:after="0" w:line="240" w:lineRule="auto"/>
              <w:jc w:val="center"/>
            </w:pPr>
            <w:r>
              <w:rPr>
                <w:b/>
                <w:sz w:val="16"/>
              </w:rPr>
              <w:t>36.70%</w:t>
            </w:r>
          </w:p>
        </w:tc>
        <w:tc>
          <w:tcPr>
            <w:tcW w:w="1200" w:type="dxa"/>
            <w:shd w:val="clear" w:color="auto" w:fill="E5F2ED"/>
            <w:tcMar>
              <w:top w:w="80" w:type="dxa"/>
              <w:left w:w="120" w:type="dxa"/>
              <w:bottom w:w="80" w:type="dxa"/>
              <w:right w:w="120" w:type="dxa"/>
            </w:tcMar>
            <w:vAlign w:val="center"/>
          </w:tcPr>
          <w:p w14:paraId="0E6EC0E5" w14:textId="77777777" w:rsidR="00BE281A" w:rsidRDefault="00000000">
            <w:pPr>
              <w:spacing w:after="0" w:line="240" w:lineRule="auto"/>
              <w:jc w:val="center"/>
            </w:pPr>
            <w:r>
              <w:rPr>
                <w:b/>
                <w:sz w:val="16"/>
              </w:rPr>
              <w:t>49.31%</w:t>
            </w:r>
          </w:p>
        </w:tc>
        <w:tc>
          <w:tcPr>
            <w:tcW w:w="1250" w:type="dxa"/>
            <w:shd w:val="clear" w:color="auto" w:fill="E5F2ED"/>
            <w:tcMar>
              <w:top w:w="80" w:type="dxa"/>
              <w:left w:w="120" w:type="dxa"/>
              <w:bottom w:w="80" w:type="dxa"/>
              <w:right w:w="120" w:type="dxa"/>
            </w:tcMar>
            <w:vAlign w:val="center"/>
          </w:tcPr>
          <w:p w14:paraId="49EACF75" w14:textId="77777777" w:rsidR="00BE281A" w:rsidRDefault="00000000">
            <w:pPr>
              <w:spacing w:after="0" w:line="240" w:lineRule="auto"/>
              <w:jc w:val="center"/>
            </w:pPr>
            <w:r>
              <w:rPr>
                <w:b/>
                <w:sz w:val="16"/>
              </w:rPr>
              <w:t>16.46%</w:t>
            </w:r>
          </w:p>
        </w:tc>
        <w:tc>
          <w:tcPr>
            <w:tcW w:w="1260" w:type="dxa"/>
            <w:shd w:val="clear" w:color="auto" w:fill="E5F2ED"/>
            <w:tcMar>
              <w:top w:w="80" w:type="dxa"/>
              <w:left w:w="120" w:type="dxa"/>
              <w:bottom w:w="80" w:type="dxa"/>
              <w:right w:w="120" w:type="dxa"/>
            </w:tcMar>
            <w:vAlign w:val="center"/>
          </w:tcPr>
          <w:p w14:paraId="5025932B" w14:textId="77777777" w:rsidR="00BE281A" w:rsidRDefault="00000000">
            <w:pPr>
              <w:spacing w:after="0" w:line="240" w:lineRule="auto"/>
              <w:jc w:val="center"/>
            </w:pPr>
            <w:r>
              <w:rPr>
                <w:b/>
                <w:sz w:val="16"/>
              </w:rPr>
              <w:t>61.07%</w:t>
            </w:r>
          </w:p>
        </w:tc>
      </w:tr>
      <w:tr w:rsidR="00BE281A" w14:paraId="160656DC" w14:textId="77777777">
        <w:trPr>
          <w:cantSplit/>
        </w:trPr>
        <w:tc>
          <w:tcPr>
            <w:tcW w:w="2300" w:type="dxa"/>
            <w:shd w:val="clear" w:color="auto" w:fill="F2F4F7"/>
            <w:tcMar>
              <w:top w:w="80" w:type="dxa"/>
              <w:left w:w="120" w:type="dxa"/>
              <w:bottom w:w="80" w:type="dxa"/>
              <w:right w:w="120" w:type="dxa"/>
            </w:tcMar>
            <w:vAlign w:val="center"/>
          </w:tcPr>
          <w:p w14:paraId="2946C824" w14:textId="77777777" w:rsidR="00BE281A" w:rsidRDefault="00000000">
            <w:pPr>
              <w:spacing w:after="0" w:line="240" w:lineRule="auto"/>
            </w:pPr>
            <w:r>
              <w:rPr>
                <w:sz w:val="16"/>
              </w:rPr>
              <w:t>V4 Interaction RF</w:t>
            </w:r>
          </w:p>
        </w:tc>
        <w:tc>
          <w:tcPr>
            <w:tcW w:w="1050" w:type="dxa"/>
            <w:shd w:val="clear" w:color="auto" w:fill="F2F4F7"/>
            <w:tcMar>
              <w:top w:w="80" w:type="dxa"/>
              <w:left w:w="120" w:type="dxa"/>
              <w:bottom w:w="80" w:type="dxa"/>
              <w:right w:w="120" w:type="dxa"/>
            </w:tcMar>
            <w:vAlign w:val="center"/>
          </w:tcPr>
          <w:p w14:paraId="1B78D071" w14:textId="77777777" w:rsidR="00BE281A" w:rsidRDefault="00000000">
            <w:pPr>
              <w:spacing w:after="0" w:line="240" w:lineRule="auto"/>
              <w:jc w:val="center"/>
            </w:pPr>
            <w:r>
              <w:rPr>
                <w:sz w:val="16"/>
              </w:rPr>
              <w:t>42.48%</w:t>
            </w:r>
          </w:p>
        </w:tc>
        <w:tc>
          <w:tcPr>
            <w:tcW w:w="1250" w:type="dxa"/>
            <w:shd w:val="clear" w:color="auto" w:fill="F2F4F7"/>
            <w:tcMar>
              <w:top w:w="80" w:type="dxa"/>
              <w:left w:w="120" w:type="dxa"/>
              <w:bottom w:w="80" w:type="dxa"/>
              <w:right w:w="120" w:type="dxa"/>
            </w:tcMar>
            <w:vAlign w:val="center"/>
          </w:tcPr>
          <w:p w14:paraId="04E13DD8" w14:textId="77777777" w:rsidR="00BE281A" w:rsidRDefault="00000000">
            <w:pPr>
              <w:spacing w:after="0" w:line="240" w:lineRule="auto"/>
              <w:jc w:val="center"/>
            </w:pPr>
            <w:r>
              <w:rPr>
                <w:sz w:val="16"/>
              </w:rPr>
              <w:t>41.09%</w:t>
            </w:r>
          </w:p>
        </w:tc>
        <w:tc>
          <w:tcPr>
            <w:tcW w:w="1050" w:type="dxa"/>
            <w:shd w:val="clear" w:color="auto" w:fill="F2F4F7"/>
            <w:tcMar>
              <w:top w:w="80" w:type="dxa"/>
              <w:left w:w="120" w:type="dxa"/>
              <w:bottom w:w="80" w:type="dxa"/>
              <w:right w:w="120" w:type="dxa"/>
            </w:tcMar>
            <w:vAlign w:val="center"/>
          </w:tcPr>
          <w:p w14:paraId="500E4330" w14:textId="77777777" w:rsidR="00BE281A" w:rsidRDefault="00000000">
            <w:pPr>
              <w:spacing w:after="0" w:line="240" w:lineRule="auto"/>
              <w:jc w:val="center"/>
            </w:pPr>
            <w:r>
              <w:rPr>
                <w:sz w:val="16"/>
              </w:rPr>
              <w:t>35.69%</w:t>
            </w:r>
          </w:p>
        </w:tc>
        <w:tc>
          <w:tcPr>
            <w:tcW w:w="1200" w:type="dxa"/>
            <w:shd w:val="clear" w:color="auto" w:fill="F2F4F7"/>
            <w:tcMar>
              <w:top w:w="80" w:type="dxa"/>
              <w:left w:w="120" w:type="dxa"/>
              <w:bottom w:w="80" w:type="dxa"/>
              <w:right w:w="120" w:type="dxa"/>
            </w:tcMar>
            <w:vAlign w:val="center"/>
          </w:tcPr>
          <w:p w14:paraId="4E34595C" w14:textId="77777777" w:rsidR="00BE281A" w:rsidRDefault="00000000">
            <w:pPr>
              <w:spacing w:after="0" w:line="240" w:lineRule="auto"/>
              <w:jc w:val="center"/>
            </w:pPr>
            <w:r>
              <w:rPr>
                <w:sz w:val="16"/>
              </w:rPr>
              <w:t>49.87%</w:t>
            </w:r>
          </w:p>
        </w:tc>
        <w:tc>
          <w:tcPr>
            <w:tcW w:w="1250" w:type="dxa"/>
            <w:shd w:val="clear" w:color="auto" w:fill="F2F4F7"/>
            <w:tcMar>
              <w:top w:w="80" w:type="dxa"/>
              <w:left w:w="120" w:type="dxa"/>
              <w:bottom w:w="80" w:type="dxa"/>
              <w:right w:w="120" w:type="dxa"/>
            </w:tcMar>
            <w:vAlign w:val="center"/>
          </w:tcPr>
          <w:p w14:paraId="4954FEDB" w14:textId="77777777" w:rsidR="00BE281A" w:rsidRDefault="00000000">
            <w:pPr>
              <w:spacing w:after="0" w:line="240" w:lineRule="auto"/>
              <w:jc w:val="center"/>
            </w:pPr>
            <w:r>
              <w:rPr>
                <w:sz w:val="16"/>
              </w:rPr>
              <w:t>14.36%</w:t>
            </w:r>
          </w:p>
        </w:tc>
        <w:tc>
          <w:tcPr>
            <w:tcW w:w="1260" w:type="dxa"/>
            <w:shd w:val="clear" w:color="auto" w:fill="F2F4F7"/>
            <w:tcMar>
              <w:top w:w="80" w:type="dxa"/>
              <w:left w:w="120" w:type="dxa"/>
              <w:bottom w:w="80" w:type="dxa"/>
              <w:right w:w="120" w:type="dxa"/>
            </w:tcMar>
            <w:vAlign w:val="center"/>
          </w:tcPr>
          <w:p w14:paraId="5CC1E8A1" w14:textId="77777777" w:rsidR="00BE281A" w:rsidRDefault="00000000">
            <w:pPr>
              <w:spacing w:after="0" w:line="240" w:lineRule="auto"/>
              <w:jc w:val="center"/>
            </w:pPr>
            <w:r>
              <w:rPr>
                <w:sz w:val="16"/>
              </w:rPr>
              <w:t>59.06%</w:t>
            </w:r>
          </w:p>
        </w:tc>
      </w:tr>
      <w:tr w:rsidR="00BE281A" w14:paraId="5E934FDB" w14:textId="77777777">
        <w:trPr>
          <w:cantSplit/>
        </w:trPr>
        <w:tc>
          <w:tcPr>
            <w:tcW w:w="2300" w:type="dxa"/>
            <w:tcMar>
              <w:top w:w="80" w:type="dxa"/>
              <w:left w:w="120" w:type="dxa"/>
              <w:bottom w:w="80" w:type="dxa"/>
              <w:right w:w="120" w:type="dxa"/>
            </w:tcMar>
            <w:vAlign w:val="center"/>
          </w:tcPr>
          <w:p w14:paraId="0C3EFEC1" w14:textId="77777777" w:rsidR="00BE281A" w:rsidRDefault="00000000">
            <w:pPr>
              <w:spacing w:after="0" w:line="240" w:lineRule="auto"/>
            </w:pPr>
            <w:r>
              <w:rPr>
                <w:sz w:val="16"/>
              </w:rPr>
              <w:t>V5 Hybrid Resampling RF</w:t>
            </w:r>
          </w:p>
        </w:tc>
        <w:tc>
          <w:tcPr>
            <w:tcW w:w="1050" w:type="dxa"/>
            <w:tcMar>
              <w:top w:w="80" w:type="dxa"/>
              <w:left w:w="120" w:type="dxa"/>
              <w:bottom w:w="80" w:type="dxa"/>
              <w:right w:w="120" w:type="dxa"/>
            </w:tcMar>
            <w:vAlign w:val="center"/>
          </w:tcPr>
          <w:p w14:paraId="67BFFADE" w14:textId="77777777" w:rsidR="00BE281A" w:rsidRDefault="00000000">
            <w:pPr>
              <w:spacing w:after="0" w:line="240" w:lineRule="auto"/>
              <w:jc w:val="center"/>
            </w:pPr>
            <w:r>
              <w:rPr>
                <w:sz w:val="16"/>
              </w:rPr>
              <w:t>46.92%</w:t>
            </w:r>
          </w:p>
        </w:tc>
        <w:tc>
          <w:tcPr>
            <w:tcW w:w="1250" w:type="dxa"/>
            <w:tcMar>
              <w:top w:w="80" w:type="dxa"/>
              <w:left w:w="120" w:type="dxa"/>
              <w:bottom w:w="80" w:type="dxa"/>
              <w:right w:w="120" w:type="dxa"/>
            </w:tcMar>
            <w:vAlign w:val="center"/>
          </w:tcPr>
          <w:p w14:paraId="4B07FECC" w14:textId="77777777" w:rsidR="00BE281A" w:rsidRDefault="00000000">
            <w:pPr>
              <w:spacing w:after="0" w:line="240" w:lineRule="auto"/>
              <w:jc w:val="center"/>
            </w:pPr>
            <w:r>
              <w:rPr>
                <w:sz w:val="16"/>
              </w:rPr>
              <w:t>39.77%</w:t>
            </w:r>
          </w:p>
        </w:tc>
        <w:tc>
          <w:tcPr>
            <w:tcW w:w="1050" w:type="dxa"/>
            <w:tcMar>
              <w:top w:w="80" w:type="dxa"/>
              <w:left w:w="120" w:type="dxa"/>
              <w:bottom w:w="80" w:type="dxa"/>
              <w:right w:w="120" w:type="dxa"/>
            </w:tcMar>
            <w:vAlign w:val="center"/>
          </w:tcPr>
          <w:p w14:paraId="0CC6C462" w14:textId="77777777" w:rsidR="00BE281A" w:rsidRDefault="00000000">
            <w:pPr>
              <w:spacing w:after="0" w:line="240" w:lineRule="auto"/>
              <w:jc w:val="center"/>
            </w:pPr>
            <w:r>
              <w:rPr>
                <w:sz w:val="16"/>
              </w:rPr>
              <w:t>34.93%</w:t>
            </w:r>
          </w:p>
        </w:tc>
        <w:tc>
          <w:tcPr>
            <w:tcW w:w="1200" w:type="dxa"/>
            <w:tcMar>
              <w:top w:w="80" w:type="dxa"/>
              <w:left w:w="120" w:type="dxa"/>
              <w:bottom w:w="80" w:type="dxa"/>
              <w:right w:w="120" w:type="dxa"/>
            </w:tcMar>
            <w:vAlign w:val="center"/>
          </w:tcPr>
          <w:p w14:paraId="4068A923" w14:textId="77777777" w:rsidR="00BE281A" w:rsidRDefault="00000000">
            <w:pPr>
              <w:spacing w:after="0" w:line="240" w:lineRule="auto"/>
              <w:jc w:val="center"/>
            </w:pPr>
            <w:r>
              <w:rPr>
                <w:sz w:val="16"/>
              </w:rPr>
              <w:t>62.44%</w:t>
            </w:r>
          </w:p>
        </w:tc>
        <w:tc>
          <w:tcPr>
            <w:tcW w:w="1250" w:type="dxa"/>
            <w:tcMar>
              <w:top w:w="80" w:type="dxa"/>
              <w:left w:w="120" w:type="dxa"/>
              <w:bottom w:w="80" w:type="dxa"/>
              <w:right w:w="120" w:type="dxa"/>
            </w:tcMar>
            <w:vAlign w:val="center"/>
          </w:tcPr>
          <w:p w14:paraId="0A2D6CC6" w14:textId="77777777" w:rsidR="00BE281A" w:rsidRDefault="00000000">
            <w:pPr>
              <w:spacing w:after="0" w:line="240" w:lineRule="auto"/>
              <w:jc w:val="center"/>
            </w:pPr>
            <w:r>
              <w:rPr>
                <w:sz w:val="16"/>
              </w:rPr>
              <w:t>7.22%</w:t>
            </w:r>
          </w:p>
        </w:tc>
        <w:tc>
          <w:tcPr>
            <w:tcW w:w="1260" w:type="dxa"/>
            <w:tcMar>
              <w:top w:w="80" w:type="dxa"/>
              <w:left w:w="120" w:type="dxa"/>
              <w:bottom w:w="80" w:type="dxa"/>
              <w:right w:w="120" w:type="dxa"/>
            </w:tcMar>
            <w:vAlign w:val="center"/>
          </w:tcPr>
          <w:p w14:paraId="0BB29F3B" w14:textId="77777777" w:rsidR="00BE281A" w:rsidRDefault="00000000">
            <w:pPr>
              <w:spacing w:after="0" w:line="240" w:lineRule="auto"/>
              <w:jc w:val="center"/>
            </w:pPr>
            <w:r>
              <w:rPr>
                <w:sz w:val="16"/>
              </w:rPr>
              <w:t>49.66%</w:t>
            </w:r>
          </w:p>
        </w:tc>
      </w:tr>
    </w:tbl>
    <w:p w14:paraId="546B71F4" w14:textId="77777777" w:rsidR="00BE281A" w:rsidRDefault="00000000">
      <w:pPr>
        <w:spacing w:before="60" w:after="160"/>
      </w:pPr>
      <w:r>
        <w:rPr>
          <w:i/>
          <w:color w:val="5B6573"/>
          <w:sz w:val="17"/>
        </w:rPr>
        <w:t>Best values: V5 accuracy; V2 Macro F1; V3 balanced accuracy and Rejected recall. Highlighting marks V3 as the preferred rejection-screening model.</w:t>
      </w:r>
    </w:p>
    <w:p w14:paraId="38FF7EF9" w14:textId="77777777" w:rsidR="00BE281A" w:rsidRDefault="00000000">
      <w:pPr>
        <w:pStyle w:val="Heading1"/>
      </w:pPr>
      <w:r>
        <w:t>8. Experiment Outcomes</w:t>
      </w:r>
    </w:p>
    <w:tbl>
      <w:tblPr>
        <w:tblStyle w:val="TableGrid"/>
        <w:tblW w:w="9360" w:type="dxa"/>
        <w:tblInd w:w="120" w:type="dxa"/>
        <w:tblLayout w:type="fixed"/>
        <w:tblLook w:val="04A0" w:firstRow="1" w:lastRow="0" w:firstColumn="1" w:lastColumn="0" w:noHBand="0" w:noVBand="1"/>
      </w:tblPr>
      <w:tblGrid>
        <w:gridCol w:w="2100"/>
        <w:gridCol w:w="1200"/>
        <w:gridCol w:w="1200"/>
        <w:gridCol w:w="1500"/>
        <w:gridCol w:w="3360"/>
      </w:tblGrid>
      <w:tr w:rsidR="00BE281A" w14:paraId="78DBB2B3" w14:textId="77777777">
        <w:trPr>
          <w:cantSplit/>
          <w:tblHeader/>
        </w:trPr>
        <w:tc>
          <w:tcPr>
            <w:tcW w:w="2100" w:type="dxa"/>
            <w:shd w:val="clear" w:color="auto" w:fill="E8EEF5"/>
            <w:tcMar>
              <w:top w:w="80" w:type="dxa"/>
              <w:left w:w="120" w:type="dxa"/>
              <w:bottom w:w="80" w:type="dxa"/>
              <w:right w:w="120" w:type="dxa"/>
            </w:tcMar>
            <w:vAlign w:val="center"/>
          </w:tcPr>
          <w:p w14:paraId="3CB6EE6C" w14:textId="77777777" w:rsidR="00BE281A" w:rsidRDefault="00000000">
            <w:pPr>
              <w:spacing w:after="0" w:line="240" w:lineRule="auto"/>
              <w:jc w:val="center"/>
            </w:pPr>
            <w:r>
              <w:rPr>
                <w:b/>
                <w:color w:val="0B2545"/>
                <w:sz w:val="17"/>
              </w:rPr>
              <w:t>Experiment</w:t>
            </w:r>
          </w:p>
        </w:tc>
        <w:tc>
          <w:tcPr>
            <w:tcW w:w="1200" w:type="dxa"/>
            <w:shd w:val="clear" w:color="auto" w:fill="E8EEF5"/>
            <w:tcMar>
              <w:top w:w="80" w:type="dxa"/>
              <w:left w:w="120" w:type="dxa"/>
              <w:bottom w:w="80" w:type="dxa"/>
              <w:right w:w="120" w:type="dxa"/>
            </w:tcMar>
            <w:vAlign w:val="center"/>
          </w:tcPr>
          <w:p w14:paraId="50E58883" w14:textId="77777777" w:rsidR="00BE281A" w:rsidRDefault="00000000">
            <w:pPr>
              <w:spacing w:after="0" w:line="240" w:lineRule="auto"/>
              <w:jc w:val="center"/>
            </w:pPr>
            <w:r>
              <w:rPr>
                <w:b/>
                <w:color w:val="0B2545"/>
                <w:sz w:val="17"/>
              </w:rPr>
              <w:t>Accuracy</w:t>
            </w:r>
          </w:p>
        </w:tc>
        <w:tc>
          <w:tcPr>
            <w:tcW w:w="1200" w:type="dxa"/>
            <w:shd w:val="clear" w:color="auto" w:fill="E8EEF5"/>
            <w:tcMar>
              <w:top w:w="80" w:type="dxa"/>
              <w:left w:w="120" w:type="dxa"/>
              <w:bottom w:w="80" w:type="dxa"/>
              <w:right w:w="120" w:type="dxa"/>
            </w:tcMar>
            <w:vAlign w:val="center"/>
          </w:tcPr>
          <w:p w14:paraId="10B2FD48" w14:textId="77777777" w:rsidR="00BE281A" w:rsidRDefault="00000000">
            <w:pPr>
              <w:spacing w:after="0" w:line="240" w:lineRule="auto"/>
              <w:jc w:val="center"/>
            </w:pPr>
            <w:r>
              <w:rPr>
                <w:b/>
                <w:color w:val="0B2545"/>
                <w:sz w:val="17"/>
              </w:rPr>
              <w:t>Macro F1</w:t>
            </w:r>
          </w:p>
        </w:tc>
        <w:tc>
          <w:tcPr>
            <w:tcW w:w="1500" w:type="dxa"/>
            <w:shd w:val="clear" w:color="auto" w:fill="E8EEF5"/>
            <w:tcMar>
              <w:top w:w="80" w:type="dxa"/>
              <w:left w:w="120" w:type="dxa"/>
              <w:bottom w:w="80" w:type="dxa"/>
              <w:right w:w="120" w:type="dxa"/>
            </w:tcMar>
            <w:vAlign w:val="center"/>
          </w:tcPr>
          <w:p w14:paraId="3DAB7804" w14:textId="77777777" w:rsidR="00BE281A" w:rsidRDefault="00000000">
            <w:pPr>
              <w:spacing w:after="0" w:line="240" w:lineRule="auto"/>
              <w:jc w:val="center"/>
            </w:pPr>
            <w:r>
              <w:rPr>
                <w:b/>
                <w:color w:val="0B2545"/>
                <w:sz w:val="17"/>
              </w:rPr>
              <w:t>Rejected recall</w:t>
            </w:r>
          </w:p>
        </w:tc>
        <w:tc>
          <w:tcPr>
            <w:tcW w:w="3360" w:type="dxa"/>
            <w:shd w:val="clear" w:color="auto" w:fill="E8EEF5"/>
            <w:tcMar>
              <w:top w:w="80" w:type="dxa"/>
              <w:left w:w="120" w:type="dxa"/>
              <w:bottom w:w="80" w:type="dxa"/>
              <w:right w:w="120" w:type="dxa"/>
            </w:tcMar>
            <w:vAlign w:val="center"/>
          </w:tcPr>
          <w:p w14:paraId="76280884" w14:textId="77777777" w:rsidR="00BE281A" w:rsidRDefault="00000000">
            <w:pPr>
              <w:spacing w:after="0" w:line="240" w:lineRule="auto"/>
              <w:jc w:val="center"/>
            </w:pPr>
            <w:r>
              <w:rPr>
                <w:b/>
                <w:color w:val="0B2545"/>
                <w:sz w:val="17"/>
              </w:rPr>
              <w:t>Finding</w:t>
            </w:r>
          </w:p>
        </w:tc>
      </w:tr>
      <w:tr w:rsidR="00BE281A" w14:paraId="04F85BAF" w14:textId="77777777">
        <w:trPr>
          <w:cantSplit/>
        </w:trPr>
        <w:tc>
          <w:tcPr>
            <w:tcW w:w="2100" w:type="dxa"/>
            <w:tcMar>
              <w:top w:w="80" w:type="dxa"/>
              <w:left w:w="120" w:type="dxa"/>
              <w:bottom w:w="80" w:type="dxa"/>
              <w:right w:w="120" w:type="dxa"/>
            </w:tcMar>
            <w:vAlign w:val="center"/>
          </w:tcPr>
          <w:p w14:paraId="1F637BE2" w14:textId="77777777" w:rsidR="00BE281A" w:rsidRDefault="00000000">
            <w:pPr>
              <w:spacing w:after="0" w:line="240" w:lineRule="auto"/>
            </w:pPr>
            <w:r>
              <w:rPr>
                <w:sz w:val="17"/>
              </w:rPr>
              <w:t>V1 to V3: tuning</w:t>
            </w:r>
          </w:p>
        </w:tc>
        <w:tc>
          <w:tcPr>
            <w:tcW w:w="1200" w:type="dxa"/>
            <w:tcMar>
              <w:top w:w="80" w:type="dxa"/>
              <w:left w:w="120" w:type="dxa"/>
              <w:bottom w:w="80" w:type="dxa"/>
              <w:right w:w="120" w:type="dxa"/>
            </w:tcMar>
            <w:vAlign w:val="center"/>
          </w:tcPr>
          <w:p w14:paraId="46945482" w14:textId="77777777" w:rsidR="00BE281A" w:rsidRDefault="00000000">
            <w:pPr>
              <w:spacing w:after="0" w:line="240" w:lineRule="auto"/>
              <w:jc w:val="center"/>
            </w:pPr>
            <w:r>
              <w:rPr>
                <w:sz w:val="17"/>
              </w:rPr>
              <w:t>-1.90 pp</w:t>
            </w:r>
          </w:p>
        </w:tc>
        <w:tc>
          <w:tcPr>
            <w:tcW w:w="1200" w:type="dxa"/>
            <w:tcMar>
              <w:top w:w="80" w:type="dxa"/>
              <w:left w:w="120" w:type="dxa"/>
              <w:bottom w:w="80" w:type="dxa"/>
              <w:right w:w="120" w:type="dxa"/>
            </w:tcMar>
            <w:vAlign w:val="center"/>
          </w:tcPr>
          <w:p w14:paraId="437ADD09" w14:textId="77777777" w:rsidR="00BE281A" w:rsidRDefault="00000000">
            <w:pPr>
              <w:spacing w:after="0" w:line="240" w:lineRule="auto"/>
              <w:jc w:val="center"/>
            </w:pPr>
            <w:r>
              <w:rPr>
                <w:sz w:val="17"/>
              </w:rPr>
              <w:t>+0.68 pp</w:t>
            </w:r>
          </w:p>
        </w:tc>
        <w:tc>
          <w:tcPr>
            <w:tcW w:w="1500" w:type="dxa"/>
            <w:tcMar>
              <w:top w:w="80" w:type="dxa"/>
              <w:left w:w="120" w:type="dxa"/>
              <w:bottom w:w="80" w:type="dxa"/>
              <w:right w:w="120" w:type="dxa"/>
            </w:tcMar>
            <w:vAlign w:val="center"/>
          </w:tcPr>
          <w:p w14:paraId="5B7E8BFE" w14:textId="77777777" w:rsidR="00BE281A" w:rsidRDefault="00000000">
            <w:pPr>
              <w:spacing w:after="0" w:line="240" w:lineRule="auto"/>
              <w:jc w:val="center"/>
            </w:pPr>
            <w:r>
              <w:rPr>
                <w:sz w:val="17"/>
              </w:rPr>
              <w:t>+6.98 pp</w:t>
            </w:r>
          </w:p>
        </w:tc>
        <w:tc>
          <w:tcPr>
            <w:tcW w:w="3360" w:type="dxa"/>
            <w:tcMar>
              <w:top w:w="80" w:type="dxa"/>
              <w:left w:w="120" w:type="dxa"/>
              <w:bottom w:w="80" w:type="dxa"/>
              <w:right w:w="120" w:type="dxa"/>
            </w:tcMar>
            <w:vAlign w:val="center"/>
          </w:tcPr>
          <w:p w14:paraId="20CD746E" w14:textId="77777777" w:rsidR="00BE281A" w:rsidRDefault="00000000">
            <w:pPr>
              <w:spacing w:after="0" w:line="240" w:lineRule="auto"/>
            </w:pPr>
            <w:r>
              <w:rPr>
                <w:sz w:val="17"/>
              </w:rPr>
              <w:t>Improves balance and Rejected detection at an accuracy cost</w:t>
            </w:r>
          </w:p>
        </w:tc>
      </w:tr>
      <w:tr w:rsidR="00BE281A" w14:paraId="67F8BF2C" w14:textId="77777777">
        <w:trPr>
          <w:cantSplit/>
        </w:trPr>
        <w:tc>
          <w:tcPr>
            <w:tcW w:w="2100" w:type="dxa"/>
            <w:shd w:val="clear" w:color="auto" w:fill="F2F4F7"/>
            <w:tcMar>
              <w:top w:w="80" w:type="dxa"/>
              <w:left w:w="120" w:type="dxa"/>
              <w:bottom w:w="80" w:type="dxa"/>
              <w:right w:w="120" w:type="dxa"/>
            </w:tcMar>
            <w:vAlign w:val="center"/>
          </w:tcPr>
          <w:p w14:paraId="46E1F322" w14:textId="77777777" w:rsidR="00BE281A" w:rsidRDefault="00000000">
            <w:pPr>
              <w:spacing w:after="0" w:line="240" w:lineRule="auto"/>
            </w:pPr>
            <w:r>
              <w:rPr>
                <w:sz w:val="17"/>
              </w:rPr>
              <w:t>V3 to V4: interactions</w:t>
            </w:r>
          </w:p>
        </w:tc>
        <w:tc>
          <w:tcPr>
            <w:tcW w:w="1200" w:type="dxa"/>
            <w:shd w:val="clear" w:color="auto" w:fill="F2F4F7"/>
            <w:tcMar>
              <w:top w:w="80" w:type="dxa"/>
              <w:left w:w="120" w:type="dxa"/>
              <w:bottom w:w="80" w:type="dxa"/>
              <w:right w:w="120" w:type="dxa"/>
            </w:tcMar>
            <w:vAlign w:val="center"/>
          </w:tcPr>
          <w:p w14:paraId="65393FC8" w14:textId="77777777" w:rsidR="00BE281A" w:rsidRDefault="00000000">
            <w:pPr>
              <w:spacing w:after="0" w:line="240" w:lineRule="auto"/>
              <w:jc w:val="center"/>
            </w:pPr>
            <w:r>
              <w:rPr>
                <w:sz w:val="17"/>
              </w:rPr>
              <w:t>-0.48 pp</w:t>
            </w:r>
          </w:p>
        </w:tc>
        <w:tc>
          <w:tcPr>
            <w:tcW w:w="1200" w:type="dxa"/>
            <w:shd w:val="clear" w:color="auto" w:fill="F2F4F7"/>
            <w:tcMar>
              <w:top w:w="80" w:type="dxa"/>
              <w:left w:w="120" w:type="dxa"/>
              <w:bottom w:w="80" w:type="dxa"/>
              <w:right w:w="120" w:type="dxa"/>
            </w:tcMar>
            <w:vAlign w:val="center"/>
          </w:tcPr>
          <w:p w14:paraId="6050D317" w14:textId="77777777" w:rsidR="00BE281A" w:rsidRDefault="00000000">
            <w:pPr>
              <w:spacing w:after="0" w:line="240" w:lineRule="auto"/>
              <w:jc w:val="center"/>
            </w:pPr>
            <w:r>
              <w:rPr>
                <w:sz w:val="17"/>
              </w:rPr>
              <w:t>-1.01 pp</w:t>
            </w:r>
          </w:p>
        </w:tc>
        <w:tc>
          <w:tcPr>
            <w:tcW w:w="1500" w:type="dxa"/>
            <w:shd w:val="clear" w:color="auto" w:fill="F2F4F7"/>
            <w:tcMar>
              <w:top w:w="80" w:type="dxa"/>
              <w:left w:w="120" w:type="dxa"/>
              <w:bottom w:w="80" w:type="dxa"/>
              <w:right w:w="120" w:type="dxa"/>
            </w:tcMar>
            <w:vAlign w:val="center"/>
          </w:tcPr>
          <w:p w14:paraId="17BF07BA" w14:textId="77777777" w:rsidR="00BE281A" w:rsidRDefault="00000000">
            <w:pPr>
              <w:spacing w:after="0" w:line="240" w:lineRule="auto"/>
              <w:jc w:val="center"/>
            </w:pPr>
            <w:r>
              <w:rPr>
                <w:sz w:val="17"/>
              </w:rPr>
              <w:t>-2.01 pp</w:t>
            </w:r>
          </w:p>
        </w:tc>
        <w:tc>
          <w:tcPr>
            <w:tcW w:w="3360" w:type="dxa"/>
            <w:shd w:val="clear" w:color="auto" w:fill="F2F4F7"/>
            <w:tcMar>
              <w:top w:w="80" w:type="dxa"/>
              <w:left w:w="120" w:type="dxa"/>
              <w:bottom w:w="80" w:type="dxa"/>
              <w:right w:w="120" w:type="dxa"/>
            </w:tcMar>
            <w:vAlign w:val="center"/>
          </w:tcPr>
          <w:p w14:paraId="16983367" w14:textId="77777777" w:rsidR="00BE281A" w:rsidRDefault="00000000">
            <w:pPr>
              <w:spacing w:after="0" w:line="240" w:lineRule="auto"/>
            </w:pPr>
            <w:r>
              <w:rPr>
                <w:sz w:val="17"/>
              </w:rPr>
              <w:t>Added interactions do not generalize better</w:t>
            </w:r>
          </w:p>
        </w:tc>
      </w:tr>
      <w:tr w:rsidR="00BE281A" w14:paraId="2823DB7A" w14:textId="77777777">
        <w:trPr>
          <w:cantSplit/>
        </w:trPr>
        <w:tc>
          <w:tcPr>
            <w:tcW w:w="2100" w:type="dxa"/>
            <w:tcMar>
              <w:top w:w="80" w:type="dxa"/>
              <w:left w:w="120" w:type="dxa"/>
              <w:bottom w:w="80" w:type="dxa"/>
              <w:right w:w="120" w:type="dxa"/>
            </w:tcMar>
            <w:vAlign w:val="center"/>
          </w:tcPr>
          <w:p w14:paraId="4CCAE322" w14:textId="77777777" w:rsidR="00BE281A" w:rsidRDefault="00000000">
            <w:pPr>
              <w:spacing w:after="0" w:line="240" w:lineRule="auto"/>
            </w:pPr>
            <w:r>
              <w:rPr>
                <w:sz w:val="17"/>
              </w:rPr>
              <w:t>V3 to V5: resampling</w:t>
            </w:r>
          </w:p>
        </w:tc>
        <w:tc>
          <w:tcPr>
            <w:tcW w:w="1200" w:type="dxa"/>
            <w:tcMar>
              <w:top w:w="80" w:type="dxa"/>
              <w:left w:w="120" w:type="dxa"/>
              <w:bottom w:w="80" w:type="dxa"/>
              <w:right w:w="120" w:type="dxa"/>
            </w:tcMar>
            <w:vAlign w:val="center"/>
          </w:tcPr>
          <w:p w14:paraId="1E787BA0" w14:textId="77777777" w:rsidR="00BE281A" w:rsidRDefault="00000000">
            <w:pPr>
              <w:spacing w:after="0" w:line="240" w:lineRule="auto"/>
              <w:jc w:val="center"/>
            </w:pPr>
            <w:r>
              <w:rPr>
                <w:sz w:val="17"/>
              </w:rPr>
              <w:t>+3.96 pp</w:t>
            </w:r>
          </w:p>
        </w:tc>
        <w:tc>
          <w:tcPr>
            <w:tcW w:w="1200" w:type="dxa"/>
            <w:tcMar>
              <w:top w:w="80" w:type="dxa"/>
              <w:left w:w="120" w:type="dxa"/>
              <w:bottom w:w="80" w:type="dxa"/>
              <w:right w:w="120" w:type="dxa"/>
            </w:tcMar>
            <w:vAlign w:val="center"/>
          </w:tcPr>
          <w:p w14:paraId="0F2B6EA9" w14:textId="77777777" w:rsidR="00BE281A" w:rsidRDefault="00000000">
            <w:pPr>
              <w:spacing w:after="0" w:line="240" w:lineRule="auto"/>
              <w:jc w:val="center"/>
            </w:pPr>
            <w:r>
              <w:rPr>
                <w:sz w:val="17"/>
              </w:rPr>
              <w:t>-1.77 pp</w:t>
            </w:r>
          </w:p>
        </w:tc>
        <w:tc>
          <w:tcPr>
            <w:tcW w:w="1500" w:type="dxa"/>
            <w:tcMar>
              <w:top w:w="80" w:type="dxa"/>
              <w:left w:w="120" w:type="dxa"/>
              <w:bottom w:w="80" w:type="dxa"/>
              <w:right w:w="120" w:type="dxa"/>
            </w:tcMar>
            <w:vAlign w:val="center"/>
          </w:tcPr>
          <w:p w14:paraId="10411274" w14:textId="77777777" w:rsidR="00BE281A" w:rsidRDefault="00000000">
            <w:pPr>
              <w:spacing w:after="0" w:line="240" w:lineRule="auto"/>
              <w:jc w:val="center"/>
            </w:pPr>
            <w:r>
              <w:rPr>
                <w:sz w:val="17"/>
              </w:rPr>
              <w:t>-11.41 pp</w:t>
            </w:r>
          </w:p>
        </w:tc>
        <w:tc>
          <w:tcPr>
            <w:tcW w:w="3360" w:type="dxa"/>
            <w:tcMar>
              <w:top w:w="80" w:type="dxa"/>
              <w:left w:w="120" w:type="dxa"/>
              <w:bottom w:w="80" w:type="dxa"/>
              <w:right w:w="120" w:type="dxa"/>
            </w:tcMar>
            <w:vAlign w:val="center"/>
          </w:tcPr>
          <w:p w14:paraId="2B6DA370" w14:textId="77777777" w:rsidR="00BE281A" w:rsidRDefault="00000000">
            <w:pPr>
              <w:spacing w:after="0" w:line="240" w:lineRule="auto"/>
            </w:pPr>
            <w:r>
              <w:rPr>
                <w:sz w:val="17"/>
              </w:rPr>
              <w:t>Raises majority-driven accuracy but weakens business metrics</w:t>
            </w:r>
          </w:p>
        </w:tc>
      </w:tr>
    </w:tbl>
    <w:p w14:paraId="02A79E5B" w14:textId="77777777" w:rsidR="00BE281A" w:rsidRDefault="00000000">
      <w:r>
        <w:br w:type="page"/>
      </w:r>
    </w:p>
    <w:p w14:paraId="7372C406" w14:textId="77777777" w:rsidR="00BE281A" w:rsidRDefault="00000000">
      <w:pPr>
        <w:pStyle w:val="Heading1"/>
      </w:pPr>
      <w:r>
        <w:lastRenderedPageBreak/>
        <w:t>9. Visual Comparisons</w:t>
      </w:r>
    </w:p>
    <w:p w14:paraId="14D71884" w14:textId="77777777" w:rsidR="00BE281A" w:rsidRDefault="00000000">
      <w:pPr>
        <w:jc w:val="center"/>
      </w:pPr>
      <w:r>
        <w:rPr>
          <w:noProof/>
        </w:rPr>
        <w:drawing>
          <wp:inline distT="0" distB="0" distL="0" distR="0" wp14:anchorId="1315F394" wp14:editId="4C2E2C10">
            <wp:extent cx="5897880" cy="2867657"/>
            <wp:effectExtent l="0" t="0" r="0" b="0"/>
            <wp:docPr id="1" name="Picture 1" descr="Grouped bar chart comparing accuracy, Macro F1, and Rejected recall for five claim models." title="V1-V5 holdout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im_v1_v5_performance.png"/>
                    <pic:cNvPicPr/>
                  </pic:nvPicPr>
                  <pic:blipFill>
                    <a:blip r:embed="rId8"/>
                    <a:stretch>
                      <a:fillRect/>
                    </a:stretch>
                  </pic:blipFill>
                  <pic:spPr>
                    <a:xfrm>
                      <a:off x="0" y="0"/>
                      <a:ext cx="5897880" cy="2867657"/>
                    </a:xfrm>
                    <a:prstGeom prst="rect">
                      <a:avLst/>
                    </a:prstGeom>
                  </pic:spPr>
                </pic:pic>
              </a:graphicData>
            </a:graphic>
          </wp:inline>
        </w:drawing>
      </w:r>
    </w:p>
    <w:p w14:paraId="1AD42D70" w14:textId="77777777" w:rsidR="00BE281A" w:rsidRDefault="00000000">
      <w:pPr>
        <w:keepNext/>
        <w:spacing w:before="80" w:after="160"/>
        <w:jc w:val="center"/>
      </w:pPr>
      <w:r>
        <w:rPr>
          <w:i/>
          <w:color w:val="5B6573"/>
          <w:sz w:val="18"/>
        </w:rPr>
        <w:t>Figure 1. Accuracy, Macro F1, and Rejected recall across V1-V5.</w:t>
      </w:r>
    </w:p>
    <w:p w14:paraId="58DFDEFA" w14:textId="77777777" w:rsidR="00BE281A" w:rsidRDefault="00000000">
      <w:pPr>
        <w:jc w:val="center"/>
      </w:pPr>
      <w:r>
        <w:rPr>
          <w:noProof/>
        </w:rPr>
        <w:drawing>
          <wp:inline distT="0" distB="0" distL="0" distR="0" wp14:anchorId="225D3D9A" wp14:editId="6E1103FA">
            <wp:extent cx="5897880" cy="2867657"/>
            <wp:effectExtent l="0" t="0" r="0" b="0"/>
            <wp:docPr id="2" name="Picture 2" descr="Grouped bar chart comparing Paid, Pending, and Rejected recall for five claim models." title="Recall by claim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im_v1_v5_class_recall.png"/>
                    <pic:cNvPicPr/>
                  </pic:nvPicPr>
                  <pic:blipFill>
                    <a:blip r:embed="rId9"/>
                    <a:stretch>
                      <a:fillRect/>
                    </a:stretch>
                  </pic:blipFill>
                  <pic:spPr>
                    <a:xfrm>
                      <a:off x="0" y="0"/>
                      <a:ext cx="5897880" cy="2867657"/>
                    </a:xfrm>
                    <a:prstGeom prst="rect">
                      <a:avLst/>
                    </a:prstGeom>
                  </pic:spPr>
                </pic:pic>
              </a:graphicData>
            </a:graphic>
          </wp:inline>
        </w:drawing>
      </w:r>
    </w:p>
    <w:p w14:paraId="1F7A0CFE" w14:textId="77777777" w:rsidR="00BE281A" w:rsidRDefault="00000000">
      <w:pPr>
        <w:keepNext/>
        <w:spacing w:before="80" w:after="160"/>
        <w:jc w:val="center"/>
      </w:pPr>
      <w:r>
        <w:rPr>
          <w:i/>
          <w:color w:val="5B6573"/>
          <w:sz w:val="18"/>
        </w:rPr>
        <w:t>Figure 2. Recall by claim outcome across V1-V5.</w:t>
      </w:r>
    </w:p>
    <w:p w14:paraId="28511C87" w14:textId="77777777" w:rsidR="00BE281A" w:rsidRDefault="00000000">
      <w:r>
        <w:br w:type="page"/>
      </w:r>
    </w:p>
    <w:p w14:paraId="4AC03FFC" w14:textId="77777777" w:rsidR="00BE281A" w:rsidRDefault="00000000">
      <w:pPr>
        <w:pStyle w:val="Heading1"/>
      </w:pPr>
      <w:r>
        <w:lastRenderedPageBreak/>
        <w:t>10. Confusion Matrices and Error Analysis</w:t>
      </w:r>
    </w:p>
    <w:p w14:paraId="4C637153" w14:textId="77777777" w:rsidR="00BE281A" w:rsidRDefault="00000000">
      <w:pPr>
        <w:jc w:val="center"/>
      </w:pPr>
      <w:r>
        <w:rPr>
          <w:noProof/>
        </w:rPr>
        <w:drawing>
          <wp:inline distT="0" distB="0" distL="0" distR="0" wp14:anchorId="1DD26F28" wp14:editId="2CFF0336">
            <wp:extent cx="5897880" cy="3789829"/>
            <wp:effectExtent l="0" t="0" r="0" b="0"/>
            <wp:docPr id="3" name="Picture 3" descr="Five confusion matrices showing Paid, Pending, and Rejected actual versus predicted counts." title="V1-V5 confusion mat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im_v1_v5_confusion_matrices.png"/>
                    <pic:cNvPicPr/>
                  </pic:nvPicPr>
                  <pic:blipFill>
                    <a:blip r:embed="rId10"/>
                    <a:stretch>
                      <a:fillRect/>
                    </a:stretch>
                  </pic:blipFill>
                  <pic:spPr>
                    <a:xfrm>
                      <a:off x="0" y="0"/>
                      <a:ext cx="5897880" cy="3789829"/>
                    </a:xfrm>
                    <a:prstGeom prst="rect">
                      <a:avLst/>
                    </a:prstGeom>
                  </pic:spPr>
                </pic:pic>
              </a:graphicData>
            </a:graphic>
          </wp:inline>
        </w:drawing>
      </w:r>
    </w:p>
    <w:p w14:paraId="1DFF61A2" w14:textId="77777777" w:rsidR="00BE281A" w:rsidRDefault="00000000">
      <w:pPr>
        <w:keepNext/>
        <w:spacing w:before="80" w:after="160"/>
        <w:jc w:val="center"/>
      </w:pPr>
      <w:r>
        <w:rPr>
          <w:i/>
          <w:color w:val="5B6573"/>
          <w:sz w:val="18"/>
        </w:rPr>
        <w:t>Figure 3. Holdout confusion matrices for the five advanced models.</w:t>
      </w:r>
    </w:p>
    <w:tbl>
      <w:tblPr>
        <w:tblStyle w:val="TableGrid"/>
        <w:tblW w:w="9360" w:type="dxa"/>
        <w:tblInd w:w="120" w:type="dxa"/>
        <w:tblLayout w:type="fixed"/>
        <w:tblLook w:val="04A0" w:firstRow="1" w:lastRow="0" w:firstColumn="1" w:lastColumn="0" w:noHBand="0" w:noVBand="1"/>
      </w:tblPr>
      <w:tblGrid>
        <w:gridCol w:w="1900"/>
        <w:gridCol w:w="1300"/>
        <w:gridCol w:w="1500"/>
        <w:gridCol w:w="1550"/>
        <w:gridCol w:w="1500"/>
        <w:gridCol w:w="1610"/>
      </w:tblGrid>
      <w:tr w:rsidR="00BE281A" w14:paraId="6B6C9D65" w14:textId="77777777">
        <w:trPr>
          <w:cantSplit/>
          <w:tblHeader/>
        </w:trPr>
        <w:tc>
          <w:tcPr>
            <w:tcW w:w="1900" w:type="dxa"/>
            <w:shd w:val="clear" w:color="auto" w:fill="E8EEF5"/>
            <w:tcMar>
              <w:top w:w="80" w:type="dxa"/>
              <w:left w:w="120" w:type="dxa"/>
              <w:bottom w:w="80" w:type="dxa"/>
              <w:right w:w="120" w:type="dxa"/>
            </w:tcMar>
            <w:vAlign w:val="center"/>
          </w:tcPr>
          <w:p w14:paraId="69514D94" w14:textId="77777777" w:rsidR="00BE281A" w:rsidRDefault="00000000">
            <w:pPr>
              <w:spacing w:after="0" w:line="240" w:lineRule="auto"/>
              <w:jc w:val="center"/>
            </w:pPr>
            <w:r>
              <w:rPr>
                <w:b/>
                <w:color w:val="0B2545"/>
                <w:sz w:val="16"/>
              </w:rPr>
              <w:t>Model</w:t>
            </w:r>
          </w:p>
        </w:tc>
        <w:tc>
          <w:tcPr>
            <w:tcW w:w="1300" w:type="dxa"/>
            <w:shd w:val="clear" w:color="auto" w:fill="E8EEF5"/>
            <w:tcMar>
              <w:top w:w="80" w:type="dxa"/>
              <w:left w:w="120" w:type="dxa"/>
              <w:bottom w:w="80" w:type="dxa"/>
              <w:right w:w="120" w:type="dxa"/>
            </w:tcMar>
            <w:vAlign w:val="center"/>
          </w:tcPr>
          <w:p w14:paraId="6F1A1CC6" w14:textId="77777777" w:rsidR="00BE281A" w:rsidRDefault="00000000">
            <w:pPr>
              <w:spacing w:after="0" w:line="240" w:lineRule="auto"/>
              <w:jc w:val="center"/>
            </w:pPr>
            <w:r>
              <w:rPr>
                <w:b/>
                <w:color w:val="0B2545"/>
                <w:sz w:val="16"/>
              </w:rPr>
              <w:t>Paid correct</w:t>
            </w:r>
          </w:p>
        </w:tc>
        <w:tc>
          <w:tcPr>
            <w:tcW w:w="1500" w:type="dxa"/>
            <w:shd w:val="clear" w:color="auto" w:fill="E8EEF5"/>
            <w:tcMar>
              <w:top w:w="80" w:type="dxa"/>
              <w:left w:w="120" w:type="dxa"/>
              <w:bottom w:w="80" w:type="dxa"/>
              <w:right w:w="120" w:type="dxa"/>
            </w:tcMar>
            <w:vAlign w:val="center"/>
          </w:tcPr>
          <w:p w14:paraId="57CEDB5A" w14:textId="77777777" w:rsidR="00BE281A" w:rsidRDefault="00000000">
            <w:pPr>
              <w:spacing w:after="0" w:line="240" w:lineRule="auto"/>
              <w:jc w:val="center"/>
            </w:pPr>
            <w:r>
              <w:rPr>
                <w:b/>
                <w:color w:val="0B2545"/>
                <w:sz w:val="16"/>
              </w:rPr>
              <w:t>Pending correct</w:t>
            </w:r>
          </w:p>
        </w:tc>
        <w:tc>
          <w:tcPr>
            <w:tcW w:w="1550" w:type="dxa"/>
            <w:shd w:val="clear" w:color="auto" w:fill="E8EEF5"/>
            <w:tcMar>
              <w:top w:w="80" w:type="dxa"/>
              <w:left w:w="120" w:type="dxa"/>
              <w:bottom w:w="80" w:type="dxa"/>
              <w:right w:w="120" w:type="dxa"/>
            </w:tcMar>
            <w:vAlign w:val="center"/>
          </w:tcPr>
          <w:p w14:paraId="35C1FC77" w14:textId="77777777" w:rsidR="00BE281A" w:rsidRDefault="00000000">
            <w:pPr>
              <w:spacing w:after="0" w:line="240" w:lineRule="auto"/>
              <w:jc w:val="center"/>
            </w:pPr>
            <w:r>
              <w:rPr>
                <w:b/>
                <w:color w:val="0B2545"/>
                <w:sz w:val="16"/>
              </w:rPr>
              <w:t>Rejected correct</w:t>
            </w:r>
          </w:p>
        </w:tc>
        <w:tc>
          <w:tcPr>
            <w:tcW w:w="1500" w:type="dxa"/>
            <w:shd w:val="clear" w:color="auto" w:fill="E8EEF5"/>
            <w:tcMar>
              <w:top w:w="80" w:type="dxa"/>
              <w:left w:w="120" w:type="dxa"/>
              <w:bottom w:w="80" w:type="dxa"/>
              <w:right w:w="120" w:type="dxa"/>
            </w:tcMar>
            <w:vAlign w:val="center"/>
          </w:tcPr>
          <w:p w14:paraId="6DFF22DD" w14:textId="77777777" w:rsidR="00BE281A" w:rsidRDefault="00000000">
            <w:pPr>
              <w:spacing w:after="0" w:line="240" w:lineRule="auto"/>
              <w:jc w:val="center"/>
            </w:pPr>
            <w:r>
              <w:rPr>
                <w:b/>
                <w:color w:val="0B2545"/>
                <w:sz w:val="16"/>
              </w:rPr>
              <w:t>Total correct</w:t>
            </w:r>
          </w:p>
        </w:tc>
        <w:tc>
          <w:tcPr>
            <w:tcW w:w="1610" w:type="dxa"/>
            <w:shd w:val="clear" w:color="auto" w:fill="E8EEF5"/>
            <w:tcMar>
              <w:top w:w="80" w:type="dxa"/>
              <w:left w:w="120" w:type="dxa"/>
              <w:bottom w:w="80" w:type="dxa"/>
              <w:right w:w="120" w:type="dxa"/>
            </w:tcMar>
            <w:vAlign w:val="center"/>
          </w:tcPr>
          <w:p w14:paraId="6FE97CFB" w14:textId="77777777" w:rsidR="00BE281A" w:rsidRDefault="00000000">
            <w:pPr>
              <w:spacing w:after="0" w:line="240" w:lineRule="auto"/>
              <w:jc w:val="center"/>
            </w:pPr>
            <w:r>
              <w:rPr>
                <w:b/>
                <w:color w:val="0B2545"/>
                <w:sz w:val="16"/>
              </w:rPr>
              <w:t>Paid predicted Pending</w:t>
            </w:r>
          </w:p>
        </w:tc>
      </w:tr>
      <w:tr w:rsidR="00BE281A" w14:paraId="0697D8A8" w14:textId="77777777">
        <w:trPr>
          <w:cantSplit/>
        </w:trPr>
        <w:tc>
          <w:tcPr>
            <w:tcW w:w="1900" w:type="dxa"/>
            <w:tcMar>
              <w:top w:w="80" w:type="dxa"/>
              <w:left w:w="120" w:type="dxa"/>
              <w:bottom w:w="80" w:type="dxa"/>
              <w:right w:w="120" w:type="dxa"/>
            </w:tcMar>
            <w:vAlign w:val="center"/>
          </w:tcPr>
          <w:p w14:paraId="40DF2167" w14:textId="77777777" w:rsidR="00BE281A" w:rsidRDefault="00000000">
            <w:pPr>
              <w:spacing w:after="0" w:line="240" w:lineRule="auto"/>
            </w:pPr>
            <w:r>
              <w:rPr>
                <w:sz w:val="16"/>
              </w:rPr>
              <w:t>V1 RF</w:t>
            </w:r>
          </w:p>
        </w:tc>
        <w:tc>
          <w:tcPr>
            <w:tcW w:w="1300" w:type="dxa"/>
            <w:tcMar>
              <w:top w:w="80" w:type="dxa"/>
              <w:left w:w="120" w:type="dxa"/>
              <w:bottom w:w="80" w:type="dxa"/>
              <w:right w:w="120" w:type="dxa"/>
            </w:tcMar>
            <w:vAlign w:val="center"/>
          </w:tcPr>
          <w:p w14:paraId="4B11540B" w14:textId="77777777" w:rsidR="00BE281A" w:rsidRDefault="00000000">
            <w:pPr>
              <w:spacing w:after="0" w:line="240" w:lineRule="auto"/>
              <w:jc w:val="center"/>
            </w:pPr>
            <w:r>
              <w:rPr>
                <w:sz w:val="16"/>
              </w:rPr>
              <w:t>1,690</w:t>
            </w:r>
          </w:p>
        </w:tc>
        <w:tc>
          <w:tcPr>
            <w:tcW w:w="1500" w:type="dxa"/>
            <w:tcMar>
              <w:top w:w="80" w:type="dxa"/>
              <w:left w:w="120" w:type="dxa"/>
              <w:bottom w:w="80" w:type="dxa"/>
              <w:right w:w="120" w:type="dxa"/>
            </w:tcMar>
            <w:vAlign w:val="center"/>
          </w:tcPr>
          <w:p w14:paraId="72D20BDA" w14:textId="77777777" w:rsidR="00BE281A" w:rsidRDefault="00000000">
            <w:pPr>
              <w:spacing w:after="0" w:line="240" w:lineRule="auto"/>
              <w:jc w:val="center"/>
            </w:pPr>
            <w:r>
              <w:rPr>
                <w:sz w:val="16"/>
              </w:rPr>
              <w:t>150</w:t>
            </w:r>
          </w:p>
        </w:tc>
        <w:tc>
          <w:tcPr>
            <w:tcW w:w="1550" w:type="dxa"/>
            <w:tcMar>
              <w:top w:w="80" w:type="dxa"/>
              <w:left w:w="120" w:type="dxa"/>
              <w:bottom w:w="80" w:type="dxa"/>
              <w:right w:w="120" w:type="dxa"/>
            </w:tcMar>
            <w:vAlign w:val="center"/>
          </w:tcPr>
          <w:p w14:paraId="7F1D8C93" w14:textId="77777777" w:rsidR="00BE281A" w:rsidRDefault="00000000">
            <w:pPr>
              <w:spacing w:after="0" w:line="240" w:lineRule="auto"/>
              <w:jc w:val="center"/>
            </w:pPr>
            <w:r>
              <w:rPr>
                <w:sz w:val="16"/>
              </w:rPr>
              <w:t>403</w:t>
            </w:r>
          </w:p>
        </w:tc>
        <w:tc>
          <w:tcPr>
            <w:tcW w:w="1500" w:type="dxa"/>
            <w:tcMar>
              <w:top w:w="80" w:type="dxa"/>
              <w:left w:w="120" w:type="dxa"/>
              <w:bottom w:w="80" w:type="dxa"/>
              <w:right w:w="120" w:type="dxa"/>
            </w:tcMar>
            <w:vAlign w:val="center"/>
          </w:tcPr>
          <w:p w14:paraId="2BA6D046" w14:textId="77777777" w:rsidR="00BE281A" w:rsidRDefault="00000000">
            <w:pPr>
              <w:spacing w:after="0" w:line="240" w:lineRule="auto"/>
              <w:jc w:val="center"/>
            </w:pPr>
            <w:r>
              <w:rPr>
                <w:sz w:val="16"/>
              </w:rPr>
              <w:t>2,243</w:t>
            </w:r>
          </w:p>
        </w:tc>
        <w:tc>
          <w:tcPr>
            <w:tcW w:w="1610" w:type="dxa"/>
            <w:tcMar>
              <w:top w:w="80" w:type="dxa"/>
              <w:left w:w="120" w:type="dxa"/>
              <w:bottom w:w="80" w:type="dxa"/>
              <w:right w:w="120" w:type="dxa"/>
            </w:tcMar>
            <w:vAlign w:val="center"/>
          </w:tcPr>
          <w:p w14:paraId="3990E46C" w14:textId="77777777" w:rsidR="00BE281A" w:rsidRDefault="00000000">
            <w:pPr>
              <w:spacing w:after="0" w:line="240" w:lineRule="auto"/>
              <w:jc w:val="center"/>
            </w:pPr>
            <w:r>
              <w:rPr>
                <w:sz w:val="16"/>
              </w:rPr>
              <w:t>342</w:t>
            </w:r>
          </w:p>
        </w:tc>
      </w:tr>
      <w:tr w:rsidR="00BE281A" w14:paraId="09815281" w14:textId="77777777">
        <w:trPr>
          <w:cantSplit/>
        </w:trPr>
        <w:tc>
          <w:tcPr>
            <w:tcW w:w="1900" w:type="dxa"/>
            <w:shd w:val="clear" w:color="auto" w:fill="F2F4F7"/>
            <w:tcMar>
              <w:top w:w="80" w:type="dxa"/>
              <w:left w:w="120" w:type="dxa"/>
              <w:bottom w:w="80" w:type="dxa"/>
              <w:right w:w="120" w:type="dxa"/>
            </w:tcMar>
            <w:vAlign w:val="center"/>
          </w:tcPr>
          <w:p w14:paraId="0A5F5B35" w14:textId="77777777" w:rsidR="00BE281A" w:rsidRDefault="00000000">
            <w:pPr>
              <w:spacing w:after="0" w:line="240" w:lineRule="auto"/>
            </w:pPr>
            <w:r>
              <w:rPr>
                <w:sz w:val="16"/>
              </w:rPr>
              <w:t>V2 XGB</w:t>
            </w:r>
          </w:p>
        </w:tc>
        <w:tc>
          <w:tcPr>
            <w:tcW w:w="1300" w:type="dxa"/>
            <w:shd w:val="clear" w:color="auto" w:fill="F2F4F7"/>
            <w:tcMar>
              <w:top w:w="80" w:type="dxa"/>
              <w:left w:w="120" w:type="dxa"/>
              <w:bottom w:w="80" w:type="dxa"/>
              <w:right w:w="120" w:type="dxa"/>
            </w:tcMar>
            <w:vAlign w:val="center"/>
          </w:tcPr>
          <w:p w14:paraId="073AC03F" w14:textId="77777777" w:rsidR="00BE281A" w:rsidRDefault="00000000">
            <w:pPr>
              <w:spacing w:after="0" w:line="240" w:lineRule="auto"/>
              <w:jc w:val="center"/>
            </w:pPr>
            <w:r>
              <w:rPr>
                <w:sz w:val="16"/>
              </w:rPr>
              <w:t>1,487</w:t>
            </w:r>
          </w:p>
        </w:tc>
        <w:tc>
          <w:tcPr>
            <w:tcW w:w="1500" w:type="dxa"/>
            <w:shd w:val="clear" w:color="auto" w:fill="F2F4F7"/>
            <w:tcMar>
              <w:top w:w="80" w:type="dxa"/>
              <w:left w:w="120" w:type="dxa"/>
              <w:bottom w:w="80" w:type="dxa"/>
              <w:right w:w="120" w:type="dxa"/>
            </w:tcMar>
            <w:vAlign w:val="center"/>
          </w:tcPr>
          <w:p w14:paraId="73EDE901" w14:textId="77777777" w:rsidR="00BE281A" w:rsidRDefault="00000000">
            <w:pPr>
              <w:spacing w:after="0" w:line="240" w:lineRule="auto"/>
              <w:jc w:val="center"/>
            </w:pPr>
            <w:r>
              <w:rPr>
                <w:sz w:val="16"/>
              </w:rPr>
              <w:t>261</w:t>
            </w:r>
          </w:p>
        </w:tc>
        <w:tc>
          <w:tcPr>
            <w:tcW w:w="1550" w:type="dxa"/>
            <w:shd w:val="clear" w:color="auto" w:fill="F2F4F7"/>
            <w:tcMar>
              <w:top w:w="80" w:type="dxa"/>
              <w:left w:w="120" w:type="dxa"/>
              <w:bottom w:w="80" w:type="dxa"/>
              <w:right w:w="120" w:type="dxa"/>
            </w:tcMar>
            <w:vAlign w:val="center"/>
          </w:tcPr>
          <w:p w14:paraId="0910CD71" w14:textId="77777777" w:rsidR="00BE281A" w:rsidRDefault="00000000">
            <w:pPr>
              <w:spacing w:after="0" w:line="240" w:lineRule="auto"/>
              <w:jc w:val="center"/>
            </w:pPr>
            <w:r>
              <w:rPr>
                <w:sz w:val="16"/>
              </w:rPr>
              <w:t>388</w:t>
            </w:r>
          </w:p>
        </w:tc>
        <w:tc>
          <w:tcPr>
            <w:tcW w:w="1500" w:type="dxa"/>
            <w:shd w:val="clear" w:color="auto" w:fill="F2F4F7"/>
            <w:tcMar>
              <w:top w:w="80" w:type="dxa"/>
              <w:left w:w="120" w:type="dxa"/>
              <w:bottom w:w="80" w:type="dxa"/>
              <w:right w:w="120" w:type="dxa"/>
            </w:tcMar>
            <w:vAlign w:val="center"/>
          </w:tcPr>
          <w:p w14:paraId="64A6281D" w14:textId="77777777" w:rsidR="00BE281A" w:rsidRDefault="00000000">
            <w:pPr>
              <w:spacing w:after="0" w:line="240" w:lineRule="auto"/>
              <w:jc w:val="center"/>
            </w:pPr>
            <w:r>
              <w:rPr>
                <w:sz w:val="16"/>
              </w:rPr>
              <w:t>2,136</w:t>
            </w:r>
          </w:p>
        </w:tc>
        <w:tc>
          <w:tcPr>
            <w:tcW w:w="1610" w:type="dxa"/>
            <w:shd w:val="clear" w:color="auto" w:fill="F2F4F7"/>
            <w:tcMar>
              <w:top w:w="80" w:type="dxa"/>
              <w:left w:w="120" w:type="dxa"/>
              <w:bottom w:w="80" w:type="dxa"/>
              <w:right w:w="120" w:type="dxa"/>
            </w:tcMar>
            <w:vAlign w:val="center"/>
          </w:tcPr>
          <w:p w14:paraId="555DC5FD" w14:textId="77777777" w:rsidR="00BE281A" w:rsidRDefault="00000000">
            <w:pPr>
              <w:spacing w:after="0" w:line="240" w:lineRule="auto"/>
              <w:jc w:val="center"/>
            </w:pPr>
            <w:r>
              <w:rPr>
                <w:sz w:val="16"/>
              </w:rPr>
              <w:t>634</w:t>
            </w:r>
          </w:p>
        </w:tc>
      </w:tr>
      <w:tr w:rsidR="00BE281A" w14:paraId="5EDD1D77" w14:textId="77777777">
        <w:trPr>
          <w:cantSplit/>
        </w:trPr>
        <w:tc>
          <w:tcPr>
            <w:tcW w:w="1900" w:type="dxa"/>
            <w:shd w:val="clear" w:color="auto" w:fill="E5F2ED"/>
            <w:tcMar>
              <w:top w:w="80" w:type="dxa"/>
              <w:left w:w="120" w:type="dxa"/>
              <w:bottom w:w="80" w:type="dxa"/>
              <w:right w:w="120" w:type="dxa"/>
            </w:tcMar>
            <w:vAlign w:val="center"/>
          </w:tcPr>
          <w:p w14:paraId="4146DF4D" w14:textId="77777777" w:rsidR="00BE281A" w:rsidRDefault="00000000">
            <w:pPr>
              <w:spacing w:after="0" w:line="240" w:lineRule="auto"/>
            </w:pPr>
            <w:r>
              <w:rPr>
                <w:b/>
                <w:sz w:val="16"/>
              </w:rPr>
              <w:t>V3 Tuned RF</w:t>
            </w:r>
          </w:p>
        </w:tc>
        <w:tc>
          <w:tcPr>
            <w:tcW w:w="1300" w:type="dxa"/>
            <w:shd w:val="clear" w:color="auto" w:fill="E5F2ED"/>
            <w:tcMar>
              <w:top w:w="80" w:type="dxa"/>
              <w:left w:w="120" w:type="dxa"/>
              <w:bottom w:w="80" w:type="dxa"/>
              <w:right w:w="120" w:type="dxa"/>
            </w:tcMar>
            <w:vAlign w:val="center"/>
          </w:tcPr>
          <w:p w14:paraId="56F16EE7" w14:textId="77777777" w:rsidR="00BE281A" w:rsidRDefault="00000000">
            <w:pPr>
              <w:spacing w:after="0" w:line="240" w:lineRule="auto"/>
              <w:jc w:val="center"/>
            </w:pPr>
            <w:r>
              <w:rPr>
                <w:b/>
                <w:sz w:val="16"/>
              </w:rPr>
              <w:t>1,490</w:t>
            </w:r>
          </w:p>
        </w:tc>
        <w:tc>
          <w:tcPr>
            <w:tcW w:w="1500" w:type="dxa"/>
            <w:shd w:val="clear" w:color="auto" w:fill="E5F2ED"/>
            <w:tcMar>
              <w:top w:w="80" w:type="dxa"/>
              <w:left w:w="120" w:type="dxa"/>
              <w:bottom w:w="80" w:type="dxa"/>
              <w:right w:w="120" w:type="dxa"/>
            </w:tcMar>
            <w:vAlign w:val="center"/>
          </w:tcPr>
          <w:p w14:paraId="07387D45" w14:textId="77777777" w:rsidR="00BE281A" w:rsidRDefault="00000000">
            <w:pPr>
              <w:spacing w:after="0" w:line="240" w:lineRule="auto"/>
              <w:jc w:val="center"/>
            </w:pPr>
            <w:r>
              <w:rPr>
                <w:b/>
                <w:sz w:val="16"/>
              </w:rPr>
              <w:t>203</w:t>
            </w:r>
          </w:p>
        </w:tc>
        <w:tc>
          <w:tcPr>
            <w:tcW w:w="1550" w:type="dxa"/>
            <w:shd w:val="clear" w:color="auto" w:fill="E5F2ED"/>
            <w:tcMar>
              <w:top w:w="80" w:type="dxa"/>
              <w:left w:w="120" w:type="dxa"/>
              <w:bottom w:w="80" w:type="dxa"/>
              <w:right w:w="120" w:type="dxa"/>
            </w:tcMar>
            <w:vAlign w:val="center"/>
          </w:tcPr>
          <w:p w14:paraId="1D2A8261" w14:textId="77777777" w:rsidR="00BE281A" w:rsidRDefault="00000000">
            <w:pPr>
              <w:spacing w:after="0" w:line="240" w:lineRule="auto"/>
              <w:jc w:val="center"/>
            </w:pPr>
            <w:r>
              <w:rPr>
                <w:b/>
                <w:sz w:val="16"/>
              </w:rPr>
              <w:t>455</w:t>
            </w:r>
          </w:p>
        </w:tc>
        <w:tc>
          <w:tcPr>
            <w:tcW w:w="1500" w:type="dxa"/>
            <w:shd w:val="clear" w:color="auto" w:fill="E5F2ED"/>
            <w:tcMar>
              <w:top w:w="80" w:type="dxa"/>
              <w:left w:w="120" w:type="dxa"/>
              <w:bottom w:w="80" w:type="dxa"/>
              <w:right w:w="120" w:type="dxa"/>
            </w:tcMar>
            <w:vAlign w:val="center"/>
          </w:tcPr>
          <w:p w14:paraId="02D89391" w14:textId="77777777" w:rsidR="00BE281A" w:rsidRDefault="00000000">
            <w:pPr>
              <w:spacing w:after="0" w:line="240" w:lineRule="auto"/>
              <w:jc w:val="center"/>
            </w:pPr>
            <w:r>
              <w:rPr>
                <w:b/>
                <w:sz w:val="16"/>
              </w:rPr>
              <w:t>2,148</w:t>
            </w:r>
          </w:p>
        </w:tc>
        <w:tc>
          <w:tcPr>
            <w:tcW w:w="1610" w:type="dxa"/>
            <w:shd w:val="clear" w:color="auto" w:fill="E5F2ED"/>
            <w:tcMar>
              <w:top w:w="80" w:type="dxa"/>
              <w:left w:w="120" w:type="dxa"/>
              <w:bottom w:w="80" w:type="dxa"/>
              <w:right w:w="120" w:type="dxa"/>
            </w:tcMar>
            <w:vAlign w:val="center"/>
          </w:tcPr>
          <w:p w14:paraId="49A1CA5D" w14:textId="77777777" w:rsidR="00BE281A" w:rsidRDefault="00000000">
            <w:pPr>
              <w:spacing w:after="0" w:line="240" w:lineRule="auto"/>
              <w:jc w:val="center"/>
            </w:pPr>
            <w:r>
              <w:rPr>
                <w:b/>
                <w:sz w:val="16"/>
              </w:rPr>
              <w:t>441</w:t>
            </w:r>
          </w:p>
        </w:tc>
      </w:tr>
      <w:tr w:rsidR="00BE281A" w14:paraId="01DAE67D" w14:textId="77777777">
        <w:trPr>
          <w:cantSplit/>
        </w:trPr>
        <w:tc>
          <w:tcPr>
            <w:tcW w:w="1900" w:type="dxa"/>
            <w:shd w:val="clear" w:color="auto" w:fill="F2F4F7"/>
            <w:tcMar>
              <w:top w:w="80" w:type="dxa"/>
              <w:left w:w="120" w:type="dxa"/>
              <w:bottom w:w="80" w:type="dxa"/>
              <w:right w:w="120" w:type="dxa"/>
            </w:tcMar>
            <w:vAlign w:val="center"/>
          </w:tcPr>
          <w:p w14:paraId="63C03A3E" w14:textId="77777777" w:rsidR="00BE281A" w:rsidRDefault="00000000">
            <w:pPr>
              <w:spacing w:after="0" w:line="240" w:lineRule="auto"/>
            </w:pPr>
            <w:r>
              <w:rPr>
                <w:sz w:val="16"/>
              </w:rPr>
              <w:t>V4 Interactions</w:t>
            </w:r>
          </w:p>
        </w:tc>
        <w:tc>
          <w:tcPr>
            <w:tcW w:w="1300" w:type="dxa"/>
            <w:shd w:val="clear" w:color="auto" w:fill="F2F4F7"/>
            <w:tcMar>
              <w:top w:w="80" w:type="dxa"/>
              <w:left w:w="120" w:type="dxa"/>
              <w:bottom w:w="80" w:type="dxa"/>
              <w:right w:w="120" w:type="dxa"/>
            </w:tcMar>
            <w:vAlign w:val="center"/>
          </w:tcPr>
          <w:p w14:paraId="60873875" w14:textId="77777777" w:rsidR="00BE281A" w:rsidRDefault="00000000">
            <w:pPr>
              <w:spacing w:after="0" w:line="240" w:lineRule="auto"/>
              <w:jc w:val="center"/>
            </w:pPr>
            <w:r>
              <w:rPr>
                <w:sz w:val="16"/>
              </w:rPr>
              <w:t>1,507</w:t>
            </w:r>
          </w:p>
        </w:tc>
        <w:tc>
          <w:tcPr>
            <w:tcW w:w="1500" w:type="dxa"/>
            <w:shd w:val="clear" w:color="auto" w:fill="F2F4F7"/>
            <w:tcMar>
              <w:top w:w="80" w:type="dxa"/>
              <w:left w:w="120" w:type="dxa"/>
              <w:bottom w:w="80" w:type="dxa"/>
              <w:right w:w="120" w:type="dxa"/>
            </w:tcMar>
            <w:vAlign w:val="center"/>
          </w:tcPr>
          <w:p w14:paraId="3E8DDBD6" w14:textId="77777777" w:rsidR="00BE281A" w:rsidRDefault="00000000">
            <w:pPr>
              <w:spacing w:after="0" w:line="240" w:lineRule="auto"/>
              <w:jc w:val="center"/>
            </w:pPr>
            <w:r>
              <w:rPr>
                <w:sz w:val="16"/>
              </w:rPr>
              <w:t>177</w:t>
            </w:r>
          </w:p>
        </w:tc>
        <w:tc>
          <w:tcPr>
            <w:tcW w:w="1550" w:type="dxa"/>
            <w:shd w:val="clear" w:color="auto" w:fill="F2F4F7"/>
            <w:tcMar>
              <w:top w:w="80" w:type="dxa"/>
              <w:left w:w="120" w:type="dxa"/>
              <w:bottom w:w="80" w:type="dxa"/>
              <w:right w:w="120" w:type="dxa"/>
            </w:tcMar>
            <w:vAlign w:val="center"/>
          </w:tcPr>
          <w:p w14:paraId="633779D5" w14:textId="77777777" w:rsidR="00BE281A" w:rsidRDefault="00000000">
            <w:pPr>
              <w:spacing w:after="0" w:line="240" w:lineRule="auto"/>
              <w:jc w:val="center"/>
            </w:pPr>
            <w:r>
              <w:rPr>
                <w:sz w:val="16"/>
              </w:rPr>
              <w:t>440</w:t>
            </w:r>
          </w:p>
        </w:tc>
        <w:tc>
          <w:tcPr>
            <w:tcW w:w="1500" w:type="dxa"/>
            <w:shd w:val="clear" w:color="auto" w:fill="F2F4F7"/>
            <w:tcMar>
              <w:top w:w="80" w:type="dxa"/>
              <w:left w:w="120" w:type="dxa"/>
              <w:bottom w:w="80" w:type="dxa"/>
              <w:right w:w="120" w:type="dxa"/>
            </w:tcMar>
            <w:vAlign w:val="center"/>
          </w:tcPr>
          <w:p w14:paraId="6249B918" w14:textId="77777777" w:rsidR="00BE281A" w:rsidRDefault="00000000">
            <w:pPr>
              <w:spacing w:after="0" w:line="240" w:lineRule="auto"/>
              <w:jc w:val="center"/>
            </w:pPr>
            <w:r>
              <w:rPr>
                <w:sz w:val="16"/>
              </w:rPr>
              <w:t>2,124</w:t>
            </w:r>
          </w:p>
        </w:tc>
        <w:tc>
          <w:tcPr>
            <w:tcW w:w="1610" w:type="dxa"/>
            <w:shd w:val="clear" w:color="auto" w:fill="F2F4F7"/>
            <w:tcMar>
              <w:top w:w="80" w:type="dxa"/>
              <w:left w:w="120" w:type="dxa"/>
              <w:bottom w:w="80" w:type="dxa"/>
              <w:right w:w="120" w:type="dxa"/>
            </w:tcMar>
            <w:vAlign w:val="center"/>
          </w:tcPr>
          <w:p w14:paraId="414EA9F5" w14:textId="77777777" w:rsidR="00BE281A" w:rsidRDefault="00000000">
            <w:pPr>
              <w:spacing w:after="0" w:line="240" w:lineRule="auto"/>
              <w:jc w:val="center"/>
            </w:pPr>
            <w:r>
              <w:rPr>
                <w:sz w:val="16"/>
              </w:rPr>
              <w:t>448</w:t>
            </w:r>
          </w:p>
        </w:tc>
      </w:tr>
      <w:tr w:rsidR="00BE281A" w14:paraId="6E18CD2B" w14:textId="77777777">
        <w:trPr>
          <w:cantSplit/>
        </w:trPr>
        <w:tc>
          <w:tcPr>
            <w:tcW w:w="1900" w:type="dxa"/>
            <w:tcMar>
              <w:top w:w="80" w:type="dxa"/>
              <w:left w:w="120" w:type="dxa"/>
              <w:bottom w:w="80" w:type="dxa"/>
              <w:right w:w="120" w:type="dxa"/>
            </w:tcMar>
            <w:vAlign w:val="center"/>
          </w:tcPr>
          <w:p w14:paraId="45C8EBA7" w14:textId="77777777" w:rsidR="00BE281A" w:rsidRDefault="00000000">
            <w:pPr>
              <w:spacing w:after="0" w:line="240" w:lineRule="auto"/>
            </w:pPr>
            <w:r>
              <w:rPr>
                <w:sz w:val="16"/>
              </w:rPr>
              <w:t>V5 Resampled</w:t>
            </w:r>
          </w:p>
        </w:tc>
        <w:tc>
          <w:tcPr>
            <w:tcW w:w="1300" w:type="dxa"/>
            <w:tcMar>
              <w:top w:w="80" w:type="dxa"/>
              <w:left w:w="120" w:type="dxa"/>
              <w:bottom w:w="80" w:type="dxa"/>
              <w:right w:w="120" w:type="dxa"/>
            </w:tcMar>
            <w:vAlign w:val="center"/>
          </w:tcPr>
          <w:p w14:paraId="48053FE2" w14:textId="77777777" w:rsidR="00BE281A" w:rsidRDefault="00000000">
            <w:pPr>
              <w:spacing w:after="0" w:line="240" w:lineRule="auto"/>
              <w:jc w:val="center"/>
            </w:pPr>
            <w:r>
              <w:rPr>
                <w:sz w:val="16"/>
              </w:rPr>
              <w:t>1,887</w:t>
            </w:r>
          </w:p>
        </w:tc>
        <w:tc>
          <w:tcPr>
            <w:tcW w:w="1500" w:type="dxa"/>
            <w:tcMar>
              <w:top w:w="80" w:type="dxa"/>
              <w:left w:w="120" w:type="dxa"/>
              <w:bottom w:w="80" w:type="dxa"/>
              <w:right w:w="120" w:type="dxa"/>
            </w:tcMar>
            <w:vAlign w:val="center"/>
          </w:tcPr>
          <w:p w14:paraId="0C70A642" w14:textId="77777777" w:rsidR="00BE281A" w:rsidRDefault="00000000">
            <w:pPr>
              <w:spacing w:after="0" w:line="240" w:lineRule="auto"/>
              <w:jc w:val="center"/>
            </w:pPr>
            <w:r>
              <w:rPr>
                <w:sz w:val="16"/>
              </w:rPr>
              <w:t>89</w:t>
            </w:r>
          </w:p>
        </w:tc>
        <w:tc>
          <w:tcPr>
            <w:tcW w:w="1550" w:type="dxa"/>
            <w:tcMar>
              <w:top w:w="80" w:type="dxa"/>
              <w:left w:w="120" w:type="dxa"/>
              <w:bottom w:w="80" w:type="dxa"/>
              <w:right w:w="120" w:type="dxa"/>
            </w:tcMar>
            <w:vAlign w:val="center"/>
          </w:tcPr>
          <w:p w14:paraId="58A6EDB1" w14:textId="77777777" w:rsidR="00BE281A" w:rsidRDefault="00000000">
            <w:pPr>
              <w:spacing w:after="0" w:line="240" w:lineRule="auto"/>
              <w:jc w:val="center"/>
            </w:pPr>
            <w:r>
              <w:rPr>
                <w:sz w:val="16"/>
              </w:rPr>
              <w:t>370</w:t>
            </w:r>
          </w:p>
        </w:tc>
        <w:tc>
          <w:tcPr>
            <w:tcW w:w="1500" w:type="dxa"/>
            <w:tcMar>
              <w:top w:w="80" w:type="dxa"/>
              <w:left w:w="120" w:type="dxa"/>
              <w:bottom w:w="80" w:type="dxa"/>
              <w:right w:w="120" w:type="dxa"/>
            </w:tcMar>
            <w:vAlign w:val="center"/>
          </w:tcPr>
          <w:p w14:paraId="16F99697" w14:textId="77777777" w:rsidR="00BE281A" w:rsidRDefault="00000000">
            <w:pPr>
              <w:spacing w:after="0" w:line="240" w:lineRule="auto"/>
              <w:jc w:val="center"/>
            </w:pPr>
            <w:r>
              <w:rPr>
                <w:sz w:val="16"/>
              </w:rPr>
              <w:t>2,346</w:t>
            </w:r>
          </w:p>
        </w:tc>
        <w:tc>
          <w:tcPr>
            <w:tcW w:w="1610" w:type="dxa"/>
            <w:tcMar>
              <w:top w:w="80" w:type="dxa"/>
              <w:left w:w="120" w:type="dxa"/>
              <w:bottom w:w="80" w:type="dxa"/>
              <w:right w:w="120" w:type="dxa"/>
            </w:tcMar>
            <w:vAlign w:val="center"/>
          </w:tcPr>
          <w:p w14:paraId="0012D8EE" w14:textId="77777777" w:rsidR="00BE281A" w:rsidRDefault="00000000">
            <w:pPr>
              <w:spacing w:after="0" w:line="240" w:lineRule="auto"/>
              <w:jc w:val="center"/>
            </w:pPr>
            <w:r>
              <w:rPr>
                <w:sz w:val="16"/>
              </w:rPr>
              <w:t>227</w:t>
            </w:r>
          </w:p>
        </w:tc>
      </w:tr>
    </w:tbl>
    <w:p w14:paraId="4883D8FE" w14:textId="77777777" w:rsidR="00BE281A" w:rsidRDefault="00000000">
      <w:pPr>
        <w:spacing w:line="269" w:lineRule="auto"/>
      </w:pPr>
      <w:r>
        <w:t>Pending remains the hardest outcome. V2 detects the most Pending claims (261), while V3 detects the most Rejected claims (455). V5's accuracy gain comes mainly from 1,887 correct Paid predictions and is accompanied by the lowest Pending recall and lowest Rejected recall among the Random Forest variants.</w:t>
      </w:r>
    </w:p>
    <w:p w14:paraId="05285ED2" w14:textId="77777777" w:rsidR="00BE281A" w:rsidRDefault="00000000">
      <w:r>
        <w:br w:type="page"/>
      </w:r>
    </w:p>
    <w:p w14:paraId="78CA49E5" w14:textId="77777777" w:rsidR="00BE281A" w:rsidRDefault="00000000">
      <w:pPr>
        <w:pStyle w:val="Heading1"/>
      </w:pPr>
      <w:r>
        <w:lastRenderedPageBreak/>
        <w:t>11. Resampling Strategy Evidence</w:t>
      </w:r>
    </w:p>
    <w:tbl>
      <w:tblPr>
        <w:tblStyle w:val="TableGrid"/>
        <w:tblW w:w="9360" w:type="dxa"/>
        <w:tblInd w:w="120" w:type="dxa"/>
        <w:tblLayout w:type="fixed"/>
        <w:tblLook w:val="04A0" w:firstRow="1" w:lastRow="0" w:firstColumn="1" w:lastColumn="0" w:noHBand="0" w:noVBand="1"/>
      </w:tblPr>
      <w:tblGrid>
        <w:gridCol w:w="2900"/>
        <w:gridCol w:w="1400"/>
        <w:gridCol w:w="1550"/>
        <w:gridCol w:w="1800"/>
        <w:gridCol w:w="1710"/>
      </w:tblGrid>
      <w:tr w:rsidR="00BE281A" w14:paraId="0FF92B69" w14:textId="77777777">
        <w:trPr>
          <w:cantSplit/>
          <w:tblHeader/>
        </w:trPr>
        <w:tc>
          <w:tcPr>
            <w:tcW w:w="2900" w:type="dxa"/>
            <w:shd w:val="clear" w:color="auto" w:fill="E8EEF5"/>
            <w:tcMar>
              <w:top w:w="80" w:type="dxa"/>
              <w:left w:w="120" w:type="dxa"/>
              <w:bottom w:w="80" w:type="dxa"/>
              <w:right w:w="120" w:type="dxa"/>
            </w:tcMar>
            <w:vAlign w:val="center"/>
          </w:tcPr>
          <w:p w14:paraId="0381CB75" w14:textId="77777777" w:rsidR="00BE281A" w:rsidRDefault="00000000">
            <w:pPr>
              <w:spacing w:after="0" w:line="240" w:lineRule="auto"/>
              <w:jc w:val="center"/>
            </w:pPr>
            <w:r>
              <w:rPr>
                <w:b/>
                <w:color w:val="0B2545"/>
                <w:sz w:val="17"/>
              </w:rPr>
              <w:t>Strategy</w:t>
            </w:r>
          </w:p>
        </w:tc>
        <w:tc>
          <w:tcPr>
            <w:tcW w:w="1400" w:type="dxa"/>
            <w:shd w:val="clear" w:color="auto" w:fill="E8EEF5"/>
            <w:tcMar>
              <w:top w:w="80" w:type="dxa"/>
              <w:left w:w="120" w:type="dxa"/>
              <w:bottom w:w="80" w:type="dxa"/>
              <w:right w:w="120" w:type="dxa"/>
            </w:tcMar>
            <w:vAlign w:val="center"/>
          </w:tcPr>
          <w:p w14:paraId="25670552" w14:textId="77777777" w:rsidR="00BE281A" w:rsidRDefault="00000000">
            <w:pPr>
              <w:spacing w:after="0" w:line="240" w:lineRule="auto"/>
              <w:jc w:val="center"/>
            </w:pPr>
            <w:r>
              <w:rPr>
                <w:b/>
                <w:color w:val="0B2545"/>
                <w:sz w:val="17"/>
              </w:rPr>
              <w:t>CV accuracy</w:t>
            </w:r>
          </w:p>
        </w:tc>
        <w:tc>
          <w:tcPr>
            <w:tcW w:w="1550" w:type="dxa"/>
            <w:shd w:val="clear" w:color="auto" w:fill="E8EEF5"/>
            <w:tcMar>
              <w:top w:w="80" w:type="dxa"/>
              <w:left w:w="120" w:type="dxa"/>
              <w:bottom w:w="80" w:type="dxa"/>
              <w:right w:w="120" w:type="dxa"/>
            </w:tcMar>
            <w:vAlign w:val="center"/>
          </w:tcPr>
          <w:p w14:paraId="7C43EF01" w14:textId="77777777" w:rsidR="00BE281A" w:rsidRDefault="00000000">
            <w:pPr>
              <w:spacing w:after="0" w:line="240" w:lineRule="auto"/>
              <w:jc w:val="center"/>
            </w:pPr>
            <w:r>
              <w:rPr>
                <w:b/>
                <w:color w:val="0B2545"/>
                <w:sz w:val="17"/>
              </w:rPr>
              <w:t>CV Macro F1</w:t>
            </w:r>
          </w:p>
        </w:tc>
        <w:tc>
          <w:tcPr>
            <w:tcW w:w="1800" w:type="dxa"/>
            <w:shd w:val="clear" w:color="auto" w:fill="E8EEF5"/>
            <w:tcMar>
              <w:top w:w="80" w:type="dxa"/>
              <w:left w:w="120" w:type="dxa"/>
              <w:bottom w:w="80" w:type="dxa"/>
              <w:right w:w="120" w:type="dxa"/>
            </w:tcMar>
            <w:vAlign w:val="center"/>
          </w:tcPr>
          <w:p w14:paraId="5534FFDC" w14:textId="77777777" w:rsidR="00BE281A" w:rsidRDefault="00000000">
            <w:pPr>
              <w:spacing w:after="0" w:line="240" w:lineRule="auto"/>
              <w:jc w:val="center"/>
            </w:pPr>
            <w:r>
              <w:rPr>
                <w:b/>
                <w:color w:val="0B2545"/>
                <w:sz w:val="17"/>
              </w:rPr>
              <w:t>CV balanced accuracy</w:t>
            </w:r>
          </w:p>
        </w:tc>
        <w:tc>
          <w:tcPr>
            <w:tcW w:w="1710" w:type="dxa"/>
            <w:shd w:val="clear" w:color="auto" w:fill="E8EEF5"/>
            <w:tcMar>
              <w:top w:w="80" w:type="dxa"/>
              <w:left w:w="120" w:type="dxa"/>
              <w:bottom w:w="80" w:type="dxa"/>
              <w:right w:w="120" w:type="dxa"/>
            </w:tcMar>
            <w:vAlign w:val="center"/>
          </w:tcPr>
          <w:p w14:paraId="6D48768F" w14:textId="77777777" w:rsidR="00BE281A" w:rsidRDefault="00000000">
            <w:pPr>
              <w:spacing w:after="0" w:line="240" w:lineRule="auto"/>
              <w:jc w:val="center"/>
            </w:pPr>
            <w:r>
              <w:rPr>
                <w:b/>
                <w:color w:val="0B2545"/>
                <w:sz w:val="17"/>
              </w:rPr>
              <w:t>CV Rejected recall</w:t>
            </w:r>
          </w:p>
        </w:tc>
      </w:tr>
      <w:tr w:rsidR="00BE281A" w14:paraId="52E2248E" w14:textId="77777777">
        <w:trPr>
          <w:cantSplit/>
        </w:trPr>
        <w:tc>
          <w:tcPr>
            <w:tcW w:w="2900" w:type="dxa"/>
            <w:shd w:val="clear" w:color="auto" w:fill="E5F2ED"/>
            <w:tcMar>
              <w:top w:w="80" w:type="dxa"/>
              <w:left w:w="120" w:type="dxa"/>
              <w:bottom w:w="80" w:type="dxa"/>
              <w:right w:w="120" w:type="dxa"/>
            </w:tcMar>
            <w:vAlign w:val="center"/>
          </w:tcPr>
          <w:p w14:paraId="65031E5A" w14:textId="77777777" w:rsidR="00BE281A" w:rsidRDefault="00000000">
            <w:pPr>
              <w:spacing w:after="0" w:line="240" w:lineRule="auto"/>
            </w:pPr>
            <w:r>
              <w:rPr>
                <w:b/>
                <w:sz w:val="17"/>
              </w:rPr>
              <w:t>Hybrid SMOTE + undersampling</w:t>
            </w:r>
          </w:p>
        </w:tc>
        <w:tc>
          <w:tcPr>
            <w:tcW w:w="1400" w:type="dxa"/>
            <w:shd w:val="clear" w:color="auto" w:fill="E5F2ED"/>
            <w:tcMar>
              <w:top w:w="80" w:type="dxa"/>
              <w:left w:w="120" w:type="dxa"/>
              <w:bottom w:w="80" w:type="dxa"/>
              <w:right w:w="120" w:type="dxa"/>
            </w:tcMar>
            <w:vAlign w:val="center"/>
          </w:tcPr>
          <w:p w14:paraId="43B06046" w14:textId="77777777" w:rsidR="00BE281A" w:rsidRDefault="00000000">
            <w:pPr>
              <w:spacing w:after="0" w:line="240" w:lineRule="auto"/>
              <w:jc w:val="center"/>
            </w:pPr>
            <w:r>
              <w:rPr>
                <w:b/>
                <w:sz w:val="17"/>
              </w:rPr>
              <w:t>48.87%</w:t>
            </w:r>
          </w:p>
        </w:tc>
        <w:tc>
          <w:tcPr>
            <w:tcW w:w="1550" w:type="dxa"/>
            <w:shd w:val="clear" w:color="auto" w:fill="E5F2ED"/>
            <w:tcMar>
              <w:top w:w="80" w:type="dxa"/>
              <w:left w:w="120" w:type="dxa"/>
              <w:bottom w:w="80" w:type="dxa"/>
              <w:right w:w="120" w:type="dxa"/>
            </w:tcMar>
            <w:vAlign w:val="center"/>
          </w:tcPr>
          <w:p w14:paraId="606A47C0" w14:textId="77777777" w:rsidR="00BE281A" w:rsidRDefault="00000000">
            <w:pPr>
              <w:spacing w:after="0" w:line="240" w:lineRule="auto"/>
              <w:jc w:val="center"/>
            </w:pPr>
            <w:r>
              <w:rPr>
                <w:b/>
                <w:sz w:val="17"/>
              </w:rPr>
              <w:t>36.62%</w:t>
            </w:r>
          </w:p>
        </w:tc>
        <w:tc>
          <w:tcPr>
            <w:tcW w:w="1800" w:type="dxa"/>
            <w:shd w:val="clear" w:color="auto" w:fill="E5F2ED"/>
            <w:tcMar>
              <w:top w:w="80" w:type="dxa"/>
              <w:left w:w="120" w:type="dxa"/>
              <w:bottom w:w="80" w:type="dxa"/>
              <w:right w:w="120" w:type="dxa"/>
            </w:tcMar>
            <w:vAlign w:val="center"/>
          </w:tcPr>
          <w:p w14:paraId="684F8749" w14:textId="77777777" w:rsidR="00BE281A" w:rsidRDefault="00000000">
            <w:pPr>
              <w:spacing w:after="0" w:line="240" w:lineRule="auto"/>
              <w:jc w:val="center"/>
            </w:pPr>
            <w:r>
              <w:rPr>
                <w:b/>
                <w:sz w:val="17"/>
              </w:rPr>
              <w:t>40.77%</w:t>
            </w:r>
          </w:p>
        </w:tc>
        <w:tc>
          <w:tcPr>
            <w:tcW w:w="1710" w:type="dxa"/>
            <w:shd w:val="clear" w:color="auto" w:fill="E5F2ED"/>
            <w:tcMar>
              <w:top w:w="80" w:type="dxa"/>
              <w:left w:w="120" w:type="dxa"/>
              <w:bottom w:w="80" w:type="dxa"/>
              <w:right w:w="120" w:type="dxa"/>
            </w:tcMar>
            <w:vAlign w:val="center"/>
          </w:tcPr>
          <w:p w14:paraId="4E05E2FF" w14:textId="77777777" w:rsidR="00BE281A" w:rsidRDefault="00000000">
            <w:pPr>
              <w:spacing w:after="0" w:line="240" w:lineRule="auto"/>
              <w:jc w:val="center"/>
            </w:pPr>
            <w:r>
              <w:rPr>
                <w:b/>
                <w:sz w:val="17"/>
              </w:rPr>
              <w:t>46.76%</w:t>
            </w:r>
          </w:p>
        </w:tc>
      </w:tr>
      <w:tr w:rsidR="00BE281A" w14:paraId="42AD6BD9" w14:textId="77777777">
        <w:trPr>
          <w:cantSplit/>
        </w:trPr>
        <w:tc>
          <w:tcPr>
            <w:tcW w:w="2900" w:type="dxa"/>
            <w:shd w:val="clear" w:color="auto" w:fill="F2F4F7"/>
            <w:tcMar>
              <w:top w:w="80" w:type="dxa"/>
              <w:left w:w="120" w:type="dxa"/>
              <w:bottom w:w="80" w:type="dxa"/>
              <w:right w:w="120" w:type="dxa"/>
            </w:tcMar>
            <w:vAlign w:val="center"/>
          </w:tcPr>
          <w:p w14:paraId="48A14635" w14:textId="77777777" w:rsidR="00BE281A" w:rsidRDefault="00000000">
            <w:pPr>
              <w:spacing w:after="0" w:line="240" w:lineRule="auto"/>
            </w:pPr>
            <w:r>
              <w:rPr>
                <w:sz w:val="17"/>
              </w:rPr>
              <w:t>Random undersampling</w:t>
            </w:r>
          </w:p>
        </w:tc>
        <w:tc>
          <w:tcPr>
            <w:tcW w:w="1400" w:type="dxa"/>
            <w:shd w:val="clear" w:color="auto" w:fill="F2F4F7"/>
            <w:tcMar>
              <w:top w:w="80" w:type="dxa"/>
              <w:left w:w="120" w:type="dxa"/>
              <w:bottom w:w="80" w:type="dxa"/>
              <w:right w:w="120" w:type="dxa"/>
            </w:tcMar>
            <w:vAlign w:val="center"/>
          </w:tcPr>
          <w:p w14:paraId="6E0F4B4C" w14:textId="77777777" w:rsidR="00BE281A" w:rsidRDefault="00000000">
            <w:pPr>
              <w:spacing w:after="0" w:line="240" w:lineRule="auto"/>
              <w:jc w:val="center"/>
            </w:pPr>
            <w:r>
              <w:rPr>
                <w:sz w:val="17"/>
              </w:rPr>
              <w:t>37.29%</w:t>
            </w:r>
          </w:p>
        </w:tc>
        <w:tc>
          <w:tcPr>
            <w:tcW w:w="1550" w:type="dxa"/>
            <w:shd w:val="clear" w:color="auto" w:fill="F2F4F7"/>
            <w:tcMar>
              <w:top w:w="80" w:type="dxa"/>
              <w:left w:w="120" w:type="dxa"/>
              <w:bottom w:w="80" w:type="dxa"/>
              <w:right w:w="120" w:type="dxa"/>
            </w:tcMar>
            <w:vAlign w:val="center"/>
          </w:tcPr>
          <w:p w14:paraId="5BC89FF7" w14:textId="77777777" w:rsidR="00BE281A" w:rsidRDefault="00000000">
            <w:pPr>
              <w:spacing w:after="0" w:line="240" w:lineRule="auto"/>
              <w:jc w:val="center"/>
            </w:pPr>
            <w:r>
              <w:rPr>
                <w:sz w:val="17"/>
              </w:rPr>
              <w:t>35.20%</w:t>
            </w:r>
          </w:p>
        </w:tc>
        <w:tc>
          <w:tcPr>
            <w:tcW w:w="1800" w:type="dxa"/>
            <w:shd w:val="clear" w:color="auto" w:fill="F2F4F7"/>
            <w:tcMar>
              <w:top w:w="80" w:type="dxa"/>
              <w:left w:w="120" w:type="dxa"/>
              <w:bottom w:w="80" w:type="dxa"/>
              <w:right w:w="120" w:type="dxa"/>
            </w:tcMar>
            <w:vAlign w:val="center"/>
          </w:tcPr>
          <w:p w14:paraId="3AAD9C39" w14:textId="77777777" w:rsidR="00BE281A" w:rsidRDefault="00000000">
            <w:pPr>
              <w:spacing w:after="0" w:line="240" w:lineRule="auto"/>
              <w:jc w:val="center"/>
            </w:pPr>
            <w:r>
              <w:rPr>
                <w:sz w:val="17"/>
              </w:rPr>
              <w:t>42.55%</w:t>
            </w:r>
          </w:p>
        </w:tc>
        <w:tc>
          <w:tcPr>
            <w:tcW w:w="1710" w:type="dxa"/>
            <w:shd w:val="clear" w:color="auto" w:fill="F2F4F7"/>
            <w:tcMar>
              <w:top w:w="80" w:type="dxa"/>
              <w:left w:w="120" w:type="dxa"/>
              <w:bottom w:w="80" w:type="dxa"/>
              <w:right w:w="120" w:type="dxa"/>
            </w:tcMar>
            <w:vAlign w:val="center"/>
          </w:tcPr>
          <w:p w14:paraId="314F1A37" w14:textId="77777777" w:rsidR="00BE281A" w:rsidRDefault="00000000">
            <w:pPr>
              <w:spacing w:after="0" w:line="240" w:lineRule="auto"/>
              <w:jc w:val="center"/>
            </w:pPr>
            <w:r>
              <w:rPr>
                <w:sz w:val="17"/>
              </w:rPr>
              <w:t>65.89%</w:t>
            </w:r>
          </w:p>
        </w:tc>
      </w:tr>
      <w:tr w:rsidR="00BE281A" w14:paraId="506DED9B" w14:textId="77777777">
        <w:trPr>
          <w:cantSplit/>
        </w:trPr>
        <w:tc>
          <w:tcPr>
            <w:tcW w:w="2900" w:type="dxa"/>
            <w:tcMar>
              <w:top w:w="80" w:type="dxa"/>
              <w:left w:w="120" w:type="dxa"/>
              <w:bottom w:w="80" w:type="dxa"/>
              <w:right w:w="120" w:type="dxa"/>
            </w:tcMar>
            <w:vAlign w:val="center"/>
          </w:tcPr>
          <w:p w14:paraId="120F42B2" w14:textId="77777777" w:rsidR="00BE281A" w:rsidRDefault="00000000">
            <w:pPr>
              <w:spacing w:after="0" w:line="240" w:lineRule="auto"/>
            </w:pPr>
            <w:r>
              <w:rPr>
                <w:sz w:val="17"/>
              </w:rPr>
              <w:t>SMOTE</w:t>
            </w:r>
          </w:p>
        </w:tc>
        <w:tc>
          <w:tcPr>
            <w:tcW w:w="1400" w:type="dxa"/>
            <w:tcMar>
              <w:top w:w="80" w:type="dxa"/>
              <w:left w:w="120" w:type="dxa"/>
              <w:bottom w:w="80" w:type="dxa"/>
              <w:right w:w="120" w:type="dxa"/>
            </w:tcMar>
            <w:vAlign w:val="center"/>
          </w:tcPr>
          <w:p w14:paraId="6E7E587D" w14:textId="77777777" w:rsidR="00BE281A" w:rsidRDefault="00000000">
            <w:pPr>
              <w:spacing w:after="0" w:line="240" w:lineRule="auto"/>
              <w:jc w:val="center"/>
            </w:pPr>
            <w:r>
              <w:rPr>
                <w:sz w:val="17"/>
              </w:rPr>
              <w:t>53.31%</w:t>
            </w:r>
          </w:p>
        </w:tc>
        <w:tc>
          <w:tcPr>
            <w:tcW w:w="1550" w:type="dxa"/>
            <w:tcMar>
              <w:top w:w="80" w:type="dxa"/>
              <w:left w:w="120" w:type="dxa"/>
              <w:bottom w:w="80" w:type="dxa"/>
              <w:right w:w="120" w:type="dxa"/>
            </w:tcMar>
            <w:vAlign w:val="center"/>
          </w:tcPr>
          <w:p w14:paraId="0015AB99" w14:textId="77777777" w:rsidR="00BE281A" w:rsidRDefault="00000000">
            <w:pPr>
              <w:spacing w:after="0" w:line="240" w:lineRule="auto"/>
              <w:jc w:val="center"/>
            </w:pPr>
            <w:r>
              <w:rPr>
                <w:sz w:val="17"/>
              </w:rPr>
              <w:t>34.43%</w:t>
            </w:r>
          </w:p>
        </w:tc>
        <w:tc>
          <w:tcPr>
            <w:tcW w:w="1800" w:type="dxa"/>
            <w:tcMar>
              <w:top w:w="80" w:type="dxa"/>
              <w:left w:w="120" w:type="dxa"/>
              <w:bottom w:w="80" w:type="dxa"/>
              <w:right w:w="120" w:type="dxa"/>
            </w:tcMar>
            <w:vAlign w:val="center"/>
          </w:tcPr>
          <w:p w14:paraId="5A64CD8B" w14:textId="77777777" w:rsidR="00BE281A" w:rsidRDefault="00000000">
            <w:pPr>
              <w:spacing w:after="0" w:line="240" w:lineRule="auto"/>
              <w:jc w:val="center"/>
            </w:pPr>
            <w:r>
              <w:rPr>
                <w:sz w:val="17"/>
              </w:rPr>
              <w:t>39.21%</w:t>
            </w:r>
          </w:p>
        </w:tc>
        <w:tc>
          <w:tcPr>
            <w:tcW w:w="1710" w:type="dxa"/>
            <w:tcMar>
              <w:top w:w="80" w:type="dxa"/>
              <w:left w:w="120" w:type="dxa"/>
              <w:bottom w:w="80" w:type="dxa"/>
              <w:right w:w="120" w:type="dxa"/>
            </w:tcMar>
            <w:vAlign w:val="center"/>
          </w:tcPr>
          <w:p w14:paraId="682E39D7" w14:textId="77777777" w:rsidR="00BE281A" w:rsidRDefault="00000000">
            <w:pPr>
              <w:spacing w:after="0" w:line="240" w:lineRule="auto"/>
              <w:jc w:val="center"/>
            </w:pPr>
            <w:r>
              <w:rPr>
                <w:sz w:val="17"/>
              </w:rPr>
              <w:t>35.67%</w:t>
            </w:r>
          </w:p>
        </w:tc>
      </w:tr>
    </w:tbl>
    <w:p w14:paraId="244140DB" w14:textId="77777777" w:rsidR="00BE281A" w:rsidRDefault="00000000">
      <w:pPr>
        <w:spacing w:line="269" w:lineRule="auto"/>
      </w:pPr>
      <w:r>
        <w:t>Hybrid balancing was selected by validation Macro F1. Random undersampling produced the strongest validation Rejected recall but substantially lower validation accuracy and Macro F1. The alternative strategies were not evaluated repeatedly on the holdout, preserving test-set integrity.</w:t>
      </w:r>
    </w:p>
    <w:p w14:paraId="7661DA76" w14:textId="77777777" w:rsidR="00BE281A" w:rsidRDefault="00000000">
      <w:pPr>
        <w:pStyle w:val="Heading1"/>
      </w:pPr>
      <w:r>
        <w:t>12. Interpretability and Deployment Complexity</w:t>
      </w:r>
    </w:p>
    <w:tbl>
      <w:tblPr>
        <w:tblStyle w:val="TableGrid"/>
        <w:tblW w:w="9360" w:type="dxa"/>
        <w:tblInd w:w="120" w:type="dxa"/>
        <w:tblLayout w:type="fixed"/>
        <w:tblLook w:val="04A0" w:firstRow="1" w:lastRow="0" w:firstColumn="1" w:lastColumn="0" w:noHBand="0" w:noVBand="1"/>
      </w:tblPr>
      <w:tblGrid>
        <w:gridCol w:w="900"/>
        <w:gridCol w:w="2900"/>
        <w:gridCol w:w="1400"/>
        <w:gridCol w:w="4160"/>
      </w:tblGrid>
      <w:tr w:rsidR="00BE281A" w14:paraId="59EEB994" w14:textId="77777777">
        <w:trPr>
          <w:cantSplit/>
          <w:tblHeader/>
        </w:trPr>
        <w:tc>
          <w:tcPr>
            <w:tcW w:w="900" w:type="dxa"/>
            <w:shd w:val="clear" w:color="auto" w:fill="E8EEF5"/>
            <w:tcMar>
              <w:top w:w="80" w:type="dxa"/>
              <w:left w:w="120" w:type="dxa"/>
              <w:bottom w:w="80" w:type="dxa"/>
              <w:right w:w="120" w:type="dxa"/>
            </w:tcMar>
            <w:vAlign w:val="center"/>
          </w:tcPr>
          <w:p w14:paraId="2306D6F5" w14:textId="77777777" w:rsidR="00BE281A" w:rsidRDefault="00000000">
            <w:pPr>
              <w:spacing w:after="0" w:line="240" w:lineRule="auto"/>
              <w:jc w:val="center"/>
            </w:pPr>
            <w:r>
              <w:rPr>
                <w:b/>
                <w:color w:val="0B2545"/>
                <w:sz w:val="17"/>
              </w:rPr>
              <w:t>Version</w:t>
            </w:r>
          </w:p>
        </w:tc>
        <w:tc>
          <w:tcPr>
            <w:tcW w:w="2900" w:type="dxa"/>
            <w:shd w:val="clear" w:color="auto" w:fill="E8EEF5"/>
            <w:tcMar>
              <w:top w:w="80" w:type="dxa"/>
              <w:left w:w="120" w:type="dxa"/>
              <w:bottom w:w="80" w:type="dxa"/>
              <w:right w:w="120" w:type="dxa"/>
            </w:tcMar>
            <w:vAlign w:val="center"/>
          </w:tcPr>
          <w:p w14:paraId="587132AB" w14:textId="77777777" w:rsidR="00BE281A" w:rsidRDefault="00000000">
            <w:pPr>
              <w:spacing w:after="0" w:line="240" w:lineRule="auto"/>
              <w:jc w:val="center"/>
            </w:pPr>
            <w:r>
              <w:rPr>
                <w:b/>
                <w:color w:val="0B2545"/>
                <w:sz w:val="17"/>
              </w:rPr>
              <w:t>Explanation path</w:t>
            </w:r>
          </w:p>
        </w:tc>
        <w:tc>
          <w:tcPr>
            <w:tcW w:w="1400" w:type="dxa"/>
            <w:shd w:val="clear" w:color="auto" w:fill="E8EEF5"/>
            <w:tcMar>
              <w:top w:w="80" w:type="dxa"/>
              <w:left w:w="120" w:type="dxa"/>
              <w:bottom w:w="80" w:type="dxa"/>
              <w:right w:w="120" w:type="dxa"/>
            </w:tcMar>
            <w:vAlign w:val="center"/>
          </w:tcPr>
          <w:p w14:paraId="09B1B6C5" w14:textId="77777777" w:rsidR="00BE281A" w:rsidRDefault="00000000">
            <w:pPr>
              <w:spacing w:after="0" w:line="240" w:lineRule="auto"/>
              <w:jc w:val="center"/>
            </w:pPr>
            <w:r>
              <w:rPr>
                <w:b/>
                <w:color w:val="0B2545"/>
                <w:sz w:val="17"/>
              </w:rPr>
              <w:t>Artifact size</w:t>
            </w:r>
          </w:p>
        </w:tc>
        <w:tc>
          <w:tcPr>
            <w:tcW w:w="4160" w:type="dxa"/>
            <w:shd w:val="clear" w:color="auto" w:fill="E8EEF5"/>
            <w:tcMar>
              <w:top w:w="80" w:type="dxa"/>
              <w:left w:w="120" w:type="dxa"/>
              <w:bottom w:w="80" w:type="dxa"/>
              <w:right w:w="120" w:type="dxa"/>
            </w:tcMar>
            <w:vAlign w:val="center"/>
          </w:tcPr>
          <w:p w14:paraId="01BD6595" w14:textId="77777777" w:rsidR="00BE281A" w:rsidRDefault="00000000">
            <w:pPr>
              <w:spacing w:after="0" w:line="240" w:lineRule="auto"/>
              <w:jc w:val="center"/>
            </w:pPr>
            <w:r>
              <w:rPr>
                <w:b/>
                <w:color w:val="0B2545"/>
                <w:sz w:val="17"/>
              </w:rPr>
              <w:t>Deployment note</w:t>
            </w:r>
          </w:p>
        </w:tc>
      </w:tr>
      <w:tr w:rsidR="00BE281A" w14:paraId="64FE4488" w14:textId="77777777">
        <w:trPr>
          <w:cantSplit/>
        </w:trPr>
        <w:tc>
          <w:tcPr>
            <w:tcW w:w="900" w:type="dxa"/>
            <w:tcMar>
              <w:top w:w="80" w:type="dxa"/>
              <w:left w:w="120" w:type="dxa"/>
              <w:bottom w:w="80" w:type="dxa"/>
              <w:right w:w="120" w:type="dxa"/>
            </w:tcMar>
            <w:vAlign w:val="center"/>
          </w:tcPr>
          <w:p w14:paraId="3652424D" w14:textId="77777777" w:rsidR="00BE281A" w:rsidRDefault="00000000">
            <w:pPr>
              <w:spacing w:after="0" w:line="240" w:lineRule="auto"/>
            </w:pPr>
            <w:r>
              <w:rPr>
                <w:sz w:val="17"/>
              </w:rPr>
              <w:t>V1</w:t>
            </w:r>
          </w:p>
        </w:tc>
        <w:tc>
          <w:tcPr>
            <w:tcW w:w="2900" w:type="dxa"/>
            <w:tcMar>
              <w:top w:w="80" w:type="dxa"/>
              <w:left w:w="120" w:type="dxa"/>
              <w:bottom w:w="80" w:type="dxa"/>
              <w:right w:w="120" w:type="dxa"/>
            </w:tcMar>
            <w:vAlign w:val="center"/>
          </w:tcPr>
          <w:p w14:paraId="0CC66528" w14:textId="77777777" w:rsidR="00BE281A" w:rsidRDefault="00000000">
            <w:pPr>
              <w:spacing w:after="0" w:line="240" w:lineRule="auto"/>
            </w:pPr>
            <w:r>
              <w:rPr>
                <w:sz w:val="17"/>
              </w:rPr>
              <w:t>RF impurity/permutation importance</w:t>
            </w:r>
          </w:p>
        </w:tc>
        <w:tc>
          <w:tcPr>
            <w:tcW w:w="1400" w:type="dxa"/>
            <w:tcMar>
              <w:top w:w="80" w:type="dxa"/>
              <w:left w:w="120" w:type="dxa"/>
              <w:bottom w:w="80" w:type="dxa"/>
              <w:right w:w="120" w:type="dxa"/>
            </w:tcMar>
            <w:vAlign w:val="center"/>
          </w:tcPr>
          <w:p w14:paraId="32237990" w14:textId="77777777" w:rsidR="00BE281A" w:rsidRDefault="00000000">
            <w:pPr>
              <w:spacing w:after="0" w:line="240" w:lineRule="auto"/>
            </w:pPr>
            <w:r>
              <w:rPr>
                <w:sz w:val="17"/>
              </w:rPr>
              <w:t>~20 MB</w:t>
            </w:r>
          </w:p>
        </w:tc>
        <w:tc>
          <w:tcPr>
            <w:tcW w:w="4160" w:type="dxa"/>
            <w:tcMar>
              <w:top w:w="80" w:type="dxa"/>
              <w:left w:w="120" w:type="dxa"/>
              <w:bottom w:w="80" w:type="dxa"/>
              <w:right w:w="120" w:type="dxa"/>
            </w:tcMar>
            <w:vAlign w:val="center"/>
          </w:tcPr>
          <w:p w14:paraId="15FB4E79" w14:textId="77777777" w:rsidR="00BE281A" w:rsidRDefault="00000000">
            <w:pPr>
              <w:spacing w:after="0" w:line="240" w:lineRule="auto"/>
            </w:pPr>
            <w:r>
              <w:rPr>
                <w:sz w:val="17"/>
              </w:rPr>
              <w:t>Familiar sklearn baseline</w:t>
            </w:r>
          </w:p>
        </w:tc>
      </w:tr>
      <w:tr w:rsidR="00BE281A" w14:paraId="76D33C6C" w14:textId="77777777">
        <w:trPr>
          <w:cantSplit/>
        </w:trPr>
        <w:tc>
          <w:tcPr>
            <w:tcW w:w="900" w:type="dxa"/>
            <w:shd w:val="clear" w:color="auto" w:fill="F2F4F7"/>
            <w:tcMar>
              <w:top w:w="80" w:type="dxa"/>
              <w:left w:w="120" w:type="dxa"/>
              <w:bottom w:w="80" w:type="dxa"/>
              <w:right w:w="120" w:type="dxa"/>
            </w:tcMar>
            <w:vAlign w:val="center"/>
          </w:tcPr>
          <w:p w14:paraId="099807AD" w14:textId="77777777" w:rsidR="00BE281A" w:rsidRDefault="00000000">
            <w:pPr>
              <w:spacing w:after="0" w:line="240" w:lineRule="auto"/>
            </w:pPr>
            <w:r>
              <w:rPr>
                <w:sz w:val="17"/>
              </w:rPr>
              <w:t>V2</w:t>
            </w:r>
          </w:p>
        </w:tc>
        <w:tc>
          <w:tcPr>
            <w:tcW w:w="2900" w:type="dxa"/>
            <w:shd w:val="clear" w:color="auto" w:fill="F2F4F7"/>
            <w:tcMar>
              <w:top w:w="80" w:type="dxa"/>
              <w:left w:w="120" w:type="dxa"/>
              <w:bottom w:w="80" w:type="dxa"/>
              <w:right w:w="120" w:type="dxa"/>
            </w:tcMar>
            <w:vAlign w:val="center"/>
          </w:tcPr>
          <w:p w14:paraId="286B2B66" w14:textId="77777777" w:rsidR="00BE281A" w:rsidRDefault="00000000">
            <w:pPr>
              <w:spacing w:after="0" w:line="240" w:lineRule="auto"/>
            </w:pPr>
            <w:r>
              <w:rPr>
                <w:sz w:val="17"/>
              </w:rPr>
              <w:t>XGBoost gain or SHAP</w:t>
            </w:r>
          </w:p>
        </w:tc>
        <w:tc>
          <w:tcPr>
            <w:tcW w:w="1400" w:type="dxa"/>
            <w:shd w:val="clear" w:color="auto" w:fill="F2F4F7"/>
            <w:tcMar>
              <w:top w:w="80" w:type="dxa"/>
              <w:left w:w="120" w:type="dxa"/>
              <w:bottom w:w="80" w:type="dxa"/>
              <w:right w:w="120" w:type="dxa"/>
            </w:tcMar>
            <w:vAlign w:val="center"/>
          </w:tcPr>
          <w:p w14:paraId="326CC0B2" w14:textId="77777777" w:rsidR="00BE281A" w:rsidRDefault="00000000">
            <w:pPr>
              <w:spacing w:after="0" w:line="240" w:lineRule="auto"/>
            </w:pPr>
            <w:r>
              <w:rPr>
                <w:sz w:val="17"/>
              </w:rPr>
              <w:t>~3.3 MB</w:t>
            </w:r>
          </w:p>
        </w:tc>
        <w:tc>
          <w:tcPr>
            <w:tcW w:w="4160" w:type="dxa"/>
            <w:shd w:val="clear" w:color="auto" w:fill="F2F4F7"/>
            <w:tcMar>
              <w:top w:w="80" w:type="dxa"/>
              <w:left w:w="120" w:type="dxa"/>
              <w:bottom w:w="80" w:type="dxa"/>
              <w:right w:w="120" w:type="dxa"/>
            </w:tcMar>
            <w:vAlign w:val="center"/>
          </w:tcPr>
          <w:p w14:paraId="112941F0" w14:textId="77777777" w:rsidR="00BE281A" w:rsidRDefault="00000000">
            <w:pPr>
              <w:spacing w:after="0" w:line="240" w:lineRule="auto"/>
            </w:pPr>
            <w:r>
              <w:rPr>
                <w:sz w:val="17"/>
              </w:rPr>
              <w:t>Strong SHAP ecosystem; saved label encoder</w:t>
            </w:r>
          </w:p>
        </w:tc>
      </w:tr>
      <w:tr w:rsidR="00BE281A" w14:paraId="7B36F16B" w14:textId="77777777">
        <w:trPr>
          <w:cantSplit/>
        </w:trPr>
        <w:tc>
          <w:tcPr>
            <w:tcW w:w="900" w:type="dxa"/>
            <w:tcMar>
              <w:top w:w="80" w:type="dxa"/>
              <w:left w:w="120" w:type="dxa"/>
              <w:bottom w:w="80" w:type="dxa"/>
              <w:right w:w="120" w:type="dxa"/>
            </w:tcMar>
            <w:vAlign w:val="center"/>
          </w:tcPr>
          <w:p w14:paraId="20C1E9D5" w14:textId="77777777" w:rsidR="00BE281A" w:rsidRDefault="00000000">
            <w:pPr>
              <w:spacing w:after="0" w:line="240" w:lineRule="auto"/>
            </w:pPr>
            <w:r>
              <w:rPr>
                <w:sz w:val="17"/>
              </w:rPr>
              <w:t>V3</w:t>
            </w:r>
          </w:p>
        </w:tc>
        <w:tc>
          <w:tcPr>
            <w:tcW w:w="2900" w:type="dxa"/>
            <w:tcMar>
              <w:top w:w="80" w:type="dxa"/>
              <w:left w:w="120" w:type="dxa"/>
              <w:bottom w:w="80" w:type="dxa"/>
              <w:right w:w="120" w:type="dxa"/>
            </w:tcMar>
            <w:vAlign w:val="center"/>
          </w:tcPr>
          <w:p w14:paraId="4A3447C0" w14:textId="77777777" w:rsidR="00BE281A" w:rsidRDefault="00000000">
            <w:pPr>
              <w:spacing w:after="0" w:line="240" w:lineRule="auto"/>
            </w:pPr>
            <w:r>
              <w:rPr>
                <w:sz w:val="17"/>
              </w:rPr>
              <w:t>RF importance or SHAP</w:t>
            </w:r>
          </w:p>
        </w:tc>
        <w:tc>
          <w:tcPr>
            <w:tcW w:w="1400" w:type="dxa"/>
            <w:tcMar>
              <w:top w:w="80" w:type="dxa"/>
              <w:left w:w="120" w:type="dxa"/>
              <w:bottom w:w="80" w:type="dxa"/>
              <w:right w:w="120" w:type="dxa"/>
            </w:tcMar>
            <w:vAlign w:val="center"/>
          </w:tcPr>
          <w:p w14:paraId="52B17381" w14:textId="77777777" w:rsidR="00BE281A" w:rsidRDefault="00000000">
            <w:pPr>
              <w:spacing w:after="0" w:line="240" w:lineRule="auto"/>
            </w:pPr>
            <w:r>
              <w:rPr>
                <w:sz w:val="17"/>
              </w:rPr>
              <w:t>~18 MB</w:t>
            </w:r>
          </w:p>
        </w:tc>
        <w:tc>
          <w:tcPr>
            <w:tcW w:w="4160" w:type="dxa"/>
            <w:tcMar>
              <w:top w:w="80" w:type="dxa"/>
              <w:left w:w="120" w:type="dxa"/>
              <w:bottom w:w="80" w:type="dxa"/>
              <w:right w:w="120" w:type="dxa"/>
            </w:tcMar>
            <w:vAlign w:val="center"/>
          </w:tcPr>
          <w:p w14:paraId="7CA90522" w14:textId="77777777" w:rsidR="00BE281A" w:rsidRDefault="00000000">
            <w:pPr>
              <w:spacing w:after="0" w:line="240" w:lineRule="auto"/>
            </w:pPr>
            <w:r>
              <w:rPr>
                <w:sz w:val="17"/>
              </w:rPr>
              <w:t>Tuned but same feature contract as V1</w:t>
            </w:r>
          </w:p>
        </w:tc>
      </w:tr>
      <w:tr w:rsidR="00BE281A" w14:paraId="447836D8" w14:textId="77777777">
        <w:trPr>
          <w:cantSplit/>
        </w:trPr>
        <w:tc>
          <w:tcPr>
            <w:tcW w:w="900" w:type="dxa"/>
            <w:shd w:val="clear" w:color="auto" w:fill="F2F4F7"/>
            <w:tcMar>
              <w:top w:w="80" w:type="dxa"/>
              <w:left w:w="120" w:type="dxa"/>
              <w:bottom w:w="80" w:type="dxa"/>
              <w:right w:w="120" w:type="dxa"/>
            </w:tcMar>
            <w:vAlign w:val="center"/>
          </w:tcPr>
          <w:p w14:paraId="05D890AF" w14:textId="77777777" w:rsidR="00BE281A" w:rsidRDefault="00000000">
            <w:pPr>
              <w:spacing w:after="0" w:line="240" w:lineRule="auto"/>
            </w:pPr>
            <w:r>
              <w:rPr>
                <w:sz w:val="17"/>
              </w:rPr>
              <w:t>V4</w:t>
            </w:r>
          </w:p>
        </w:tc>
        <w:tc>
          <w:tcPr>
            <w:tcW w:w="2900" w:type="dxa"/>
            <w:shd w:val="clear" w:color="auto" w:fill="F2F4F7"/>
            <w:tcMar>
              <w:top w:w="80" w:type="dxa"/>
              <w:left w:w="120" w:type="dxa"/>
              <w:bottom w:w="80" w:type="dxa"/>
              <w:right w:w="120" w:type="dxa"/>
            </w:tcMar>
            <w:vAlign w:val="center"/>
          </w:tcPr>
          <w:p w14:paraId="603331F5" w14:textId="77777777" w:rsidR="00BE281A" w:rsidRDefault="00000000">
            <w:pPr>
              <w:spacing w:after="0" w:line="240" w:lineRule="auto"/>
            </w:pPr>
            <w:r>
              <w:rPr>
                <w:sz w:val="17"/>
              </w:rPr>
              <w:t>RF importance with 18 interactions</w:t>
            </w:r>
          </w:p>
        </w:tc>
        <w:tc>
          <w:tcPr>
            <w:tcW w:w="1400" w:type="dxa"/>
            <w:shd w:val="clear" w:color="auto" w:fill="F2F4F7"/>
            <w:tcMar>
              <w:top w:w="80" w:type="dxa"/>
              <w:left w:w="120" w:type="dxa"/>
              <w:bottom w:w="80" w:type="dxa"/>
              <w:right w:w="120" w:type="dxa"/>
            </w:tcMar>
            <w:vAlign w:val="center"/>
          </w:tcPr>
          <w:p w14:paraId="27108089" w14:textId="77777777" w:rsidR="00BE281A" w:rsidRDefault="00000000">
            <w:pPr>
              <w:spacing w:after="0" w:line="240" w:lineRule="auto"/>
            </w:pPr>
            <w:r>
              <w:rPr>
                <w:sz w:val="17"/>
              </w:rPr>
              <w:t>~21 MB</w:t>
            </w:r>
          </w:p>
        </w:tc>
        <w:tc>
          <w:tcPr>
            <w:tcW w:w="4160" w:type="dxa"/>
            <w:shd w:val="clear" w:color="auto" w:fill="F2F4F7"/>
            <w:tcMar>
              <w:top w:w="80" w:type="dxa"/>
              <w:left w:w="120" w:type="dxa"/>
              <w:bottom w:w="80" w:type="dxa"/>
              <w:right w:w="120" w:type="dxa"/>
            </w:tcMar>
            <w:vAlign w:val="center"/>
          </w:tcPr>
          <w:p w14:paraId="3F1FDD43" w14:textId="77777777" w:rsidR="00BE281A" w:rsidRDefault="00000000">
            <w:pPr>
              <w:spacing w:after="0" w:line="240" w:lineRule="auto"/>
            </w:pPr>
            <w:r>
              <w:rPr>
                <w:sz w:val="17"/>
              </w:rPr>
              <w:t>More complex; aggregate mappings embedded</w:t>
            </w:r>
          </w:p>
        </w:tc>
      </w:tr>
      <w:tr w:rsidR="00BE281A" w14:paraId="609A2764" w14:textId="77777777">
        <w:trPr>
          <w:cantSplit/>
        </w:trPr>
        <w:tc>
          <w:tcPr>
            <w:tcW w:w="900" w:type="dxa"/>
            <w:tcMar>
              <w:top w:w="80" w:type="dxa"/>
              <w:left w:w="120" w:type="dxa"/>
              <w:bottom w:w="80" w:type="dxa"/>
              <w:right w:w="120" w:type="dxa"/>
            </w:tcMar>
            <w:vAlign w:val="center"/>
          </w:tcPr>
          <w:p w14:paraId="52DCDEB3" w14:textId="77777777" w:rsidR="00BE281A" w:rsidRDefault="00000000">
            <w:pPr>
              <w:spacing w:after="0" w:line="240" w:lineRule="auto"/>
            </w:pPr>
            <w:r>
              <w:rPr>
                <w:sz w:val="17"/>
              </w:rPr>
              <w:t>V5</w:t>
            </w:r>
          </w:p>
        </w:tc>
        <w:tc>
          <w:tcPr>
            <w:tcW w:w="2900" w:type="dxa"/>
            <w:tcMar>
              <w:top w:w="80" w:type="dxa"/>
              <w:left w:w="120" w:type="dxa"/>
              <w:bottom w:w="80" w:type="dxa"/>
              <w:right w:w="120" w:type="dxa"/>
            </w:tcMar>
            <w:vAlign w:val="center"/>
          </w:tcPr>
          <w:p w14:paraId="7E5857E2" w14:textId="77777777" w:rsidR="00BE281A" w:rsidRDefault="00000000">
            <w:pPr>
              <w:spacing w:after="0" w:line="240" w:lineRule="auto"/>
            </w:pPr>
            <w:r>
              <w:rPr>
                <w:sz w:val="17"/>
              </w:rPr>
              <w:t>RF importance after resampling</w:t>
            </w:r>
          </w:p>
        </w:tc>
        <w:tc>
          <w:tcPr>
            <w:tcW w:w="1400" w:type="dxa"/>
            <w:tcMar>
              <w:top w:w="80" w:type="dxa"/>
              <w:left w:w="120" w:type="dxa"/>
              <w:bottom w:w="80" w:type="dxa"/>
              <w:right w:w="120" w:type="dxa"/>
            </w:tcMar>
            <w:vAlign w:val="center"/>
          </w:tcPr>
          <w:p w14:paraId="1E3077A8" w14:textId="77777777" w:rsidR="00BE281A" w:rsidRDefault="00000000">
            <w:pPr>
              <w:spacing w:after="0" w:line="240" w:lineRule="auto"/>
            </w:pPr>
            <w:r>
              <w:rPr>
                <w:sz w:val="17"/>
              </w:rPr>
              <w:t>~25 MB</w:t>
            </w:r>
          </w:p>
        </w:tc>
        <w:tc>
          <w:tcPr>
            <w:tcW w:w="4160" w:type="dxa"/>
            <w:tcMar>
              <w:top w:w="80" w:type="dxa"/>
              <w:left w:w="120" w:type="dxa"/>
              <w:bottom w:w="80" w:type="dxa"/>
              <w:right w:w="120" w:type="dxa"/>
            </w:tcMar>
            <w:vAlign w:val="center"/>
          </w:tcPr>
          <w:p w14:paraId="446B39EE" w14:textId="77777777" w:rsidR="00BE281A" w:rsidRDefault="00000000">
            <w:pPr>
              <w:spacing w:after="0" w:line="240" w:lineRule="auto"/>
            </w:pPr>
            <w:r>
              <w:rPr>
                <w:sz w:val="17"/>
              </w:rPr>
              <w:t>Sampler embedded; no resampling during predict</w:t>
            </w:r>
          </w:p>
        </w:tc>
      </w:tr>
    </w:tbl>
    <w:p w14:paraId="58EF8776" w14:textId="77777777" w:rsidR="00BE281A" w:rsidRDefault="00000000">
      <w:pPr>
        <w:pStyle w:val="Heading1"/>
      </w:pPr>
      <w:r>
        <w:t>13. Strengths and Weaknesses</w:t>
      </w:r>
    </w:p>
    <w:tbl>
      <w:tblPr>
        <w:tblStyle w:val="TableGrid"/>
        <w:tblW w:w="9360" w:type="dxa"/>
        <w:tblInd w:w="120" w:type="dxa"/>
        <w:tblLayout w:type="fixed"/>
        <w:tblLook w:val="04A0" w:firstRow="1" w:lastRow="0" w:firstColumn="1" w:lastColumn="0" w:noHBand="0" w:noVBand="1"/>
      </w:tblPr>
      <w:tblGrid>
        <w:gridCol w:w="900"/>
        <w:gridCol w:w="4200"/>
        <w:gridCol w:w="4260"/>
      </w:tblGrid>
      <w:tr w:rsidR="00BE281A" w14:paraId="2212CBDA" w14:textId="77777777">
        <w:trPr>
          <w:cantSplit/>
          <w:tblHeader/>
        </w:trPr>
        <w:tc>
          <w:tcPr>
            <w:tcW w:w="900" w:type="dxa"/>
            <w:shd w:val="clear" w:color="auto" w:fill="E8EEF5"/>
            <w:tcMar>
              <w:top w:w="80" w:type="dxa"/>
              <w:left w:w="120" w:type="dxa"/>
              <w:bottom w:w="80" w:type="dxa"/>
              <w:right w:w="120" w:type="dxa"/>
            </w:tcMar>
            <w:vAlign w:val="center"/>
          </w:tcPr>
          <w:p w14:paraId="782CA1A4" w14:textId="77777777" w:rsidR="00BE281A" w:rsidRDefault="00000000">
            <w:pPr>
              <w:spacing w:after="0" w:line="240" w:lineRule="auto"/>
              <w:jc w:val="center"/>
            </w:pPr>
            <w:r>
              <w:rPr>
                <w:b/>
                <w:color w:val="0B2545"/>
                <w:sz w:val="17"/>
              </w:rPr>
              <w:t>Version</w:t>
            </w:r>
          </w:p>
        </w:tc>
        <w:tc>
          <w:tcPr>
            <w:tcW w:w="4200" w:type="dxa"/>
            <w:shd w:val="clear" w:color="auto" w:fill="E8EEF5"/>
            <w:tcMar>
              <w:top w:w="80" w:type="dxa"/>
              <w:left w:w="120" w:type="dxa"/>
              <w:bottom w:w="80" w:type="dxa"/>
              <w:right w:w="120" w:type="dxa"/>
            </w:tcMar>
            <w:vAlign w:val="center"/>
          </w:tcPr>
          <w:p w14:paraId="6342005F" w14:textId="77777777" w:rsidR="00BE281A" w:rsidRDefault="00000000">
            <w:pPr>
              <w:spacing w:after="0" w:line="240" w:lineRule="auto"/>
              <w:jc w:val="center"/>
            </w:pPr>
            <w:r>
              <w:rPr>
                <w:b/>
                <w:color w:val="0B2545"/>
                <w:sz w:val="17"/>
              </w:rPr>
              <w:t>Strength</w:t>
            </w:r>
          </w:p>
        </w:tc>
        <w:tc>
          <w:tcPr>
            <w:tcW w:w="4260" w:type="dxa"/>
            <w:shd w:val="clear" w:color="auto" w:fill="E8EEF5"/>
            <w:tcMar>
              <w:top w:w="80" w:type="dxa"/>
              <w:left w:w="120" w:type="dxa"/>
              <w:bottom w:w="80" w:type="dxa"/>
              <w:right w:w="120" w:type="dxa"/>
            </w:tcMar>
            <w:vAlign w:val="center"/>
          </w:tcPr>
          <w:p w14:paraId="761516A6" w14:textId="77777777" w:rsidR="00BE281A" w:rsidRDefault="00000000">
            <w:pPr>
              <w:spacing w:after="0" w:line="240" w:lineRule="auto"/>
              <w:jc w:val="center"/>
            </w:pPr>
            <w:r>
              <w:rPr>
                <w:b/>
                <w:color w:val="0B2545"/>
                <w:sz w:val="17"/>
              </w:rPr>
              <w:t>Weakness</w:t>
            </w:r>
          </w:p>
        </w:tc>
      </w:tr>
      <w:tr w:rsidR="00BE281A" w14:paraId="5810C9F3" w14:textId="77777777">
        <w:trPr>
          <w:cantSplit/>
        </w:trPr>
        <w:tc>
          <w:tcPr>
            <w:tcW w:w="900" w:type="dxa"/>
            <w:tcMar>
              <w:top w:w="80" w:type="dxa"/>
              <w:left w:w="120" w:type="dxa"/>
              <w:bottom w:w="80" w:type="dxa"/>
              <w:right w:w="120" w:type="dxa"/>
            </w:tcMar>
            <w:vAlign w:val="center"/>
          </w:tcPr>
          <w:p w14:paraId="4623331A" w14:textId="77777777" w:rsidR="00BE281A" w:rsidRDefault="00000000">
            <w:pPr>
              <w:spacing w:after="0" w:line="240" w:lineRule="auto"/>
            </w:pPr>
            <w:r>
              <w:rPr>
                <w:sz w:val="17"/>
              </w:rPr>
              <w:t>V1</w:t>
            </w:r>
          </w:p>
        </w:tc>
        <w:tc>
          <w:tcPr>
            <w:tcW w:w="4200" w:type="dxa"/>
            <w:tcMar>
              <w:top w:w="80" w:type="dxa"/>
              <w:left w:w="120" w:type="dxa"/>
              <w:bottom w:w="80" w:type="dxa"/>
              <w:right w:w="120" w:type="dxa"/>
            </w:tcMar>
            <w:vAlign w:val="center"/>
          </w:tcPr>
          <w:p w14:paraId="4F6C3C2B" w14:textId="77777777" w:rsidR="00BE281A" w:rsidRDefault="00000000">
            <w:pPr>
              <w:spacing w:after="0" w:line="240" w:lineRule="auto"/>
            </w:pPr>
            <w:r>
              <w:rPr>
                <w:sz w:val="17"/>
              </w:rPr>
              <w:t>Highest pre-V5 accuracy; simple benchmark</w:t>
            </w:r>
          </w:p>
        </w:tc>
        <w:tc>
          <w:tcPr>
            <w:tcW w:w="4260" w:type="dxa"/>
            <w:tcMar>
              <w:top w:w="80" w:type="dxa"/>
              <w:left w:w="120" w:type="dxa"/>
              <w:bottom w:w="80" w:type="dxa"/>
              <w:right w:w="120" w:type="dxa"/>
            </w:tcMar>
            <w:vAlign w:val="center"/>
          </w:tcPr>
          <w:p w14:paraId="064D21A7" w14:textId="77777777" w:rsidR="00BE281A" w:rsidRDefault="00000000">
            <w:pPr>
              <w:spacing w:after="0" w:line="240" w:lineRule="auto"/>
            </w:pPr>
            <w:r>
              <w:rPr>
                <w:sz w:val="17"/>
              </w:rPr>
              <w:t>Weak Pending recall; no tuning</w:t>
            </w:r>
          </w:p>
        </w:tc>
      </w:tr>
      <w:tr w:rsidR="00BE281A" w14:paraId="2E7CE086" w14:textId="77777777">
        <w:trPr>
          <w:cantSplit/>
        </w:trPr>
        <w:tc>
          <w:tcPr>
            <w:tcW w:w="900" w:type="dxa"/>
            <w:shd w:val="clear" w:color="auto" w:fill="F2F4F7"/>
            <w:tcMar>
              <w:top w:w="80" w:type="dxa"/>
              <w:left w:w="120" w:type="dxa"/>
              <w:bottom w:w="80" w:type="dxa"/>
              <w:right w:w="120" w:type="dxa"/>
            </w:tcMar>
            <w:vAlign w:val="center"/>
          </w:tcPr>
          <w:p w14:paraId="172057A8" w14:textId="77777777" w:rsidR="00BE281A" w:rsidRDefault="00000000">
            <w:pPr>
              <w:spacing w:after="0" w:line="240" w:lineRule="auto"/>
            </w:pPr>
            <w:r>
              <w:rPr>
                <w:sz w:val="17"/>
              </w:rPr>
              <w:t>V2</w:t>
            </w:r>
          </w:p>
        </w:tc>
        <w:tc>
          <w:tcPr>
            <w:tcW w:w="4200" w:type="dxa"/>
            <w:shd w:val="clear" w:color="auto" w:fill="F2F4F7"/>
            <w:tcMar>
              <w:top w:w="80" w:type="dxa"/>
              <w:left w:w="120" w:type="dxa"/>
              <w:bottom w:w="80" w:type="dxa"/>
              <w:right w:w="120" w:type="dxa"/>
            </w:tcMar>
            <w:vAlign w:val="center"/>
          </w:tcPr>
          <w:p w14:paraId="4ECF7C7B" w14:textId="77777777" w:rsidR="00BE281A" w:rsidRDefault="00000000">
            <w:pPr>
              <w:spacing w:after="0" w:line="240" w:lineRule="auto"/>
            </w:pPr>
            <w:r>
              <w:rPr>
                <w:sz w:val="17"/>
              </w:rPr>
              <w:t>Best Macro F1 and Pending recall</w:t>
            </w:r>
          </w:p>
        </w:tc>
        <w:tc>
          <w:tcPr>
            <w:tcW w:w="4260" w:type="dxa"/>
            <w:shd w:val="clear" w:color="auto" w:fill="F2F4F7"/>
            <w:tcMar>
              <w:top w:w="80" w:type="dxa"/>
              <w:left w:w="120" w:type="dxa"/>
              <w:bottom w:w="80" w:type="dxa"/>
              <w:right w:w="120" w:type="dxa"/>
            </w:tcMar>
            <w:vAlign w:val="center"/>
          </w:tcPr>
          <w:p w14:paraId="08E75A39" w14:textId="77777777" w:rsidR="00BE281A" w:rsidRDefault="00000000">
            <w:pPr>
              <w:spacing w:after="0" w:line="240" w:lineRule="auto"/>
            </w:pPr>
            <w:r>
              <w:rPr>
                <w:sz w:val="17"/>
              </w:rPr>
              <w:t>Lower accuracy; different feature/split composition</w:t>
            </w:r>
          </w:p>
        </w:tc>
      </w:tr>
      <w:tr w:rsidR="00BE281A" w14:paraId="750779F2" w14:textId="77777777">
        <w:trPr>
          <w:cantSplit/>
        </w:trPr>
        <w:tc>
          <w:tcPr>
            <w:tcW w:w="900" w:type="dxa"/>
            <w:tcMar>
              <w:top w:w="80" w:type="dxa"/>
              <w:left w:w="120" w:type="dxa"/>
              <w:bottom w:w="80" w:type="dxa"/>
              <w:right w:w="120" w:type="dxa"/>
            </w:tcMar>
            <w:vAlign w:val="center"/>
          </w:tcPr>
          <w:p w14:paraId="07BE47C7" w14:textId="77777777" w:rsidR="00BE281A" w:rsidRDefault="00000000">
            <w:pPr>
              <w:spacing w:after="0" w:line="240" w:lineRule="auto"/>
            </w:pPr>
            <w:r>
              <w:rPr>
                <w:sz w:val="17"/>
              </w:rPr>
              <w:t>V3</w:t>
            </w:r>
          </w:p>
        </w:tc>
        <w:tc>
          <w:tcPr>
            <w:tcW w:w="4200" w:type="dxa"/>
            <w:tcMar>
              <w:top w:w="80" w:type="dxa"/>
              <w:left w:w="120" w:type="dxa"/>
              <w:bottom w:w="80" w:type="dxa"/>
              <w:right w:w="120" w:type="dxa"/>
            </w:tcMar>
            <w:vAlign w:val="center"/>
          </w:tcPr>
          <w:p w14:paraId="29D461A1" w14:textId="77777777" w:rsidR="00BE281A" w:rsidRDefault="00000000">
            <w:pPr>
              <w:spacing w:after="0" w:line="240" w:lineRule="auto"/>
            </w:pPr>
            <w:r>
              <w:rPr>
                <w:sz w:val="17"/>
              </w:rPr>
              <w:t>Best balanced accuracy and Rejected recall</w:t>
            </w:r>
          </w:p>
        </w:tc>
        <w:tc>
          <w:tcPr>
            <w:tcW w:w="4260" w:type="dxa"/>
            <w:tcMar>
              <w:top w:w="80" w:type="dxa"/>
              <w:left w:w="120" w:type="dxa"/>
              <w:bottom w:w="80" w:type="dxa"/>
              <w:right w:w="120" w:type="dxa"/>
            </w:tcMar>
            <w:vAlign w:val="center"/>
          </w:tcPr>
          <w:p w14:paraId="53B22A24" w14:textId="77777777" w:rsidR="00BE281A" w:rsidRDefault="00000000">
            <w:pPr>
              <w:spacing w:after="0" w:line="240" w:lineRule="auto"/>
            </w:pPr>
            <w:r>
              <w:rPr>
                <w:sz w:val="17"/>
              </w:rPr>
              <w:t>Lower accuracy than V1/V5</w:t>
            </w:r>
          </w:p>
        </w:tc>
      </w:tr>
      <w:tr w:rsidR="00BE281A" w14:paraId="510B4820" w14:textId="77777777">
        <w:trPr>
          <w:cantSplit/>
        </w:trPr>
        <w:tc>
          <w:tcPr>
            <w:tcW w:w="900" w:type="dxa"/>
            <w:shd w:val="clear" w:color="auto" w:fill="F2F4F7"/>
            <w:tcMar>
              <w:top w:w="80" w:type="dxa"/>
              <w:left w:w="120" w:type="dxa"/>
              <w:bottom w:w="80" w:type="dxa"/>
              <w:right w:w="120" w:type="dxa"/>
            </w:tcMar>
            <w:vAlign w:val="center"/>
          </w:tcPr>
          <w:p w14:paraId="3ADE3512" w14:textId="77777777" w:rsidR="00BE281A" w:rsidRDefault="00000000">
            <w:pPr>
              <w:spacing w:after="0" w:line="240" w:lineRule="auto"/>
            </w:pPr>
            <w:r>
              <w:rPr>
                <w:sz w:val="17"/>
              </w:rPr>
              <w:t>V4</w:t>
            </w:r>
          </w:p>
        </w:tc>
        <w:tc>
          <w:tcPr>
            <w:tcW w:w="4200" w:type="dxa"/>
            <w:shd w:val="clear" w:color="auto" w:fill="F2F4F7"/>
            <w:tcMar>
              <w:top w:w="80" w:type="dxa"/>
              <w:left w:w="120" w:type="dxa"/>
              <w:bottom w:w="80" w:type="dxa"/>
              <w:right w:w="120" w:type="dxa"/>
            </w:tcMar>
            <w:vAlign w:val="center"/>
          </w:tcPr>
          <w:p w14:paraId="79A6CCA0" w14:textId="77777777" w:rsidR="00BE281A" w:rsidRDefault="00000000">
            <w:pPr>
              <w:spacing w:after="0" w:line="240" w:lineRule="auto"/>
            </w:pPr>
            <w:r>
              <w:rPr>
                <w:sz w:val="17"/>
              </w:rPr>
              <w:t>Leakage-safe feature engineering</w:t>
            </w:r>
          </w:p>
        </w:tc>
        <w:tc>
          <w:tcPr>
            <w:tcW w:w="4260" w:type="dxa"/>
            <w:shd w:val="clear" w:color="auto" w:fill="F2F4F7"/>
            <w:tcMar>
              <w:top w:w="80" w:type="dxa"/>
              <w:left w:w="120" w:type="dxa"/>
              <w:bottom w:w="80" w:type="dxa"/>
              <w:right w:w="120" w:type="dxa"/>
            </w:tcMar>
            <w:vAlign w:val="center"/>
          </w:tcPr>
          <w:p w14:paraId="0F051535" w14:textId="77777777" w:rsidR="00BE281A" w:rsidRDefault="00000000">
            <w:pPr>
              <w:spacing w:after="0" w:line="240" w:lineRule="auto"/>
            </w:pPr>
            <w:r>
              <w:rPr>
                <w:sz w:val="17"/>
              </w:rPr>
              <w:t>Interactions reduce all three selection metrics versus V3</w:t>
            </w:r>
          </w:p>
        </w:tc>
      </w:tr>
      <w:tr w:rsidR="00BE281A" w14:paraId="4491652C" w14:textId="77777777">
        <w:trPr>
          <w:cantSplit/>
        </w:trPr>
        <w:tc>
          <w:tcPr>
            <w:tcW w:w="900" w:type="dxa"/>
            <w:tcMar>
              <w:top w:w="80" w:type="dxa"/>
              <w:left w:w="120" w:type="dxa"/>
              <w:bottom w:w="80" w:type="dxa"/>
              <w:right w:w="120" w:type="dxa"/>
            </w:tcMar>
            <w:vAlign w:val="center"/>
          </w:tcPr>
          <w:p w14:paraId="38DAE478" w14:textId="77777777" w:rsidR="00BE281A" w:rsidRDefault="00000000">
            <w:pPr>
              <w:spacing w:after="0" w:line="240" w:lineRule="auto"/>
            </w:pPr>
            <w:r>
              <w:rPr>
                <w:sz w:val="17"/>
              </w:rPr>
              <w:t>V5</w:t>
            </w:r>
          </w:p>
        </w:tc>
        <w:tc>
          <w:tcPr>
            <w:tcW w:w="4200" w:type="dxa"/>
            <w:tcMar>
              <w:top w:w="80" w:type="dxa"/>
              <w:left w:w="120" w:type="dxa"/>
              <w:bottom w:w="80" w:type="dxa"/>
              <w:right w:w="120" w:type="dxa"/>
            </w:tcMar>
            <w:vAlign w:val="center"/>
          </w:tcPr>
          <w:p w14:paraId="407B9833" w14:textId="77777777" w:rsidR="00BE281A" w:rsidRDefault="00000000">
            <w:pPr>
              <w:spacing w:after="0" w:line="240" w:lineRule="auto"/>
            </w:pPr>
            <w:r>
              <w:rPr>
                <w:sz w:val="17"/>
              </w:rPr>
              <w:t>Highest accuracy</w:t>
            </w:r>
          </w:p>
        </w:tc>
        <w:tc>
          <w:tcPr>
            <w:tcW w:w="4260" w:type="dxa"/>
            <w:tcMar>
              <w:top w:w="80" w:type="dxa"/>
              <w:left w:w="120" w:type="dxa"/>
              <w:bottom w:w="80" w:type="dxa"/>
              <w:right w:w="120" w:type="dxa"/>
            </w:tcMar>
            <w:vAlign w:val="center"/>
          </w:tcPr>
          <w:p w14:paraId="608AB6BD" w14:textId="77777777" w:rsidR="00BE281A" w:rsidRDefault="00000000">
            <w:pPr>
              <w:spacing w:after="0" w:line="240" w:lineRule="auto"/>
            </w:pPr>
            <w:r>
              <w:rPr>
                <w:sz w:val="17"/>
              </w:rPr>
              <w:t>Lowest Macro F1; weaker Pending and Rejected recall</w:t>
            </w:r>
          </w:p>
        </w:tc>
      </w:tr>
    </w:tbl>
    <w:p w14:paraId="18E33422" w14:textId="77777777" w:rsidR="00BE281A" w:rsidRDefault="00000000">
      <w:r>
        <w:br w:type="page"/>
      </w:r>
    </w:p>
    <w:p w14:paraId="5F53CC73" w14:textId="77777777" w:rsidR="00BE281A" w:rsidRDefault="00000000">
      <w:pPr>
        <w:pStyle w:val="Heading1"/>
        <w:ind w:left="240"/>
      </w:pPr>
      <w:r>
        <w:lastRenderedPageBreak/>
        <w:t>14. Business Impact</w:t>
      </w:r>
    </w:p>
    <w:p w14:paraId="2CD73849" w14:textId="77777777" w:rsidR="00BE281A" w:rsidRDefault="00000000">
      <w:pPr>
        <w:spacing w:line="269" w:lineRule="auto"/>
      </w:pPr>
      <w:r>
        <w:t>On the 5,000-claim holdout, V5 makes the most correct predictions overall (2,346) because it recognizes Paid claims well. V3 identifies the most Rejected claims (455), detecting 52 more than V1, 67 more than V2, 15 more than V4, and 85 more than V5. V2 identifies the most Pending claims (261).</w:t>
      </w:r>
    </w:p>
    <w:p w14:paraId="5797208F" w14:textId="77777777" w:rsidR="00BE281A" w:rsidRDefault="00000000">
      <w:pPr>
        <w:spacing w:line="269" w:lineRule="auto"/>
      </w:pPr>
      <w:r>
        <w:t>Model choice therefore depends on intervention cost. Accuracy favors throughput and Paid recognition; Macro F1 favors cross-class balance; Rejected recall favors denial-risk screening. At current precision levels, predictions should route claims for review rather than trigger automated adjudication.</w:t>
      </w:r>
    </w:p>
    <w:p w14:paraId="5BC8F832" w14:textId="77777777" w:rsidR="00BE281A" w:rsidRDefault="00000000">
      <w:pPr>
        <w:pStyle w:val="Heading1"/>
      </w:pPr>
      <w:r>
        <w:t>15. Recommendation</w:t>
      </w:r>
    </w:p>
    <w:p w14:paraId="47E685BB" w14:textId="77777777" w:rsidR="00BE281A" w:rsidRDefault="00000000">
      <w:pPr>
        <w:keepLines/>
        <w:shd w:val="clear" w:color="auto" w:fill="E5F2ED"/>
        <w:spacing w:before="120" w:after="200"/>
        <w:ind w:left="144" w:right="144"/>
      </w:pPr>
      <w:r>
        <w:rPr>
          <w:b/>
          <w:color w:val="0B2545"/>
        </w:rPr>
        <w:t xml:space="preserve">Primary recommendation: </w:t>
      </w:r>
      <w:r>
        <w:t>Use V3 Hypertuned Random Forest when detecting likely Rejected claims is the main operational objective. It has the highest Rejected recall (61.07%) and balanced accuracy (42.28%).</w:t>
      </w:r>
    </w:p>
    <w:p w14:paraId="71A54287" w14:textId="77777777" w:rsidR="00BE281A" w:rsidRDefault="00000000">
      <w:pPr>
        <w:keepLines/>
        <w:shd w:val="clear" w:color="auto" w:fill="E8EEF5"/>
        <w:spacing w:before="120" w:after="200"/>
        <w:ind w:left="144" w:right="144"/>
      </w:pPr>
      <w:r>
        <w:rPr>
          <w:b/>
          <w:color w:val="0B2545"/>
        </w:rPr>
        <w:t xml:space="preserve">Balanced benchmark: </w:t>
      </w:r>
      <w:r>
        <w:t>Retain V2 XGBoost as the Macro-F1 benchmark (36.99%) and preferred option when Pending detection and compact deployment are more important.</w:t>
      </w:r>
    </w:p>
    <w:p w14:paraId="6BF62EF3" w14:textId="77777777" w:rsidR="00BE281A" w:rsidRDefault="00000000">
      <w:pPr>
        <w:pStyle w:val="ListBullet"/>
        <w:spacing w:after="60" w:line="259" w:lineRule="auto"/>
      </w:pPr>
      <w:r>
        <w:t>Do not select V5 solely for 46.92% accuracy; its Macro F1 and minority-class recalls are weaker.</w:t>
      </w:r>
    </w:p>
    <w:p w14:paraId="5E740E7F" w14:textId="77777777" w:rsidR="00BE281A" w:rsidRDefault="00000000">
      <w:pPr>
        <w:pStyle w:val="ListBullet"/>
        <w:spacing w:after="60" w:line="259" w:lineRule="auto"/>
      </w:pPr>
      <w:r>
        <w:t>Do not advance V4 without new evidence; the interaction features did not improve holdout performance.</w:t>
      </w:r>
    </w:p>
    <w:p w14:paraId="255CFF78" w14:textId="77777777" w:rsidR="00BE281A" w:rsidRDefault="00000000">
      <w:pPr>
        <w:pStyle w:val="ListBullet"/>
        <w:spacing w:after="60" w:line="259" w:lineRule="auto"/>
      </w:pPr>
      <w:r>
        <w:t>Define a minimum acceptable Rejected recall and false-alert workload before pilot approval.</w:t>
      </w:r>
    </w:p>
    <w:p w14:paraId="7BC1768E" w14:textId="77777777" w:rsidR="00BE281A" w:rsidRDefault="00000000">
      <w:pPr>
        <w:pStyle w:val="ListBullet"/>
        <w:spacing w:after="60" w:line="259" w:lineRule="auto"/>
      </w:pPr>
      <w:r>
        <w:t>Calibrate probabilities and tune class-specific review thresholds using business costs.</w:t>
      </w:r>
    </w:p>
    <w:p w14:paraId="47EE2F3B" w14:textId="77777777" w:rsidR="00BE281A" w:rsidRDefault="00000000">
      <w:pPr>
        <w:pStyle w:val="ListBullet"/>
        <w:spacing w:after="60" w:line="259" w:lineRule="auto"/>
      </w:pPr>
      <w:r>
        <w:t>Use model output as a review-priority score, not a final claim decision.</w:t>
      </w:r>
    </w:p>
    <w:p w14:paraId="1796B7D6" w14:textId="77777777" w:rsidR="00BE281A" w:rsidRDefault="00000000">
      <w:pPr>
        <w:pStyle w:val="Heading1"/>
      </w:pPr>
      <w:r>
        <w:t>16. Future Work</w:t>
      </w:r>
    </w:p>
    <w:p w14:paraId="0C175893" w14:textId="77777777" w:rsidR="00BE281A" w:rsidRDefault="00000000">
      <w:pPr>
        <w:pStyle w:val="ListBullet"/>
        <w:spacing w:after="60" w:line="259" w:lineRule="auto"/>
      </w:pPr>
      <w:r>
        <w:t>Make the split deterministic with billing_date plus bill_id and reuse identical claim IDs across every model version.</w:t>
      </w:r>
    </w:p>
    <w:p w14:paraId="76ADABFB" w14:textId="77777777" w:rsidR="00BE281A" w:rsidRDefault="00000000">
      <w:pPr>
        <w:pStyle w:val="ListBullet"/>
        <w:spacing w:after="60" w:line="259" w:lineRule="auto"/>
      </w:pPr>
      <w:r>
        <w:t>Tune thresholds against explicit costs for missed Rejections, false rejection alerts, and delayed Pending claims.</w:t>
      </w:r>
    </w:p>
    <w:p w14:paraId="7FABBF4E" w14:textId="77777777" w:rsidR="00BE281A" w:rsidRDefault="00000000">
      <w:pPr>
        <w:pStyle w:val="ListBullet"/>
        <w:spacing w:after="60" w:line="259" w:lineRule="auto"/>
      </w:pPr>
      <w:r>
        <w:t>Add one-vs-rest precision-recall curves, calibration, Brier scores, and bootstrap confidence intervals.</w:t>
      </w:r>
    </w:p>
    <w:p w14:paraId="69F15963" w14:textId="77777777" w:rsidR="00BE281A" w:rsidRDefault="00000000">
      <w:pPr>
        <w:pStyle w:val="ListBullet"/>
        <w:spacing w:after="60" w:line="259" w:lineRule="auto"/>
      </w:pPr>
      <w:r>
        <w:t>Monitor class prevalence, Rejected recall, Pending recall, calibration, and feature drift after deployment.</w:t>
      </w:r>
    </w:p>
    <w:p w14:paraId="6AFF09AC" w14:textId="77777777" w:rsidR="00BE281A" w:rsidRDefault="00000000">
      <w:r>
        <w:br w:type="page"/>
      </w:r>
    </w:p>
    <w:p w14:paraId="5522FC1A" w14:textId="77777777" w:rsidR="00BE281A" w:rsidRDefault="00000000">
      <w:pPr>
        <w:pStyle w:val="Heading1"/>
      </w:pPr>
      <w:r>
        <w:lastRenderedPageBreak/>
        <w:t>17. Sources</w:t>
      </w:r>
    </w:p>
    <w:tbl>
      <w:tblPr>
        <w:tblStyle w:val="TableGrid"/>
        <w:tblW w:w="9360" w:type="dxa"/>
        <w:tblInd w:w="120" w:type="dxa"/>
        <w:tblLayout w:type="fixed"/>
        <w:tblLook w:val="04A0" w:firstRow="1" w:lastRow="0" w:firstColumn="1" w:lastColumn="0" w:noHBand="0" w:noVBand="1"/>
      </w:tblPr>
      <w:tblGrid>
        <w:gridCol w:w="2500"/>
        <w:gridCol w:w="6860"/>
      </w:tblGrid>
      <w:tr w:rsidR="00BE281A" w14:paraId="035335C2" w14:textId="77777777">
        <w:trPr>
          <w:cantSplit/>
          <w:tblHeader/>
        </w:trPr>
        <w:tc>
          <w:tcPr>
            <w:tcW w:w="2500" w:type="dxa"/>
            <w:shd w:val="clear" w:color="auto" w:fill="E8EEF5"/>
            <w:tcMar>
              <w:top w:w="80" w:type="dxa"/>
              <w:left w:w="120" w:type="dxa"/>
              <w:bottom w:w="80" w:type="dxa"/>
              <w:right w:w="120" w:type="dxa"/>
            </w:tcMar>
            <w:vAlign w:val="center"/>
          </w:tcPr>
          <w:p w14:paraId="3A2E4B96" w14:textId="77777777" w:rsidR="00BE281A" w:rsidRDefault="00000000">
            <w:pPr>
              <w:spacing w:after="0" w:line="240" w:lineRule="auto"/>
              <w:jc w:val="center"/>
            </w:pPr>
            <w:r>
              <w:rPr>
                <w:b/>
                <w:color w:val="0B2545"/>
                <w:sz w:val="18"/>
              </w:rPr>
              <w:t>Artifact</w:t>
            </w:r>
          </w:p>
        </w:tc>
        <w:tc>
          <w:tcPr>
            <w:tcW w:w="6860" w:type="dxa"/>
            <w:shd w:val="clear" w:color="auto" w:fill="E8EEF5"/>
            <w:tcMar>
              <w:top w:w="80" w:type="dxa"/>
              <w:left w:w="120" w:type="dxa"/>
              <w:bottom w:w="80" w:type="dxa"/>
              <w:right w:w="120" w:type="dxa"/>
            </w:tcMar>
            <w:vAlign w:val="center"/>
          </w:tcPr>
          <w:p w14:paraId="1D1680AD" w14:textId="77777777" w:rsidR="00BE281A" w:rsidRDefault="00000000">
            <w:pPr>
              <w:spacing w:after="0" w:line="240" w:lineRule="auto"/>
              <w:jc w:val="center"/>
            </w:pPr>
            <w:r>
              <w:rPr>
                <w:b/>
                <w:color w:val="0B2545"/>
                <w:sz w:val="18"/>
              </w:rPr>
              <w:t>Project-relative path</w:t>
            </w:r>
          </w:p>
        </w:tc>
      </w:tr>
      <w:tr w:rsidR="00BE281A" w14:paraId="0FB86638" w14:textId="77777777">
        <w:trPr>
          <w:cantSplit/>
        </w:trPr>
        <w:tc>
          <w:tcPr>
            <w:tcW w:w="2500" w:type="dxa"/>
            <w:tcMar>
              <w:top w:w="80" w:type="dxa"/>
              <w:left w:w="120" w:type="dxa"/>
              <w:bottom w:w="80" w:type="dxa"/>
              <w:right w:w="120" w:type="dxa"/>
            </w:tcMar>
            <w:vAlign w:val="center"/>
          </w:tcPr>
          <w:p w14:paraId="2A41FCD7" w14:textId="77777777" w:rsidR="00BE281A" w:rsidRDefault="00000000">
            <w:pPr>
              <w:spacing w:after="0" w:line="240" w:lineRule="auto"/>
            </w:pPr>
            <w:r>
              <w:rPr>
                <w:sz w:val="18"/>
              </w:rPr>
              <w:t>V1 notebook</w:t>
            </w:r>
          </w:p>
        </w:tc>
        <w:tc>
          <w:tcPr>
            <w:tcW w:w="6860" w:type="dxa"/>
            <w:tcMar>
              <w:top w:w="80" w:type="dxa"/>
              <w:left w:w="120" w:type="dxa"/>
              <w:bottom w:w="80" w:type="dxa"/>
              <w:right w:w="120" w:type="dxa"/>
            </w:tcMar>
            <w:vAlign w:val="center"/>
          </w:tcPr>
          <w:p w14:paraId="408D81C6" w14:textId="77777777" w:rsidR="00BE281A" w:rsidRDefault="00000000">
            <w:pPr>
              <w:spacing w:after="0" w:line="240" w:lineRule="auto"/>
            </w:pPr>
            <w:r>
              <w:rPr>
                <w:sz w:val="18"/>
              </w:rPr>
              <w:t>notebooks/03_claim_model_v1.ipynb</w:t>
            </w:r>
          </w:p>
        </w:tc>
      </w:tr>
      <w:tr w:rsidR="00BE281A" w14:paraId="6E067AC6" w14:textId="77777777">
        <w:trPr>
          <w:cantSplit/>
        </w:trPr>
        <w:tc>
          <w:tcPr>
            <w:tcW w:w="2500" w:type="dxa"/>
            <w:shd w:val="clear" w:color="auto" w:fill="F2F4F7"/>
            <w:tcMar>
              <w:top w:w="80" w:type="dxa"/>
              <w:left w:w="120" w:type="dxa"/>
              <w:bottom w:w="80" w:type="dxa"/>
              <w:right w:w="120" w:type="dxa"/>
            </w:tcMar>
            <w:vAlign w:val="center"/>
          </w:tcPr>
          <w:p w14:paraId="30362B4A" w14:textId="77777777" w:rsidR="00BE281A" w:rsidRDefault="00000000">
            <w:pPr>
              <w:spacing w:after="0" w:line="240" w:lineRule="auto"/>
            </w:pPr>
            <w:r>
              <w:rPr>
                <w:sz w:val="18"/>
              </w:rPr>
              <w:t>V2 notebook</w:t>
            </w:r>
          </w:p>
        </w:tc>
        <w:tc>
          <w:tcPr>
            <w:tcW w:w="6860" w:type="dxa"/>
            <w:shd w:val="clear" w:color="auto" w:fill="F2F4F7"/>
            <w:tcMar>
              <w:top w:w="80" w:type="dxa"/>
              <w:left w:w="120" w:type="dxa"/>
              <w:bottom w:w="80" w:type="dxa"/>
              <w:right w:w="120" w:type="dxa"/>
            </w:tcMar>
            <w:vAlign w:val="center"/>
          </w:tcPr>
          <w:p w14:paraId="29279186" w14:textId="77777777" w:rsidR="00BE281A" w:rsidRDefault="00000000">
            <w:pPr>
              <w:spacing w:after="0" w:line="240" w:lineRule="auto"/>
            </w:pPr>
            <w:r>
              <w:rPr>
                <w:sz w:val="18"/>
              </w:rPr>
              <w:t>notebooks/03_claim_model_v2.ipynb</w:t>
            </w:r>
          </w:p>
        </w:tc>
      </w:tr>
      <w:tr w:rsidR="00BE281A" w14:paraId="6F2B2475" w14:textId="77777777">
        <w:trPr>
          <w:cantSplit/>
        </w:trPr>
        <w:tc>
          <w:tcPr>
            <w:tcW w:w="2500" w:type="dxa"/>
            <w:tcMar>
              <w:top w:w="80" w:type="dxa"/>
              <w:left w:w="120" w:type="dxa"/>
              <w:bottom w:w="80" w:type="dxa"/>
              <w:right w:w="120" w:type="dxa"/>
            </w:tcMar>
            <w:vAlign w:val="center"/>
          </w:tcPr>
          <w:p w14:paraId="09A0E782" w14:textId="77777777" w:rsidR="00BE281A" w:rsidRDefault="00000000">
            <w:pPr>
              <w:spacing w:after="0" w:line="240" w:lineRule="auto"/>
            </w:pPr>
            <w:r>
              <w:rPr>
                <w:sz w:val="18"/>
              </w:rPr>
              <w:t>V3 notebook</w:t>
            </w:r>
          </w:p>
        </w:tc>
        <w:tc>
          <w:tcPr>
            <w:tcW w:w="6860" w:type="dxa"/>
            <w:tcMar>
              <w:top w:w="80" w:type="dxa"/>
              <w:left w:w="120" w:type="dxa"/>
              <w:bottom w:w="80" w:type="dxa"/>
              <w:right w:w="120" w:type="dxa"/>
            </w:tcMar>
            <w:vAlign w:val="center"/>
          </w:tcPr>
          <w:p w14:paraId="7CDE1727" w14:textId="77777777" w:rsidR="00BE281A" w:rsidRDefault="00000000">
            <w:pPr>
              <w:spacing w:after="0" w:line="240" w:lineRule="auto"/>
            </w:pPr>
            <w:r>
              <w:rPr>
                <w:sz w:val="18"/>
              </w:rPr>
              <w:t>notebooks/03_claim_model_hypertuned_v3.ipynb</w:t>
            </w:r>
          </w:p>
        </w:tc>
      </w:tr>
      <w:tr w:rsidR="00BE281A" w14:paraId="7D24FBF9" w14:textId="77777777">
        <w:trPr>
          <w:cantSplit/>
        </w:trPr>
        <w:tc>
          <w:tcPr>
            <w:tcW w:w="2500" w:type="dxa"/>
            <w:shd w:val="clear" w:color="auto" w:fill="F2F4F7"/>
            <w:tcMar>
              <w:top w:w="80" w:type="dxa"/>
              <w:left w:w="120" w:type="dxa"/>
              <w:bottom w:w="80" w:type="dxa"/>
              <w:right w:w="120" w:type="dxa"/>
            </w:tcMar>
            <w:vAlign w:val="center"/>
          </w:tcPr>
          <w:p w14:paraId="65228EEB" w14:textId="77777777" w:rsidR="00BE281A" w:rsidRDefault="00000000">
            <w:pPr>
              <w:spacing w:after="0" w:line="240" w:lineRule="auto"/>
            </w:pPr>
            <w:r>
              <w:rPr>
                <w:sz w:val="18"/>
              </w:rPr>
              <w:t>V4 notebook</w:t>
            </w:r>
          </w:p>
        </w:tc>
        <w:tc>
          <w:tcPr>
            <w:tcW w:w="6860" w:type="dxa"/>
            <w:shd w:val="clear" w:color="auto" w:fill="F2F4F7"/>
            <w:tcMar>
              <w:top w:w="80" w:type="dxa"/>
              <w:left w:w="120" w:type="dxa"/>
              <w:bottom w:w="80" w:type="dxa"/>
              <w:right w:w="120" w:type="dxa"/>
            </w:tcMar>
            <w:vAlign w:val="center"/>
          </w:tcPr>
          <w:p w14:paraId="79D1B54B" w14:textId="77777777" w:rsidR="00BE281A" w:rsidRDefault="00000000">
            <w:pPr>
              <w:spacing w:after="0" w:line="240" w:lineRule="auto"/>
            </w:pPr>
            <w:r>
              <w:rPr>
                <w:sz w:val="18"/>
              </w:rPr>
              <w:t>notebooks/03_claim_model_interaction_features_v4.ipynb</w:t>
            </w:r>
          </w:p>
        </w:tc>
      </w:tr>
      <w:tr w:rsidR="00BE281A" w14:paraId="5EA59506" w14:textId="77777777">
        <w:trPr>
          <w:cantSplit/>
        </w:trPr>
        <w:tc>
          <w:tcPr>
            <w:tcW w:w="2500" w:type="dxa"/>
            <w:tcMar>
              <w:top w:w="80" w:type="dxa"/>
              <w:left w:w="120" w:type="dxa"/>
              <w:bottom w:w="80" w:type="dxa"/>
              <w:right w:w="120" w:type="dxa"/>
            </w:tcMar>
            <w:vAlign w:val="center"/>
          </w:tcPr>
          <w:p w14:paraId="0EE377B8" w14:textId="77777777" w:rsidR="00BE281A" w:rsidRDefault="00000000">
            <w:pPr>
              <w:spacing w:after="0" w:line="240" w:lineRule="auto"/>
            </w:pPr>
            <w:r>
              <w:rPr>
                <w:sz w:val="18"/>
              </w:rPr>
              <w:t>V5 notebook</w:t>
            </w:r>
          </w:p>
        </w:tc>
        <w:tc>
          <w:tcPr>
            <w:tcW w:w="6860" w:type="dxa"/>
            <w:tcMar>
              <w:top w:w="80" w:type="dxa"/>
              <w:left w:w="120" w:type="dxa"/>
              <w:bottom w:w="80" w:type="dxa"/>
              <w:right w:w="120" w:type="dxa"/>
            </w:tcMar>
            <w:vAlign w:val="center"/>
          </w:tcPr>
          <w:p w14:paraId="477495DA" w14:textId="77777777" w:rsidR="00BE281A" w:rsidRDefault="00000000">
            <w:pPr>
              <w:spacing w:after="0" w:line="240" w:lineRule="auto"/>
            </w:pPr>
            <w:r>
              <w:rPr>
                <w:sz w:val="18"/>
              </w:rPr>
              <w:t>notebooks/03_claim_model_SMOTE_undersampling_v5.ipynb</w:t>
            </w:r>
          </w:p>
        </w:tc>
      </w:tr>
      <w:tr w:rsidR="00BE281A" w14:paraId="71E063BF" w14:textId="77777777">
        <w:trPr>
          <w:cantSplit/>
        </w:trPr>
        <w:tc>
          <w:tcPr>
            <w:tcW w:w="2500" w:type="dxa"/>
            <w:shd w:val="clear" w:color="auto" w:fill="F2F4F7"/>
            <w:tcMar>
              <w:top w:w="80" w:type="dxa"/>
              <w:left w:w="120" w:type="dxa"/>
              <w:bottom w:w="80" w:type="dxa"/>
              <w:right w:w="120" w:type="dxa"/>
            </w:tcMar>
            <w:vAlign w:val="center"/>
          </w:tcPr>
          <w:p w14:paraId="1152F64D" w14:textId="77777777" w:rsidR="00BE281A" w:rsidRDefault="00000000">
            <w:pPr>
              <w:spacing w:after="0" w:line="240" w:lineRule="auto"/>
            </w:pPr>
            <w:r>
              <w:rPr>
                <w:sz w:val="18"/>
              </w:rPr>
              <w:t>V5 strategy results</w:t>
            </w:r>
          </w:p>
        </w:tc>
        <w:tc>
          <w:tcPr>
            <w:tcW w:w="6860" w:type="dxa"/>
            <w:shd w:val="clear" w:color="auto" w:fill="F2F4F7"/>
            <w:tcMar>
              <w:top w:w="80" w:type="dxa"/>
              <w:left w:w="120" w:type="dxa"/>
              <w:bottom w:w="80" w:type="dxa"/>
              <w:right w:w="120" w:type="dxa"/>
            </w:tcMar>
            <w:vAlign w:val="center"/>
          </w:tcPr>
          <w:p w14:paraId="36BFA9C3" w14:textId="77777777" w:rsidR="00BE281A" w:rsidRDefault="00000000">
            <w:pPr>
              <w:spacing w:after="0" w:line="240" w:lineRule="auto"/>
            </w:pPr>
            <w:r>
              <w:rPr>
                <w:sz w:val="18"/>
              </w:rPr>
              <w:t>metrics/claim/claim_resampling_comparison_v5.csv</w:t>
            </w:r>
          </w:p>
        </w:tc>
      </w:tr>
    </w:tbl>
    <w:p w14:paraId="485F8249" w14:textId="77777777" w:rsidR="00BE281A" w:rsidRDefault="00000000">
      <w:pPr>
        <w:spacing w:before="60" w:after="160"/>
      </w:pPr>
      <w:r>
        <w:rPr>
          <w:i/>
          <w:color w:val="5B6573"/>
          <w:sz w:val="17"/>
        </w:rPr>
        <w:t>All reported metrics are from executed notebook outputs and persisted JSON/CSV artifacts generated on 1 July 2026.</w:t>
      </w:r>
    </w:p>
    <w:sectPr w:rsidR="00BE281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98A63" w14:textId="77777777" w:rsidR="00CD4DE9" w:rsidRDefault="00CD4DE9">
      <w:pPr>
        <w:spacing w:after="0" w:line="240" w:lineRule="auto"/>
      </w:pPr>
      <w:r>
        <w:separator/>
      </w:r>
    </w:p>
  </w:endnote>
  <w:endnote w:type="continuationSeparator" w:id="0">
    <w:p w14:paraId="32E1D781" w14:textId="77777777" w:rsidR="00CD4DE9" w:rsidRDefault="00CD4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4C1B33" w14:textId="77777777" w:rsidR="00DB1F1A" w:rsidRDefault="00DB1F1A">
    <w:pPr>
      <w:pStyle w:val="Footer"/>
    </w:pPr>
    <w:r>
      <w:rPr>
        <w:noProof/>
      </w:rPr>
      <mc:AlternateContent>
        <mc:Choice Requires="wps">
          <w:drawing>
            <wp:anchor distT="0" distB="0" distL="0" distR="0" simplePos="0" relativeHeight="251662336" behindDoc="0" locked="0" layoutInCell="1" allowOverlap="1" wp14:anchorId="1720AC90" wp14:editId="2EB8D908">
              <wp:simplePos x="635" y="635"/>
              <wp:positionH relativeFrom="page">
                <wp:align>left</wp:align>
              </wp:positionH>
              <wp:positionV relativeFrom="page">
                <wp:align>bottom</wp:align>
              </wp:positionV>
              <wp:extent cx="2940685" cy="361315"/>
              <wp:effectExtent l="0" t="0" r="5715" b="0"/>
              <wp:wrapNone/>
              <wp:docPr id="1069520134"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7080C730" w14:textId="77777777"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720AC90"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8.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" filled="f" stroked="f">
              <v:fill o:detectmouseclick="t"/>
              <v:textbox style="mso-fit-shape-to-text:t" inset="20pt,0,0,15pt">
                <w:txbxContent>
                  <w:p w14:paraId="26546174" w14:textId="0E2B61D5"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20517" w14:textId="77777777" w:rsidR="00DD76A2" w:rsidRDefault="00000000">
    <w:pPr>
      <w:pStyle w:val="Footer"/>
      <w:jc w:val="right"/>
    </w:pPr>
    <w:r>
      <w:rPr>
        <w:color w:val="5A626C"/>
        <w:sz w:val="18"/>
      </w:rPr>
      <w:t xml:space="preserve">Page </w:t>
    </w:r>
    <w:r>
      <w:rPr>
        <w:color w:val="5A626C"/>
        <w:sz w:val="18"/>
      </w:rPr>
      <w:fldChar w:fldCharType="begin"/>
    </w:r>
    <w:r>
      <w:rPr>
        <w:color w:val="5A626C"/>
        <w:sz w:val="18"/>
      </w:rPr>
      <w:instrText xml:space="preserve"> PAGE </w:instrText>
    </w:r>
    <w:r>
      <w:rPr>
        <w:color w:val="5A626C"/>
        <w:sz w:val="18"/>
      </w:rPr>
      <w:fldChar w:fldCharType="separate"/>
    </w:r>
    <w:r w:rsidR="00DB1F1A">
      <w:rPr>
        <w:noProof/>
        <w:color w:val="5A626C"/>
        <w:sz w:val="18"/>
      </w:rPr>
      <w:t>1</w:t>
    </w:r>
    <w:r>
      <w:rPr>
        <w:color w:val="5A626C"/>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35FD1E" w14:textId="77777777" w:rsidR="00DB1F1A" w:rsidRDefault="00DB1F1A">
    <w:pPr>
      <w:pStyle w:val="Footer"/>
    </w:pPr>
    <w:r>
      <w:rPr>
        <w:noProof/>
      </w:rPr>
      <mc:AlternateContent>
        <mc:Choice Requires="wps">
          <w:drawing>
            <wp:anchor distT="0" distB="0" distL="0" distR="0" simplePos="0" relativeHeight="251661312" behindDoc="0" locked="0" layoutInCell="1" allowOverlap="1" wp14:anchorId="75BA5088" wp14:editId="346E6774">
              <wp:simplePos x="635" y="635"/>
              <wp:positionH relativeFrom="page">
                <wp:align>left</wp:align>
              </wp:positionH>
              <wp:positionV relativeFrom="page">
                <wp:align>bottom</wp:align>
              </wp:positionV>
              <wp:extent cx="2940685" cy="361315"/>
              <wp:effectExtent l="0" t="0" r="5715" b="0"/>
              <wp:wrapNone/>
              <wp:docPr id="890922595"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5DEA6874" w14:textId="77777777"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BA5088" id="_x0000_t202" coordsize="21600,21600" o:spt="202" path="m,l,21600r21600,l21600,xe">
              <v:stroke joinstyle="miter"/>
              <v:path gradientshapeok="t" o:connecttype="rect"/>
            </v:shapetype>
            <v:shape id="Text Box 4" o:spid="_x0000_s1029" type="#_x0000_t202" alt="Confidential - Oracle Restricted \Employees Only" style="position:absolute;margin-left:0;margin-top:0;width:231.55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" filled="f" stroked="f">
              <v:fill o:detectmouseclick="t"/>
              <v:textbox style="mso-fit-shape-to-text:t" inset="20pt,0,0,15pt">
                <w:txbxContent>
                  <w:p w14:paraId="06A29DBA" w14:textId="27899D19"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AB0227" w14:textId="77777777" w:rsidR="00CD4DE9" w:rsidRDefault="00CD4DE9">
      <w:pPr>
        <w:spacing w:after="0" w:line="240" w:lineRule="auto"/>
      </w:pPr>
      <w:r>
        <w:separator/>
      </w:r>
    </w:p>
  </w:footnote>
  <w:footnote w:type="continuationSeparator" w:id="0">
    <w:p w14:paraId="06BB2BAD" w14:textId="77777777" w:rsidR="00CD4DE9" w:rsidRDefault="00CD4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EFA09B" w14:textId="77777777" w:rsidR="00DB1F1A" w:rsidRDefault="00DB1F1A">
    <w:pPr>
      <w:pStyle w:val="Header"/>
    </w:pPr>
    <w:r>
      <w:rPr>
        <w:noProof/>
      </w:rPr>
      <mc:AlternateContent>
        <mc:Choice Requires="wps">
          <w:drawing>
            <wp:anchor distT="0" distB="0" distL="0" distR="0" simplePos="0" relativeHeight="251659264" behindDoc="0" locked="0" layoutInCell="1" allowOverlap="1" wp14:anchorId="5C73D795" wp14:editId="1ABAC83B">
              <wp:simplePos x="635" y="635"/>
              <wp:positionH relativeFrom="page">
                <wp:align>left</wp:align>
              </wp:positionH>
              <wp:positionV relativeFrom="page">
                <wp:align>top</wp:align>
              </wp:positionV>
              <wp:extent cx="2940685" cy="361315"/>
              <wp:effectExtent l="0" t="0" r="5715" b="6985"/>
              <wp:wrapNone/>
              <wp:docPr id="1367884066"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36731D37" w14:textId="77777777"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C73D795"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" filled="f" stroked="f">
              <v:fill o:detectmouseclick="t"/>
              <v:textbox style="mso-fit-shape-to-text:t" inset="20pt,15pt,0,0">
                <w:txbxContent>
                  <w:p w14:paraId="3EB40930" w14:textId="1BD14CE8"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963393" w14:textId="77777777" w:rsidR="00DD76A2" w:rsidRDefault="00000000">
    <w:pPr>
      <w:pStyle w:val="Header"/>
    </w:pPr>
    <w:r>
      <w:rPr>
        <w:color w:val="5B6573"/>
        <w:sz w:val="18"/>
      </w:rPr>
      <w:t>Claim Classification Model Comparison | V1-V5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EFD7BF" w14:textId="77777777" w:rsidR="00DB1F1A" w:rsidRDefault="00DB1F1A">
    <w:pPr>
      <w:pStyle w:val="Header"/>
    </w:pPr>
    <w:r>
      <w:rPr>
        <w:noProof/>
      </w:rPr>
      <mc:AlternateContent>
        <mc:Choice Requires="wps">
          <w:drawing>
            <wp:anchor distT="0" distB="0" distL="0" distR="0" simplePos="0" relativeHeight="251658240" behindDoc="0" locked="0" layoutInCell="1" allowOverlap="1" wp14:anchorId="235021C6" wp14:editId="32090DB7">
              <wp:simplePos x="635" y="635"/>
              <wp:positionH relativeFrom="page">
                <wp:align>left</wp:align>
              </wp:positionH>
              <wp:positionV relativeFrom="page">
                <wp:align>top</wp:align>
              </wp:positionV>
              <wp:extent cx="2940685" cy="361315"/>
              <wp:effectExtent l="0" t="0" r="5715" b="6985"/>
              <wp:wrapNone/>
              <wp:docPr id="1828342670"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4D8FA1F3" w14:textId="77777777"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5021C6" id="_x0000_t202" coordsize="21600,21600" o:spt="202" path="m,l,21600r21600,l21600,xe">
              <v:stroke joinstyle="miter"/>
              <v:path gradientshapeok="t" o:connecttype="rect"/>
            </v:shapetype>
            <v:shape id="Text Box 1" o:spid="_x0000_s1028" type="#_x0000_t202" alt="Confidential - Oracle Restricted \Employees Only" style="position:absolute;margin-left:0;margin-top:0;width:231.55pt;height:28.4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" filled="f" stroked="f">
              <v:fill o:detectmouseclick="t"/>
              <v:textbox style="mso-fit-shape-to-text:t" inset="20pt,15pt,0,0">
                <w:txbxContent>
                  <w:p w14:paraId="1811A020" w14:textId="77389D26" w:rsidR="00DB1F1A" w:rsidRPr="00DB1F1A" w:rsidRDefault="00DB1F1A" w:rsidP="00DB1F1A">
                    <w:pPr>
                      <w:spacing w:after="0"/>
                      <w:rPr>
                        <w:rFonts w:ascii="Aptos" w:eastAsia="Aptos" w:hAnsi="Aptos" w:cs="Aptos"/>
                        <w:noProof/>
                        <w:color w:val="000000"/>
                        <w:sz w:val="20"/>
                        <w:szCs w:val="20"/>
                      </w:rPr>
                    </w:pPr>
                    <w:r w:rsidRPr="00DB1F1A">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5898752">
    <w:abstractNumId w:val="8"/>
  </w:num>
  <w:num w:numId="2" w16cid:durableId="2005009657">
    <w:abstractNumId w:val="6"/>
  </w:num>
  <w:num w:numId="3" w16cid:durableId="1468741231">
    <w:abstractNumId w:val="5"/>
  </w:num>
  <w:num w:numId="4" w16cid:durableId="325595742">
    <w:abstractNumId w:val="4"/>
  </w:num>
  <w:num w:numId="5" w16cid:durableId="884415514">
    <w:abstractNumId w:val="7"/>
  </w:num>
  <w:num w:numId="6" w16cid:durableId="841240497">
    <w:abstractNumId w:val="3"/>
  </w:num>
  <w:num w:numId="7" w16cid:durableId="945306425">
    <w:abstractNumId w:val="2"/>
  </w:num>
  <w:num w:numId="8" w16cid:durableId="14969908">
    <w:abstractNumId w:val="1"/>
  </w:num>
  <w:num w:numId="9" w16cid:durableId="13839391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D9D"/>
    <w:rsid w:val="0015074B"/>
    <w:rsid w:val="0029639D"/>
    <w:rsid w:val="00326F90"/>
    <w:rsid w:val="004A6D82"/>
    <w:rsid w:val="00710DFE"/>
    <w:rsid w:val="00AA1D8D"/>
    <w:rsid w:val="00B47730"/>
    <w:rsid w:val="00BE281A"/>
    <w:rsid w:val="00CB0664"/>
    <w:rsid w:val="00CD4DE9"/>
    <w:rsid w:val="00DB1F1A"/>
    <w:rsid w:val="00DD76A2"/>
    <w:rsid w:val="00ED2D6A"/>
    <w:rsid w:val="00EE2311"/>
    <w:rsid w:val="00FC693F"/>
    <w:rsid w:val="00FD6C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DC7ED"/>
  <w14:defaultImageDpi w14:val="300"/>
  <w15:docId w15:val="{F27B9861-023E-3F4D-B252-9372423D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E2328"/>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8</Pages>
  <Words>1499</Words>
  <Characters>8547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Classification Model Comparison Report</dc:title>
  <dc:subject>Comparison of claim classification models V1 through V5</dc:subject>
  <dc:creator>python-docx</dc:creator>
  <cp:keywords/>
  <dc:description>Updated with executed V3, V4, and V5 results on 1 July 2026.</dc:description>
  <cp:lastModifiedBy>Ravi Varma</cp:lastModifiedBy>
  <cp:revision>6</cp:revision>
  <dcterms:created xsi:type="dcterms:W3CDTF">2013-12-23T23:15:00Z</dcterms:created>
  <dcterms:modified xsi:type="dcterms:W3CDTF">2026-07-04T23:25:00Z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6cfa4b8e,51884122,7e9fb93c</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351a6663,3fbf9506,3a751ebd</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