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7040" w:rsidRDefault="001E7040" w:rsidP="001E7040">
      <w:pPr>
        <w:pStyle w:val="Titre"/>
      </w:pPr>
      <w:r>
        <w:t>Documentation technique</w:t>
      </w:r>
    </w:p>
    <w:p w:rsidR="001E7040" w:rsidRDefault="001E7040" w:rsidP="001E7040">
      <w:pPr>
        <w:pStyle w:val="Titre1"/>
      </w:pPr>
      <w:r>
        <w:t>Site WEB</w:t>
      </w:r>
    </w:p>
    <w:p w:rsidR="0001128C" w:rsidRDefault="001E7040" w:rsidP="003D4E91">
      <w:pPr>
        <w:jc w:val="both"/>
      </w:pPr>
      <w:r>
        <w:t xml:space="preserve">La </w:t>
      </w:r>
      <w:r w:rsidR="0001128C">
        <w:t>page</w:t>
      </w:r>
      <w:r w:rsidR="00C40C62">
        <w:t xml:space="preserve"> fonction a toutes les fonctions importantes du site :</w:t>
      </w:r>
    </w:p>
    <w:p w:rsidR="00C40C62" w:rsidRDefault="00C40C62" w:rsidP="003D4E91">
      <w:pPr>
        <w:pStyle w:val="Paragraphedeliste"/>
        <w:numPr>
          <w:ilvl w:val="0"/>
          <w:numId w:val="1"/>
        </w:numPr>
        <w:jc w:val="both"/>
      </w:pPr>
      <w:r>
        <w:t>createPDO () -&gt; cr</w:t>
      </w:r>
      <w:r w:rsidR="00AF3AF8">
        <w:t>ée un objet pdo afin d’accéder à</w:t>
      </w:r>
      <w:r>
        <w:t xml:space="preserve"> la base de donnée</w:t>
      </w:r>
    </w:p>
    <w:p w:rsidR="00C40C62" w:rsidRDefault="00C40C62" w:rsidP="003D4E91">
      <w:pPr>
        <w:pStyle w:val="Paragraphedeliste"/>
        <w:numPr>
          <w:ilvl w:val="0"/>
          <w:numId w:val="1"/>
        </w:numPr>
        <w:jc w:val="both"/>
      </w:pPr>
      <w:r>
        <w:t>sql […] () -&gt; toutes les fonctions qui commencent par « sql » sont des fonctions qui exécutent des requêtes sql, les noms des fonctions sont suffisamment explicite pour comprendre l’utilité de la requête.</w:t>
      </w:r>
      <w:bookmarkStart w:id="0" w:name="_GoBack"/>
      <w:bookmarkEnd w:id="0"/>
    </w:p>
    <w:p w:rsidR="00C40C62" w:rsidRDefault="00C40C62" w:rsidP="003D4E91">
      <w:pPr>
        <w:pStyle w:val="Paragraphedeliste"/>
        <w:numPr>
          <w:ilvl w:val="0"/>
          <w:numId w:val="1"/>
        </w:numPr>
        <w:jc w:val="both"/>
      </w:pPr>
      <w:r>
        <w:t xml:space="preserve">print_rr ($var)  -&gt; fait un print_r entouré par des balises « pre » afin de rendre le </w:t>
      </w:r>
      <w:r w:rsidR="004D6238">
        <w:t>débogage</w:t>
      </w:r>
      <w:r>
        <w:t xml:space="preserve"> plus lisible</w:t>
      </w:r>
    </w:p>
    <w:p w:rsidR="001E7040" w:rsidRDefault="00574F16" w:rsidP="001E7040">
      <w:pPr>
        <w:pStyle w:val="Titre1"/>
      </w:pPr>
      <w:r>
        <w:t>Logiciel</w:t>
      </w:r>
    </w:p>
    <w:p w:rsidR="006F06FA" w:rsidRDefault="0036396B" w:rsidP="003D4E91">
      <w:pPr>
        <w:jc w:val="both"/>
      </w:pPr>
      <w:r>
        <w:t>Le logiciel a été fait avec plugin MySql pour Visual Studio. Ce plugin permet d’utiliser les « Dataconnections » afin de faire des Datasets tous prêts. On a donc plu qu’à Drag&amp;Drop les DataSets dans la form, et le tour est joué.</w:t>
      </w:r>
    </w:p>
    <w:p w:rsidR="003D4E91" w:rsidRDefault="003D4E91" w:rsidP="003D4E91">
      <w:pPr>
        <w:jc w:val="both"/>
      </w:pPr>
    </w:p>
    <w:p w:rsidR="003D4E91" w:rsidRPr="00E548F7" w:rsidRDefault="003D4E91" w:rsidP="003D4E91">
      <w:pPr>
        <w:jc w:val="both"/>
      </w:pPr>
      <w:r>
        <w:t>Des erreurs sont possibles dans le programme C#. Nous ne les avons pas traitées car c’est une console d’administrateur, donc théoriquement, la personne qui l’utilisera saura ce qu’elle fait.</w:t>
      </w:r>
    </w:p>
    <w:sectPr w:rsidR="003D4E91" w:rsidRPr="00E548F7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6C8F" w:rsidRDefault="00A66C8F" w:rsidP="00E548F7">
      <w:pPr>
        <w:spacing w:after="0" w:line="240" w:lineRule="auto"/>
      </w:pPr>
      <w:r>
        <w:separator/>
      </w:r>
    </w:p>
  </w:endnote>
  <w:endnote w:type="continuationSeparator" w:id="0">
    <w:p w:rsidR="00A66C8F" w:rsidRDefault="00A66C8F" w:rsidP="00E548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48F7" w:rsidRPr="00E548F7" w:rsidRDefault="00E548F7" w:rsidP="00E548F7">
    <w:pPr>
      <w:pStyle w:val="Pieddepage"/>
      <w:tabs>
        <w:tab w:val="clear" w:pos="4536"/>
        <w:tab w:val="clear" w:pos="9072"/>
        <w:tab w:val="left" w:pos="1230"/>
      </w:tabs>
    </w:pPr>
    <w:r>
      <w:t>IFA-P3C</w:t>
    </w:r>
    <w:r>
      <w:ptab w:relativeTo="margin" w:alignment="center" w:leader="none"/>
    </w:r>
    <w:r>
      <w:ptab w:relativeTo="margin" w:alignment="right" w:leader="none"/>
    </w: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3D4E91">
      <w:rPr>
        <w:noProof/>
      </w:rPr>
      <w:t>1</w:t>
    </w:r>
    <w:r>
      <w:fldChar w:fldCharType="end"/>
    </w:r>
    <w:r>
      <w:t>/</w:t>
    </w:r>
    <w:fldSimple w:instr=" NUMPAGES   \* MERGEFORMAT ">
      <w:r w:rsidR="003D4E91">
        <w:rPr>
          <w:noProof/>
        </w:rPr>
        <w:t>1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6C8F" w:rsidRDefault="00A66C8F" w:rsidP="00E548F7">
      <w:pPr>
        <w:spacing w:after="0" w:line="240" w:lineRule="auto"/>
      </w:pPr>
      <w:r>
        <w:separator/>
      </w:r>
    </w:p>
  </w:footnote>
  <w:footnote w:type="continuationSeparator" w:id="0">
    <w:p w:rsidR="00A66C8F" w:rsidRDefault="00A66C8F" w:rsidP="00E548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48F7" w:rsidRDefault="00E548F7">
    <w:pPr>
      <w:pStyle w:val="En-tte"/>
    </w:pPr>
    <w:r w:rsidRPr="004C11BF">
      <w:t>Wikberg Sven, Oliveira Ricardo</w:t>
    </w:r>
    <w:r>
      <w:ptab w:relativeTo="margin" w:alignment="center" w:leader="none"/>
    </w:r>
    <w:r>
      <w:ptab w:relativeTo="margin" w:alignment="right" w:leader="none"/>
    </w:r>
    <w:r>
      <w:t>Pour le 22.12.2016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43077CA"/>
    <w:multiLevelType w:val="hybridMultilevel"/>
    <w:tmpl w:val="99CC988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F577C1"/>
    <w:multiLevelType w:val="hybridMultilevel"/>
    <w:tmpl w:val="CC8E1EB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1253"/>
    <w:rsid w:val="0001128C"/>
    <w:rsid w:val="00151253"/>
    <w:rsid w:val="001E7040"/>
    <w:rsid w:val="0036396B"/>
    <w:rsid w:val="003D4E91"/>
    <w:rsid w:val="004D6238"/>
    <w:rsid w:val="00574F16"/>
    <w:rsid w:val="006151EA"/>
    <w:rsid w:val="006F06FA"/>
    <w:rsid w:val="00970720"/>
    <w:rsid w:val="00A66C8F"/>
    <w:rsid w:val="00AB44C7"/>
    <w:rsid w:val="00AF3AF8"/>
    <w:rsid w:val="00B16BF6"/>
    <w:rsid w:val="00C40C62"/>
    <w:rsid w:val="00E54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A72C4E0E-D9B8-4299-9F68-0895C801D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E7040"/>
    <w:pPr>
      <w:keepNext/>
      <w:keepLines/>
      <w:spacing w:before="240" w:after="0"/>
      <w:outlineLvl w:val="0"/>
    </w:pPr>
    <w:rPr>
      <w:rFonts w:ascii="Arial Black" w:eastAsiaTheme="majorEastAsia" w:hAnsi="Arial Black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E70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40C62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1E7040"/>
    <w:pPr>
      <w:pBdr>
        <w:bottom w:val="single" w:sz="4" w:space="1" w:color="auto"/>
      </w:pBdr>
      <w:spacing w:after="0" w:line="240" w:lineRule="auto"/>
      <w:contextualSpacing/>
      <w:jc w:val="center"/>
    </w:pPr>
    <w:rPr>
      <w:rFonts w:ascii="Arial Black" w:eastAsiaTheme="majorEastAsia" w:hAnsi="Arial Black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E7040"/>
    <w:rPr>
      <w:rFonts w:ascii="Arial Black" w:eastAsiaTheme="majorEastAsia" w:hAnsi="Arial Black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1E7040"/>
    <w:rPr>
      <w:rFonts w:ascii="Arial Black" w:eastAsiaTheme="majorEastAsia" w:hAnsi="Arial Black" w:cstheme="majorBidi"/>
      <w:color w:val="365F91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1E704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En-tte">
    <w:name w:val="header"/>
    <w:basedOn w:val="Normal"/>
    <w:link w:val="En-tteCar"/>
    <w:uiPriority w:val="99"/>
    <w:unhideWhenUsed/>
    <w:rsid w:val="00E548F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548F7"/>
  </w:style>
  <w:style w:type="paragraph" w:styleId="Pieddepage">
    <w:name w:val="footer"/>
    <w:basedOn w:val="Normal"/>
    <w:link w:val="PieddepageCar"/>
    <w:uiPriority w:val="99"/>
    <w:unhideWhenUsed/>
    <w:rsid w:val="00E548F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548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139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Ricardo</cp:lastModifiedBy>
  <cp:revision>11</cp:revision>
  <dcterms:created xsi:type="dcterms:W3CDTF">2016-12-22T14:39:00Z</dcterms:created>
  <dcterms:modified xsi:type="dcterms:W3CDTF">2016-12-22T22:47:00Z</dcterms:modified>
</cp:coreProperties>
</file>