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666321786"/>
        <w:docPartObj>
          <w:docPartGallery w:val="Cover Pages"/>
          <w:docPartUnique/>
        </w:docPartObj>
      </w:sdtPr>
      <w:sdtEndPr>
        <w:rPr>
          <w:caps w:val="0"/>
          <w:sz w:val="76"/>
          <w:szCs w:val="76"/>
        </w:rPr>
      </w:sdtEndPr>
      <w:sdtContent>
        <w:tbl>
          <w:tblPr>
            <w:tblW w:w="5000" w:type="pct"/>
            <w:jc w:val="center"/>
            <w:tblLook w:val="04A0" w:firstRow="1" w:lastRow="0" w:firstColumn="1" w:lastColumn="0" w:noHBand="0" w:noVBand="1"/>
          </w:tblPr>
          <w:tblGrid>
            <w:gridCol w:w="9288"/>
          </w:tblGrid>
          <w:tr w:rsidR="006446FB">
            <w:trPr>
              <w:trHeight w:val="2880"/>
              <w:jc w:val="center"/>
            </w:trPr>
            <w:sdt>
              <w:sdtPr>
                <w:rPr>
                  <w:rFonts w:asciiTheme="majorHAnsi" w:eastAsiaTheme="majorEastAsia" w:hAnsiTheme="majorHAnsi" w:cstheme="majorBidi"/>
                  <w:caps/>
                </w:rPr>
                <w:alias w:val="Société"/>
                <w:id w:val="15524243"/>
                <w:placeholder>
                  <w:docPart w:val="DEF3674537734B5E945EEB41114DD6BA"/>
                </w:placeholder>
                <w:dataBinding w:prefixMappings="xmlns:ns0='http://schemas.openxmlformats.org/officeDocument/2006/extended-properties'" w:xpath="/ns0:Properties[1]/ns0:Company[1]" w:storeItemID="{6668398D-A668-4E3E-A5EB-62B293D839F1}"/>
                <w:text/>
              </w:sdtPr>
              <w:sdtContent>
                <w:tc>
                  <w:tcPr>
                    <w:tcW w:w="5000" w:type="pct"/>
                  </w:tcPr>
                  <w:p w:rsidR="006446FB" w:rsidRDefault="006446FB" w:rsidP="006446FB">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CFPT</w:t>
                    </w:r>
                  </w:p>
                </w:tc>
              </w:sdtContent>
            </w:sdt>
          </w:tr>
          <w:tr w:rsidR="006446FB">
            <w:trPr>
              <w:trHeight w:val="1440"/>
              <w:jc w:val="center"/>
            </w:trPr>
            <w:tc>
              <w:tcPr>
                <w:tcW w:w="5000" w:type="pct"/>
                <w:tcBorders>
                  <w:bottom w:val="single" w:sz="4" w:space="0" w:color="4F81BD" w:themeColor="accent1"/>
                </w:tcBorders>
                <w:vAlign w:val="center"/>
              </w:tcPr>
              <w:p w:rsidR="006446FB" w:rsidRDefault="008D62FD">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noProof/>
                    <w:sz w:val="80"/>
                    <w:szCs w:val="80"/>
                  </w:rPr>
                  <w:drawing>
                    <wp:inline distT="0" distB="0" distL="0" distR="0" wp14:anchorId="11FB0628" wp14:editId="6627DD28">
                      <wp:extent cx="5295900" cy="1485900"/>
                      <wp:effectExtent l="0" t="0" r="0" b="0"/>
                      <wp:docPr id="1" name="Image 1" descr="C:\Users\nunesr_info\Desktop\Gestock_TPI\Web\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unesr_info\Desktop\Gestock_TPI\Web\img\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5900" cy="1485900"/>
                              </a:xfrm>
                              <a:prstGeom prst="rect">
                                <a:avLst/>
                              </a:prstGeom>
                              <a:noFill/>
                              <a:ln>
                                <a:noFill/>
                              </a:ln>
                            </pic:spPr>
                          </pic:pic>
                        </a:graphicData>
                      </a:graphic>
                    </wp:inline>
                  </w:drawing>
                </w:r>
              </w:p>
            </w:tc>
          </w:tr>
          <w:tr w:rsidR="006446FB">
            <w:trPr>
              <w:trHeight w:val="720"/>
              <w:jc w:val="center"/>
            </w:trPr>
            <w:sdt>
              <w:sdtPr>
                <w:rPr>
                  <w:rFonts w:asciiTheme="majorHAnsi" w:eastAsiaTheme="majorEastAsia" w:hAnsiTheme="majorHAnsi" w:cstheme="majorBidi"/>
                  <w:sz w:val="44"/>
                  <w:szCs w:val="44"/>
                </w:rPr>
                <w:alias w:val="Sous-titre"/>
                <w:id w:val="15524255"/>
                <w:placeholder>
                  <w:docPart w:val="BFB781D50F434FFEBF1DF0B1FB6A0D82"/>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6446FB" w:rsidRDefault="008D62FD" w:rsidP="008D62FD">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Guide utilisateur</w:t>
                    </w:r>
                  </w:p>
                </w:tc>
              </w:sdtContent>
            </w:sdt>
          </w:tr>
          <w:tr w:rsidR="006446FB">
            <w:trPr>
              <w:trHeight w:val="360"/>
              <w:jc w:val="center"/>
            </w:trPr>
            <w:tc>
              <w:tcPr>
                <w:tcW w:w="5000" w:type="pct"/>
                <w:vAlign w:val="center"/>
              </w:tcPr>
              <w:p w:rsidR="006446FB" w:rsidRDefault="006446FB">
                <w:pPr>
                  <w:pStyle w:val="Sansinterligne"/>
                  <w:jc w:val="center"/>
                </w:pPr>
              </w:p>
            </w:tc>
          </w:tr>
          <w:tr w:rsidR="006446FB">
            <w:trPr>
              <w:trHeight w:val="360"/>
              <w:jc w:val="center"/>
            </w:trPr>
            <w:tc>
              <w:tcPr>
                <w:tcW w:w="5000" w:type="pct"/>
                <w:vAlign w:val="center"/>
              </w:tcPr>
              <w:p w:rsidR="006446FB" w:rsidRDefault="006446FB" w:rsidP="008D62FD">
                <w:pPr>
                  <w:pStyle w:val="Sansinterligne"/>
                  <w:jc w:val="center"/>
                  <w:rPr>
                    <w:b/>
                    <w:bCs/>
                  </w:rPr>
                </w:pPr>
              </w:p>
            </w:tc>
          </w:tr>
          <w:tr w:rsidR="006446FB">
            <w:trPr>
              <w:trHeight w:val="360"/>
              <w:jc w:val="center"/>
            </w:trPr>
            <w:sdt>
              <w:sdtPr>
                <w:rPr>
                  <w:b/>
                  <w:bCs/>
                </w:rPr>
                <w:alias w:val="Date "/>
                <w:id w:val="516659546"/>
                <w:placeholder>
                  <w:docPart w:val="E51D1C20498448B58FBBEAB1CFE37A9E"/>
                </w:placeholder>
                <w:dataBinding w:prefixMappings="xmlns:ns0='http://schemas.microsoft.com/office/2006/coverPageProps'" w:xpath="/ns0:CoverPageProperties[1]/ns0:PublishDate[1]" w:storeItemID="{55AF091B-3C7A-41E3-B477-F2FDAA23CFDA}"/>
                <w:date w:fullDate="2017-06-19T00:00:00Z">
                  <w:dateFormat w:val="dd/MM/yyyy"/>
                  <w:lid w:val="fr-FR"/>
                  <w:storeMappedDataAs w:val="dateTime"/>
                  <w:calendar w:val="gregorian"/>
                </w:date>
              </w:sdtPr>
              <w:sdtContent>
                <w:tc>
                  <w:tcPr>
                    <w:tcW w:w="5000" w:type="pct"/>
                    <w:vAlign w:val="center"/>
                  </w:tcPr>
                  <w:p w:rsidR="006446FB" w:rsidRDefault="008D62FD">
                    <w:pPr>
                      <w:pStyle w:val="Sansinterligne"/>
                      <w:jc w:val="center"/>
                      <w:rPr>
                        <w:b/>
                        <w:bCs/>
                      </w:rPr>
                    </w:pPr>
                    <w:r>
                      <w:rPr>
                        <w:b/>
                        <w:bCs/>
                        <w:lang w:val="fr-FR"/>
                      </w:rPr>
                      <w:t>19/06/2017</w:t>
                    </w:r>
                  </w:p>
                </w:tc>
              </w:sdtContent>
            </w:sdt>
          </w:tr>
        </w:tbl>
        <w:p w:rsidR="006446FB" w:rsidRDefault="006446FB"/>
        <w:p w:rsidR="006446FB" w:rsidRDefault="006446FB"/>
        <w:tbl>
          <w:tblPr>
            <w:tblpPr w:leftFromText="187" w:rightFromText="187" w:horzAnchor="margin" w:tblpXSpec="center" w:tblpYSpec="bottom"/>
            <w:tblW w:w="5000" w:type="pct"/>
            <w:tblLook w:val="04A0" w:firstRow="1" w:lastRow="0" w:firstColumn="1" w:lastColumn="0" w:noHBand="0" w:noVBand="1"/>
          </w:tblPr>
          <w:tblGrid>
            <w:gridCol w:w="9288"/>
          </w:tblGrid>
          <w:tr w:rsidR="006446FB">
            <w:tc>
              <w:tcPr>
                <w:tcW w:w="5000" w:type="pct"/>
              </w:tcPr>
              <w:p w:rsidR="006446FB" w:rsidRDefault="006446FB">
                <w:pPr>
                  <w:pStyle w:val="Sansinterligne"/>
                </w:pPr>
              </w:p>
            </w:tc>
          </w:tr>
        </w:tbl>
        <w:p w:rsidR="006446FB" w:rsidRDefault="006446FB"/>
        <w:p w:rsidR="006446FB" w:rsidRDefault="006446FB">
          <w:pPr>
            <w:rPr>
              <w:rFonts w:asciiTheme="majorHAnsi" w:eastAsiaTheme="majorEastAsia" w:hAnsiTheme="majorHAnsi" w:cstheme="majorBidi"/>
              <w:sz w:val="76"/>
              <w:szCs w:val="76"/>
              <w:lang w:eastAsia="fr-CH"/>
            </w:rPr>
          </w:pPr>
          <w:r>
            <w:rPr>
              <w:rFonts w:asciiTheme="majorHAnsi" w:eastAsiaTheme="majorEastAsia" w:hAnsiTheme="majorHAnsi" w:cstheme="majorBidi"/>
              <w:sz w:val="76"/>
              <w:szCs w:val="76"/>
              <w:lang w:eastAsia="fr-CH"/>
            </w:rPr>
            <w:br w:type="page"/>
          </w:r>
        </w:p>
      </w:sdtContent>
    </w:sdt>
    <w:p w:rsidR="00893082" w:rsidRDefault="00B411B0" w:rsidP="00B411B0">
      <w:pPr>
        <w:pStyle w:val="Titre1"/>
      </w:pPr>
      <w:r>
        <w:lastRenderedPageBreak/>
        <w:t>Barre de navi</w:t>
      </w:r>
      <w:r w:rsidRPr="00E55D15">
        <w:t>ga</w:t>
      </w:r>
      <w:r>
        <w:t>tion</w:t>
      </w:r>
    </w:p>
    <w:p w:rsidR="00B411B0" w:rsidRDefault="00B411B0" w:rsidP="00B411B0">
      <w:r>
        <w:t>La barre de navigation permet d’accéder à plusieurs choses, dépendant de si vous êtes connectés ou non.</w:t>
      </w:r>
      <w:r w:rsidR="00DD1110">
        <w:t xml:space="preserve"> Elle est accessible depuis toutes les pages.</w:t>
      </w:r>
    </w:p>
    <w:p w:rsidR="00D27410" w:rsidRDefault="00FF2095" w:rsidP="00FF2095">
      <w:pPr>
        <w:jc w:val="center"/>
      </w:pPr>
      <w:r>
        <w:rPr>
          <w:noProof/>
          <w:lang w:eastAsia="fr-CH"/>
        </w:rPr>
        <w:drawing>
          <wp:inline distT="0" distB="0" distL="0" distR="0" wp14:anchorId="6ECD156A" wp14:editId="4E48EB01">
            <wp:extent cx="5038725" cy="65722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38725" cy="657225"/>
                    </a:xfrm>
                    <a:prstGeom prst="rect">
                      <a:avLst/>
                    </a:prstGeom>
                  </pic:spPr>
                </pic:pic>
              </a:graphicData>
            </a:graphic>
          </wp:inline>
        </w:drawing>
      </w:r>
    </w:p>
    <w:p w:rsidR="004A5C41" w:rsidRDefault="00FF2095" w:rsidP="004A5C41">
      <w:r>
        <w:t>On a là, la barre de navigation quand on n’est pas connectés. En cliquant sur le logo « </w:t>
      </w:r>
      <w:proofErr w:type="spellStart"/>
      <w:r>
        <w:t>Gestock</w:t>
      </w:r>
      <w:proofErr w:type="spellEnd"/>
      <w:r>
        <w:t> », on arrive à la page principale du site.</w:t>
      </w:r>
      <w:r w:rsidR="004A5C41">
        <w:t xml:space="preserve"> </w:t>
      </w:r>
    </w:p>
    <w:p w:rsidR="00FF2095" w:rsidRDefault="004A5C41" w:rsidP="004A5C41">
      <w:r>
        <w:t>Dans ce cas-là, les liens « </w:t>
      </w:r>
      <w:proofErr w:type="spellStart"/>
      <w:r>
        <w:t>Cart</w:t>
      </w:r>
      <w:proofErr w:type="spellEnd"/>
      <w:r>
        <w:t xml:space="preserve"> » et « Login » ont la même fonction. </w:t>
      </w:r>
      <w:proofErr w:type="spellStart"/>
      <w:r>
        <w:t>Cart</w:t>
      </w:r>
      <w:proofErr w:type="spellEnd"/>
      <w:r>
        <w:t xml:space="preserve"> permet normalement d’accéder à son panier, chose qu’on ne peut pas faire sans être connecté, donc les deux liens redirigent l’utilisateur sur la page de connexion.</w:t>
      </w:r>
    </w:p>
    <w:p w:rsidR="00E61CE2" w:rsidRDefault="00815F5A" w:rsidP="00815F5A">
      <w:pPr>
        <w:jc w:val="center"/>
      </w:pPr>
      <w:r>
        <w:rPr>
          <w:noProof/>
          <w:lang w:eastAsia="fr-CH"/>
        </w:rPr>
        <w:drawing>
          <wp:inline distT="0" distB="0" distL="0" distR="0" wp14:anchorId="5A9E14BA" wp14:editId="4CEB5758">
            <wp:extent cx="5760720" cy="586729"/>
            <wp:effectExtent l="0" t="0" r="0"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586729"/>
                    </a:xfrm>
                    <a:prstGeom prst="rect">
                      <a:avLst/>
                    </a:prstGeom>
                  </pic:spPr>
                </pic:pic>
              </a:graphicData>
            </a:graphic>
          </wp:inline>
        </w:drawing>
      </w:r>
    </w:p>
    <w:p w:rsidR="00815F5A" w:rsidRDefault="00815F5A" w:rsidP="00815F5A">
      <w:r>
        <w:t>Voici la barre de navigation en étant connecté. Le logo « </w:t>
      </w:r>
      <w:proofErr w:type="spellStart"/>
      <w:r>
        <w:t>Gestock</w:t>
      </w:r>
      <w:proofErr w:type="spellEnd"/>
      <w:r>
        <w:t> » garde la même fonction.</w:t>
      </w:r>
    </w:p>
    <w:p w:rsidR="00815F5A" w:rsidRDefault="00815F5A" w:rsidP="00815F5A">
      <w:pPr>
        <w:contextualSpacing/>
      </w:pPr>
      <w:r>
        <w:t>Le lien avec le nom d’utilisateur permet d’accéder aux informations personnelles de celui-ci.</w:t>
      </w:r>
    </w:p>
    <w:p w:rsidR="00423F26" w:rsidRDefault="00423F26" w:rsidP="00815F5A">
      <w:pPr>
        <w:contextualSpacing/>
      </w:pPr>
      <w:r>
        <w:t>« </w:t>
      </w:r>
      <w:proofErr w:type="spellStart"/>
      <w:r>
        <w:t>Cart</w:t>
      </w:r>
      <w:proofErr w:type="spellEnd"/>
      <w:r>
        <w:t> » permet désormais d’accéder au panier de l’utilisateur authentifié.</w:t>
      </w:r>
    </w:p>
    <w:p w:rsidR="00DD1110" w:rsidRDefault="00FB3B3B" w:rsidP="00815F5A">
      <w:pPr>
        <w:contextualSpacing/>
      </w:pPr>
      <w:r>
        <w:t>Pour se déconnecter, il suffit d’appuyer sur « </w:t>
      </w:r>
      <w:proofErr w:type="spellStart"/>
      <w:r>
        <w:t>Logout</w:t>
      </w:r>
      <w:proofErr w:type="spellEnd"/>
      <w:r>
        <w:t> ».</w:t>
      </w:r>
    </w:p>
    <w:p w:rsidR="00DD1110" w:rsidRDefault="00DD1110">
      <w:pPr>
        <w:jc w:val="left"/>
      </w:pPr>
      <w:r>
        <w:br w:type="page"/>
      </w:r>
    </w:p>
    <w:p w:rsidR="00E55D15" w:rsidRDefault="00E55D15" w:rsidP="00E55D15">
      <w:pPr>
        <w:pStyle w:val="Titre1"/>
      </w:pPr>
      <w:r>
        <w:lastRenderedPageBreak/>
        <w:t>Accueil</w:t>
      </w:r>
    </w:p>
    <w:p w:rsidR="00E55D15" w:rsidRDefault="00E55D15" w:rsidP="00E55D15">
      <w:r>
        <w:t>C’est ici que nous arrivons en entrant sur le site.</w:t>
      </w:r>
    </w:p>
    <w:p w:rsidR="00DD1110" w:rsidRDefault="00DD1110" w:rsidP="00E55D15">
      <w:r>
        <w:rPr>
          <w:noProof/>
          <w:lang w:eastAsia="fr-CH"/>
        </w:rPr>
        <w:drawing>
          <wp:inline distT="0" distB="0" distL="0" distR="0" wp14:anchorId="61A32158" wp14:editId="62E37031">
            <wp:extent cx="5760720" cy="431043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4310435"/>
                    </a:xfrm>
                    <a:prstGeom prst="rect">
                      <a:avLst/>
                    </a:prstGeom>
                  </pic:spPr>
                </pic:pic>
              </a:graphicData>
            </a:graphic>
          </wp:inline>
        </w:drawing>
      </w:r>
    </w:p>
    <w:p w:rsidR="00DD1110" w:rsidRDefault="00C15908" w:rsidP="00E55D15">
      <w:r>
        <w:t xml:space="preserve">À gauche nous avons </w:t>
      </w:r>
      <w:r w:rsidR="00F6096E">
        <w:t>la liste de toutes les</w:t>
      </w:r>
      <w:r>
        <w:t xml:space="preserve"> catégories, en cliquant sur l’une d’entre-elles, on est amenés sur la page correspondant à la catégorie.</w:t>
      </w:r>
    </w:p>
    <w:p w:rsidR="00F6096E" w:rsidRDefault="00F6096E" w:rsidP="00E55D15">
      <w:r>
        <w:t>À droite nous avons un aperçu des produits disponibles sur le site.</w:t>
      </w:r>
      <w:r w:rsidR="003A117E">
        <w:t xml:space="preserve"> En cliquant sur l’image d’un produit, on est redirigés sur sa page de détails. Le lien « </w:t>
      </w:r>
      <w:proofErr w:type="spellStart"/>
      <w:r w:rsidR="003A117E">
        <w:t>Add</w:t>
      </w:r>
      <w:proofErr w:type="spellEnd"/>
      <w:r w:rsidR="003A117E">
        <w:t xml:space="preserve"> to </w:t>
      </w:r>
      <w:proofErr w:type="spellStart"/>
      <w:r w:rsidR="003A117E">
        <w:t>cart</w:t>
      </w:r>
      <w:proofErr w:type="spellEnd"/>
      <w:r w:rsidR="003A117E">
        <w:t> » permet d’ajouter le produit au panier, à condition d’être authentifié. Dans le cas échéant, on est redirigé sur la page de connexion.</w:t>
      </w:r>
    </w:p>
    <w:p w:rsidR="003A117E" w:rsidRDefault="003A117E" w:rsidP="00E55D15">
      <w:r>
        <w:t>Les flèches et numéros de pages en bas de page permettent d’accéder à une page spécifique.</w:t>
      </w:r>
    </w:p>
    <w:p w:rsidR="00CB3DAC" w:rsidRDefault="00805444" w:rsidP="00E55D15">
      <w:r>
        <w:t>La page des catégories a exactement le même fonctionnement que la page d’accueil, la seule différence étant qu’elle n’affiche que les produit</w:t>
      </w:r>
      <w:r w:rsidR="003C15D4">
        <w:t>s de la catégorie sélectionnée.</w:t>
      </w:r>
    </w:p>
    <w:p w:rsidR="00CB3DAC" w:rsidRDefault="00CB3DAC">
      <w:pPr>
        <w:jc w:val="left"/>
      </w:pPr>
      <w:r>
        <w:br w:type="page"/>
      </w:r>
    </w:p>
    <w:p w:rsidR="0049611D" w:rsidRDefault="0049611D" w:rsidP="0049611D">
      <w:pPr>
        <w:pStyle w:val="Titre1"/>
      </w:pPr>
      <w:bookmarkStart w:id="0" w:name="_GoBack"/>
      <w:bookmarkEnd w:id="0"/>
    </w:p>
    <w:p w:rsidR="00805444" w:rsidRDefault="00CB3DAC" w:rsidP="00CB3DAC">
      <w:pPr>
        <w:pStyle w:val="Titre1"/>
      </w:pPr>
      <w:r>
        <w:t>Login/</w:t>
      </w:r>
      <w:proofErr w:type="spellStart"/>
      <w:r>
        <w:t>Signup</w:t>
      </w:r>
      <w:proofErr w:type="spellEnd"/>
    </w:p>
    <w:p w:rsidR="00CB3DAC" w:rsidRDefault="00CB3DAC" w:rsidP="00CB3DAC">
      <w:r>
        <w:t>La page « Login » regroupe à la fois le formulaire d’authentification, et celui de création de compte.</w:t>
      </w:r>
    </w:p>
    <w:p w:rsidR="00CB3DAC" w:rsidRDefault="00CB3DAC" w:rsidP="00CB3DAC">
      <w:r>
        <w:rPr>
          <w:noProof/>
          <w:lang w:eastAsia="fr-CH"/>
        </w:rPr>
        <w:drawing>
          <wp:inline distT="0" distB="0" distL="0" distR="0" wp14:anchorId="12B69169" wp14:editId="28D0F020">
            <wp:extent cx="5760720" cy="2417347"/>
            <wp:effectExtent l="0" t="0" r="0" b="25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2417347"/>
                    </a:xfrm>
                    <a:prstGeom prst="rect">
                      <a:avLst/>
                    </a:prstGeom>
                  </pic:spPr>
                </pic:pic>
              </a:graphicData>
            </a:graphic>
          </wp:inline>
        </w:drawing>
      </w:r>
    </w:p>
    <w:p w:rsidR="00CB3DAC" w:rsidRDefault="00CB3DAC" w:rsidP="00CB3DAC">
      <w:r>
        <w:t>À gauche nous avons la partie d’authentification. On peut se connecter en utilisant notre nom d’utilisateur, ou alors notre email. Si la combinaison avec le mot de passe existe, vous vous connectez et êtes redirigés sur votre page personnelle.</w:t>
      </w:r>
    </w:p>
    <w:p w:rsidR="00EC67AE" w:rsidRDefault="00CB3DAC" w:rsidP="00CB3DAC">
      <w:r>
        <w:t>Le formulaire de création de compte se trouve à droite. Le navigateur bloquera si vous n’avez pas entré tous les champs, ou si vous avez entré des valeurs erronées. (Par exemple une adresse email invalide.)</w:t>
      </w:r>
      <w:r w:rsidR="005255AF">
        <w:t>. Si toutes les informations ont l’air de jouer, le site traite une deuxième fois vos informations. En cas de problème (</w:t>
      </w:r>
      <w:proofErr w:type="spellStart"/>
      <w:r w:rsidR="005255AF">
        <w:t>username</w:t>
      </w:r>
      <w:proofErr w:type="spellEnd"/>
      <w:r w:rsidR="005255AF">
        <w:t>/email déjà utilisés, mots de passe non-correspondants), vous vous retrouverez sur cette page avec un message d’erreur. Si tout s’est bien passé, vous serez redirigés sur cette page avec la possibilité de vous connecter avec votre nouveau compte !</w:t>
      </w:r>
    </w:p>
    <w:p w:rsidR="00EC67AE" w:rsidRDefault="00EC67AE">
      <w:pPr>
        <w:jc w:val="left"/>
      </w:pPr>
      <w:r>
        <w:br w:type="page"/>
      </w:r>
    </w:p>
    <w:p w:rsidR="00950571" w:rsidRDefault="003810A7" w:rsidP="00950571">
      <w:pPr>
        <w:pStyle w:val="Titre1"/>
      </w:pPr>
      <w:r>
        <w:lastRenderedPageBreak/>
        <w:t>Page personnelle</w:t>
      </w:r>
    </w:p>
    <w:p w:rsidR="003810A7" w:rsidRDefault="00741D13" w:rsidP="003810A7">
      <w:r>
        <w:t>Ici se trouvent toutes les informations qui vous sont propres.</w:t>
      </w:r>
    </w:p>
    <w:p w:rsidR="003F78FB" w:rsidRDefault="003F78FB" w:rsidP="003810A7">
      <w:r>
        <w:rPr>
          <w:noProof/>
          <w:lang w:eastAsia="fr-CH"/>
        </w:rPr>
        <w:drawing>
          <wp:inline distT="0" distB="0" distL="0" distR="0" wp14:anchorId="1C807505" wp14:editId="6BC9FBE3">
            <wp:extent cx="5760720" cy="510172"/>
            <wp:effectExtent l="0" t="0" r="0" b="444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510172"/>
                    </a:xfrm>
                    <a:prstGeom prst="rect">
                      <a:avLst/>
                    </a:prstGeom>
                  </pic:spPr>
                </pic:pic>
              </a:graphicData>
            </a:graphic>
          </wp:inline>
        </w:drawing>
      </w:r>
    </w:p>
    <w:p w:rsidR="003F78FB" w:rsidRDefault="003F78FB" w:rsidP="003810A7">
      <w:r>
        <w:t>En haut se trouvent les informations de base. Votre nom d’utilisateur et votre argent sont affichés ici.</w:t>
      </w:r>
    </w:p>
    <w:p w:rsidR="00EC67AE" w:rsidRDefault="00EC67AE" w:rsidP="00EC67AE">
      <w:pPr>
        <w:jc w:val="center"/>
      </w:pPr>
      <w:r>
        <w:rPr>
          <w:noProof/>
          <w:lang w:eastAsia="fr-CH"/>
        </w:rPr>
        <w:drawing>
          <wp:inline distT="0" distB="0" distL="0" distR="0" wp14:anchorId="4E76B8F7" wp14:editId="6D0DE8D8">
            <wp:extent cx="4457700" cy="341947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457700" cy="3419475"/>
                    </a:xfrm>
                    <a:prstGeom prst="rect">
                      <a:avLst/>
                    </a:prstGeom>
                  </pic:spPr>
                </pic:pic>
              </a:graphicData>
            </a:graphic>
          </wp:inline>
        </w:drawing>
      </w:r>
    </w:p>
    <w:p w:rsidR="00EC67AE" w:rsidRDefault="00EC67AE" w:rsidP="00EC67AE">
      <w:pPr>
        <w:jc w:val="left"/>
      </w:pPr>
      <w:r>
        <w:t xml:space="preserve">Sur le milieu droit se trouve la </w:t>
      </w:r>
      <w:proofErr w:type="spellStart"/>
      <w:r>
        <w:t>preview</w:t>
      </w:r>
      <w:proofErr w:type="spellEnd"/>
      <w:r>
        <w:t xml:space="preserve"> de votre panier actuel. Les cinq produits les plus chers de votre panier sont affichés, du plus cher au moins cher.</w:t>
      </w:r>
    </w:p>
    <w:p w:rsidR="00EC67AE" w:rsidRPr="003810A7" w:rsidRDefault="00EC67AE" w:rsidP="00EC67AE">
      <w:pPr>
        <w:jc w:val="left"/>
      </w:pPr>
      <w:r>
        <w:t xml:space="preserve">En cliquant sur « Go to </w:t>
      </w:r>
      <w:proofErr w:type="spellStart"/>
      <w:r>
        <w:t>cart</w:t>
      </w:r>
      <w:proofErr w:type="spellEnd"/>
      <w:r>
        <w:t> », vous serez redirigés sur la page complète de votre panier.</w:t>
      </w:r>
    </w:p>
    <w:sectPr w:rsidR="00EC67AE" w:rsidRPr="003810A7" w:rsidSect="006446FB">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370B" w:rsidRDefault="00BC370B" w:rsidP="00A337B9">
      <w:pPr>
        <w:spacing w:after="0" w:line="240" w:lineRule="auto"/>
      </w:pPr>
      <w:r>
        <w:separator/>
      </w:r>
    </w:p>
  </w:endnote>
  <w:endnote w:type="continuationSeparator" w:id="0">
    <w:p w:rsidR="00BC370B" w:rsidRDefault="00BC370B" w:rsidP="00A33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37B9" w:rsidRDefault="00A337B9">
    <w:pPr>
      <w:pStyle w:val="Pieddepage"/>
    </w:pPr>
    <w:r>
      <w:t>19.06.2017</w:t>
    </w:r>
    <w:r>
      <w:ptab w:relativeTo="margin" w:alignment="center" w:leader="none"/>
    </w:r>
    <w:r>
      <w:ptab w:relativeTo="margin" w:alignment="right" w:leader="none"/>
    </w:r>
    <w:r>
      <w:t xml:space="preserve">Page </w:t>
    </w:r>
    <w:r>
      <w:fldChar w:fldCharType="begin"/>
    </w:r>
    <w:r>
      <w:instrText xml:space="preserve"> PAGE   \* MERGEFORMAT </w:instrText>
    </w:r>
    <w:r>
      <w:fldChar w:fldCharType="separate"/>
    </w:r>
    <w:r w:rsidR="0049611D">
      <w:rPr>
        <w:noProof/>
      </w:rPr>
      <w:t>3</w:t>
    </w:r>
    <w:r>
      <w:fldChar w:fldCharType="end"/>
    </w:r>
    <w:r>
      <w:t>/</w:t>
    </w:r>
    <w:fldSimple w:instr=" NUMPAGES   \* MERGEFORMAT ">
      <w:r w:rsidR="0049611D">
        <w:rPr>
          <w:noProof/>
        </w:rPr>
        <w:t>4</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370B" w:rsidRDefault="00BC370B" w:rsidP="00A337B9">
      <w:pPr>
        <w:spacing w:after="0" w:line="240" w:lineRule="auto"/>
      </w:pPr>
      <w:r>
        <w:separator/>
      </w:r>
    </w:p>
  </w:footnote>
  <w:footnote w:type="continuationSeparator" w:id="0">
    <w:p w:rsidR="00BC370B" w:rsidRDefault="00BC370B" w:rsidP="00A337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581"/>
    <w:rsid w:val="00012581"/>
    <w:rsid w:val="003810A7"/>
    <w:rsid w:val="003A117E"/>
    <w:rsid w:val="003C15D4"/>
    <w:rsid w:val="003F78FB"/>
    <w:rsid w:val="00423F26"/>
    <w:rsid w:val="0049611D"/>
    <w:rsid w:val="004A5C41"/>
    <w:rsid w:val="005255AF"/>
    <w:rsid w:val="005B68E6"/>
    <w:rsid w:val="006446FB"/>
    <w:rsid w:val="00741D13"/>
    <w:rsid w:val="00805444"/>
    <w:rsid w:val="00815F5A"/>
    <w:rsid w:val="00893082"/>
    <w:rsid w:val="008D62FD"/>
    <w:rsid w:val="00950571"/>
    <w:rsid w:val="00A337B9"/>
    <w:rsid w:val="00B411B0"/>
    <w:rsid w:val="00BC370B"/>
    <w:rsid w:val="00C15908"/>
    <w:rsid w:val="00CB3DAC"/>
    <w:rsid w:val="00D27410"/>
    <w:rsid w:val="00DD1110"/>
    <w:rsid w:val="00E55D15"/>
    <w:rsid w:val="00E61CE2"/>
    <w:rsid w:val="00EC67AE"/>
    <w:rsid w:val="00F6096E"/>
    <w:rsid w:val="00FB3B3B"/>
    <w:rsid w:val="00FF209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2095"/>
    <w:pPr>
      <w:jc w:val="both"/>
    </w:pPr>
    <w:rPr>
      <w:rFonts w:ascii="Arial" w:hAnsi="Arial"/>
    </w:rPr>
  </w:style>
  <w:style w:type="paragraph" w:styleId="Titre1">
    <w:name w:val="heading 1"/>
    <w:basedOn w:val="Normal"/>
    <w:next w:val="Normal"/>
    <w:link w:val="Titre1Car"/>
    <w:uiPriority w:val="9"/>
    <w:qFormat/>
    <w:rsid w:val="00B411B0"/>
    <w:pPr>
      <w:keepNext/>
      <w:keepLines/>
      <w:spacing w:before="480" w:after="0"/>
      <w:outlineLvl w:val="0"/>
    </w:pPr>
    <w:rPr>
      <w:rFonts w:eastAsiaTheme="majorEastAsia"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B411B0"/>
    <w:pPr>
      <w:keepNext/>
      <w:keepLines/>
      <w:spacing w:before="200" w:after="0"/>
      <w:outlineLvl w:val="1"/>
    </w:pPr>
    <w:rPr>
      <w:rFonts w:eastAsiaTheme="majorEastAsia" w:cstheme="majorBidi"/>
      <w:b/>
      <w:bCs/>
      <w:color w:val="4F81BD" w:themeColor="accent1"/>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446FB"/>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6446FB"/>
    <w:rPr>
      <w:rFonts w:eastAsiaTheme="minorEastAsia"/>
      <w:lang w:eastAsia="fr-CH"/>
    </w:rPr>
  </w:style>
  <w:style w:type="paragraph" w:styleId="Textedebulles">
    <w:name w:val="Balloon Text"/>
    <w:basedOn w:val="Normal"/>
    <w:link w:val="TextedebullesCar"/>
    <w:uiPriority w:val="99"/>
    <w:semiHidden/>
    <w:unhideWhenUsed/>
    <w:rsid w:val="006446F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446FB"/>
    <w:rPr>
      <w:rFonts w:ascii="Tahoma" w:hAnsi="Tahoma" w:cs="Tahoma"/>
      <w:sz w:val="16"/>
      <w:szCs w:val="16"/>
    </w:rPr>
  </w:style>
  <w:style w:type="character" w:customStyle="1" w:styleId="Titre1Car">
    <w:name w:val="Titre 1 Car"/>
    <w:basedOn w:val="Policepardfaut"/>
    <w:link w:val="Titre1"/>
    <w:uiPriority w:val="9"/>
    <w:rsid w:val="00B411B0"/>
    <w:rPr>
      <w:rFonts w:ascii="Arial" w:eastAsiaTheme="majorEastAsia" w:hAnsi="Arial" w:cstheme="majorBidi"/>
      <w:b/>
      <w:bCs/>
      <w:color w:val="365F91" w:themeColor="accent1" w:themeShade="BF"/>
      <w:sz w:val="28"/>
      <w:szCs w:val="28"/>
    </w:rPr>
  </w:style>
  <w:style w:type="character" w:customStyle="1" w:styleId="Titre2Car">
    <w:name w:val="Titre 2 Car"/>
    <w:basedOn w:val="Policepardfaut"/>
    <w:link w:val="Titre2"/>
    <w:uiPriority w:val="9"/>
    <w:semiHidden/>
    <w:rsid w:val="00B411B0"/>
    <w:rPr>
      <w:rFonts w:ascii="Arial" w:eastAsiaTheme="majorEastAsia" w:hAnsi="Arial" w:cstheme="majorBidi"/>
      <w:b/>
      <w:bCs/>
      <w:color w:val="4F81BD" w:themeColor="accent1"/>
      <w:sz w:val="26"/>
      <w:szCs w:val="26"/>
    </w:rPr>
  </w:style>
  <w:style w:type="paragraph" w:styleId="En-tte">
    <w:name w:val="header"/>
    <w:basedOn w:val="Normal"/>
    <w:link w:val="En-tteCar"/>
    <w:uiPriority w:val="99"/>
    <w:unhideWhenUsed/>
    <w:rsid w:val="00A337B9"/>
    <w:pPr>
      <w:tabs>
        <w:tab w:val="center" w:pos="4536"/>
        <w:tab w:val="right" w:pos="9072"/>
      </w:tabs>
      <w:spacing w:after="0" w:line="240" w:lineRule="auto"/>
    </w:pPr>
  </w:style>
  <w:style w:type="character" w:customStyle="1" w:styleId="En-tteCar">
    <w:name w:val="En-tête Car"/>
    <w:basedOn w:val="Policepardfaut"/>
    <w:link w:val="En-tte"/>
    <w:uiPriority w:val="99"/>
    <w:rsid w:val="00A337B9"/>
    <w:rPr>
      <w:rFonts w:ascii="Arial" w:hAnsi="Arial"/>
    </w:rPr>
  </w:style>
  <w:style w:type="paragraph" w:styleId="Pieddepage">
    <w:name w:val="footer"/>
    <w:basedOn w:val="Normal"/>
    <w:link w:val="PieddepageCar"/>
    <w:uiPriority w:val="99"/>
    <w:unhideWhenUsed/>
    <w:rsid w:val="00A337B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337B9"/>
    <w:rPr>
      <w:rFonts w:ascii="Arial" w:hAnsi="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2095"/>
    <w:pPr>
      <w:jc w:val="both"/>
    </w:pPr>
    <w:rPr>
      <w:rFonts w:ascii="Arial" w:hAnsi="Arial"/>
    </w:rPr>
  </w:style>
  <w:style w:type="paragraph" w:styleId="Titre1">
    <w:name w:val="heading 1"/>
    <w:basedOn w:val="Normal"/>
    <w:next w:val="Normal"/>
    <w:link w:val="Titre1Car"/>
    <w:uiPriority w:val="9"/>
    <w:qFormat/>
    <w:rsid w:val="00B411B0"/>
    <w:pPr>
      <w:keepNext/>
      <w:keepLines/>
      <w:spacing w:before="480" w:after="0"/>
      <w:outlineLvl w:val="0"/>
    </w:pPr>
    <w:rPr>
      <w:rFonts w:eastAsiaTheme="majorEastAsia"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B411B0"/>
    <w:pPr>
      <w:keepNext/>
      <w:keepLines/>
      <w:spacing w:before="200" w:after="0"/>
      <w:outlineLvl w:val="1"/>
    </w:pPr>
    <w:rPr>
      <w:rFonts w:eastAsiaTheme="majorEastAsia" w:cstheme="majorBidi"/>
      <w:b/>
      <w:bCs/>
      <w:color w:val="4F81BD" w:themeColor="accent1"/>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446FB"/>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6446FB"/>
    <w:rPr>
      <w:rFonts w:eastAsiaTheme="minorEastAsia"/>
      <w:lang w:eastAsia="fr-CH"/>
    </w:rPr>
  </w:style>
  <w:style w:type="paragraph" w:styleId="Textedebulles">
    <w:name w:val="Balloon Text"/>
    <w:basedOn w:val="Normal"/>
    <w:link w:val="TextedebullesCar"/>
    <w:uiPriority w:val="99"/>
    <w:semiHidden/>
    <w:unhideWhenUsed/>
    <w:rsid w:val="006446F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446FB"/>
    <w:rPr>
      <w:rFonts w:ascii="Tahoma" w:hAnsi="Tahoma" w:cs="Tahoma"/>
      <w:sz w:val="16"/>
      <w:szCs w:val="16"/>
    </w:rPr>
  </w:style>
  <w:style w:type="character" w:customStyle="1" w:styleId="Titre1Car">
    <w:name w:val="Titre 1 Car"/>
    <w:basedOn w:val="Policepardfaut"/>
    <w:link w:val="Titre1"/>
    <w:uiPriority w:val="9"/>
    <w:rsid w:val="00B411B0"/>
    <w:rPr>
      <w:rFonts w:ascii="Arial" w:eastAsiaTheme="majorEastAsia" w:hAnsi="Arial" w:cstheme="majorBidi"/>
      <w:b/>
      <w:bCs/>
      <w:color w:val="365F91" w:themeColor="accent1" w:themeShade="BF"/>
      <w:sz w:val="28"/>
      <w:szCs w:val="28"/>
    </w:rPr>
  </w:style>
  <w:style w:type="character" w:customStyle="1" w:styleId="Titre2Car">
    <w:name w:val="Titre 2 Car"/>
    <w:basedOn w:val="Policepardfaut"/>
    <w:link w:val="Titre2"/>
    <w:uiPriority w:val="9"/>
    <w:semiHidden/>
    <w:rsid w:val="00B411B0"/>
    <w:rPr>
      <w:rFonts w:ascii="Arial" w:eastAsiaTheme="majorEastAsia" w:hAnsi="Arial" w:cstheme="majorBidi"/>
      <w:b/>
      <w:bCs/>
      <w:color w:val="4F81BD" w:themeColor="accent1"/>
      <w:sz w:val="26"/>
      <w:szCs w:val="26"/>
    </w:rPr>
  </w:style>
  <w:style w:type="paragraph" w:styleId="En-tte">
    <w:name w:val="header"/>
    <w:basedOn w:val="Normal"/>
    <w:link w:val="En-tteCar"/>
    <w:uiPriority w:val="99"/>
    <w:unhideWhenUsed/>
    <w:rsid w:val="00A337B9"/>
    <w:pPr>
      <w:tabs>
        <w:tab w:val="center" w:pos="4536"/>
        <w:tab w:val="right" w:pos="9072"/>
      </w:tabs>
      <w:spacing w:after="0" w:line="240" w:lineRule="auto"/>
    </w:pPr>
  </w:style>
  <w:style w:type="character" w:customStyle="1" w:styleId="En-tteCar">
    <w:name w:val="En-tête Car"/>
    <w:basedOn w:val="Policepardfaut"/>
    <w:link w:val="En-tte"/>
    <w:uiPriority w:val="99"/>
    <w:rsid w:val="00A337B9"/>
    <w:rPr>
      <w:rFonts w:ascii="Arial" w:hAnsi="Arial"/>
    </w:rPr>
  </w:style>
  <w:style w:type="paragraph" w:styleId="Pieddepage">
    <w:name w:val="footer"/>
    <w:basedOn w:val="Normal"/>
    <w:link w:val="PieddepageCar"/>
    <w:uiPriority w:val="99"/>
    <w:unhideWhenUsed/>
    <w:rsid w:val="00A337B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337B9"/>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3674537734B5E945EEB41114DD6BA"/>
        <w:category>
          <w:name w:val="Général"/>
          <w:gallery w:val="placeholder"/>
        </w:category>
        <w:types>
          <w:type w:val="bbPlcHdr"/>
        </w:types>
        <w:behaviors>
          <w:behavior w:val="content"/>
        </w:behaviors>
        <w:guid w:val="{4CB51FBC-0882-4B8C-BA8B-5A5DF65F0C5F}"/>
      </w:docPartPr>
      <w:docPartBody>
        <w:p w:rsidR="00000000" w:rsidRDefault="00A03A5F" w:rsidP="00A03A5F">
          <w:pPr>
            <w:pStyle w:val="DEF3674537734B5E945EEB41114DD6BA"/>
          </w:pPr>
          <w:r>
            <w:rPr>
              <w:rFonts w:asciiTheme="majorHAnsi" w:eastAsiaTheme="majorEastAsia" w:hAnsiTheme="majorHAnsi" w:cstheme="majorBidi"/>
              <w:caps/>
              <w:lang w:val="fr-FR"/>
            </w:rPr>
            <w:t>[Nom de la société]</w:t>
          </w:r>
        </w:p>
      </w:docPartBody>
    </w:docPart>
    <w:docPart>
      <w:docPartPr>
        <w:name w:val="BFB781D50F434FFEBF1DF0B1FB6A0D82"/>
        <w:category>
          <w:name w:val="Général"/>
          <w:gallery w:val="placeholder"/>
        </w:category>
        <w:types>
          <w:type w:val="bbPlcHdr"/>
        </w:types>
        <w:behaviors>
          <w:behavior w:val="content"/>
        </w:behaviors>
        <w:guid w:val="{128789AE-26B8-4803-9B30-57966D9A3DCC}"/>
      </w:docPartPr>
      <w:docPartBody>
        <w:p w:rsidR="00000000" w:rsidRDefault="00A03A5F" w:rsidP="00A03A5F">
          <w:pPr>
            <w:pStyle w:val="BFB781D50F434FFEBF1DF0B1FB6A0D82"/>
          </w:pPr>
          <w:r>
            <w:rPr>
              <w:rFonts w:asciiTheme="majorHAnsi" w:eastAsiaTheme="majorEastAsia" w:hAnsiTheme="majorHAnsi" w:cstheme="majorBidi"/>
              <w:sz w:val="44"/>
              <w:szCs w:val="44"/>
              <w:lang w:val="fr-FR"/>
            </w:rPr>
            <w:t>[Sous-titre du document]</w:t>
          </w:r>
        </w:p>
      </w:docPartBody>
    </w:docPart>
    <w:docPart>
      <w:docPartPr>
        <w:name w:val="E51D1C20498448B58FBBEAB1CFE37A9E"/>
        <w:category>
          <w:name w:val="Général"/>
          <w:gallery w:val="placeholder"/>
        </w:category>
        <w:types>
          <w:type w:val="bbPlcHdr"/>
        </w:types>
        <w:behaviors>
          <w:behavior w:val="content"/>
        </w:behaviors>
        <w:guid w:val="{EAA24B20-919C-4CD3-AEC2-E60F5AA7DE54}"/>
      </w:docPartPr>
      <w:docPartBody>
        <w:p w:rsidR="00000000" w:rsidRDefault="00A03A5F" w:rsidP="00A03A5F">
          <w:pPr>
            <w:pStyle w:val="E51D1C20498448B58FBBEAB1CFE37A9E"/>
          </w:pPr>
          <w:r>
            <w:rPr>
              <w:b/>
              <w:bCs/>
              <w:lang w:val="fr-FR"/>
            </w:rPr>
            <w:t>[Choisir la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A5F"/>
    <w:rsid w:val="003C63C1"/>
    <w:rsid w:val="00A03A5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A74184A9F434BBEB0CB47B9DCDD46C4">
    <w:name w:val="BA74184A9F434BBEB0CB47B9DCDD46C4"/>
    <w:rsid w:val="00A03A5F"/>
  </w:style>
  <w:style w:type="paragraph" w:customStyle="1" w:styleId="8BDB769FE283450FB2DFBA494ACCC8BA">
    <w:name w:val="8BDB769FE283450FB2DFBA494ACCC8BA"/>
    <w:rsid w:val="00A03A5F"/>
  </w:style>
  <w:style w:type="paragraph" w:customStyle="1" w:styleId="DB4F55D2B7CA4D9799734ACEB92E35F3">
    <w:name w:val="DB4F55D2B7CA4D9799734ACEB92E35F3"/>
    <w:rsid w:val="00A03A5F"/>
  </w:style>
  <w:style w:type="paragraph" w:customStyle="1" w:styleId="F586316CB0FC4B12A4006F682F706E6A">
    <w:name w:val="F586316CB0FC4B12A4006F682F706E6A"/>
    <w:rsid w:val="00A03A5F"/>
  </w:style>
  <w:style w:type="paragraph" w:customStyle="1" w:styleId="CD217AE0D35B44DE921056B1DD910D2F">
    <w:name w:val="CD217AE0D35B44DE921056B1DD910D2F"/>
    <w:rsid w:val="00A03A5F"/>
  </w:style>
  <w:style w:type="paragraph" w:customStyle="1" w:styleId="2BEF5FC0CA264204AF7B2F222F927E96">
    <w:name w:val="2BEF5FC0CA264204AF7B2F222F927E96"/>
    <w:rsid w:val="00A03A5F"/>
  </w:style>
  <w:style w:type="paragraph" w:customStyle="1" w:styleId="107BA52D2CDB4E4DB1D77083E15673AE">
    <w:name w:val="107BA52D2CDB4E4DB1D77083E15673AE"/>
    <w:rsid w:val="00A03A5F"/>
  </w:style>
  <w:style w:type="paragraph" w:customStyle="1" w:styleId="84BC1BE770204D888A5FA57ECD2A6AC0">
    <w:name w:val="84BC1BE770204D888A5FA57ECD2A6AC0"/>
    <w:rsid w:val="00A03A5F"/>
  </w:style>
  <w:style w:type="paragraph" w:customStyle="1" w:styleId="A81187F09FBD440890959C89AE948B09">
    <w:name w:val="A81187F09FBD440890959C89AE948B09"/>
    <w:rsid w:val="00A03A5F"/>
  </w:style>
  <w:style w:type="paragraph" w:customStyle="1" w:styleId="CAC9E964FF7E4F8FB9951038C4A6DE2F">
    <w:name w:val="CAC9E964FF7E4F8FB9951038C4A6DE2F"/>
    <w:rsid w:val="00A03A5F"/>
  </w:style>
  <w:style w:type="paragraph" w:customStyle="1" w:styleId="DEF3674537734B5E945EEB41114DD6BA">
    <w:name w:val="DEF3674537734B5E945EEB41114DD6BA"/>
    <w:rsid w:val="00A03A5F"/>
  </w:style>
  <w:style w:type="paragraph" w:customStyle="1" w:styleId="FCC09287EB644E01B0B651A458FCF396">
    <w:name w:val="FCC09287EB644E01B0B651A458FCF396"/>
    <w:rsid w:val="00A03A5F"/>
  </w:style>
  <w:style w:type="paragraph" w:customStyle="1" w:styleId="BFB781D50F434FFEBF1DF0B1FB6A0D82">
    <w:name w:val="BFB781D50F434FFEBF1DF0B1FB6A0D82"/>
    <w:rsid w:val="00A03A5F"/>
  </w:style>
  <w:style w:type="paragraph" w:customStyle="1" w:styleId="0E4335239C1A4CBEA41B79A05E69C751">
    <w:name w:val="0E4335239C1A4CBEA41B79A05E69C751"/>
    <w:rsid w:val="00A03A5F"/>
  </w:style>
  <w:style w:type="paragraph" w:customStyle="1" w:styleId="E51D1C20498448B58FBBEAB1CFE37A9E">
    <w:name w:val="E51D1C20498448B58FBBEAB1CFE37A9E"/>
    <w:rsid w:val="00A03A5F"/>
  </w:style>
  <w:style w:type="paragraph" w:customStyle="1" w:styleId="C82845A5B87141C9B17E5E0D0A9DE36E">
    <w:name w:val="C82845A5B87141C9B17E5E0D0A9DE36E"/>
    <w:rsid w:val="00A03A5F"/>
  </w:style>
  <w:style w:type="paragraph" w:customStyle="1" w:styleId="7E9CB0567ECF41BEAB7F81F9BF0BD050">
    <w:name w:val="7E9CB0567ECF41BEAB7F81F9BF0BD050"/>
    <w:rsid w:val="00A03A5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A74184A9F434BBEB0CB47B9DCDD46C4">
    <w:name w:val="BA74184A9F434BBEB0CB47B9DCDD46C4"/>
    <w:rsid w:val="00A03A5F"/>
  </w:style>
  <w:style w:type="paragraph" w:customStyle="1" w:styleId="8BDB769FE283450FB2DFBA494ACCC8BA">
    <w:name w:val="8BDB769FE283450FB2DFBA494ACCC8BA"/>
    <w:rsid w:val="00A03A5F"/>
  </w:style>
  <w:style w:type="paragraph" w:customStyle="1" w:styleId="DB4F55D2B7CA4D9799734ACEB92E35F3">
    <w:name w:val="DB4F55D2B7CA4D9799734ACEB92E35F3"/>
    <w:rsid w:val="00A03A5F"/>
  </w:style>
  <w:style w:type="paragraph" w:customStyle="1" w:styleId="F586316CB0FC4B12A4006F682F706E6A">
    <w:name w:val="F586316CB0FC4B12A4006F682F706E6A"/>
    <w:rsid w:val="00A03A5F"/>
  </w:style>
  <w:style w:type="paragraph" w:customStyle="1" w:styleId="CD217AE0D35B44DE921056B1DD910D2F">
    <w:name w:val="CD217AE0D35B44DE921056B1DD910D2F"/>
    <w:rsid w:val="00A03A5F"/>
  </w:style>
  <w:style w:type="paragraph" w:customStyle="1" w:styleId="2BEF5FC0CA264204AF7B2F222F927E96">
    <w:name w:val="2BEF5FC0CA264204AF7B2F222F927E96"/>
    <w:rsid w:val="00A03A5F"/>
  </w:style>
  <w:style w:type="paragraph" w:customStyle="1" w:styleId="107BA52D2CDB4E4DB1D77083E15673AE">
    <w:name w:val="107BA52D2CDB4E4DB1D77083E15673AE"/>
    <w:rsid w:val="00A03A5F"/>
  </w:style>
  <w:style w:type="paragraph" w:customStyle="1" w:styleId="84BC1BE770204D888A5FA57ECD2A6AC0">
    <w:name w:val="84BC1BE770204D888A5FA57ECD2A6AC0"/>
    <w:rsid w:val="00A03A5F"/>
  </w:style>
  <w:style w:type="paragraph" w:customStyle="1" w:styleId="A81187F09FBD440890959C89AE948B09">
    <w:name w:val="A81187F09FBD440890959C89AE948B09"/>
    <w:rsid w:val="00A03A5F"/>
  </w:style>
  <w:style w:type="paragraph" w:customStyle="1" w:styleId="CAC9E964FF7E4F8FB9951038C4A6DE2F">
    <w:name w:val="CAC9E964FF7E4F8FB9951038C4A6DE2F"/>
    <w:rsid w:val="00A03A5F"/>
  </w:style>
  <w:style w:type="paragraph" w:customStyle="1" w:styleId="DEF3674537734B5E945EEB41114DD6BA">
    <w:name w:val="DEF3674537734B5E945EEB41114DD6BA"/>
    <w:rsid w:val="00A03A5F"/>
  </w:style>
  <w:style w:type="paragraph" w:customStyle="1" w:styleId="FCC09287EB644E01B0B651A458FCF396">
    <w:name w:val="FCC09287EB644E01B0B651A458FCF396"/>
    <w:rsid w:val="00A03A5F"/>
  </w:style>
  <w:style w:type="paragraph" w:customStyle="1" w:styleId="BFB781D50F434FFEBF1DF0B1FB6A0D82">
    <w:name w:val="BFB781D50F434FFEBF1DF0B1FB6A0D82"/>
    <w:rsid w:val="00A03A5F"/>
  </w:style>
  <w:style w:type="paragraph" w:customStyle="1" w:styleId="0E4335239C1A4CBEA41B79A05E69C751">
    <w:name w:val="0E4335239C1A4CBEA41B79A05E69C751"/>
    <w:rsid w:val="00A03A5F"/>
  </w:style>
  <w:style w:type="paragraph" w:customStyle="1" w:styleId="E51D1C20498448B58FBBEAB1CFE37A9E">
    <w:name w:val="E51D1C20498448B58FBBEAB1CFE37A9E"/>
    <w:rsid w:val="00A03A5F"/>
  </w:style>
  <w:style w:type="paragraph" w:customStyle="1" w:styleId="C82845A5B87141C9B17E5E0D0A9DE36E">
    <w:name w:val="C82845A5B87141C9B17E5E0D0A9DE36E"/>
    <w:rsid w:val="00A03A5F"/>
  </w:style>
  <w:style w:type="paragraph" w:customStyle="1" w:styleId="7E9CB0567ECF41BEAB7F81F9BF0BD050">
    <w:name w:val="7E9CB0567ECF41BEAB7F81F9BF0BD050"/>
    <w:rsid w:val="00A03A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2017-06-19T00:00:00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476</Words>
  <Characters>2621</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CFPT</Company>
  <LinksUpToDate>false</LinksUpToDate>
  <CharactersWithSpaces>3091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Guide utilisateur</dc:subject>
  <dc:creator/>
  <cp:keywords/>
  <dc:description/>
  <cp:lastModifiedBy>Utilisateur Windows</cp:lastModifiedBy>
  <cp:revision>28</cp:revision>
  <dcterms:created xsi:type="dcterms:W3CDTF">2017-06-19T07:39:00Z</dcterms:created>
  <dcterms:modified xsi:type="dcterms:W3CDTF">2017-06-19T08:36:00Z</dcterms:modified>
</cp:coreProperties>
</file>