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rpl-icmp6.c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Replace DAG-&gt;version with DAG-&gt;version++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invokes global repair on the system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initial tests this seems to have a large impact on power usage.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