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Hello everyone, we are doing a web design survey for our Web Analytics Class client Nomz, a startup based in New York. We need your help browsing through the website (</w:t>
      </w:r>
      <w:hyperlink r:id="rId5">
        <w:r w:rsidDel="00000000" w:rsidR="00000000" w:rsidRPr="00000000">
          <w:rPr>
            <w:rFonts w:ascii="Times New Roman" w:cs="Times New Roman" w:eastAsia="Times New Roman" w:hAnsi="Times New Roman"/>
            <w:color w:val="1155cc"/>
            <w:sz w:val="24"/>
            <w:szCs w:val="24"/>
            <w:u w:val="single"/>
            <w:rtl w:val="0"/>
          </w:rPr>
          <w:t xml:space="preserve">www.eatnomz.com</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complete a brief survey regarding various web design elements of the website. The survey should not take more than 15 minutes to complete.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As an incentive, whoever complete the survey will be eligible to enter a raffle for three $10 Chipotle gift cards. Below is the link to the survey. You will be provided with a code at the end of the survey, please fill out the raffle form with your personal information and the provided code to enter the raffle. Thank you all in advance for your participation.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Survey Link: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rFonts w:ascii="Times New Roman" w:cs="Times New Roman" w:eastAsia="Times New Roman" w:hAnsi="Times New Roman"/>
            <w:sz w:val="24"/>
            <w:szCs w:val="24"/>
            <w:rtl w:val="0"/>
          </w:rPr>
          <w:t xml:space="preserve">http://commercevirginia.co1.qualtrics.com/SE/?SID=SV_4YOiDeo76mrGYo5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Raffle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http://goo.gl/forms/N3ySnmhCvZ</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eatnomz.com" TargetMode="External"/><Relationship Id="rId6" Type="http://schemas.openxmlformats.org/officeDocument/2006/relationships/hyperlink" Target="http://commercevirginia.co1.qualtrics.com/SE/?SID=SV_4YOiDeo76mrGYo5" TargetMode="External"/></Relationships>
</file>