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4608"/>
        <w:gridCol w:w="4968"/>
      </w:tblGrid>
      <w:tr w:rsidR="00F30E9F">
        <w:tc>
          <w:tcPr>
            <w:tcW w:w="4608" w:type="dxa"/>
          </w:tcPr>
          <w:p w:rsidR="00F30E9F" w:rsidRDefault="00692A72" w:rsidP="00F30E9F">
            <w:pPr>
              <w:jc w:val="center"/>
            </w:pPr>
            <w:r>
              <w:rPr>
                <w:noProof/>
              </w:rPr>
              <w:drawing>
                <wp:inline distT="0" distB="0" distL="0" distR="0" wp14:anchorId="062E2FA8" wp14:editId="34E6FC46">
                  <wp:extent cx="2484120" cy="1082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84120" cy="1082040"/>
                          </a:xfrm>
                          <a:prstGeom prst="rect">
                            <a:avLst/>
                          </a:prstGeom>
                        </pic:spPr>
                      </pic:pic>
                    </a:graphicData>
                  </a:graphic>
                </wp:inline>
              </w:drawing>
            </w:r>
          </w:p>
        </w:tc>
        <w:tc>
          <w:tcPr>
            <w:tcW w:w="4968" w:type="dxa"/>
          </w:tcPr>
          <w:p w:rsidR="00F30E9F" w:rsidRPr="001B4C43" w:rsidRDefault="002668C7" w:rsidP="00F30E9F">
            <w:pPr>
              <w:jc w:val="center"/>
              <w:rPr>
                <w:sz w:val="40"/>
                <w:szCs w:val="48"/>
              </w:rPr>
            </w:pPr>
            <w:r w:rsidRPr="001B4C43">
              <w:rPr>
                <w:sz w:val="40"/>
                <w:szCs w:val="48"/>
              </w:rPr>
              <w:t>COM</w:t>
            </w:r>
            <w:r w:rsidR="00EF57A0" w:rsidRPr="001B4C43">
              <w:rPr>
                <w:sz w:val="40"/>
                <w:szCs w:val="48"/>
              </w:rPr>
              <w:t>M 4240</w:t>
            </w:r>
          </w:p>
          <w:p w:rsidR="00F30E9F" w:rsidRPr="001B4C43" w:rsidRDefault="00EF57A0" w:rsidP="00F30E9F">
            <w:pPr>
              <w:jc w:val="center"/>
              <w:rPr>
                <w:i/>
                <w:sz w:val="40"/>
                <w:szCs w:val="48"/>
              </w:rPr>
            </w:pPr>
            <w:r w:rsidRPr="001B4C43">
              <w:rPr>
                <w:i/>
                <w:sz w:val="40"/>
                <w:szCs w:val="48"/>
              </w:rPr>
              <w:t>Electronic Commerce and Web Analytics</w:t>
            </w:r>
          </w:p>
          <w:p w:rsidR="00F30E9F" w:rsidRPr="003F6057" w:rsidRDefault="008713FC" w:rsidP="00692A72">
            <w:pPr>
              <w:jc w:val="center"/>
              <w:rPr>
                <w:sz w:val="28"/>
                <w:szCs w:val="28"/>
              </w:rPr>
            </w:pPr>
            <w:r w:rsidRPr="001B4C43">
              <w:rPr>
                <w:sz w:val="40"/>
                <w:szCs w:val="48"/>
              </w:rPr>
              <w:t>Spring</w:t>
            </w:r>
            <w:r w:rsidR="00EE0622" w:rsidRPr="001B4C43">
              <w:rPr>
                <w:sz w:val="40"/>
                <w:szCs w:val="48"/>
              </w:rPr>
              <w:t xml:space="preserve"> 20</w:t>
            </w:r>
            <w:r w:rsidR="00A05F98" w:rsidRPr="001B4C43">
              <w:rPr>
                <w:sz w:val="40"/>
                <w:szCs w:val="48"/>
              </w:rPr>
              <w:t>1</w:t>
            </w:r>
            <w:r w:rsidR="00692A72">
              <w:rPr>
                <w:sz w:val="40"/>
                <w:szCs w:val="48"/>
              </w:rPr>
              <w:t>6</w:t>
            </w:r>
          </w:p>
        </w:tc>
      </w:tr>
    </w:tbl>
    <w:p w:rsidR="00F30E9F" w:rsidRDefault="00BE592A" w:rsidP="00F30E9F">
      <w:pPr>
        <w:pStyle w:val="Heading6"/>
        <w:pBdr>
          <w:top w:val="single" w:sz="6" w:space="1" w:color="auto"/>
          <w:bottom w:val="single" w:sz="6" w:space="1" w:color="auto"/>
        </w:pBdr>
      </w:pPr>
      <w:r>
        <w:t>GOMC Pre-Campaign Meta-Analysis</w:t>
      </w:r>
      <w:r w:rsidR="00305AA2">
        <w:tab/>
      </w:r>
      <w:r w:rsidR="00305AA2">
        <w:tab/>
      </w:r>
      <w:r w:rsidR="00305AA2">
        <w:tab/>
      </w:r>
      <w:r w:rsidR="00305AA2">
        <w:tab/>
      </w:r>
      <w:r w:rsidR="00305AA2">
        <w:tab/>
      </w:r>
    </w:p>
    <w:p w:rsidR="00BE592A" w:rsidRDefault="00BE592A" w:rsidP="00BE592A">
      <w:pPr>
        <w:pStyle w:val="BodyText3"/>
        <w:spacing w:before="120" w:after="120"/>
        <w:jc w:val="both"/>
        <w:rPr>
          <w:sz w:val="24"/>
          <w:szCs w:val="24"/>
        </w:rPr>
      </w:pPr>
      <w:r>
        <w:rPr>
          <w:sz w:val="24"/>
          <w:szCs w:val="24"/>
        </w:rPr>
        <w:t>Fill in the following table with important information regarding each prior team’s pre-campaign strategy.</w:t>
      </w:r>
    </w:p>
    <w:tbl>
      <w:tblPr>
        <w:tblStyle w:val="TableGrid"/>
        <w:tblW w:w="0" w:type="auto"/>
        <w:tblLook w:val="04A0" w:firstRow="1" w:lastRow="0" w:firstColumn="1" w:lastColumn="0" w:noHBand="0" w:noVBand="1"/>
      </w:tblPr>
      <w:tblGrid>
        <w:gridCol w:w="2268"/>
        <w:gridCol w:w="7308"/>
      </w:tblGrid>
      <w:tr w:rsidR="00BE592A" w:rsidRPr="00BE592A" w:rsidTr="001B4C43">
        <w:tc>
          <w:tcPr>
            <w:tcW w:w="2268" w:type="dxa"/>
          </w:tcPr>
          <w:p w:rsidR="00BE592A" w:rsidRPr="00BE592A" w:rsidRDefault="00BE592A" w:rsidP="00BE592A">
            <w:pPr>
              <w:pStyle w:val="BodyText3"/>
              <w:jc w:val="both"/>
              <w:rPr>
                <w:b/>
                <w:sz w:val="20"/>
              </w:rPr>
            </w:pPr>
            <w:r w:rsidRPr="00BE592A">
              <w:rPr>
                <w:b/>
                <w:sz w:val="20"/>
              </w:rPr>
              <w:t>Client Name</w:t>
            </w:r>
            <w:r w:rsidR="00692A72">
              <w:rPr>
                <w:b/>
                <w:sz w:val="20"/>
              </w:rPr>
              <w:t>s</w:t>
            </w:r>
          </w:p>
        </w:tc>
        <w:tc>
          <w:tcPr>
            <w:tcW w:w="7308" w:type="dxa"/>
          </w:tcPr>
          <w:p w:rsidR="001B4C43" w:rsidRPr="00BE592A" w:rsidRDefault="00800363" w:rsidP="00BE592A">
            <w:pPr>
              <w:pStyle w:val="BodyText3"/>
              <w:jc w:val="both"/>
              <w:rPr>
                <w:sz w:val="20"/>
                <w:szCs w:val="24"/>
              </w:rPr>
            </w:pPr>
            <w:r>
              <w:rPr>
                <w:sz w:val="20"/>
                <w:szCs w:val="24"/>
              </w:rPr>
              <w:t>Juice Laundry</w:t>
            </w:r>
          </w:p>
        </w:tc>
      </w:tr>
      <w:tr w:rsidR="00BE592A" w:rsidRPr="00BE592A" w:rsidTr="001B4C43">
        <w:tc>
          <w:tcPr>
            <w:tcW w:w="2268" w:type="dxa"/>
          </w:tcPr>
          <w:p w:rsidR="00BE592A" w:rsidRPr="00BE592A" w:rsidRDefault="00BE592A" w:rsidP="00BE592A">
            <w:pPr>
              <w:pStyle w:val="BodyText3"/>
              <w:rPr>
                <w:b/>
                <w:sz w:val="20"/>
              </w:rPr>
            </w:pPr>
            <w:r w:rsidRPr="00BE592A">
              <w:rPr>
                <w:b/>
                <w:sz w:val="20"/>
              </w:rPr>
              <w:t>Client Business Model</w:t>
            </w:r>
          </w:p>
          <w:p w:rsidR="00BE592A" w:rsidRPr="00BE592A" w:rsidRDefault="00BE592A" w:rsidP="00BE592A">
            <w:pPr>
              <w:pStyle w:val="BodyText3"/>
              <w:rPr>
                <w:sz w:val="20"/>
              </w:rPr>
            </w:pPr>
            <w:r w:rsidRPr="00BE592A">
              <w:rPr>
                <w:sz w:val="20"/>
              </w:rPr>
              <w:t>(e.g., e-</w:t>
            </w:r>
            <w:proofErr w:type="spellStart"/>
            <w:r w:rsidRPr="00BE592A">
              <w:rPr>
                <w:sz w:val="20"/>
              </w:rPr>
              <w:t>tailer</w:t>
            </w:r>
            <w:proofErr w:type="spellEnd"/>
            <w:r w:rsidRPr="00BE592A">
              <w:rPr>
                <w:sz w:val="20"/>
              </w:rPr>
              <w:t>, content provider, non-profit)</w:t>
            </w:r>
          </w:p>
        </w:tc>
        <w:tc>
          <w:tcPr>
            <w:tcW w:w="7308" w:type="dxa"/>
          </w:tcPr>
          <w:p w:rsidR="00BE592A" w:rsidRPr="00BE592A" w:rsidRDefault="00800363" w:rsidP="00BE592A">
            <w:pPr>
              <w:pStyle w:val="BodyText3"/>
              <w:jc w:val="both"/>
              <w:rPr>
                <w:sz w:val="20"/>
                <w:szCs w:val="24"/>
              </w:rPr>
            </w:pPr>
            <w:r>
              <w:rPr>
                <w:sz w:val="20"/>
                <w:szCs w:val="24"/>
              </w:rPr>
              <w:t xml:space="preserve">Organic cold pressed micro juicer, sold through online </w:t>
            </w:r>
            <w:proofErr w:type="spellStart"/>
            <w:r w:rsidR="00516552">
              <w:rPr>
                <w:sz w:val="20"/>
                <w:szCs w:val="24"/>
              </w:rPr>
              <w:t>shopify</w:t>
            </w:r>
            <w:proofErr w:type="spellEnd"/>
            <w:r w:rsidR="00516552">
              <w:rPr>
                <w:sz w:val="20"/>
                <w:szCs w:val="24"/>
              </w:rPr>
              <w:t xml:space="preserve"> platform and local farme</w:t>
            </w:r>
            <w:r>
              <w:rPr>
                <w:sz w:val="20"/>
                <w:szCs w:val="24"/>
              </w:rPr>
              <w:t xml:space="preserve">r’s market. </w:t>
            </w:r>
          </w:p>
        </w:tc>
      </w:tr>
      <w:tr w:rsidR="00BE592A" w:rsidRPr="00BE592A" w:rsidTr="001B4C43">
        <w:tc>
          <w:tcPr>
            <w:tcW w:w="2268" w:type="dxa"/>
          </w:tcPr>
          <w:p w:rsidR="00BE592A" w:rsidRPr="00BE592A" w:rsidRDefault="00BE592A" w:rsidP="00BE592A">
            <w:pPr>
              <w:pStyle w:val="BodyText3"/>
              <w:jc w:val="both"/>
              <w:rPr>
                <w:sz w:val="20"/>
              </w:rPr>
            </w:pPr>
            <w:r w:rsidRPr="00BE592A">
              <w:rPr>
                <w:b/>
                <w:sz w:val="20"/>
              </w:rPr>
              <w:t>Market Analysis</w:t>
            </w:r>
          </w:p>
        </w:tc>
        <w:tc>
          <w:tcPr>
            <w:tcW w:w="7308" w:type="dxa"/>
          </w:tcPr>
          <w:p w:rsidR="00BE592A" w:rsidRPr="00BE592A" w:rsidRDefault="00800363" w:rsidP="00BE592A">
            <w:pPr>
              <w:pStyle w:val="BodyText3"/>
              <w:jc w:val="both"/>
              <w:rPr>
                <w:sz w:val="20"/>
                <w:szCs w:val="24"/>
              </w:rPr>
            </w:pPr>
            <w:r>
              <w:rPr>
                <w:sz w:val="20"/>
                <w:szCs w:val="24"/>
              </w:rPr>
              <w:t xml:space="preserve">Juice Laundry is a premium cold-pressed juice brand that targets customers from two market segments 1) those who purchase juice products for meal and refreshments (primarily 20-40 </w:t>
            </w:r>
            <w:proofErr w:type="spellStart"/>
            <w:r>
              <w:rPr>
                <w:sz w:val="20"/>
                <w:szCs w:val="24"/>
              </w:rPr>
              <w:t>yrs</w:t>
            </w:r>
            <w:proofErr w:type="spellEnd"/>
            <w:r>
              <w:rPr>
                <w:sz w:val="20"/>
                <w:szCs w:val="24"/>
              </w:rPr>
              <w:t xml:space="preserve"> old), and 2) those who purchase juice products for cleansing and diet purposes. Its customers are primarily women. Geographically, it focuses on central Virginia as its target market, and faces competitions including local competitors such as LUMI and national old press brands sold in Whole Foods Market.  It is projected to reach sales of $150,000 - $220,000 in 2014. </w:t>
            </w:r>
          </w:p>
        </w:tc>
      </w:tr>
      <w:tr w:rsidR="00BE592A" w:rsidRPr="00BE592A" w:rsidTr="001B4C43">
        <w:tc>
          <w:tcPr>
            <w:tcW w:w="2268" w:type="dxa"/>
          </w:tcPr>
          <w:p w:rsidR="00BE592A" w:rsidRPr="00BE592A" w:rsidRDefault="00BE592A" w:rsidP="00BE592A">
            <w:pPr>
              <w:pStyle w:val="BodyText3"/>
              <w:jc w:val="both"/>
              <w:rPr>
                <w:sz w:val="20"/>
              </w:rPr>
            </w:pPr>
            <w:r w:rsidRPr="00BE592A">
              <w:rPr>
                <w:b/>
                <w:sz w:val="20"/>
              </w:rPr>
              <w:t>Current Marketing</w:t>
            </w:r>
          </w:p>
        </w:tc>
        <w:tc>
          <w:tcPr>
            <w:tcW w:w="7308" w:type="dxa"/>
          </w:tcPr>
          <w:p w:rsidR="001B4C43" w:rsidRPr="00BE592A" w:rsidRDefault="00800363" w:rsidP="00BE592A">
            <w:pPr>
              <w:pStyle w:val="BodyText3"/>
              <w:jc w:val="both"/>
              <w:rPr>
                <w:sz w:val="20"/>
                <w:szCs w:val="24"/>
              </w:rPr>
            </w:pPr>
            <w:r>
              <w:rPr>
                <w:sz w:val="20"/>
                <w:szCs w:val="24"/>
              </w:rPr>
              <w:t xml:space="preserve">JL currently uses its website to handle orders, service customers, and provide information about organic juices and cleansing. It also markets through the attendance o local farmer’s market. Other than those channels JL did not perform any other marketing operations. </w:t>
            </w:r>
          </w:p>
        </w:tc>
      </w:tr>
      <w:tr w:rsidR="00BE592A" w:rsidRPr="00BE592A" w:rsidTr="001B4C43">
        <w:tc>
          <w:tcPr>
            <w:tcW w:w="2268" w:type="dxa"/>
          </w:tcPr>
          <w:p w:rsidR="00BE592A" w:rsidRPr="00BE592A" w:rsidRDefault="00BE592A" w:rsidP="00BE592A">
            <w:pPr>
              <w:pStyle w:val="BodyText3"/>
              <w:rPr>
                <w:b/>
                <w:sz w:val="20"/>
              </w:rPr>
            </w:pPr>
            <w:r w:rsidRPr="00BE592A">
              <w:rPr>
                <w:b/>
                <w:sz w:val="20"/>
              </w:rPr>
              <w:t>Campaign Goals</w:t>
            </w:r>
          </w:p>
          <w:p w:rsidR="00BE592A" w:rsidRPr="00BE592A" w:rsidRDefault="00BE592A" w:rsidP="00BE592A">
            <w:pPr>
              <w:pStyle w:val="BodyText3"/>
              <w:rPr>
                <w:sz w:val="20"/>
              </w:rPr>
            </w:pPr>
            <w:r w:rsidRPr="00BE592A">
              <w:rPr>
                <w:sz w:val="20"/>
              </w:rPr>
              <w:t>(KPIs and expected outcomes)</w:t>
            </w:r>
          </w:p>
        </w:tc>
        <w:tc>
          <w:tcPr>
            <w:tcW w:w="7308" w:type="dxa"/>
          </w:tcPr>
          <w:p w:rsidR="001B4C43" w:rsidRPr="00BE592A" w:rsidRDefault="00800363" w:rsidP="00BE592A">
            <w:pPr>
              <w:pStyle w:val="BodyText3"/>
              <w:jc w:val="both"/>
              <w:rPr>
                <w:sz w:val="20"/>
                <w:szCs w:val="24"/>
              </w:rPr>
            </w:pPr>
            <w:r>
              <w:rPr>
                <w:sz w:val="20"/>
                <w:szCs w:val="24"/>
              </w:rPr>
              <w:t xml:space="preserve">Boost the company’s revenue and promote juice cleansing and its benefits while boosting JL’s brand awareness in both current segment and potential segments such as the vegan community. </w:t>
            </w:r>
            <w:r w:rsidR="001B4D94">
              <w:rPr>
                <w:sz w:val="20"/>
                <w:szCs w:val="24"/>
              </w:rPr>
              <w:t xml:space="preserve">All campaigns are targeting the Central VA area. </w:t>
            </w:r>
            <w:r w:rsidR="00DA516B">
              <w:rPr>
                <w:sz w:val="20"/>
                <w:szCs w:val="24"/>
              </w:rPr>
              <w:t>The Campaign is projected to generate a revenue of $500 with 100% ROI, 17,000 impressions with CTR of 1.5%, and an average CPC of $</w:t>
            </w:r>
            <w:bookmarkStart w:id="0" w:name="_GoBack"/>
            <w:bookmarkEnd w:id="0"/>
            <w:r w:rsidR="00DA516B">
              <w:rPr>
                <w:sz w:val="20"/>
                <w:szCs w:val="24"/>
              </w:rPr>
              <w:t>.95</w:t>
            </w:r>
          </w:p>
        </w:tc>
      </w:tr>
      <w:tr w:rsidR="00BE592A" w:rsidRPr="00BE592A" w:rsidTr="001B4C43">
        <w:tc>
          <w:tcPr>
            <w:tcW w:w="2268" w:type="dxa"/>
          </w:tcPr>
          <w:p w:rsidR="00BE592A" w:rsidRDefault="00BE592A" w:rsidP="00BE592A">
            <w:pPr>
              <w:pStyle w:val="BodyText3"/>
              <w:rPr>
                <w:b/>
                <w:sz w:val="20"/>
              </w:rPr>
            </w:pPr>
            <w:r>
              <w:rPr>
                <w:b/>
                <w:sz w:val="20"/>
              </w:rPr>
              <w:t>Campaigns</w:t>
            </w:r>
          </w:p>
          <w:p w:rsidR="00BE592A" w:rsidRPr="00BE592A" w:rsidRDefault="00BE592A" w:rsidP="00BE592A">
            <w:pPr>
              <w:pStyle w:val="BodyText3"/>
              <w:rPr>
                <w:sz w:val="20"/>
              </w:rPr>
            </w:pPr>
            <w:r w:rsidRPr="004437E6">
              <w:rPr>
                <w:sz w:val="20"/>
              </w:rPr>
              <w:t>(</w:t>
            </w:r>
            <w:proofErr w:type="gramStart"/>
            <w:r w:rsidRPr="004437E6">
              <w:rPr>
                <w:sz w:val="20"/>
              </w:rPr>
              <w:t>quantity</w:t>
            </w:r>
            <w:proofErr w:type="gramEnd"/>
            <w:r w:rsidRPr="004437E6">
              <w:rPr>
                <w:sz w:val="20"/>
              </w:rPr>
              <w:t xml:space="preserve">, </w:t>
            </w:r>
            <w:r>
              <w:rPr>
                <w:sz w:val="20"/>
              </w:rPr>
              <w:t>categories</w:t>
            </w:r>
            <w:r w:rsidRPr="004437E6">
              <w:rPr>
                <w:sz w:val="20"/>
              </w:rPr>
              <w:t>,</w:t>
            </w:r>
            <w:r>
              <w:rPr>
                <w:sz w:val="20"/>
              </w:rPr>
              <w:t xml:space="preserve"> types,</w:t>
            </w:r>
            <w:r w:rsidRPr="004437E6">
              <w:rPr>
                <w:sz w:val="20"/>
              </w:rPr>
              <w:t xml:space="preserve"> </w:t>
            </w:r>
            <w:r>
              <w:rPr>
                <w:sz w:val="20"/>
              </w:rPr>
              <w:t>etc.</w:t>
            </w:r>
            <w:r w:rsidRPr="004437E6">
              <w:rPr>
                <w:sz w:val="20"/>
              </w:rPr>
              <w:t>)</w:t>
            </w:r>
          </w:p>
        </w:tc>
        <w:tc>
          <w:tcPr>
            <w:tcW w:w="7308" w:type="dxa"/>
          </w:tcPr>
          <w:p w:rsidR="001B4C43" w:rsidRPr="00BE592A" w:rsidRDefault="00516552" w:rsidP="00BE592A">
            <w:pPr>
              <w:pStyle w:val="BodyText3"/>
              <w:jc w:val="both"/>
              <w:rPr>
                <w:sz w:val="20"/>
                <w:szCs w:val="24"/>
              </w:rPr>
            </w:pPr>
            <w:r>
              <w:rPr>
                <w:sz w:val="20"/>
                <w:szCs w:val="24"/>
              </w:rPr>
              <w:t xml:space="preserve">The JL planned two campaigns for the project. During week 2 the promotion will be extra free juice promotion (buy one get one free), and 20% discount promotion for week 3. The JL will also hand out coupons at local events that offers buy one get one free. </w:t>
            </w:r>
          </w:p>
        </w:tc>
      </w:tr>
      <w:tr w:rsidR="00BE592A" w:rsidRPr="00BE592A" w:rsidTr="001B4C43">
        <w:tc>
          <w:tcPr>
            <w:tcW w:w="2268" w:type="dxa"/>
          </w:tcPr>
          <w:p w:rsidR="003757BD" w:rsidRDefault="003757BD" w:rsidP="003757BD">
            <w:pPr>
              <w:pStyle w:val="BodyText3"/>
              <w:rPr>
                <w:b/>
                <w:sz w:val="20"/>
              </w:rPr>
            </w:pPr>
            <w:r>
              <w:rPr>
                <w:b/>
                <w:sz w:val="20"/>
              </w:rPr>
              <w:t>Ad Groups</w:t>
            </w:r>
          </w:p>
          <w:p w:rsidR="00BE592A" w:rsidRPr="003757BD" w:rsidRDefault="003757BD" w:rsidP="002A506D">
            <w:pPr>
              <w:pStyle w:val="BodyText3"/>
              <w:rPr>
                <w:b/>
                <w:sz w:val="20"/>
              </w:rPr>
            </w:pPr>
            <w:r w:rsidRPr="004437E6">
              <w:rPr>
                <w:sz w:val="20"/>
              </w:rPr>
              <w:t>(</w:t>
            </w:r>
            <w:r w:rsidR="006B4646">
              <w:rPr>
                <w:sz w:val="20"/>
              </w:rPr>
              <w:t>number of a</w:t>
            </w:r>
            <w:r w:rsidR="002A506D">
              <w:rPr>
                <w:sz w:val="20"/>
              </w:rPr>
              <w:t>d groups per campaign, relation to</w:t>
            </w:r>
            <w:r w:rsidR="006B4646">
              <w:rPr>
                <w:sz w:val="20"/>
              </w:rPr>
              <w:t xml:space="preserve"> market analysis and business model</w:t>
            </w:r>
            <w:r w:rsidRPr="004437E6">
              <w:rPr>
                <w:sz w:val="20"/>
              </w:rPr>
              <w:t>)</w:t>
            </w:r>
          </w:p>
        </w:tc>
        <w:tc>
          <w:tcPr>
            <w:tcW w:w="7308" w:type="dxa"/>
          </w:tcPr>
          <w:p w:rsidR="001B4C43" w:rsidRPr="00BE592A" w:rsidRDefault="00800363" w:rsidP="00BE592A">
            <w:pPr>
              <w:pStyle w:val="BodyText3"/>
              <w:jc w:val="both"/>
              <w:rPr>
                <w:sz w:val="20"/>
                <w:szCs w:val="24"/>
              </w:rPr>
            </w:pPr>
            <w:r>
              <w:rPr>
                <w:sz w:val="20"/>
                <w:szCs w:val="24"/>
              </w:rPr>
              <w:t xml:space="preserve">15 Ad groups. </w:t>
            </w:r>
            <w:r w:rsidR="00736B28">
              <w:rPr>
                <w:sz w:val="20"/>
                <w:szCs w:val="24"/>
              </w:rPr>
              <w:t>Divided into 5 categories (Events, Products, Vegan, Pre-Summer Diet, and Brand Awareness)</w:t>
            </w:r>
            <w:r w:rsidR="00516552">
              <w:rPr>
                <w:sz w:val="20"/>
                <w:szCs w:val="24"/>
              </w:rPr>
              <w:t>. Events Ad groups are geared towards advertising JL’s presence at two local events; Products Ad groups are geared towards advertising the product JL offers and offer coupons; Vegan Ad groups are geared towards attracting attention from the Vegan community. Pre-</w:t>
            </w:r>
            <w:proofErr w:type="spellStart"/>
            <w:r w:rsidR="00516552">
              <w:rPr>
                <w:sz w:val="20"/>
                <w:szCs w:val="24"/>
              </w:rPr>
              <w:t>Summar</w:t>
            </w:r>
            <w:proofErr w:type="spellEnd"/>
            <w:r w:rsidR="00516552">
              <w:rPr>
                <w:sz w:val="20"/>
                <w:szCs w:val="24"/>
              </w:rPr>
              <w:t xml:space="preserve"> Diet categories are geared towards customer education and further promote JL’s products. Brand Awareness are geared towards educating customers about the benefit of cold-pressed juices. </w:t>
            </w:r>
          </w:p>
        </w:tc>
      </w:tr>
      <w:tr w:rsidR="00BE592A" w:rsidRPr="00BE592A" w:rsidTr="001B4C43">
        <w:tc>
          <w:tcPr>
            <w:tcW w:w="2268" w:type="dxa"/>
          </w:tcPr>
          <w:p w:rsidR="003757BD" w:rsidRDefault="003757BD" w:rsidP="003757BD">
            <w:pPr>
              <w:pStyle w:val="BodyText3"/>
              <w:rPr>
                <w:b/>
                <w:sz w:val="20"/>
              </w:rPr>
            </w:pPr>
            <w:r w:rsidRPr="006E522A">
              <w:rPr>
                <w:b/>
                <w:sz w:val="20"/>
              </w:rPr>
              <w:t>Ad Copy</w:t>
            </w:r>
          </w:p>
          <w:p w:rsidR="00BE592A" w:rsidRPr="003757BD" w:rsidRDefault="003757BD" w:rsidP="003757BD">
            <w:pPr>
              <w:pStyle w:val="BodyText3"/>
              <w:rPr>
                <w:b/>
                <w:sz w:val="20"/>
              </w:rPr>
            </w:pPr>
            <w:r>
              <w:rPr>
                <w:sz w:val="20"/>
              </w:rPr>
              <w:t>(</w:t>
            </w:r>
            <w:proofErr w:type="gramStart"/>
            <w:r>
              <w:rPr>
                <w:sz w:val="20"/>
              </w:rPr>
              <w:t>questions</w:t>
            </w:r>
            <w:proofErr w:type="gramEnd"/>
            <w:r>
              <w:rPr>
                <w:sz w:val="20"/>
              </w:rPr>
              <w:t>, calls to action, dynamic copy,</w:t>
            </w:r>
            <w:r w:rsidR="00066AE5">
              <w:rPr>
                <w:sz w:val="20"/>
              </w:rPr>
              <w:t xml:space="preserve"> ad copy rotation,</w:t>
            </w:r>
            <w:r>
              <w:rPr>
                <w:sz w:val="20"/>
              </w:rPr>
              <w:t xml:space="preserve"> etc.)</w:t>
            </w:r>
          </w:p>
        </w:tc>
        <w:tc>
          <w:tcPr>
            <w:tcW w:w="7308" w:type="dxa"/>
          </w:tcPr>
          <w:p w:rsidR="001B4C43" w:rsidRPr="00BE592A" w:rsidRDefault="00516552" w:rsidP="00BE592A">
            <w:pPr>
              <w:pStyle w:val="BodyText3"/>
              <w:jc w:val="both"/>
              <w:rPr>
                <w:sz w:val="20"/>
                <w:szCs w:val="24"/>
              </w:rPr>
            </w:pPr>
            <w:r>
              <w:rPr>
                <w:sz w:val="20"/>
                <w:szCs w:val="24"/>
              </w:rPr>
              <w:t xml:space="preserve">The group will use 2-3 ad copies for each ad category and dynamic rotations are dependent upon the CPC and CTR of each ad copy, in which poorly performed ads will be removed. </w:t>
            </w:r>
          </w:p>
        </w:tc>
      </w:tr>
      <w:tr w:rsidR="00BE592A" w:rsidRPr="00BE592A" w:rsidTr="001B4C43">
        <w:tc>
          <w:tcPr>
            <w:tcW w:w="2268" w:type="dxa"/>
          </w:tcPr>
          <w:p w:rsidR="00F122F5" w:rsidRDefault="00F122F5" w:rsidP="00F122F5">
            <w:pPr>
              <w:pStyle w:val="BodyText3"/>
              <w:rPr>
                <w:b/>
                <w:sz w:val="20"/>
              </w:rPr>
            </w:pPr>
            <w:r w:rsidRPr="005D430D">
              <w:rPr>
                <w:b/>
                <w:sz w:val="20"/>
              </w:rPr>
              <w:t>Budget Strategy</w:t>
            </w:r>
          </w:p>
          <w:p w:rsidR="00BE592A" w:rsidRPr="00BE592A" w:rsidRDefault="00F122F5" w:rsidP="00F122F5">
            <w:pPr>
              <w:pStyle w:val="BodyText3"/>
              <w:rPr>
                <w:sz w:val="20"/>
              </w:rPr>
            </w:pPr>
            <w:r w:rsidRPr="005D430D">
              <w:rPr>
                <w:sz w:val="20"/>
              </w:rPr>
              <w:t>(across campaigns, groups, and over time)</w:t>
            </w:r>
          </w:p>
        </w:tc>
        <w:tc>
          <w:tcPr>
            <w:tcW w:w="7308" w:type="dxa"/>
          </w:tcPr>
          <w:p w:rsidR="001B4C43" w:rsidRDefault="00516552" w:rsidP="00BE592A">
            <w:pPr>
              <w:pStyle w:val="BodyText3"/>
              <w:jc w:val="both"/>
              <w:rPr>
                <w:sz w:val="20"/>
                <w:szCs w:val="24"/>
              </w:rPr>
            </w:pPr>
            <w:r>
              <w:rPr>
                <w:sz w:val="20"/>
                <w:szCs w:val="24"/>
              </w:rPr>
              <w:t>90% of the budget will be located towards generating sales by providing coupons and appealing to new customer segments, in which half of the budget will be allocated towards the product ad category. 10% will be allocated towards the brand awareness campaign.</w:t>
            </w:r>
          </w:p>
          <w:p w:rsidR="001B4C43" w:rsidRPr="00BE592A" w:rsidRDefault="001B4C43" w:rsidP="00BE592A">
            <w:pPr>
              <w:pStyle w:val="BodyText3"/>
              <w:jc w:val="both"/>
              <w:rPr>
                <w:sz w:val="20"/>
                <w:szCs w:val="24"/>
              </w:rPr>
            </w:pPr>
          </w:p>
        </w:tc>
      </w:tr>
      <w:tr w:rsidR="00BE592A" w:rsidRPr="00BE592A" w:rsidTr="001B4C43">
        <w:tc>
          <w:tcPr>
            <w:tcW w:w="2268" w:type="dxa"/>
          </w:tcPr>
          <w:p w:rsidR="001B4C43" w:rsidRPr="00683BFD" w:rsidRDefault="001B4C43" w:rsidP="001B4C43">
            <w:pPr>
              <w:pStyle w:val="BodyText3"/>
              <w:rPr>
                <w:b/>
                <w:sz w:val="20"/>
              </w:rPr>
            </w:pPr>
            <w:r w:rsidRPr="00683BFD">
              <w:rPr>
                <w:b/>
                <w:sz w:val="20"/>
              </w:rPr>
              <w:t>Presentation</w:t>
            </w:r>
          </w:p>
          <w:p w:rsidR="00BE592A" w:rsidRPr="00BE592A" w:rsidRDefault="001B4C43" w:rsidP="001B4C43">
            <w:pPr>
              <w:pStyle w:val="BodyText3"/>
              <w:rPr>
                <w:sz w:val="20"/>
              </w:rPr>
            </w:pPr>
            <w:r>
              <w:rPr>
                <w:sz w:val="20"/>
              </w:rPr>
              <w:t>(</w:t>
            </w:r>
            <w:proofErr w:type="gramStart"/>
            <w:r>
              <w:rPr>
                <w:sz w:val="20"/>
              </w:rPr>
              <w:t>use</w:t>
            </w:r>
            <w:proofErr w:type="gramEnd"/>
            <w:r>
              <w:rPr>
                <w:sz w:val="20"/>
              </w:rPr>
              <w:t xml:space="preserve"> of tables/figures to illustrate goals, campaigns, actions, etc.)</w:t>
            </w:r>
          </w:p>
        </w:tc>
        <w:tc>
          <w:tcPr>
            <w:tcW w:w="7308" w:type="dxa"/>
          </w:tcPr>
          <w:p w:rsidR="00BE592A" w:rsidRPr="00BE592A" w:rsidRDefault="00516552" w:rsidP="00BE592A">
            <w:pPr>
              <w:pStyle w:val="BodyText3"/>
              <w:jc w:val="both"/>
              <w:rPr>
                <w:sz w:val="20"/>
                <w:szCs w:val="24"/>
              </w:rPr>
            </w:pPr>
            <w:r>
              <w:rPr>
                <w:sz w:val="20"/>
                <w:szCs w:val="24"/>
              </w:rPr>
              <w:t xml:space="preserve">Used marketing table to illustrate key status quo web metrics. </w:t>
            </w:r>
            <w:r w:rsidR="001B4D94">
              <w:rPr>
                <w:sz w:val="20"/>
                <w:szCs w:val="24"/>
              </w:rPr>
              <w:t xml:space="preserve">Used a table to illustrated keyword and Ad group selections. Illustration of sample ad groups and a table for budgeting. </w:t>
            </w:r>
          </w:p>
        </w:tc>
      </w:tr>
    </w:tbl>
    <w:p w:rsidR="00564504" w:rsidRDefault="00564504" w:rsidP="006E389E">
      <w:pPr>
        <w:pStyle w:val="BodyText3"/>
        <w:spacing w:before="120"/>
        <w:jc w:val="both"/>
        <w:rPr>
          <w:sz w:val="24"/>
          <w:szCs w:val="24"/>
        </w:rPr>
      </w:pPr>
    </w:p>
    <w:sectPr w:rsidR="00564504" w:rsidSect="00F30E9F">
      <w:footerReference w:type="default" r:id="rId9"/>
      <w:pgSz w:w="12240" w:h="15840"/>
      <w:pgMar w:top="990" w:right="1440" w:bottom="11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1B54" w:rsidRDefault="00A91B54">
      <w:r>
        <w:separator/>
      </w:r>
    </w:p>
  </w:endnote>
  <w:endnote w:type="continuationSeparator" w:id="0">
    <w:p w:rsidR="00A91B54" w:rsidRDefault="00A91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3000000"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27C" w:rsidRDefault="005E427C">
    <w:pPr>
      <w:pStyle w:val="Footer"/>
      <w:jc w:val="center"/>
    </w:pPr>
  </w:p>
  <w:p w:rsidR="005E427C" w:rsidRDefault="005E42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1B54" w:rsidRDefault="00A91B54">
      <w:r>
        <w:separator/>
      </w:r>
    </w:p>
  </w:footnote>
  <w:footnote w:type="continuationSeparator" w:id="0">
    <w:p w:rsidR="00A91B54" w:rsidRDefault="00A91B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77126"/>
    <w:multiLevelType w:val="hybridMultilevel"/>
    <w:tmpl w:val="2318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61B16"/>
    <w:multiLevelType w:val="hybridMultilevel"/>
    <w:tmpl w:val="8536FE74"/>
    <w:lvl w:ilvl="0" w:tplc="F156F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064BAB"/>
    <w:multiLevelType w:val="hybridMultilevel"/>
    <w:tmpl w:val="248C6B02"/>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 w15:restartNumberingAfterBreak="0">
    <w:nsid w:val="38597688"/>
    <w:multiLevelType w:val="hybridMultilevel"/>
    <w:tmpl w:val="27927A1E"/>
    <w:lvl w:ilvl="0" w:tplc="F156F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357793"/>
    <w:multiLevelType w:val="hybridMultilevel"/>
    <w:tmpl w:val="2DB87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0D8B"/>
    <w:rsid w:val="00005135"/>
    <w:rsid w:val="00006F42"/>
    <w:rsid w:val="00014281"/>
    <w:rsid w:val="000144B4"/>
    <w:rsid w:val="000150F0"/>
    <w:rsid w:val="00015ECA"/>
    <w:rsid w:val="00020794"/>
    <w:rsid w:val="00030187"/>
    <w:rsid w:val="000320CB"/>
    <w:rsid w:val="00032AB7"/>
    <w:rsid w:val="0003333D"/>
    <w:rsid w:val="0003634E"/>
    <w:rsid w:val="0003779F"/>
    <w:rsid w:val="000377BB"/>
    <w:rsid w:val="00042127"/>
    <w:rsid w:val="000425E7"/>
    <w:rsid w:val="00042B21"/>
    <w:rsid w:val="000441A3"/>
    <w:rsid w:val="000469F0"/>
    <w:rsid w:val="00051010"/>
    <w:rsid w:val="00053FAA"/>
    <w:rsid w:val="00054E92"/>
    <w:rsid w:val="00066AE5"/>
    <w:rsid w:val="00072FE8"/>
    <w:rsid w:val="00073AC6"/>
    <w:rsid w:val="00076640"/>
    <w:rsid w:val="00080C17"/>
    <w:rsid w:val="00081501"/>
    <w:rsid w:val="00083AF4"/>
    <w:rsid w:val="000857DF"/>
    <w:rsid w:val="00086CEE"/>
    <w:rsid w:val="0009057E"/>
    <w:rsid w:val="00095191"/>
    <w:rsid w:val="00095616"/>
    <w:rsid w:val="000961AE"/>
    <w:rsid w:val="00096408"/>
    <w:rsid w:val="000971C9"/>
    <w:rsid w:val="000973AC"/>
    <w:rsid w:val="000A3F6A"/>
    <w:rsid w:val="000A6A15"/>
    <w:rsid w:val="000A74F0"/>
    <w:rsid w:val="000B0156"/>
    <w:rsid w:val="000B05CA"/>
    <w:rsid w:val="000B19FD"/>
    <w:rsid w:val="000B2082"/>
    <w:rsid w:val="000B54D0"/>
    <w:rsid w:val="000C3027"/>
    <w:rsid w:val="000C4895"/>
    <w:rsid w:val="000C7597"/>
    <w:rsid w:val="000C7A8D"/>
    <w:rsid w:val="000E1F25"/>
    <w:rsid w:val="000E291F"/>
    <w:rsid w:val="000E566C"/>
    <w:rsid w:val="000E7D6D"/>
    <w:rsid w:val="000F114D"/>
    <w:rsid w:val="000F650A"/>
    <w:rsid w:val="000F7A13"/>
    <w:rsid w:val="000F7A8D"/>
    <w:rsid w:val="001002C4"/>
    <w:rsid w:val="00102123"/>
    <w:rsid w:val="00102A45"/>
    <w:rsid w:val="00102D7A"/>
    <w:rsid w:val="00106DF9"/>
    <w:rsid w:val="001070A2"/>
    <w:rsid w:val="00110CAE"/>
    <w:rsid w:val="001136D1"/>
    <w:rsid w:val="00113D84"/>
    <w:rsid w:val="00113E6B"/>
    <w:rsid w:val="00116754"/>
    <w:rsid w:val="0011676D"/>
    <w:rsid w:val="00120448"/>
    <w:rsid w:val="0012187C"/>
    <w:rsid w:val="0012540C"/>
    <w:rsid w:val="00126786"/>
    <w:rsid w:val="00126C14"/>
    <w:rsid w:val="00130A4D"/>
    <w:rsid w:val="00130B25"/>
    <w:rsid w:val="00130B4F"/>
    <w:rsid w:val="0013539B"/>
    <w:rsid w:val="00136C57"/>
    <w:rsid w:val="001414E8"/>
    <w:rsid w:val="00142201"/>
    <w:rsid w:val="00144051"/>
    <w:rsid w:val="00146000"/>
    <w:rsid w:val="0014627F"/>
    <w:rsid w:val="00150663"/>
    <w:rsid w:val="00153B35"/>
    <w:rsid w:val="001552A5"/>
    <w:rsid w:val="00162349"/>
    <w:rsid w:val="00162B27"/>
    <w:rsid w:val="00164A30"/>
    <w:rsid w:val="0016586F"/>
    <w:rsid w:val="00166E16"/>
    <w:rsid w:val="001674AC"/>
    <w:rsid w:val="00171334"/>
    <w:rsid w:val="0017217F"/>
    <w:rsid w:val="00172634"/>
    <w:rsid w:val="001729C2"/>
    <w:rsid w:val="001735EF"/>
    <w:rsid w:val="00173D4D"/>
    <w:rsid w:val="0017504E"/>
    <w:rsid w:val="00176599"/>
    <w:rsid w:val="00181869"/>
    <w:rsid w:val="00182380"/>
    <w:rsid w:val="00182563"/>
    <w:rsid w:val="0018261C"/>
    <w:rsid w:val="00182D21"/>
    <w:rsid w:val="00186730"/>
    <w:rsid w:val="00187003"/>
    <w:rsid w:val="00187FE6"/>
    <w:rsid w:val="001904DA"/>
    <w:rsid w:val="00195A29"/>
    <w:rsid w:val="00197343"/>
    <w:rsid w:val="001A07CC"/>
    <w:rsid w:val="001A3E49"/>
    <w:rsid w:val="001A5CD3"/>
    <w:rsid w:val="001A6E68"/>
    <w:rsid w:val="001B0252"/>
    <w:rsid w:val="001B0C0C"/>
    <w:rsid w:val="001B2B39"/>
    <w:rsid w:val="001B4C43"/>
    <w:rsid w:val="001B4D94"/>
    <w:rsid w:val="001B6544"/>
    <w:rsid w:val="001C381D"/>
    <w:rsid w:val="001D2976"/>
    <w:rsid w:val="001D2ACA"/>
    <w:rsid w:val="001D37DB"/>
    <w:rsid w:val="001D74FA"/>
    <w:rsid w:val="001E13AE"/>
    <w:rsid w:val="001E23B4"/>
    <w:rsid w:val="001E2C59"/>
    <w:rsid w:val="001E3513"/>
    <w:rsid w:val="001E7343"/>
    <w:rsid w:val="001F08C8"/>
    <w:rsid w:val="001F1715"/>
    <w:rsid w:val="001F60C0"/>
    <w:rsid w:val="0020074A"/>
    <w:rsid w:val="0020407B"/>
    <w:rsid w:val="00205AE0"/>
    <w:rsid w:val="0020785D"/>
    <w:rsid w:val="0021061F"/>
    <w:rsid w:val="00211A7E"/>
    <w:rsid w:val="00212C5A"/>
    <w:rsid w:val="00213351"/>
    <w:rsid w:val="00214D5A"/>
    <w:rsid w:val="0021583A"/>
    <w:rsid w:val="002207FC"/>
    <w:rsid w:val="002236FC"/>
    <w:rsid w:val="002247E8"/>
    <w:rsid w:val="00230370"/>
    <w:rsid w:val="002306C1"/>
    <w:rsid w:val="00235D5F"/>
    <w:rsid w:val="00235EE7"/>
    <w:rsid w:val="002363B7"/>
    <w:rsid w:val="00236941"/>
    <w:rsid w:val="002400CA"/>
    <w:rsid w:val="002413ED"/>
    <w:rsid w:val="002419E6"/>
    <w:rsid w:val="00242501"/>
    <w:rsid w:val="00243E51"/>
    <w:rsid w:val="0025026F"/>
    <w:rsid w:val="00250459"/>
    <w:rsid w:val="00250C0B"/>
    <w:rsid w:val="002529AB"/>
    <w:rsid w:val="00256DFA"/>
    <w:rsid w:val="002570F0"/>
    <w:rsid w:val="002600CA"/>
    <w:rsid w:val="00261366"/>
    <w:rsid w:val="00261600"/>
    <w:rsid w:val="0026160A"/>
    <w:rsid w:val="00262CC1"/>
    <w:rsid w:val="002668C7"/>
    <w:rsid w:val="00266AEC"/>
    <w:rsid w:val="0026743E"/>
    <w:rsid w:val="00267454"/>
    <w:rsid w:val="002726BF"/>
    <w:rsid w:val="00272963"/>
    <w:rsid w:val="002735E5"/>
    <w:rsid w:val="00275264"/>
    <w:rsid w:val="00275F8A"/>
    <w:rsid w:val="00277041"/>
    <w:rsid w:val="00277E46"/>
    <w:rsid w:val="00277F13"/>
    <w:rsid w:val="00283FFB"/>
    <w:rsid w:val="002900DB"/>
    <w:rsid w:val="00291318"/>
    <w:rsid w:val="00291B07"/>
    <w:rsid w:val="0029546A"/>
    <w:rsid w:val="00295EC6"/>
    <w:rsid w:val="002971AB"/>
    <w:rsid w:val="002A00A2"/>
    <w:rsid w:val="002A506D"/>
    <w:rsid w:val="002A5A4D"/>
    <w:rsid w:val="002A5E32"/>
    <w:rsid w:val="002B0A95"/>
    <w:rsid w:val="002B564F"/>
    <w:rsid w:val="002B5CD9"/>
    <w:rsid w:val="002C5B70"/>
    <w:rsid w:val="002D0FA2"/>
    <w:rsid w:val="002D12D0"/>
    <w:rsid w:val="002D1C6D"/>
    <w:rsid w:val="002E4F66"/>
    <w:rsid w:val="002E5AE2"/>
    <w:rsid w:val="002E634E"/>
    <w:rsid w:val="002E7826"/>
    <w:rsid w:val="002F0931"/>
    <w:rsid w:val="002F096C"/>
    <w:rsid w:val="002F78C6"/>
    <w:rsid w:val="00300AE0"/>
    <w:rsid w:val="0030238A"/>
    <w:rsid w:val="0030426F"/>
    <w:rsid w:val="003044B3"/>
    <w:rsid w:val="003047AE"/>
    <w:rsid w:val="00304AD1"/>
    <w:rsid w:val="003052A0"/>
    <w:rsid w:val="00305AA2"/>
    <w:rsid w:val="00305BBE"/>
    <w:rsid w:val="00311258"/>
    <w:rsid w:val="00316477"/>
    <w:rsid w:val="00322073"/>
    <w:rsid w:val="003304AB"/>
    <w:rsid w:val="0033154A"/>
    <w:rsid w:val="0033544D"/>
    <w:rsid w:val="003366BE"/>
    <w:rsid w:val="003432BD"/>
    <w:rsid w:val="00343879"/>
    <w:rsid w:val="00344903"/>
    <w:rsid w:val="00345CF3"/>
    <w:rsid w:val="0034614D"/>
    <w:rsid w:val="00346F42"/>
    <w:rsid w:val="003518BF"/>
    <w:rsid w:val="003525F1"/>
    <w:rsid w:val="003574B4"/>
    <w:rsid w:val="00357737"/>
    <w:rsid w:val="00361D5F"/>
    <w:rsid w:val="0036221C"/>
    <w:rsid w:val="00362C50"/>
    <w:rsid w:val="003631E9"/>
    <w:rsid w:val="00365DA7"/>
    <w:rsid w:val="00367157"/>
    <w:rsid w:val="0037559A"/>
    <w:rsid w:val="003757BD"/>
    <w:rsid w:val="00377F00"/>
    <w:rsid w:val="003803A8"/>
    <w:rsid w:val="00381409"/>
    <w:rsid w:val="0038599F"/>
    <w:rsid w:val="003861B2"/>
    <w:rsid w:val="00387F14"/>
    <w:rsid w:val="0039726D"/>
    <w:rsid w:val="00397DCD"/>
    <w:rsid w:val="003A1050"/>
    <w:rsid w:val="003A4A05"/>
    <w:rsid w:val="003A635D"/>
    <w:rsid w:val="003A7681"/>
    <w:rsid w:val="003B1643"/>
    <w:rsid w:val="003B63D9"/>
    <w:rsid w:val="003C138B"/>
    <w:rsid w:val="003C1FC5"/>
    <w:rsid w:val="003C20D8"/>
    <w:rsid w:val="003C24D9"/>
    <w:rsid w:val="003C357C"/>
    <w:rsid w:val="003C3A73"/>
    <w:rsid w:val="003C4498"/>
    <w:rsid w:val="003C467C"/>
    <w:rsid w:val="003C6D31"/>
    <w:rsid w:val="003D183C"/>
    <w:rsid w:val="003D4691"/>
    <w:rsid w:val="003D56A6"/>
    <w:rsid w:val="003D73DA"/>
    <w:rsid w:val="003E156F"/>
    <w:rsid w:val="003E20D8"/>
    <w:rsid w:val="003E5BD8"/>
    <w:rsid w:val="003F0262"/>
    <w:rsid w:val="003F0370"/>
    <w:rsid w:val="003F170B"/>
    <w:rsid w:val="003F2464"/>
    <w:rsid w:val="003F319F"/>
    <w:rsid w:val="003F3486"/>
    <w:rsid w:val="003F5091"/>
    <w:rsid w:val="00400D31"/>
    <w:rsid w:val="00401169"/>
    <w:rsid w:val="00401B9E"/>
    <w:rsid w:val="00414361"/>
    <w:rsid w:val="004158EA"/>
    <w:rsid w:val="00415E36"/>
    <w:rsid w:val="00416ECB"/>
    <w:rsid w:val="00416F68"/>
    <w:rsid w:val="00417557"/>
    <w:rsid w:val="00423D6C"/>
    <w:rsid w:val="0042446D"/>
    <w:rsid w:val="00426492"/>
    <w:rsid w:val="0042737A"/>
    <w:rsid w:val="004303D7"/>
    <w:rsid w:val="0043787A"/>
    <w:rsid w:val="00440CC0"/>
    <w:rsid w:val="00442DEA"/>
    <w:rsid w:val="004449A3"/>
    <w:rsid w:val="004449D3"/>
    <w:rsid w:val="00445F04"/>
    <w:rsid w:val="0044666B"/>
    <w:rsid w:val="00446A3C"/>
    <w:rsid w:val="00447F43"/>
    <w:rsid w:val="0045587E"/>
    <w:rsid w:val="004615B1"/>
    <w:rsid w:val="00461DFD"/>
    <w:rsid w:val="00463B15"/>
    <w:rsid w:val="00464DBA"/>
    <w:rsid w:val="004662AC"/>
    <w:rsid w:val="004724E4"/>
    <w:rsid w:val="004724FA"/>
    <w:rsid w:val="004725D0"/>
    <w:rsid w:val="00476CC2"/>
    <w:rsid w:val="00480072"/>
    <w:rsid w:val="00484050"/>
    <w:rsid w:val="0048511A"/>
    <w:rsid w:val="00486DBA"/>
    <w:rsid w:val="004905E3"/>
    <w:rsid w:val="0049341D"/>
    <w:rsid w:val="00495FD9"/>
    <w:rsid w:val="00497DDA"/>
    <w:rsid w:val="004A0966"/>
    <w:rsid w:val="004A20AA"/>
    <w:rsid w:val="004A29A1"/>
    <w:rsid w:val="004A3421"/>
    <w:rsid w:val="004A3F4D"/>
    <w:rsid w:val="004A7163"/>
    <w:rsid w:val="004B1618"/>
    <w:rsid w:val="004B2348"/>
    <w:rsid w:val="004B4EA2"/>
    <w:rsid w:val="004C01F0"/>
    <w:rsid w:val="004C2BB5"/>
    <w:rsid w:val="004C47C5"/>
    <w:rsid w:val="004C53DD"/>
    <w:rsid w:val="004C6523"/>
    <w:rsid w:val="004D1DAE"/>
    <w:rsid w:val="004D240C"/>
    <w:rsid w:val="004D244E"/>
    <w:rsid w:val="004D318D"/>
    <w:rsid w:val="004D604A"/>
    <w:rsid w:val="004E16E5"/>
    <w:rsid w:val="004E22F4"/>
    <w:rsid w:val="004E2BEC"/>
    <w:rsid w:val="004E3EE2"/>
    <w:rsid w:val="004E54FE"/>
    <w:rsid w:val="004E7DB4"/>
    <w:rsid w:val="004F120D"/>
    <w:rsid w:val="004F139E"/>
    <w:rsid w:val="004F1EC5"/>
    <w:rsid w:val="004F2913"/>
    <w:rsid w:val="004F2F7D"/>
    <w:rsid w:val="004F69C8"/>
    <w:rsid w:val="005024DE"/>
    <w:rsid w:val="00506137"/>
    <w:rsid w:val="00511ECA"/>
    <w:rsid w:val="00514C42"/>
    <w:rsid w:val="00514EEC"/>
    <w:rsid w:val="00516552"/>
    <w:rsid w:val="00517773"/>
    <w:rsid w:val="005178AA"/>
    <w:rsid w:val="00517E57"/>
    <w:rsid w:val="00520E16"/>
    <w:rsid w:val="00520E31"/>
    <w:rsid w:val="0052123A"/>
    <w:rsid w:val="00530498"/>
    <w:rsid w:val="005310C2"/>
    <w:rsid w:val="00533F38"/>
    <w:rsid w:val="00535A17"/>
    <w:rsid w:val="00536D20"/>
    <w:rsid w:val="00537322"/>
    <w:rsid w:val="00540FE7"/>
    <w:rsid w:val="005458A3"/>
    <w:rsid w:val="00546E1F"/>
    <w:rsid w:val="00547FCE"/>
    <w:rsid w:val="005525FC"/>
    <w:rsid w:val="00557F80"/>
    <w:rsid w:val="00560681"/>
    <w:rsid w:val="00564504"/>
    <w:rsid w:val="00564DB9"/>
    <w:rsid w:val="0056676A"/>
    <w:rsid w:val="00571448"/>
    <w:rsid w:val="00576A97"/>
    <w:rsid w:val="00576F02"/>
    <w:rsid w:val="00577276"/>
    <w:rsid w:val="00577BCF"/>
    <w:rsid w:val="00584708"/>
    <w:rsid w:val="00584B41"/>
    <w:rsid w:val="00585FBA"/>
    <w:rsid w:val="00586DAD"/>
    <w:rsid w:val="00594494"/>
    <w:rsid w:val="005A3A81"/>
    <w:rsid w:val="005A617F"/>
    <w:rsid w:val="005A63E8"/>
    <w:rsid w:val="005A66D8"/>
    <w:rsid w:val="005B291F"/>
    <w:rsid w:val="005B4292"/>
    <w:rsid w:val="005B77BE"/>
    <w:rsid w:val="005C38B4"/>
    <w:rsid w:val="005C6AEF"/>
    <w:rsid w:val="005C794E"/>
    <w:rsid w:val="005D1D8B"/>
    <w:rsid w:val="005D30DF"/>
    <w:rsid w:val="005D587E"/>
    <w:rsid w:val="005D69C9"/>
    <w:rsid w:val="005E0C42"/>
    <w:rsid w:val="005E231B"/>
    <w:rsid w:val="005E427C"/>
    <w:rsid w:val="005E5F7F"/>
    <w:rsid w:val="005E70F8"/>
    <w:rsid w:val="005E75BA"/>
    <w:rsid w:val="005E7AEE"/>
    <w:rsid w:val="005E7AF9"/>
    <w:rsid w:val="005F33E9"/>
    <w:rsid w:val="005F34DB"/>
    <w:rsid w:val="005F7496"/>
    <w:rsid w:val="00600688"/>
    <w:rsid w:val="00600E9D"/>
    <w:rsid w:val="00601EC4"/>
    <w:rsid w:val="00602C5B"/>
    <w:rsid w:val="0060346E"/>
    <w:rsid w:val="006102EA"/>
    <w:rsid w:val="00612ED9"/>
    <w:rsid w:val="00613418"/>
    <w:rsid w:val="00614A75"/>
    <w:rsid w:val="00615EAD"/>
    <w:rsid w:val="00630206"/>
    <w:rsid w:val="0063073F"/>
    <w:rsid w:val="006355A5"/>
    <w:rsid w:val="00635C21"/>
    <w:rsid w:val="00641C35"/>
    <w:rsid w:val="00642449"/>
    <w:rsid w:val="006424DE"/>
    <w:rsid w:val="006440B7"/>
    <w:rsid w:val="0064419D"/>
    <w:rsid w:val="0064692C"/>
    <w:rsid w:val="00651A2C"/>
    <w:rsid w:val="00653A7C"/>
    <w:rsid w:val="006551E5"/>
    <w:rsid w:val="00665012"/>
    <w:rsid w:val="0066531C"/>
    <w:rsid w:val="00665B06"/>
    <w:rsid w:val="00666FF0"/>
    <w:rsid w:val="00671D85"/>
    <w:rsid w:val="00672E63"/>
    <w:rsid w:val="00673DA0"/>
    <w:rsid w:val="0068416A"/>
    <w:rsid w:val="00684183"/>
    <w:rsid w:val="00684CCD"/>
    <w:rsid w:val="0068645F"/>
    <w:rsid w:val="00687FC0"/>
    <w:rsid w:val="0069111A"/>
    <w:rsid w:val="00691667"/>
    <w:rsid w:val="00691810"/>
    <w:rsid w:val="00691C20"/>
    <w:rsid w:val="0069235E"/>
    <w:rsid w:val="00692487"/>
    <w:rsid w:val="00692A72"/>
    <w:rsid w:val="00692EBB"/>
    <w:rsid w:val="0069357B"/>
    <w:rsid w:val="0069680F"/>
    <w:rsid w:val="006A5217"/>
    <w:rsid w:val="006B1151"/>
    <w:rsid w:val="006B4255"/>
    <w:rsid w:val="006B4646"/>
    <w:rsid w:val="006B4996"/>
    <w:rsid w:val="006C04B5"/>
    <w:rsid w:val="006C1D4B"/>
    <w:rsid w:val="006C26AF"/>
    <w:rsid w:val="006C2CC6"/>
    <w:rsid w:val="006C33D4"/>
    <w:rsid w:val="006C57CA"/>
    <w:rsid w:val="006C7301"/>
    <w:rsid w:val="006D1A2B"/>
    <w:rsid w:val="006D3E23"/>
    <w:rsid w:val="006D5DA3"/>
    <w:rsid w:val="006D70ED"/>
    <w:rsid w:val="006E36F8"/>
    <w:rsid w:val="006E389E"/>
    <w:rsid w:val="006E601E"/>
    <w:rsid w:val="006F0D8B"/>
    <w:rsid w:val="006F1C96"/>
    <w:rsid w:val="006F34BB"/>
    <w:rsid w:val="006F3D31"/>
    <w:rsid w:val="006F4121"/>
    <w:rsid w:val="006F7BCA"/>
    <w:rsid w:val="00701FD2"/>
    <w:rsid w:val="00704B8F"/>
    <w:rsid w:val="00707D6C"/>
    <w:rsid w:val="00710467"/>
    <w:rsid w:val="0071128C"/>
    <w:rsid w:val="00712F42"/>
    <w:rsid w:val="0071448F"/>
    <w:rsid w:val="0071476A"/>
    <w:rsid w:val="007154EB"/>
    <w:rsid w:val="00720FA0"/>
    <w:rsid w:val="007212D3"/>
    <w:rsid w:val="00725331"/>
    <w:rsid w:val="00727E45"/>
    <w:rsid w:val="00732E40"/>
    <w:rsid w:val="00733ACD"/>
    <w:rsid w:val="00734EB4"/>
    <w:rsid w:val="007352F5"/>
    <w:rsid w:val="0073562C"/>
    <w:rsid w:val="00736B28"/>
    <w:rsid w:val="007416E4"/>
    <w:rsid w:val="007428AF"/>
    <w:rsid w:val="007473A9"/>
    <w:rsid w:val="007479B7"/>
    <w:rsid w:val="0075483E"/>
    <w:rsid w:val="00755F94"/>
    <w:rsid w:val="007576FA"/>
    <w:rsid w:val="0077177A"/>
    <w:rsid w:val="00776404"/>
    <w:rsid w:val="00776407"/>
    <w:rsid w:val="00784A13"/>
    <w:rsid w:val="00785AD7"/>
    <w:rsid w:val="00786FC3"/>
    <w:rsid w:val="00790709"/>
    <w:rsid w:val="007924D0"/>
    <w:rsid w:val="00795FA0"/>
    <w:rsid w:val="007A113C"/>
    <w:rsid w:val="007A514F"/>
    <w:rsid w:val="007B01C4"/>
    <w:rsid w:val="007B12CC"/>
    <w:rsid w:val="007B19BE"/>
    <w:rsid w:val="007B2D38"/>
    <w:rsid w:val="007B3A6B"/>
    <w:rsid w:val="007B4992"/>
    <w:rsid w:val="007B725F"/>
    <w:rsid w:val="007C37BB"/>
    <w:rsid w:val="007C3EE8"/>
    <w:rsid w:val="007C49B1"/>
    <w:rsid w:val="007C5EFA"/>
    <w:rsid w:val="007C7163"/>
    <w:rsid w:val="007D20E6"/>
    <w:rsid w:val="007D3B5C"/>
    <w:rsid w:val="007D4354"/>
    <w:rsid w:val="007D61F6"/>
    <w:rsid w:val="007D68F2"/>
    <w:rsid w:val="007D6A69"/>
    <w:rsid w:val="007E065E"/>
    <w:rsid w:val="007E1EEA"/>
    <w:rsid w:val="007E3C52"/>
    <w:rsid w:val="007E58F1"/>
    <w:rsid w:val="007E7318"/>
    <w:rsid w:val="007F0845"/>
    <w:rsid w:val="007F0D06"/>
    <w:rsid w:val="007F2127"/>
    <w:rsid w:val="00800363"/>
    <w:rsid w:val="00802370"/>
    <w:rsid w:val="008074DE"/>
    <w:rsid w:val="00807991"/>
    <w:rsid w:val="00807D51"/>
    <w:rsid w:val="00807E98"/>
    <w:rsid w:val="008110F0"/>
    <w:rsid w:val="008120E0"/>
    <w:rsid w:val="00814837"/>
    <w:rsid w:val="00816200"/>
    <w:rsid w:val="008162D3"/>
    <w:rsid w:val="0082202D"/>
    <w:rsid w:val="00823346"/>
    <w:rsid w:val="008264E0"/>
    <w:rsid w:val="00832A86"/>
    <w:rsid w:val="008340E8"/>
    <w:rsid w:val="00834F72"/>
    <w:rsid w:val="008358D0"/>
    <w:rsid w:val="00837929"/>
    <w:rsid w:val="00837DEA"/>
    <w:rsid w:val="00843C3C"/>
    <w:rsid w:val="008462F6"/>
    <w:rsid w:val="00850184"/>
    <w:rsid w:val="0085229B"/>
    <w:rsid w:val="0086765B"/>
    <w:rsid w:val="008713FC"/>
    <w:rsid w:val="00880BAA"/>
    <w:rsid w:val="00881D53"/>
    <w:rsid w:val="00882FCB"/>
    <w:rsid w:val="008853F0"/>
    <w:rsid w:val="00885C79"/>
    <w:rsid w:val="00885EC0"/>
    <w:rsid w:val="008868F0"/>
    <w:rsid w:val="008901FC"/>
    <w:rsid w:val="0089060F"/>
    <w:rsid w:val="00896E1E"/>
    <w:rsid w:val="008A04D5"/>
    <w:rsid w:val="008A0866"/>
    <w:rsid w:val="008A16D9"/>
    <w:rsid w:val="008A5615"/>
    <w:rsid w:val="008A5D09"/>
    <w:rsid w:val="008B4FCD"/>
    <w:rsid w:val="008C2BBD"/>
    <w:rsid w:val="008C2BCB"/>
    <w:rsid w:val="008C32F0"/>
    <w:rsid w:val="008C7BF1"/>
    <w:rsid w:val="008D2C17"/>
    <w:rsid w:val="008D368F"/>
    <w:rsid w:val="008D3970"/>
    <w:rsid w:val="008D3BD8"/>
    <w:rsid w:val="008D3FC6"/>
    <w:rsid w:val="008D5365"/>
    <w:rsid w:val="008D60D9"/>
    <w:rsid w:val="008E1197"/>
    <w:rsid w:val="008E3E37"/>
    <w:rsid w:val="008E4324"/>
    <w:rsid w:val="008E5502"/>
    <w:rsid w:val="008E59A4"/>
    <w:rsid w:val="008F1A92"/>
    <w:rsid w:val="0090018A"/>
    <w:rsid w:val="00903BE0"/>
    <w:rsid w:val="00904A77"/>
    <w:rsid w:val="009051B1"/>
    <w:rsid w:val="009100DE"/>
    <w:rsid w:val="0091324C"/>
    <w:rsid w:val="00917058"/>
    <w:rsid w:val="0092552A"/>
    <w:rsid w:val="00925B53"/>
    <w:rsid w:val="009300D5"/>
    <w:rsid w:val="0093512F"/>
    <w:rsid w:val="009435BC"/>
    <w:rsid w:val="00943D39"/>
    <w:rsid w:val="00944C87"/>
    <w:rsid w:val="00947E3E"/>
    <w:rsid w:val="009567AE"/>
    <w:rsid w:val="009578CD"/>
    <w:rsid w:val="00961845"/>
    <w:rsid w:val="00961B1C"/>
    <w:rsid w:val="009660A4"/>
    <w:rsid w:val="0097256B"/>
    <w:rsid w:val="00977402"/>
    <w:rsid w:val="00985771"/>
    <w:rsid w:val="00985827"/>
    <w:rsid w:val="00987941"/>
    <w:rsid w:val="0099455A"/>
    <w:rsid w:val="009A0AB8"/>
    <w:rsid w:val="009A411D"/>
    <w:rsid w:val="009A4B58"/>
    <w:rsid w:val="009A5DF7"/>
    <w:rsid w:val="009A6687"/>
    <w:rsid w:val="009A6AF8"/>
    <w:rsid w:val="009A6BF5"/>
    <w:rsid w:val="009B33B9"/>
    <w:rsid w:val="009B7DDF"/>
    <w:rsid w:val="009C0544"/>
    <w:rsid w:val="009C0DB5"/>
    <w:rsid w:val="009D061D"/>
    <w:rsid w:val="009D0FC0"/>
    <w:rsid w:val="009D2BD6"/>
    <w:rsid w:val="009D4FD0"/>
    <w:rsid w:val="009E5D9C"/>
    <w:rsid w:val="009F11D7"/>
    <w:rsid w:val="009F2A65"/>
    <w:rsid w:val="009F5E6C"/>
    <w:rsid w:val="009F719E"/>
    <w:rsid w:val="00A00728"/>
    <w:rsid w:val="00A041BE"/>
    <w:rsid w:val="00A05CB6"/>
    <w:rsid w:val="00A05F98"/>
    <w:rsid w:val="00A13856"/>
    <w:rsid w:val="00A1649A"/>
    <w:rsid w:val="00A165A0"/>
    <w:rsid w:val="00A1660D"/>
    <w:rsid w:val="00A16B83"/>
    <w:rsid w:val="00A1776E"/>
    <w:rsid w:val="00A27629"/>
    <w:rsid w:val="00A3012D"/>
    <w:rsid w:val="00A33D9D"/>
    <w:rsid w:val="00A34201"/>
    <w:rsid w:val="00A435B8"/>
    <w:rsid w:val="00A53183"/>
    <w:rsid w:val="00A560AA"/>
    <w:rsid w:val="00A566F6"/>
    <w:rsid w:val="00A6086B"/>
    <w:rsid w:val="00A63B9E"/>
    <w:rsid w:val="00A650EF"/>
    <w:rsid w:val="00A73926"/>
    <w:rsid w:val="00A74BFF"/>
    <w:rsid w:val="00A75460"/>
    <w:rsid w:val="00A76317"/>
    <w:rsid w:val="00A7665C"/>
    <w:rsid w:val="00A8541C"/>
    <w:rsid w:val="00A865BC"/>
    <w:rsid w:val="00A87EE5"/>
    <w:rsid w:val="00A91B54"/>
    <w:rsid w:val="00A928B1"/>
    <w:rsid w:val="00A92E21"/>
    <w:rsid w:val="00A97AAC"/>
    <w:rsid w:val="00AA22E7"/>
    <w:rsid w:val="00AA2B5E"/>
    <w:rsid w:val="00AA6838"/>
    <w:rsid w:val="00AB12F3"/>
    <w:rsid w:val="00AB3BBF"/>
    <w:rsid w:val="00AB68C4"/>
    <w:rsid w:val="00AC19D0"/>
    <w:rsid w:val="00AC2CEA"/>
    <w:rsid w:val="00AC5037"/>
    <w:rsid w:val="00AC763C"/>
    <w:rsid w:val="00AD02D7"/>
    <w:rsid w:val="00AD0620"/>
    <w:rsid w:val="00AD0A87"/>
    <w:rsid w:val="00AD119D"/>
    <w:rsid w:val="00AD69CC"/>
    <w:rsid w:val="00AE179D"/>
    <w:rsid w:val="00AE271B"/>
    <w:rsid w:val="00AE5A00"/>
    <w:rsid w:val="00AF0F02"/>
    <w:rsid w:val="00AF0FC0"/>
    <w:rsid w:val="00AF3D82"/>
    <w:rsid w:val="00AF597A"/>
    <w:rsid w:val="00AF66E0"/>
    <w:rsid w:val="00AF6FA4"/>
    <w:rsid w:val="00AF7CB2"/>
    <w:rsid w:val="00B04D94"/>
    <w:rsid w:val="00B106DB"/>
    <w:rsid w:val="00B20618"/>
    <w:rsid w:val="00B228D7"/>
    <w:rsid w:val="00B22CF3"/>
    <w:rsid w:val="00B24151"/>
    <w:rsid w:val="00B24964"/>
    <w:rsid w:val="00B26221"/>
    <w:rsid w:val="00B277AE"/>
    <w:rsid w:val="00B277E0"/>
    <w:rsid w:val="00B36E1B"/>
    <w:rsid w:val="00B46C13"/>
    <w:rsid w:val="00B47B85"/>
    <w:rsid w:val="00B47B9A"/>
    <w:rsid w:val="00B505F5"/>
    <w:rsid w:val="00B52C7D"/>
    <w:rsid w:val="00B536AD"/>
    <w:rsid w:val="00B555C2"/>
    <w:rsid w:val="00B56274"/>
    <w:rsid w:val="00B574C9"/>
    <w:rsid w:val="00B603AB"/>
    <w:rsid w:val="00B628C1"/>
    <w:rsid w:val="00B6316F"/>
    <w:rsid w:val="00B64DF6"/>
    <w:rsid w:val="00B6623C"/>
    <w:rsid w:val="00B66B30"/>
    <w:rsid w:val="00B67FEC"/>
    <w:rsid w:val="00B715A1"/>
    <w:rsid w:val="00B7385E"/>
    <w:rsid w:val="00B75B4A"/>
    <w:rsid w:val="00B774EB"/>
    <w:rsid w:val="00B80979"/>
    <w:rsid w:val="00B81FC0"/>
    <w:rsid w:val="00B82E05"/>
    <w:rsid w:val="00B87FC0"/>
    <w:rsid w:val="00B926BA"/>
    <w:rsid w:val="00B96045"/>
    <w:rsid w:val="00BA2D1F"/>
    <w:rsid w:val="00BB3C7E"/>
    <w:rsid w:val="00BC093F"/>
    <w:rsid w:val="00BC48B3"/>
    <w:rsid w:val="00BC4AF1"/>
    <w:rsid w:val="00BD0A10"/>
    <w:rsid w:val="00BD1C58"/>
    <w:rsid w:val="00BD50E9"/>
    <w:rsid w:val="00BE4CFB"/>
    <w:rsid w:val="00BE4DF1"/>
    <w:rsid w:val="00BE592A"/>
    <w:rsid w:val="00BF1036"/>
    <w:rsid w:val="00BF1BF5"/>
    <w:rsid w:val="00BF3914"/>
    <w:rsid w:val="00BF42C0"/>
    <w:rsid w:val="00BF4A23"/>
    <w:rsid w:val="00BF4C88"/>
    <w:rsid w:val="00BF6235"/>
    <w:rsid w:val="00C02EDF"/>
    <w:rsid w:val="00C06BE6"/>
    <w:rsid w:val="00C06CEB"/>
    <w:rsid w:val="00C06D72"/>
    <w:rsid w:val="00C06E3A"/>
    <w:rsid w:val="00C1226F"/>
    <w:rsid w:val="00C17251"/>
    <w:rsid w:val="00C209E6"/>
    <w:rsid w:val="00C20D14"/>
    <w:rsid w:val="00C222F6"/>
    <w:rsid w:val="00C24588"/>
    <w:rsid w:val="00C2583F"/>
    <w:rsid w:val="00C2607F"/>
    <w:rsid w:val="00C300F1"/>
    <w:rsid w:val="00C354C5"/>
    <w:rsid w:val="00C3664D"/>
    <w:rsid w:val="00C373D3"/>
    <w:rsid w:val="00C375FC"/>
    <w:rsid w:val="00C40129"/>
    <w:rsid w:val="00C47DF7"/>
    <w:rsid w:val="00C47E3B"/>
    <w:rsid w:val="00C568C0"/>
    <w:rsid w:val="00C57488"/>
    <w:rsid w:val="00C63881"/>
    <w:rsid w:val="00C63968"/>
    <w:rsid w:val="00C67A1C"/>
    <w:rsid w:val="00C71842"/>
    <w:rsid w:val="00C74B1E"/>
    <w:rsid w:val="00C77701"/>
    <w:rsid w:val="00C95C46"/>
    <w:rsid w:val="00CA4387"/>
    <w:rsid w:val="00CA5E61"/>
    <w:rsid w:val="00CA7994"/>
    <w:rsid w:val="00CA7CD7"/>
    <w:rsid w:val="00CB2DF2"/>
    <w:rsid w:val="00CB6489"/>
    <w:rsid w:val="00CC4E05"/>
    <w:rsid w:val="00CC5ECD"/>
    <w:rsid w:val="00CC6CCE"/>
    <w:rsid w:val="00CD0BDD"/>
    <w:rsid w:val="00CD1D8B"/>
    <w:rsid w:val="00CD38AD"/>
    <w:rsid w:val="00CD3E67"/>
    <w:rsid w:val="00CD5511"/>
    <w:rsid w:val="00CE3CD9"/>
    <w:rsid w:val="00CE3E41"/>
    <w:rsid w:val="00CE42F7"/>
    <w:rsid w:val="00CE72AA"/>
    <w:rsid w:val="00CF7183"/>
    <w:rsid w:val="00D013DF"/>
    <w:rsid w:val="00D0582D"/>
    <w:rsid w:val="00D05D14"/>
    <w:rsid w:val="00D05F4D"/>
    <w:rsid w:val="00D07AAF"/>
    <w:rsid w:val="00D07FA9"/>
    <w:rsid w:val="00D12DAB"/>
    <w:rsid w:val="00D15E3B"/>
    <w:rsid w:val="00D1636C"/>
    <w:rsid w:val="00D206EF"/>
    <w:rsid w:val="00D21D7C"/>
    <w:rsid w:val="00D22F77"/>
    <w:rsid w:val="00D25257"/>
    <w:rsid w:val="00D2646F"/>
    <w:rsid w:val="00D36456"/>
    <w:rsid w:val="00D40EC4"/>
    <w:rsid w:val="00D4444C"/>
    <w:rsid w:val="00D521B3"/>
    <w:rsid w:val="00D52A98"/>
    <w:rsid w:val="00D52D55"/>
    <w:rsid w:val="00D64748"/>
    <w:rsid w:val="00D64C01"/>
    <w:rsid w:val="00D72F5F"/>
    <w:rsid w:val="00D76394"/>
    <w:rsid w:val="00D8679F"/>
    <w:rsid w:val="00D879CE"/>
    <w:rsid w:val="00D90F62"/>
    <w:rsid w:val="00D912C9"/>
    <w:rsid w:val="00D92104"/>
    <w:rsid w:val="00D954AB"/>
    <w:rsid w:val="00D9553D"/>
    <w:rsid w:val="00D9629D"/>
    <w:rsid w:val="00D97DB8"/>
    <w:rsid w:val="00DA3B86"/>
    <w:rsid w:val="00DA516B"/>
    <w:rsid w:val="00DA5FF4"/>
    <w:rsid w:val="00DA603E"/>
    <w:rsid w:val="00DA6DEC"/>
    <w:rsid w:val="00DB14D3"/>
    <w:rsid w:val="00DB3D3F"/>
    <w:rsid w:val="00DB5FD3"/>
    <w:rsid w:val="00DB7DC4"/>
    <w:rsid w:val="00DC499D"/>
    <w:rsid w:val="00DD4B1E"/>
    <w:rsid w:val="00DD71BD"/>
    <w:rsid w:val="00DD791F"/>
    <w:rsid w:val="00DE2E40"/>
    <w:rsid w:val="00DE316E"/>
    <w:rsid w:val="00DE71E8"/>
    <w:rsid w:val="00DF0E7B"/>
    <w:rsid w:val="00DF1478"/>
    <w:rsid w:val="00DF3F0B"/>
    <w:rsid w:val="00DF4AB4"/>
    <w:rsid w:val="00DF4FA8"/>
    <w:rsid w:val="00DF5E47"/>
    <w:rsid w:val="00DF666B"/>
    <w:rsid w:val="00E009CA"/>
    <w:rsid w:val="00E03EC6"/>
    <w:rsid w:val="00E05E27"/>
    <w:rsid w:val="00E10E2E"/>
    <w:rsid w:val="00E14377"/>
    <w:rsid w:val="00E14DDE"/>
    <w:rsid w:val="00E15B4C"/>
    <w:rsid w:val="00E17852"/>
    <w:rsid w:val="00E20043"/>
    <w:rsid w:val="00E20C31"/>
    <w:rsid w:val="00E23A89"/>
    <w:rsid w:val="00E3378E"/>
    <w:rsid w:val="00E4475F"/>
    <w:rsid w:val="00E5033A"/>
    <w:rsid w:val="00E54FD9"/>
    <w:rsid w:val="00E64277"/>
    <w:rsid w:val="00E74C02"/>
    <w:rsid w:val="00E750A4"/>
    <w:rsid w:val="00E83BC9"/>
    <w:rsid w:val="00E83BD5"/>
    <w:rsid w:val="00E857D2"/>
    <w:rsid w:val="00E85FBE"/>
    <w:rsid w:val="00E86552"/>
    <w:rsid w:val="00E9539C"/>
    <w:rsid w:val="00E97733"/>
    <w:rsid w:val="00EA250E"/>
    <w:rsid w:val="00EA512A"/>
    <w:rsid w:val="00EA5856"/>
    <w:rsid w:val="00EB129E"/>
    <w:rsid w:val="00EB1CF6"/>
    <w:rsid w:val="00EB2CE5"/>
    <w:rsid w:val="00EB7052"/>
    <w:rsid w:val="00EB783A"/>
    <w:rsid w:val="00EB7CAE"/>
    <w:rsid w:val="00EC381E"/>
    <w:rsid w:val="00ED0D63"/>
    <w:rsid w:val="00ED1AF2"/>
    <w:rsid w:val="00ED4668"/>
    <w:rsid w:val="00ED4CE5"/>
    <w:rsid w:val="00ED6009"/>
    <w:rsid w:val="00EE0622"/>
    <w:rsid w:val="00EE186A"/>
    <w:rsid w:val="00EE1EFA"/>
    <w:rsid w:val="00EE2ECE"/>
    <w:rsid w:val="00EE54ED"/>
    <w:rsid w:val="00EE69E2"/>
    <w:rsid w:val="00EF0B2D"/>
    <w:rsid w:val="00EF18CB"/>
    <w:rsid w:val="00EF2BCF"/>
    <w:rsid w:val="00EF57A0"/>
    <w:rsid w:val="00F015FA"/>
    <w:rsid w:val="00F02652"/>
    <w:rsid w:val="00F100A8"/>
    <w:rsid w:val="00F122F5"/>
    <w:rsid w:val="00F12893"/>
    <w:rsid w:val="00F12DC4"/>
    <w:rsid w:val="00F146F2"/>
    <w:rsid w:val="00F15236"/>
    <w:rsid w:val="00F15462"/>
    <w:rsid w:val="00F202C5"/>
    <w:rsid w:val="00F22B11"/>
    <w:rsid w:val="00F24FD7"/>
    <w:rsid w:val="00F2627F"/>
    <w:rsid w:val="00F265A6"/>
    <w:rsid w:val="00F27AE9"/>
    <w:rsid w:val="00F3089A"/>
    <w:rsid w:val="00F3381B"/>
    <w:rsid w:val="00F35477"/>
    <w:rsid w:val="00F40238"/>
    <w:rsid w:val="00F42CF4"/>
    <w:rsid w:val="00F43351"/>
    <w:rsid w:val="00F44DA7"/>
    <w:rsid w:val="00F4574B"/>
    <w:rsid w:val="00F4715A"/>
    <w:rsid w:val="00F50063"/>
    <w:rsid w:val="00F50A85"/>
    <w:rsid w:val="00F53194"/>
    <w:rsid w:val="00F61ADF"/>
    <w:rsid w:val="00F63229"/>
    <w:rsid w:val="00F639C8"/>
    <w:rsid w:val="00F72762"/>
    <w:rsid w:val="00F806F5"/>
    <w:rsid w:val="00F807BD"/>
    <w:rsid w:val="00F82144"/>
    <w:rsid w:val="00F8384F"/>
    <w:rsid w:val="00F922FC"/>
    <w:rsid w:val="00F93230"/>
    <w:rsid w:val="00F93424"/>
    <w:rsid w:val="00F95288"/>
    <w:rsid w:val="00FA1197"/>
    <w:rsid w:val="00FA5640"/>
    <w:rsid w:val="00FB1C47"/>
    <w:rsid w:val="00FB2FE4"/>
    <w:rsid w:val="00FB42A7"/>
    <w:rsid w:val="00FB5F7B"/>
    <w:rsid w:val="00FB7F6F"/>
    <w:rsid w:val="00FC2CD0"/>
    <w:rsid w:val="00FC6E85"/>
    <w:rsid w:val="00FD13AA"/>
    <w:rsid w:val="00FD2A33"/>
    <w:rsid w:val="00FD6408"/>
    <w:rsid w:val="00FD7244"/>
    <w:rsid w:val="00FE223D"/>
    <w:rsid w:val="00FE22B2"/>
    <w:rsid w:val="00FE691B"/>
    <w:rsid w:val="00FE7FF2"/>
    <w:rsid w:val="00FF4479"/>
    <w:rsid w:val="00FF4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52673D1D-B28B-47D3-8E78-BBC88E768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2B64"/>
    <w:rPr>
      <w:sz w:val="24"/>
      <w:szCs w:val="24"/>
    </w:rPr>
  </w:style>
  <w:style w:type="paragraph" w:styleId="Heading2">
    <w:name w:val="heading 2"/>
    <w:basedOn w:val="Normal"/>
    <w:next w:val="Normal"/>
    <w:qFormat/>
    <w:rsid w:val="00542B64"/>
    <w:pPr>
      <w:keepNext/>
      <w:spacing w:before="240" w:after="60"/>
      <w:outlineLvl w:val="1"/>
    </w:pPr>
    <w:rPr>
      <w:rFonts w:ascii="Arial" w:hAnsi="Arial" w:cs="Arial"/>
      <w:b/>
      <w:bCs/>
      <w:i/>
      <w:iCs/>
      <w:sz w:val="28"/>
      <w:szCs w:val="28"/>
    </w:rPr>
  </w:style>
  <w:style w:type="paragraph" w:styleId="Heading6">
    <w:name w:val="heading 6"/>
    <w:basedOn w:val="Normal"/>
    <w:next w:val="Normal"/>
    <w:qFormat/>
    <w:rsid w:val="00542B64"/>
    <w:pPr>
      <w:keepNext/>
      <w:outlineLvl w:val="5"/>
    </w:pPr>
    <w:rPr>
      <w:rFonts w:ascii="Arial" w:hAnsi="Arial"/>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42B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42B64"/>
    <w:pPr>
      <w:tabs>
        <w:tab w:val="center" w:pos="4320"/>
        <w:tab w:val="right" w:pos="8640"/>
      </w:tabs>
    </w:pPr>
    <w:rPr>
      <w:sz w:val="20"/>
      <w:szCs w:val="20"/>
    </w:rPr>
  </w:style>
  <w:style w:type="paragraph" w:styleId="BodyText3">
    <w:name w:val="Body Text 3"/>
    <w:basedOn w:val="Normal"/>
    <w:rsid w:val="00542B64"/>
    <w:rPr>
      <w:color w:val="000000"/>
      <w:sz w:val="22"/>
      <w:szCs w:val="20"/>
    </w:rPr>
  </w:style>
  <w:style w:type="paragraph" w:styleId="BodyText">
    <w:name w:val="Body Text"/>
    <w:basedOn w:val="Normal"/>
    <w:rsid w:val="00542B64"/>
    <w:pPr>
      <w:spacing w:after="120"/>
    </w:pPr>
  </w:style>
  <w:style w:type="character" w:styleId="Hyperlink">
    <w:name w:val="Hyperlink"/>
    <w:basedOn w:val="DefaultParagraphFont"/>
    <w:rsid w:val="00542B64"/>
    <w:rPr>
      <w:color w:val="0000FF"/>
      <w:u w:val="single"/>
    </w:rPr>
  </w:style>
  <w:style w:type="paragraph" w:styleId="BodyText2">
    <w:name w:val="Body Text 2"/>
    <w:basedOn w:val="Normal"/>
    <w:rsid w:val="00542B64"/>
    <w:pPr>
      <w:spacing w:after="120" w:line="480" w:lineRule="auto"/>
    </w:pPr>
  </w:style>
  <w:style w:type="paragraph" w:customStyle="1" w:styleId="text">
    <w:name w:val="text"/>
    <w:basedOn w:val="Normal"/>
    <w:rsid w:val="00542B64"/>
    <w:pPr>
      <w:tabs>
        <w:tab w:val="left" w:pos="-1080"/>
        <w:tab w:val="left" w:pos="-720"/>
        <w:tab w:val="left" w:pos="0"/>
        <w:tab w:val="left" w:pos="450"/>
      </w:tabs>
    </w:pPr>
    <w:rPr>
      <w:snapToGrid w:val="0"/>
      <w:sz w:val="22"/>
      <w:szCs w:val="20"/>
    </w:rPr>
  </w:style>
  <w:style w:type="character" w:styleId="FollowedHyperlink">
    <w:name w:val="FollowedHyperlink"/>
    <w:basedOn w:val="DefaultParagraphFont"/>
    <w:rsid w:val="00542B64"/>
    <w:rPr>
      <w:color w:val="800080"/>
      <w:u w:val="single"/>
    </w:rPr>
  </w:style>
  <w:style w:type="paragraph" w:styleId="Footer">
    <w:name w:val="footer"/>
    <w:basedOn w:val="Normal"/>
    <w:link w:val="FooterChar"/>
    <w:uiPriority w:val="99"/>
    <w:rsid w:val="00542B64"/>
    <w:pPr>
      <w:tabs>
        <w:tab w:val="center" w:pos="4320"/>
        <w:tab w:val="right" w:pos="8640"/>
      </w:tabs>
    </w:pPr>
  </w:style>
  <w:style w:type="character" w:styleId="PageNumber">
    <w:name w:val="page number"/>
    <w:basedOn w:val="DefaultParagraphFont"/>
    <w:rsid w:val="00542B64"/>
  </w:style>
  <w:style w:type="paragraph" w:styleId="BodyTextIndent">
    <w:name w:val="Body Text Indent"/>
    <w:basedOn w:val="Normal"/>
    <w:rsid w:val="000C6348"/>
    <w:pPr>
      <w:spacing w:after="120"/>
      <w:ind w:left="360"/>
    </w:pPr>
  </w:style>
  <w:style w:type="paragraph" w:styleId="BalloonText">
    <w:name w:val="Balloon Text"/>
    <w:basedOn w:val="Normal"/>
    <w:semiHidden/>
    <w:rsid w:val="004E6558"/>
    <w:rPr>
      <w:rFonts w:ascii="Lucida Grande" w:hAnsi="Lucida Grande"/>
      <w:sz w:val="18"/>
      <w:szCs w:val="18"/>
    </w:rPr>
  </w:style>
  <w:style w:type="paragraph" w:styleId="ListParagraph">
    <w:name w:val="List Paragraph"/>
    <w:basedOn w:val="Normal"/>
    <w:uiPriority w:val="34"/>
    <w:qFormat/>
    <w:rsid w:val="003C467C"/>
    <w:pPr>
      <w:ind w:left="720"/>
      <w:contextualSpacing/>
    </w:pPr>
  </w:style>
  <w:style w:type="paragraph" w:styleId="PlainText">
    <w:name w:val="Plain Text"/>
    <w:basedOn w:val="Normal"/>
    <w:link w:val="PlainTextChar"/>
    <w:uiPriority w:val="99"/>
    <w:unhideWhenUsed/>
    <w:rsid w:val="00A05F98"/>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A05F98"/>
    <w:rPr>
      <w:rFonts w:ascii="Consolas" w:eastAsiaTheme="minorHAnsi" w:hAnsi="Consolas" w:cs="Consolas"/>
      <w:sz w:val="21"/>
      <w:szCs w:val="21"/>
    </w:rPr>
  </w:style>
  <w:style w:type="paragraph" w:styleId="FootnoteText">
    <w:name w:val="footnote text"/>
    <w:basedOn w:val="Normal"/>
    <w:link w:val="FootnoteTextChar"/>
    <w:uiPriority w:val="99"/>
    <w:semiHidden/>
    <w:unhideWhenUsed/>
    <w:rsid w:val="00880BAA"/>
    <w:rPr>
      <w:sz w:val="20"/>
      <w:szCs w:val="20"/>
    </w:rPr>
  </w:style>
  <w:style w:type="character" w:customStyle="1" w:styleId="FootnoteTextChar">
    <w:name w:val="Footnote Text Char"/>
    <w:basedOn w:val="DefaultParagraphFont"/>
    <w:link w:val="FootnoteText"/>
    <w:uiPriority w:val="99"/>
    <w:semiHidden/>
    <w:rsid w:val="00880BAA"/>
  </w:style>
  <w:style w:type="character" w:styleId="FootnoteReference">
    <w:name w:val="footnote reference"/>
    <w:basedOn w:val="DefaultParagraphFont"/>
    <w:uiPriority w:val="99"/>
    <w:unhideWhenUsed/>
    <w:rsid w:val="00881D53"/>
    <w:rPr>
      <w:vertAlign w:val="superscript"/>
    </w:rPr>
  </w:style>
  <w:style w:type="character" w:customStyle="1" w:styleId="FooterChar">
    <w:name w:val="Footer Char"/>
    <w:basedOn w:val="DefaultParagraphFont"/>
    <w:link w:val="Footer"/>
    <w:uiPriority w:val="99"/>
    <w:rsid w:val="005E427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175345">
      <w:bodyDiv w:val="1"/>
      <w:marLeft w:val="0"/>
      <w:marRight w:val="0"/>
      <w:marTop w:val="0"/>
      <w:marBottom w:val="0"/>
      <w:divBdr>
        <w:top w:val="none" w:sz="0" w:space="0" w:color="auto"/>
        <w:left w:val="none" w:sz="0" w:space="0" w:color="auto"/>
        <w:bottom w:val="none" w:sz="0" w:space="0" w:color="auto"/>
        <w:right w:val="none" w:sz="0" w:space="0" w:color="auto"/>
      </w:divBdr>
      <w:divsChild>
        <w:div w:id="1956328584">
          <w:marLeft w:val="1166"/>
          <w:marRight w:val="0"/>
          <w:marTop w:val="0"/>
          <w:marBottom w:val="360"/>
          <w:divBdr>
            <w:top w:val="none" w:sz="0" w:space="0" w:color="auto"/>
            <w:left w:val="none" w:sz="0" w:space="0" w:color="auto"/>
            <w:bottom w:val="none" w:sz="0" w:space="0" w:color="auto"/>
            <w:right w:val="none" w:sz="0" w:space="0" w:color="auto"/>
          </w:divBdr>
        </w:div>
      </w:divsChild>
    </w:div>
    <w:div w:id="1477146231">
      <w:bodyDiv w:val="1"/>
      <w:marLeft w:val="0"/>
      <w:marRight w:val="0"/>
      <w:marTop w:val="0"/>
      <w:marBottom w:val="0"/>
      <w:divBdr>
        <w:top w:val="none" w:sz="0" w:space="0" w:color="auto"/>
        <w:left w:val="none" w:sz="0" w:space="0" w:color="auto"/>
        <w:bottom w:val="none" w:sz="0" w:space="0" w:color="auto"/>
        <w:right w:val="none" w:sz="0" w:space="0" w:color="auto"/>
      </w:divBdr>
      <w:divsChild>
        <w:div w:id="1360815786">
          <w:marLeft w:val="187"/>
          <w:marRight w:val="0"/>
          <w:marTop w:val="19"/>
          <w:marBottom w:val="0"/>
          <w:divBdr>
            <w:top w:val="none" w:sz="0" w:space="0" w:color="auto"/>
            <w:left w:val="none" w:sz="0" w:space="0" w:color="auto"/>
            <w:bottom w:val="none" w:sz="0" w:space="0" w:color="auto"/>
            <w:right w:val="none" w:sz="0" w:space="0" w:color="auto"/>
          </w:divBdr>
        </w:div>
        <w:div w:id="527914098">
          <w:marLeft w:val="187"/>
          <w:marRight w:val="0"/>
          <w:marTop w:val="19"/>
          <w:marBottom w:val="0"/>
          <w:divBdr>
            <w:top w:val="none" w:sz="0" w:space="0" w:color="auto"/>
            <w:left w:val="none" w:sz="0" w:space="0" w:color="auto"/>
            <w:bottom w:val="none" w:sz="0" w:space="0" w:color="auto"/>
            <w:right w:val="none" w:sz="0" w:space="0" w:color="auto"/>
          </w:divBdr>
        </w:div>
        <w:div w:id="846595893">
          <w:marLeft w:val="0"/>
          <w:marRight w:val="0"/>
          <w:marTop w:val="19"/>
          <w:marBottom w:val="0"/>
          <w:divBdr>
            <w:top w:val="none" w:sz="0" w:space="0" w:color="auto"/>
            <w:left w:val="none" w:sz="0" w:space="0" w:color="auto"/>
            <w:bottom w:val="none" w:sz="0" w:space="0" w:color="auto"/>
            <w:right w:val="none" w:sz="0" w:space="0" w:color="auto"/>
          </w:divBdr>
        </w:div>
        <w:div w:id="2091610426">
          <w:marLeft w:val="187"/>
          <w:marRight w:val="0"/>
          <w:marTop w:val="19"/>
          <w:marBottom w:val="0"/>
          <w:divBdr>
            <w:top w:val="none" w:sz="0" w:space="0" w:color="auto"/>
            <w:left w:val="none" w:sz="0" w:space="0" w:color="auto"/>
            <w:bottom w:val="none" w:sz="0" w:space="0" w:color="auto"/>
            <w:right w:val="none" w:sz="0" w:space="0" w:color="auto"/>
          </w:divBdr>
        </w:div>
        <w:div w:id="1596745460">
          <w:marLeft w:val="187"/>
          <w:marRight w:val="0"/>
          <w:marTop w:val="19"/>
          <w:marBottom w:val="0"/>
          <w:divBdr>
            <w:top w:val="none" w:sz="0" w:space="0" w:color="auto"/>
            <w:left w:val="none" w:sz="0" w:space="0" w:color="auto"/>
            <w:bottom w:val="none" w:sz="0" w:space="0" w:color="auto"/>
            <w:right w:val="none" w:sz="0" w:space="0" w:color="auto"/>
          </w:divBdr>
        </w:div>
        <w:div w:id="1190222703">
          <w:marLeft w:val="187"/>
          <w:marRight w:val="0"/>
          <w:marTop w:val="19"/>
          <w:marBottom w:val="0"/>
          <w:divBdr>
            <w:top w:val="none" w:sz="0" w:space="0" w:color="auto"/>
            <w:left w:val="none" w:sz="0" w:space="0" w:color="auto"/>
            <w:bottom w:val="none" w:sz="0" w:space="0" w:color="auto"/>
            <w:right w:val="none" w:sz="0" w:space="0" w:color="auto"/>
          </w:divBdr>
        </w:div>
        <w:div w:id="1464612804">
          <w:marLeft w:val="0"/>
          <w:marRight w:val="0"/>
          <w:marTop w:val="19"/>
          <w:marBottom w:val="0"/>
          <w:divBdr>
            <w:top w:val="none" w:sz="0" w:space="0" w:color="auto"/>
            <w:left w:val="none" w:sz="0" w:space="0" w:color="auto"/>
            <w:bottom w:val="none" w:sz="0" w:space="0" w:color="auto"/>
            <w:right w:val="none" w:sz="0" w:space="0" w:color="auto"/>
          </w:divBdr>
        </w:div>
        <w:div w:id="1143503075">
          <w:marLeft w:val="0"/>
          <w:marRight w:val="0"/>
          <w:marTop w:val="19"/>
          <w:marBottom w:val="0"/>
          <w:divBdr>
            <w:top w:val="none" w:sz="0" w:space="0" w:color="auto"/>
            <w:left w:val="none" w:sz="0" w:space="0" w:color="auto"/>
            <w:bottom w:val="none" w:sz="0" w:space="0" w:color="auto"/>
            <w:right w:val="none" w:sz="0" w:space="0" w:color="auto"/>
          </w:divBdr>
        </w:div>
        <w:div w:id="964895264">
          <w:marLeft w:val="0"/>
          <w:marRight w:val="0"/>
          <w:marTop w:val="19"/>
          <w:marBottom w:val="0"/>
          <w:divBdr>
            <w:top w:val="none" w:sz="0" w:space="0" w:color="auto"/>
            <w:left w:val="none" w:sz="0" w:space="0" w:color="auto"/>
            <w:bottom w:val="none" w:sz="0" w:space="0" w:color="auto"/>
            <w:right w:val="none" w:sz="0" w:space="0" w:color="auto"/>
          </w:divBdr>
        </w:div>
        <w:div w:id="890845943">
          <w:marLeft w:val="0"/>
          <w:marRight w:val="0"/>
          <w:marTop w:val="19"/>
          <w:marBottom w:val="0"/>
          <w:divBdr>
            <w:top w:val="none" w:sz="0" w:space="0" w:color="auto"/>
            <w:left w:val="none" w:sz="0" w:space="0" w:color="auto"/>
            <w:bottom w:val="none" w:sz="0" w:space="0" w:color="auto"/>
            <w:right w:val="none" w:sz="0" w:space="0" w:color="auto"/>
          </w:divBdr>
        </w:div>
        <w:div w:id="1079524351">
          <w:marLeft w:val="0"/>
          <w:marRight w:val="0"/>
          <w:marTop w:val="19"/>
          <w:marBottom w:val="0"/>
          <w:divBdr>
            <w:top w:val="none" w:sz="0" w:space="0" w:color="auto"/>
            <w:left w:val="none" w:sz="0" w:space="0" w:color="auto"/>
            <w:bottom w:val="none" w:sz="0" w:space="0" w:color="auto"/>
            <w:right w:val="none" w:sz="0" w:space="0" w:color="auto"/>
          </w:divBdr>
        </w:div>
        <w:div w:id="1194033060">
          <w:marLeft w:val="0"/>
          <w:marRight w:val="0"/>
          <w:marTop w:val="19"/>
          <w:marBottom w:val="0"/>
          <w:divBdr>
            <w:top w:val="none" w:sz="0" w:space="0" w:color="auto"/>
            <w:left w:val="none" w:sz="0" w:space="0" w:color="auto"/>
            <w:bottom w:val="none" w:sz="0" w:space="0" w:color="auto"/>
            <w:right w:val="none" w:sz="0" w:space="0" w:color="auto"/>
          </w:divBdr>
        </w:div>
        <w:div w:id="1533372866">
          <w:marLeft w:val="0"/>
          <w:marRight w:val="0"/>
          <w:marTop w:val="19"/>
          <w:marBottom w:val="0"/>
          <w:divBdr>
            <w:top w:val="none" w:sz="0" w:space="0" w:color="auto"/>
            <w:left w:val="none" w:sz="0" w:space="0" w:color="auto"/>
            <w:bottom w:val="none" w:sz="0" w:space="0" w:color="auto"/>
            <w:right w:val="none" w:sz="0" w:space="0" w:color="auto"/>
          </w:divBdr>
        </w:div>
        <w:div w:id="1886599576">
          <w:marLeft w:val="0"/>
          <w:marRight w:val="0"/>
          <w:marTop w:val="19"/>
          <w:marBottom w:val="0"/>
          <w:divBdr>
            <w:top w:val="none" w:sz="0" w:space="0" w:color="auto"/>
            <w:left w:val="none" w:sz="0" w:space="0" w:color="auto"/>
            <w:bottom w:val="none" w:sz="0" w:space="0" w:color="auto"/>
            <w:right w:val="none" w:sz="0" w:space="0" w:color="auto"/>
          </w:divBdr>
        </w:div>
        <w:div w:id="119961259">
          <w:marLeft w:val="0"/>
          <w:marRight w:val="0"/>
          <w:marTop w:val="19"/>
          <w:marBottom w:val="0"/>
          <w:divBdr>
            <w:top w:val="none" w:sz="0" w:space="0" w:color="auto"/>
            <w:left w:val="none" w:sz="0" w:space="0" w:color="auto"/>
            <w:bottom w:val="none" w:sz="0" w:space="0" w:color="auto"/>
            <w:right w:val="none" w:sz="0" w:space="0" w:color="auto"/>
          </w:divBdr>
        </w:div>
        <w:div w:id="1532304716">
          <w:marLeft w:val="0"/>
          <w:marRight w:val="0"/>
          <w:marTop w:val="19"/>
          <w:marBottom w:val="0"/>
          <w:divBdr>
            <w:top w:val="none" w:sz="0" w:space="0" w:color="auto"/>
            <w:left w:val="none" w:sz="0" w:space="0" w:color="auto"/>
            <w:bottom w:val="none" w:sz="0" w:space="0" w:color="auto"/>
            <w:right w:val="none" w:sz="0" w:space="0" w:color="auto"/>
          </w:divBdr>
        </w:div>
        <w:div w:id="241112369">
          <w:marLeft w:val="0"/>
          <w:marRight w:val="0"/>
          <w:marTop w:val="19"/>
          <w:marBottom w:val="0"/>
          <w:divBdr>
            <w:top w:val="none" w:sz="0" w:space="0" w:color="auto"/>
            <w:left w:val="none" w:sz="0" w:space="0" w:color="auto"/>
            <w:bottom w:val="none" w:sz="0" w:space="0" w:color="auto"/>
            <w:right w:val="none" w:sz="0" w:space="0" w:color="auto"/>
          </w:divBdr>
        </w:div>
        <w:div w:id="217207056">
          <w:marLeft w:val="0"/>
          <w:marRight w:val="0"/>
          <w:marTop w:val="19"/>
          <w:marBottom w:val="0"/>
          <w:divBdr>
            <w:top w:val="none" w:sz="0" w:space="0" w:color="auto"/>
            <w:left w:val="none" w:sz="0" w:space="0" w:color="auto"/>
            <w:bottom w:val="none" w:sz="0" w:space="0" w:color="auto"/>
            <w:right w:val="none" w:sz="0" w:space="0" w:color="auto"/>
          </w:divBdr>
        </w:div>
        <w:div w:id="1230382180">
          <w:marLeft w:val="0"/>
          <w:marRight w:val="0"/>
          <w:marTop w:val="19"/>
          <w:marBottom w:val="0"/>
          <w:divBdr>
            <w:top w:val="none" w:sz="0" w:space="0" w:color="auto"/>
            <w:left w:val="none" w:sz="0" w:space="0" w:color="auto"/>
            <w:bottom w:val="none" w:sz="0" w:space="0" w:color="auto"/>
            <w:right w:val="none" w:sz="0" w:space="0" w:color="auto"/>
          </w:divBdr>
        </w:div>
        <w:div w:id="530336159">
          <w:marLeft w:val="187"/>
          <w:marRight w:val="0"/>
          <w:marTop w:val="19"/>
          <w:marBottom w:val="0"/>
          <w:divBdr>
            <w:top w:val="none" w:sz="0" w:space="0" w:color="auto"/>
            <w:left w:val="none" w:sz="0" w:space="0" w:color="auto"/>
            <w:bottom w:val="none" w:sz="0" w:space="0" w:color="auto"/>
            <w:right w:val="none" w:sz="0" w:space="0" w:color="auto"/>
          </w:divBdr>
        </w:div>
        <w:div w:id="1731533298">
          <w:marLeft w:val="0"/>
          <w:marRight w:val="0"/>
          <w:marTop w:val="19"/>
          <w:marBottom w:val="0"/>
          <w:divBdr>
            <w:top w:val="none" w:sz="0" w:space="0" w:color="auto"/>
            <w:left w:val="none" w:sz="0" w:space="0" w:color="auto"/>
            <w:bottom w:val="none" w:sz="0" w:space="0" w:color="auto"/>
            <w:right w:val="none" w:sz="0" w:space="0" w:color="auto"/>
          </w:divBdr>
        </w:div>
        <w:div w:id="1847860039">
          <w:marLeft w:val="0"/>
          <w:marRight w:val="0"/>
          <w:marTop w:val="19"/>
          <w:marBottom w:val="0"/>
          <w:divBdr>
            <w:top w:val="none" w:sz="0" w:space="0" w:color="auto"/>
            <w:left w:val="none" w:sz="0" w:space="0" w:color="auto"/>
            <w:bottom w:val="none" w:sz="0" w:space="0" w:color="auto"/>
            <w:right w:val="none" w:sz="0" w:space="0" w:color="auto"/>
          </w:divBdr>
        </w:div>
        <w:div w:id="2040625833">
          <w:marLeft w:val="0"/>
          <w:marRight w:val="0"/>
          <w:marTop w:val="19"/>
          <w:marBottom w:val="0"/>
          <w:divBdr>
            <w:top w:val="none" w:sz="0" w:space="0" w:color="auto"/>
            <w:left w:val="none" w:sz="0" w:space="0" w:color="auto"/>
            <w:bottom w:val="none" w:sz="0" w:space="0" w:color="auto"/>
            <w:right w:val="none" w:sz="0" w:space="0" w:color="auto"/>
          </w:divBdr>
        </w:div>
        <w:div w:id="1598445691">
          <w:marLeft w:val="0"/>
          <w:marRight w:val="0"/>
          <w:marTop w:val="19"/>
          <w:marBottom w:val="0"/>
          <w:divBdr>
            <w:top w:val="none" w:sz="0" w:space="0" w:color="auto"/>
            <w:left w:val="none" w:sz="0" w:space="0" w:color="auto"/>
            <w:bottom w:val="none" w:sz="0" w:space="0" w:color="auto"/>
            <w:right w:val="none" w:sz="0" w:space="0" w:color="auto"/>
          </w:divBdr>
        </w:div>
        <w:div w:id="230966195">
          <w:marLeft w:val="0"/>
          <w:marRight w:val="0"/>
          <w:marTop w:val="19"/>
          <w:marBottom w:val="0"/>
          <w:divBdr>
            <w:top w:val="none" w:sz="0" w:space="0" w:color="auto"/>
            <w:left w:val="none" w:sz="0" w:space="0" w:color="auto"/>
            <w:bottom w:val="none" w:sz="0" w:space="0" w:color="auto"/>
            <w:right w:val="none" w:sz="0" w:space="0" w:color="auto"/>
          </w:divBdr>
        </w:div>
        <w:div w:id="852037648">
          <w:marLeft w:val="0"/>
          <w:marRight w:val="0"/>
          <w:marTop w:val="19"/>
          <w:marBottom w:val="0"/>
          <w:divBdr>
            <w:top w:val="none" w:sz="0" w:space="0" w:color="auto"/>
            <w:left w:val="none" w:sz="0" w:space="0" w:color="auto"/>
            <w:bottom w:val="none" w:sz="0" w:space="0" w:color="auto"/>
            <w:right w:val="none" w:sz="0" w:space="0" w:color="auto"/>
          </w:divBdr>
        </w:div>
        <w:div w:id="1057585434">
          <w:marLeft w:val="0"/>
          <w:marRight w:val="0"/>
          <w:marTop w:val="19"/>
          <w:marBottom w:val="0"/>
          <w:divBdr>
            <w:top w:val="none" w:sz="0" w:space="0" w:color="auto"/>
            <w:left w:val="none" w:sz="0" w:space="0" w:color="auto"/>
            <w:bottom w:val="none" w:sz="0" w:space="0" w:color="auto"/>
            <w:right w:val="none" w:sz="0" w:space="0" w:color="auto"/>
          </w:divBdr>
        </w:div>
        <w:div w:id="7602316">
          <w:marLeft w:val="0"/>
          <w:marRight w:val="0"/>
          <w:marTop w:val="19"/>
          <w:marBottom w:val="0"/>
          <w:divBdr>
            <w:top w:val="none" w:sz="0" w:space="0" w:color="auto"/>
            <w:left w:val="none" w:sz="0" w:space="0" w:color="auto"/>
            <w:bottom w:val="none" w:sz="0" w:space="0" w:color="auto"/>
            <w:right w:val="none" w:sz="0" w:space="0" w:color="auto"/>
          </w:divBdr>
        </w:div>
        <w:div w:id="74983447">
          <w:marLeft w:val="0"/>
          <w:marRight w:val="0"/>
          <w:marTop w:val="19"/>
          <w:marBottom w:val="0"/>
          <w:divBdr>
            <w:top w:val="none" w:sz="0" w:space="0" w:color="auto"/>
            <w:left w:val="none" w:sz="0" w:space="0" w:color="auto"/>
            <w:bottom w:val="none" w:sz="0" w:space="0" w:color="auto"/>
            <w:right w:val="none" w:sz="0" w:space="0" w:color="auto"/>
          </w:divBdr>
        </w:div>
        <w:div w:id="886914064">
          <w:marLeft w:val="187"/>
          <w:marRight w:val="0"/>
          <w:marTop w:val="19"/>
          <w:marBottom w:val="0"/>
          <w:divBdr>
            <w:top w:val="none" w:sz="0" w:space="0" w:color="auto"/>
            <w:left w:val="none" w:sz="0" w:space="0" w:color="auto"/>
            <w:bottom w:val="none" w:sz="0" w:space="0" w:color="auto"/>
            <w:right w:val="none" w:sz="0" w:space="0" w:color="auto"/>
          </w:divBdr>
        </w:div>
        <w:div w:id="1089278661">
          <w:marLeft w:val="187"/>
          <w:marRight w:val="0"/>
          <w:marTop w:val="19"/>
          <w:marBottom w:val="0"/>
          <w:divBdr>
            <w:top w:val="none" w:sz="0" w:space="0" w:color="auto"/>
            <w:left w:val="none" w:sz="0" w:space="0" w:color="auto"/>
            <w:bottom w:val="none" w:sz="0" w:space="0" w:color="auto"/>
            <w:right w:val="none" w:sz="0" w:space="0" w:color="auto"/>
          </w:divBdr>
        </w:div>
        <w:div w:id="671294127">
          <w:marLeft w:val="187"/>
          <w:marRight w:val="0"/>
          <w:marTop w:val="19"/>
          <w:marBottom w:val="0"/>
          <w:divBdr>
            <w:top w:val="none" w:sz="0" w:space="0" w:color="auto"/>
            <w:left w:val="none" w:sz="0" w:space="0" w:color="auto"/>
            <w:bottom w:val="none" w:sz="0" w:space="0" w:color="auto"/>
            <w:right w:val="none" w:sz="0" w:space="0" w:color="auto"/>
          </w:divBdr>
        </w:div>
        <w:div w:id="57672542">
          <w:marLeft w:val="187"/>
          <w:marRight w:val="0"/>
          <w:marTop w:val="19"/>
          <w:marBottom w:val="0"/>
          <w:divBdr>
            <w:top w:val="none" w:sz="0" w:space="0" w:color="auto"/>
            <w:left w:val="none" w:sz="0" w:space="0" w:color="auto"/>
            <w:bottom w:val="none" w:sz="0" w:space="0" w:color="auto"/>
            <w:right w:val="none" w:sz="0" w:space="0" w:color="auto"/>
          </w:divBdr>
        </w:div>
        <w:div w:id="868299262">
          <w:marLeft w:val="187"/>
          <w:marRight w:val="0"/>
          <w:marTop w:val="19"/>
          <w:marBottom w:val="0"/>
          <w:divBdr>
            <w:top w:val="none" w:sz="0" w:space="0" w:color="auto"/>
            <w:left w:val="none" w:sz="0" w:space="0" w:color="auto"/>
            <w:bottom w:val="none" w:sz="0" w:space="0" w:color="auto"/>
            <w:right w:val="none" w:sz="0" w:space="0" w:color="auto"/>
          </w:divBdr>
        </w:div>
        <w:div w:id="2089690871">
          <w:marLeft w:val="187"/>
          <w:marRight w:val="0"/>
          <w:marTop w:val="19"/>
          <w:marBottom w:val="0"/>
          <w:divBdr>
            <w:top w:val="none" w:sz="0" w:space="0" w:color="auto"/>
            <w:left w:val="none" w:sz="0" w:space="0" w:color="auto"/>
            <w:bottom w:val="none" w:sz="0" w:space="0" w:color="auto"/>
            <w:right w:val="none" w:sz="0" w:space="0" w:color="auto"/>
          </w:divBdr>
        </w:div>
        <w:div w:id="1712806942">
          <w:marLeft w:val="187"/>
          <w:marRight w:val="0"/>
          <w:marTop w:val="19"/>
          <w:marBottom w:val="0"/>
          <w:divBdr>
            <w:top w:val="none" w:sz="0" w:space="0" w:color="auto"/>
            <w:left w:val="none" w:sz="0" w:space="0" w:color="auto"/>
            <w:bottom w:val="none" w:sz="0" w:space="0" w:color="auto"/>
            <w:right w:val="none" w:sz="0" w:space="0" w:color="auto"/>
          </w:divBdr>
        </w:div>
        <w:div w:id="2138790502">
          <w:marLeft w:val="0"/>
          <w:marRight w:val="0"/>
          <w:marTop w:val="19"/>
          <w:marBottom w:val="0"/>
          <w:divBdr>
            <w:top w:val="none" w:sz="0" w:space="0" w:color="auto"/>
            <w:left w:val="none" w:sz="0" w:space="0" w:color="auto"/>
            <w:bottom w:val="none" w:sz="0" w:space="0" w:color="auto"/>
            <w:right w:val="none" w:sz="0" w:space="0" w:color="auto"/>
          </w:divBdr>
        </w:div>
        <w:div w:id="407308855">
          <w:marLeft w:val="0"/>
          <w:marRight w:val="0"/>
          <w:marTop w:val="19"/>
          <w:marBottom w:val="0"/>
          <w:divBdr>
            <w:top w:val="none" w:sz="0" w:space="0" w:color="auto"/>
            <w:left w:val="none" w:sz="0" w:space="0" w:color="auto"/>
            <w:bottom w:val="none" w:sz="0" w:space="0" w:color="auto"/>
            <w:right w:val="none" w:sz="0" w:space="0" w:color="auto"/>
          </w:divBdr>
        </w:div>
      </w:divsChild>
    </w:div>
    <w:div w:id="1690326361">
      <w:bodyDiv w:val="1"/>
      <w:marLeft w:val="0"/>
      <w:marRight w:val="0"/>
      <w:marTop w:val="0"/>
      <w:marBottom w:val="0"/>
      <w:divBdr>
        <w:top w:val="none" w:sz="0" w:space="0" w:color="auto"/>
        <w:left w:val="none" w:sz="0" w:space="0" w:color="auto"/>
        <w:bottom w:val="none" w:sz="0" w:space="0" w:color="auto"/>
        <w:right w:val="none" w:sz="0" w:space="0" w:color="auto"/>
      </w:divBdr>
      <w:divsChild>
        <w:div w:id="492650156">
          <w:marLeft w:val="1166"/>
          <w:marRight w:val="0"/>
          <w:marTop w:val="0"/>
          <w:marBottom w:val="360"/>
          <w:divBdr>
            <w:top w:val="none" w:sz="0" w:space="0" w:color="auto"/>
            <w:left w:val="none" w:sz="0" w:space="0" w:color="auto"/>
            <w:bottom w:val="none" w:sz="0" w:space="0" w:color="auto"/>
            <w:right w:val="none" w:sz="0" w:space="0" w:color="auto"/>
          </w:divBdr>
        </w:div>
      </w:divsChild>
    </w:div>
    <w:div w:id="1739134735">
      <w:bodyDiv w:val="1"/>
      <w:marLeft w:val="0"/>
      <w:marRight w:val="0"/>
      <w:marTop w:val="0"/>
      <w:marBottom w:val="0"/>
      <w:divBdr>
        <w:top w:val="none" w:sz="0" w:space="0" w:color="auto"/>
        <w:left w:val="none" w:sz="0" w:space="0" w:color="auto"/>
        <w:bottom w:val="none" w:sz="0" w:space="0" w:color="auto"/>
        <w:right w:val="none" w:sz="0" w:space="0" w:color="auto"/>
      </w:divBdr>
      <w:divsChild>
        <w:div w:id="545219574">
          <w:marLeft w:val="187"/>
          <w:marRight w:val="0"/>
          <w:marTop w:val="19"/>
          <w:marBottom w:val="0"/>
          <w:divBdr>
            <w:top w:val="none" w:sz="0" w:space="0" w:color="auto"/>
            <w:left w:val="none" w:sz="0" w:space="0" w:color="auto"/>
            <w:bottom w:val="none" w:sz="0" w:space="0" w:color="auto"/>
            <w:right w:val="none" w:sz="0" w:space="0" w:color="auto"/>
          </w:divBdr>
        </w:div>
        <w:div w:id="2014602998">
          <w:marLeft w:val="0"/>
          <w:marRight w:val="0"/>
          <w:marTop w:val="19"/>
          <w:marBottom w:val="0"/>
          <w:divBdr>
            <w:top w:val="none" w:sz="0" w:space="0" w:color="auto"/>
            <w:left w:val="none" w:sz="0" w:space="0" w:color="auto"/>
            <w:bottom w:val="none" w:sz="0" w:space="0" w:color="auto"/>
            <w:right w:val="none" w:sz="0" w:space="0" w:color="auto"/>
          </w:divBdr>
        </w:div>
        <w:div w:id="485896763">
          <w:marLeft w:val="187"/>
          <w:marRight w:val="0"/>
          <w:marTop w:val="19"/>
          <w:marBottom w:val="0"/>
          <w:divBdr>
            <w:top w:val="none" w:sz="0" w:space="0" w:color="auto"/>
            <w:left w:val="none" w:sz="0" w:space="0" w:color="auto"/>
            <w:bottom w:val="none" w:sz="0" w:space="0" w:color="auto"/>
            <w:right w:val="none" w:sz="0" w:space="0" w:color="auto"/>
          </w:divBdr>
        </w:div>
        <w:div w:id="331420916">
          <w:marLeft w:val="187"/>
          <w:marRight w:val="0"/>
          <w:marTop w:val="19"/>
          <w:marBottom w:val="0"/>
          <w:divBdr>
            <w:top w:val="none" w:sz="0" w:space="0" w:color="auto"/>
            <w:left w:val="none" w:sz="0" w:space="0" w:color="auto"/>
            <w:bottom w:val="none" w:sz="0" w:space="0" w:color="auto"/>
            <w:right w:val="none" w:sz="0" w:space="0" w:color="auto"/>
          </w:divBdr>
        </w:div>
        <w:div w:id="1691905493">
          <w:marLeft w:val="187"/>
          <w:marRight w:val="0"/>
          <w:marTop w:val="19"/>
          <w:marBottom w:val="0"/>
          <w:divBdr>
            <w:top w:val="none" w:sz="0" w:space="0" w:color="auto"/>
            <w:left w:val="none" w:sz="0" w:space="0" w:color="auto"/>
            <w:bottom w:val="none" w:sz="0" w:space="0" w:color="auto"/>
            <w:right w:val="none" w:sz="0" w:space="0" w:color="auto"/>
          </w:divBdr>
        </w:div>
        <w:div w:id="686978408">
          <w:marLeft w:val="0"/>
          <w:marRight w:val="0"/>
          <w:marTop w:val="19"/>
          <w:marBottom w:val="0"/>
          <w:divBdr>
            <w:top w:val="none" w:sz="0" w:space="0" w:color="auto"/>
            <w:left w:val="none" w:sz="0" w:space="0" w:color="auto"/>
            <w:bottom w:val="none" w:sz="0" w:space="0" w:color="auto"/>
            <w:right w:val="none" w:sz="0" w:space="0" w:color="auto"/>
          </w:divBdr>
        </w:div>
        <w:div w:id="494298065">
          <w:marLeft w:val="0"/>
          <w:marRight w:val="0"/>
          <w:marTop w:val="19"/>
          <w:marBottom w:val="0"/>
          <w:divBdr>
            <w:top w:val="none" w:sz="0" w:space="0" w:color="auto"/>
            <w:left w:val="none" w:sz="0" w:space="0" w:color="auto"/>
            <w:bottom w:val="none" w:sz="0" w:space="0" w:color="auto"/>
            <w:right w:val="none" w:sz="0" w:space="0" w:color="auto"/>
          </w:divBdr>
        </w:div>
        <w:div w:id="1577322881">
          <w:marLeft w:val="0"/>
          <w:marRight w:val="0"/>
          <w:marTop w:val="19"/>
          <w:marBottom w:val="0"/>
          <w:divBdr>
            <w:top w:val="none" w:sz="0" w:space="0" w:color="auto"/>
            <w:left w:val="none" w:sz="0" w:space="0" w:color="auto"/>
            <w:bottom w:val="none" w:sz="0" w:space="0" w:color="auto"/>
            <w:right w:val="none" w:sz="0" w:space="0" w:color="auto"/>
          </w:divBdr>
        </w:div>
        <w:div w:id="882642378">
          <w:marLeft w:val="0"/>
          <w:marRight w:val="0"/>
          <w:marTop w:val="19"/>
          <w:marBottom w:val="0"/>
          <w:divBdr>
            <w:top w:val="none" w:sz="0" w:space="0" w:color="auto"/>
            <w:left w:val="none" w:sz="0" w:space="0" w:color="auto"/>
            <w:bottom w:val="none" w:sz="0" w:space="0" w:color="auto"/>
            <w:right w:val="none" w:sz="0" w:space="0" w:color="auto"/>
          </w:divBdr>
        </w:div>
        <w:div w:id="132599073">
          <w:marLeft w:val="0"/>
          <w:marRight w:val="0"/>
          <w:marTop w:val="19"/>
          <w:marBottom w:val="0"/>
          <w:divBdr>
            <w:top w:val="none" w:sz="0" w:space="0" w:color="auto"/>
            <w:left w:val="none" w:sz="0" w:space="0" w:color="auto"/>
            <w:bottom w:val="none" w:sz="0" w:space="0" w:color="auto"/>
            <w:right w:val="none" w:sz="0" w:space="0" w:color="auto"/>
          </w:divBdr>
        </w:div>
        <w:div w:id="482738585">
          <w:marLeft w:val="0"/>
          <w:marRight w:val="0"/>
          <w:marTop w:val="19"/>
          <w:marBottom w:val="0"/>
          <w:divBdr>
            <w:top w:val="none" w:sz="0" w:space="0" w:color="auto"/>
            <w:left w:val="none" w:sz="0" w:space="0" w:color="auto"/>
            <w:bottom w:val="none" w:sz="0" w:space="0" w:color="auto"/>
            <w:right w:val="none" w:sz="0" w:space="0" w:color="auto"/>
          </w:divBdr>
        </w:div>
        <w:div w:id="455830476">
          <w:marLeft w:val="0"/>
          <w:marRight w:val="0"/>
          <w:marTop w:val="19"/>
          <w:marBottom w:val="0"/>
          <w:divBdr>
            <w:top w:val="none" w:sz="0" w:space="0" w:color="auto"/>
            <w:left w:val="none" w:sz="0" w:space="0" w:color="auto"/>
            <w:bottom w:val="none" w:sz="0" w:space="0" w:color="auto"/>
            <w:right w:val="none" w:sz="0" w:space="0" w:color="auto"/>
          </w:divBdr>
        </w:div>
        <w:div w:id="736244009">
          <w:marLeft w:val="0"/>
          <w:marRight w:val="0"/>
          <w:marTop w:val="19"/>
          <w:marBottom w:val="0"/>
          <w:divBdr>
            <w:top w:val="none" w:sz="0" w:space="0" w:color="auto"/>
            <w:left w:val="none" w:sz="0" w:space="0" w:color="auto"/>
            <w:bottom w:val="none" w:sz="0" w:space="0" w:color="auto"/>
            <w:right w:val="none" w:sz="0" w:space="0" w:color="auto"/>
          </w:divBdr>
        </w:div>
        <w:div w:id="333070250">
          <w:marLeft w:val="0"/>
          <w:marRight w:val="0"/>
          <w:marTop w:val="19"/>
          <w:marBottom w:val="0"/>
          <w:divBdr>
            <w:top w:val="none" w:sz="0" w:space="0" w:color="auto"/>
            <w:left w:val="none" w:sz="0" w:space="0" w:color="auto"/>
            <w:bottom w:val="none" w:sz="0" w:space="0" w:color="auto"/>
            <w:right w:val="none" w:sz="0" w:space="0" w:color="auto"/>
          </w:divBdr>
        </w:div>
        <w:div w:id="1913156505">
          <w:marLeft w:val="0"/>
          <w:marRight w:val="0"/>
          <w:marTop w:val="19"/>
          <w:marBottom w:val="0"/>
          <w:divBdr>
            <w:top w:val="none" w:sz="0" w:space="0" w:color="auto"/>
            <w:left w:val="none" w:sz="0" w:space="0" w:color="auto"/>
            <w:bottom w:val="none" w:sz="0" w:space="0" w:color="auto"/>
            <w:right w:val="none" w:sz="0" w:space="0" w:color="auto"/>
          </w:divBdr>
        </w:div>
        <w:div w:id="1369187155">
          <w:marLeft w:val="0"/>
          <w:marRight w:val="0"/>
          <w:marTop w:val="19"/>
          <w:marBottom w:val="0"/>
          <w:divBdr>
            <w:top w:val="none" w:sz="0" w:space="0" w:color="auto"/>
            <w:left w:val="none" w:sz="0" w:space="0" w:color="auto"/>
            <w:bottom w:val="none" w:sz="0" w:space="0" w:color="auto"/>
            <w:right w:val="none" w:sz="0" w:space="0" w:color="auto"/>
          </w:divBdr>
        </w:div>
        <w:div w:id="868035000">
          <w:marLeft w:val="0"/>
          <w:marRight w:val="0"/>
          <w:marTop w:val="19"/>
          <w:marBottom w:val="0"/>
          <w:divBdr>
            <w:top w:val="none" w:sz="0" w:space="0" w:color="auto"/>
            <w:left w:val="none" w:sz="0" w:space="0" w:color="auto"/>
            <w:bottom w:val="none" w:sz="0" w:space="0" w:color="auto"/>
            <w:right w:val="none" w:sz="0" w:space="0" w:color="auto"/>
          </w:divBdr>
        </w:div>
        <w:div w:id="1626540330">
          <w:marLeft w:val="0"/>
          <w:marRight w:val="0"/>
          <w:marTop w:val="19"/>
          <w:marBottom w:val="0"/>
          <w:divBdr>
            <w:top w:val="none" w:sz="0" w:space="0" w:color="auto"/>
            <w:left w:val="none" w:sz="0" w:space="0" w:color="auto"/>
            <w:bottom w:val="none" w:sz="0" w:space="0" w:color="auto"/>
            <w:right w:val="none" w:sz="0" w:space="0" w:color="auto"/>
          </w:divBdr>
        </w:div>
        <w:div w:id="412775026">
          <w:marLeft w:val="0"/>
          <w:marRight w:val="0"/>
          <w:marTop w:val="19"/>
          <w:marBottom w:val="0"/>
          <w:divBdr>
            <w:top w:val="none" w:sz="0" w:space="0" w:color="auto"/>
            <w:left w:val="none" w:sz="0" w:space="0" w:color="auto"/>
            <w:bottom w:val="none" w:sz="0" w:space="0" w:color="auto"/>
            <w:right w:val="none" w:sz="0" w:space="0" w:color="auto"/>
          </w:divBdr>
        </w:div>
        <w:div w:id="533688543">
          <w:marLeft w:val="0"/>
          <w:marRight w:val="0"/>
          <w:marTop w:val="19"/>
          <w:marBottom w:val="0"/>
          <w:divBdr>
            <w:top w:val="none" w:sz="0" w:space="0" w:color="auto"/>
            <w:left w:val="none" w:sz="0" w:space="0" w:color="auto"/>
            <w:bottom w:val="none" w:sz="0" w:space="0" w:color="auto"/>
            <w:right w:val="none" w:sz="0" w:space="0" w:color="auto"/>
          </w:divBdr>
        </w:div>
        <w:div w:id="344475577">
          <w:marLeft w:val="0"/>
          <w:marRight w:val="0"/>
          <w:marTop w:val="19"/>
          <w:marBottom w:val="0"/>
          <w:divBdr>
            <w:top w:val="none" w:sz="0" w:space="0" w:color="auto"/>
            <w:left w:val="none" w:sz="0" w:space="0" w:color="auto"/>
            <w:bottom w:val="none" w:sz="0" w:space="0" w:color="auto"/>
            <w:right w:val="none" w:sz="0" w:space="0" w:color="auto"/>
          </w:divBdr>
        </w:div>
        <w:div w:id="469784245">
          <w:marLeft w:val="187"/>
          <w:marRight w:val="0"/>
          <w:marTop w:val="19"/>
          <w:marBottom w:val="0"/>
          <w:divBdr>
            <w:top w:val="none" w:sz="0" w:space="0" w:color="auto"/>
            <w:left w:val="none" w:sz="0" w:space="0" w:color="auto"/>
            <w:bottom w:val="none" w:sz="0" w:space="0" w:color="auto"/>
            <w:right w:val="none" w:sz="0" w:space="0" w:color="auto"/>
          </w:divBdr>
        </w:div>
        <w:div w:id="2035422544">
          <w:marLeft w:val="0"/>
          <w:marRight w:val="0"/>
          <w:marTop w:val="19"/>
          <w:marBottom w:val="0"/>
          <w:divBdr>
            <w:top w:val="none" w:sz="0" w:space="0" w:color="auto"/>
            <w:left w:val="none" w:sz="0" w:space="0" w:color="auto"/>
            <w:bottom w:val="none" w:sz="0" w:space="0" w:color="auto"/>
            <w:right w:val="none" w:sz="0" w:space="0" w:color="auto"/>
          </w:divBdr>
        </w:div>
        <w:div w:id="815606137">
          <w:marLeft w:val="0"/>
          <w:marRight w:val="0"/>
          <w:marTop w:val="19"/>
          <w:marBottom w:val="0"/>
          <w:divBdr>
            <w:top w:val="none" w:sz="0" w:space="0" w:color="auto"/>
            <w:left w:val="none" w:sz="0" w:space="0" w:color="auto"/>
            <w:bottom w:val="none" w:sz="0" w:space="0" w:color="auto"/>
            <w:right w:val="none" w:sz="0" w:space="0" w:color="auto"/>
          </w:divBdr>
        </w:div>
        <w:div w:id="499933700">
          <w:marLeft w:val="0"/>
          <w:marRight w:val="0"/>
          <w:marTop w:val="19"/>
          <w:marBottom w:val="0"/>
          <w:divBdr>
            <w:top w:val="none" w:sz="0" w:space="0" w:color="auto"/>
            <w:left w:val="none" w:sz="0" w:space="0" w:color="auto"/>
            <w:bottom w:val="none" w:sz="0" w:space="0" w:color="auto"/>
            <w:right w:val="none" w:sz="0" w:space="0" w:color="auto"/>
          </w:divBdr>
        </w:div>
        <w:div w:id="1486121094">
          <w:marLeft w:val="0"/>
          <w:marRight w:val="0"/>
          <w:marTop w:val="19"/>
          <w:marBottom w:val="0"/>
          <w:divBdr>
            <w:top w:val="none" w:sz="0" w:space="0" w:color="auto"/>
            <w:left w:val="none" w:sz="0" w:space="0" w:color="auto"/>
            <w:bottom w:val="none" w:sz="0" w:space="0" w:color="auto"/>
            <w:right w:val="none" w:sz="0" w:space="0" w:color="auto"/>
          </w:divBdr>
        </w:div>
        <w:div w:id="12153987">
          <w:marLeft w:val="0"/>
          <w:marRight w:val="0"/>
          <w:marTop w:val="19"/>
          <w:marBottom w:val="0"/>
          <w:divBdr>
            <w:top w:val="none" w:sz="0" w:space="0" w:color="auto"/>
            <w:left w:val="none" w:sz="0" w:space="0" w:color="auto"/>
            <w:bottom w:val="none" w:sz="0" w:space="0" w:color="auto"/>
            <w:right w:val="none" w:sz="0" w:space="0" w:color="auto"/>
          </w:divBdr>
        </w:div>
        <w:div w:id="1855068364">
          <w:marLeft w:val="0"/>
          <w:marRight w:val="0"/>
          <w:marTop w:val="19"/>
          <w:marBottom w:val="0"/>
          <w:divBdr>
            <w:top w:val="none" w:sz="0" w:space="0" w:color="auto"/>
            <w:left w:val="none" w:sz="0" w:space="0" w:color="auto"/>
            <w:bottom w:val="none" w:sz="0" w:space="0" w:color="auto"/>
            <w:right w:val="none" w:sz="0" w:space="0" w:color="auto"/>
          </w:divBdr>
        </w:div>
        <w:div w:id="1686135009">
          <w:marLeft w:val="0"/>
          <w:marRight w:val="0"/>
          <w:marTop w:val="19"/>
          <w:marBottom w:val="0"/>
          <w:divBdr>
            <w:top w:val="none" w:sz="0" w:space="0" w:color="auto"/>
            <w:left w:val="none" w:sz="0" w:space="0" w:color="auto"/>
            <w:bottom w:val="none" w:sz="0" w:space="0" w:color="auto"/>
            <w:right w:val="none" w:sz="0" w:space="0" w:color="auto"/>
          </w:divBdr>
        </w:div>
        <w:div w:id="708531652">
          <w:marLeft w:val="0"/>
          <w:marRight w:val="0"/>
          <w:marTop w:val="19"/>
          <w:marBottom w:val="0"/>
          <w:divBdr>
            <w:top w:val="none" w:sz="0" w:space="0" w:color="auto"/>
            <w:left w:val="none" w:sz="0" w:space="0" w:color="auto"/>
            <w:bottom w:val="none" w:sz="0" w:space="0" w:color="auto"/>
            <w:right w:val="none" w:sz="0" w:space="0" w:color="auto"/>
          </w:divBdr>
        </w:div>
        <w:div w:id="1544632443">
          <w:marLeft w:val="0"/>
          <w:marRight w:val="0"/>
          <w:marTop w:val="19"/>
          <w:marBottom w:val="0"/>
          <w:divBdr>
            <w:top w:val="none" w:sz="0" w:space="0" w:color="auto"/>
            <w:left w:val="none" w:sz="0" w:space="0" w:color="auto"/>
            <w:bottom w:val="none" w:sz="0" w:space="0" w:color="auto"/>
            <w:right w:val="none" w:sz="0" w:space="0" w:color="auto"/>
          </w:divBdr>
        </w:div>
        <w:div w:id="1594438263">
          <w:marLeft w:val="0"/>
          <w:marRight w:val="0"/>
          <w:marTop w:val="19"/>
          <w:marBottom w:val="0"/>
          <w:divBdr>
            <w:top w:val="none" w:sz="0" w:space="0" w:color="auto"/>
            <w:left w:val="none" w:sz="0" w:space="0" w:color="auto"/>
            <w:bottom w:val="none" w:sz="0" w:space="0" w:color="auto"/>
            <w:right w:val="none" w:sz="0" w:space="0" w:color="auto"/>
          </w:divBdr>
        </w:div>
        <w:div w:id="1188449552">
          <w:marLeft w:val="187"/>
          <w:marRight w:val="0"/>
          <w:marTop w:val="19"/>
          <w:marBottom w:val="0"/>
          <w:divBdr>
            <w:top w:val="none" w:sz="0" w:space="0" w:color="auto"/>
            <w:left w:val="none" w:sz="0" w:space="0" w:color="auto"/>
            <w:bottom w:val="none" w:sz="0" w:space="0" w:color="auto"/>
            <w:right w:val="none" w:sz="0" w:space="0" w:color="auto"/>
          </w:divBdr>
        </w:div>
        <w:div w:id="2035378759">
          <w:marLeft w:val="187"/>
          <w:marRight w:val="0"/>
          <w:marTop w:val="19"/>
          <w:marBottom w:val="0"/>
          <w:divBdr>
            <w:top w:val="none" w:sz="0" w:space="0" w:color="auto"/>
            <w:left w:val="none" w:sz="0" w:space="0" w:color="auto"/>
            <w:bottom w:val="none" w:sz="0" w:space="0" w:color="auto"/>
            <w:right w:val="none" w:sz="0" w:space="0" w:color="auto"/>
          </w:divBdr>
        </w:div>
        <w:div w:id="1433238228">
          <w:marLeft w:val="187"/>
          <w:marRight w:val="0"/>
          <w:marTop w:val="19"/>
          <w:marBottom w:val="0"/>
          <w:divBdr>
            <w:top w:val="none" w:sz="0" w:space="0" w:color="auto"/>
            <w:left w:val="none" w:sz="0" w:space="0" w:color="auto"/>
            <w:bottom w:val="none" w:sz="0" w:space="0" w:color="auto"/>
            <w:right w:val="none" w:sz="0" w:space="0" w:color="auto"/>
          </w:divBdr>
        </w:div>
        <w:div w:id="834035830">
          <w:marLeft w:val="187"/>
          <w:marRight w:val="0"/>
          <w:marTop w:val="19"/>
          <w:marBottom w:val="0"/>
          <w:divBdr>
            <w:top w:val="none" w:sz="0" w:space="0" w:color="auto"/>
            <w:left w:val="none" w:sz="0" w:space="0" w:color="auto"/>
            <w:bottom w:val="none" w:sz="0" w:space="0" w:color="auto"/>
            <w:right w:val="none" w:sz="0" w:space="0" w:color="auto"/>
          </w:divBdr>
        </w:div>
        <w:div w:id="1131825202">
          <w:marLeft w:val="187"/>
          <w:marRight w:val="0"/>
          <w:marTop w:val="19"/>
          <w:marBottom w:val="0"/>
          <w:divBdr>
            <w:top w:val="none" w:sz="0" w:space="0" w:color="auto"/>
            <w:left w:val="none" w:sz="0" w:space="0" w:color="auto"/>
            <w:bottom w:val="none" w:sz="0" w:space="0" w:color="auto"/>
            <w:right w:val="none" w:sz="0" w:space="0" w:color="auto"/>
          </w:divBdr>
        </w:div>
        <w:div w:id="1053776276">
          <w:marLeft w:val="187"/>
          <w:marRight w:val="0"/>
          <w:marTop w:val="19"/>
          <w:marBottom w:val="0"/>
          <w:divBdr>
            <w:top w:val="none" w:sz="0" w:space="0" w:color="auto"/>
            <w:left w:val="none" w:sz="0" w:space="0" w:color="auto"/>
            <w:bottom w:val="none" w:sz="0" w:space="0" w:color="auto"/>
            <w:right w:val="none" w:sz="0" w:space="0" w:color="auto"/>
          </w:divBdr>
        </w:div>
        <w:div w:id="1140223924">
          <w:marLeft w:val="187"/>
          <w:marRight w:val="0"/>
          <w:marTop w:val="19"/>
          <w:marBottom w:val="0"/>
          <w:divBdr>
            <w:top w:val="none" w:sz="0" w:space="0" w:color="auto"/>
            <w:left w:val="none" w:sz="0" w:space="0" w:color="auto"/>
            <w:bottom w:val="none" w:sz="0" w:space="0" w:color="auto"/>
            <w:right w:val="none" w:sz="0" w:space="0" w:color="auto"/>
          </w:divBdr>
        </w:div>
        <w:div w:id="2089305190">
          <w:marLeft w:val="187"/>
          <w:marRight w:val="0"/>
          <w:marTop w:val="19"/>
          <w:marBottom w:val="0"/>
          <w:divBdr>
            <w:top w:val="none" w:sz="0" w:space="0" w:color="auto"/>
            <w:left w:val="none" w:sz="0" w:space="0" w:color="auto"/>
            <w:bottom w:val="none" w:sz="0" w:space="0" w:color="auto"/>
            <w:right w:val="none" w:sz="0" w:space="0" w:color="auto"/>
          </w:divBdr>
        </w:div>
        <w:div w:id="496000397">
          <w:marLeft w:val="0"/>
          <w:marRight w:val="0"/>
          <w:marTop w:val="19"/>
          <w:marBottom w:val="0"/>
          <w:divBdr>
            <w:top w:val="none" w:sz="0" w:space="0" w:color="auto"/>
            <w:left w:val="none" w:sz="0" w:space="0" w:color="auto"/>
            <w:bottom w:val="none" w:sz="0" w:space="0" w:color="auto"/>
            <w:right w:val="none" w:sz="0" w:space="0" w:color="auto"/>
          </w:divBdr>
        </w:div>
        <w:div w:id="232785666">
          <w:marLeft w:val="0"/>
          <w:marRight w:val="0"/>
          <w:marTop w:val="19"/>
          <w:marBottom w:val="0"/>
          <w:divBdr>
            <w:top w:val="none" w:sz="0" w:space="0" w:color="auto"/>
            <w:left w:val="none" w:sz="0" w:space="0" w:color="auto"/>
            <w:bottom w:val="none" w:sz="0" w:space="0" w:color="auto"/>
            <w:right w:val="none" w:sz="0" w:space="0" w:color="auto"/>
          </w:divBdr>
        </w:div>
      </w:divsChild>
    </w:div>
    <w:div w:id="1775635512">
      <w:bodyDiv w:val="1"/>
      <w:marLeft w:val="0"/>
      <w:marRight w:val="0"/>
      <w:marTop w:val="0"/>
      <w:marBottom w:val="0"/>
      <w:divBdr>
        <w:top w:val="none" w:sz="0" w:space="0" w:color="auto"/>
        <w:left w:val="none" w:sz="0" w:space="0" w:color="auto"/>
        <w:bottom w:val="none" w:sz="0" w:space="0" w:color="auto"/>
        <w:right w:val="none" w:sz="0" w:space="0" w:color="auto"/>
      </w:divBdr>
    </w:div>
    <w:div w:id="1841462541">
      <w:bodyDiv w:val="1"/>
      <w:marLeft w:val="0"/>
      <w:marRight w:val="0"/>
      <w:marTop w:val="0"/>
      <w:marBottom w:val="0"/>
      <w:divBdr>
        <w:top w:val="none" w:sz="0" w:space="0" w:color="auto"/>
        <w:left w:val="none" w:sz="0" w:space="0" w:color="auto"/>
        <w:bottom w:val="none" w:sz="0" w:space="0" w:color="auto"/>
        <w:right w:val="none" w:sz="0" w:space="0" w:color="auto"/>
      </w:divBdr>
      <w:divsChild>
        <w:div w:id="13191309">
          <w:marLeft w:val="1166"/>
          <w:marRight w:val="0"/>
          <w:marTop w:val="0"/>
          <w:marBottom w:val="24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E058B1-12F7-4C51-95E6-3E9064604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1193</TotalTime>
  <Pages>1</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GCOM 7250 Syllabus</vt:lpstr>
    </vt:vector>
  </TitlesOfParts>
  <Company>McIntire School of Commerce</Company>
  <LinksUpToDate>false</LinksUpToDate>
  <CharactersWithSpaces>3470</CharactersWithSpaces>
  <SharedDoc>false</SharedDoc>
  <HLinks>
    <vt:vector size="6" baseType="variant">
      <vt:variant>
        <vt:i4>7864363</vt:i4>
      </vt:variant>
      <vt:variant>
        <vt:i4>0</vt:i4>
      </vt:variant>
      <vt:variant>
        <vt:i4>0</vt:i4>
      </vt:variant>
      <vt:variant>
        <vt:i4>5</vt:i4>
      </vt:variant>
      <vt:variant>
        <vt:lpwstr>mailto:gbrowne@virginia.edu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GCOM 7250 Syllabus</dc:title>
  <dc:creator>Su, Ruoyu (rs2bd)</dc:creator>
  <cp:lastModifiedBy>Su, Ruoyu (rs2bd)</cp:lastModifiedBy>
  <cp:revision>918</cp:revision>
  <cp:lastPrinted>2011-09-01T04:34:00Z</cp:lastPrinted>
  <dcterms:created xsi:type="dcterms:W3CDTF">2011-08-10T01:10:00Z</dcterms:created>
  <dcterms:modified xsi:type="dcterms:W3CDTF">2016-03-21T02:26:00Z</dcterms:modified>
</cp:coreProperties>
</file>