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html" ContentType="text/ht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mc="http://schemas.openxmlformats.org/markup-compatibility/2006" xmlns:wne="http://schemas.microsoft.com/office/word/2006/wordml" xmlns:a="http://schemas.openxmlformats.org/drawingml/2006/main" xmlns:pic="http://schemas.openxmlformats.org/drawingml/2006/picture">
  <w:body>
    <w:p>
      <w:pPr/>
      <w:r>
        <w:t>EatNomz.com Survey</w:t>
      </w:r>
    </w:p>
    <w:p>
      <w:pPr/>
    </w:p>
    <w:p>
      <w:pPr>
        <w:keepNext/>
      </w:pPr>
      <w:r>
        <w:t>Q1 Please rate the website based on the following visual design element:</w:t>
      </w:r>
    </w:p>
    <w:p>
      <w:pPr>
        <w:keepNext/>
        <w:pStyle w:val="ListParagraph"/>
        <w:numPr>
          <w:ilvl w:val="0"/>
          <w:numId w:val="0"/>
        </w:numPr>
      </w:pPr>
      <w:r>
        <w:t>______ How satisfied are you with the layout of the home page? (1)</w:t>
      </w:r>
    </w:p>
    <w:p>
      <w:pPr/>
    </w:p>
    <w:p>
      <w:pPr>
        <w:keepNext/>
      </w:pPr>
      <w:r>
        <w:t>Q2 Please rate the website based on the following visual design element:</w:t>
      </w:r>
    </w:p>
    <w:p>
      <w:pPr>
        <w:keepNext/>
        <w:pStyle w:val="ListParagraph"/>
        <w:numPr>
          <w:ilvl w:val="0"/>
          <w:numId w:val="0"/>
        </w:numPr>
      </w:pPr>
      <w:r>
        <w:t>______ Overall satisfaction of the website's visual appearance (1)</w:t>
      </w:r>
    </w:p>
    <w:p>
      <w:pPr/>
    </w:p>
    <w:p>
      <w:pPr>
        <w:keepNext/>
      </w:pPr>
      <w:r>
        <w:t>Q3 Please rate the website based on the following information design element:</w:t>
      </w:r>
    </w:p>
    <w:p>
      <w:pPr>
        <w:keepNext/>
        <w:pStyle w:val="ListParagraph"/>
        <w:numPr>
          <w:ilvl w:val="0"/>
          <w:numId w:val="0"/>
        </w:numPr>
      </w:pPr>
      <w:r>
        <w:t>______ How helpful was the product information? (1)</w:t>
      </w:r>
    </w:p>
    <w:p>
      <w:pPr/>
    </w:p>
    <w:p>
      <w:pPr>
        <w:keepNext/>
      </w:pPr>
      <w:r>
        <w:t>Q4 Please rate the website based on the following information design element:</w:t>
      </w:r>
    </w:p>
    <w:p>
      <w:pPr>
        <w:keepNext/>
        <w:pStyle w:val="ListParagraph"/>
        <w:numPr>
          <w:ilvl w:val="0"/>
          <w:numId w:val="0"/>
        </w:numPr>
      </w:pPr>
      <w:r>
        <w:t>______ Overall usefulness of information provided (1)</w:t>
      </w:r>
    </w:p>
    <w:p>
      <w:pPr/>
    </w:p>
    <w:p>
      <w:pPr>
        <w:keepNext/>
      </w:pPr>
      <w:r>
        <w:t>Q5 Please rate the website with respect to the following functional design element:</w:t>
      </w:r>
    </w:p>
    <w:p>
      <w:pPr>
        <w:keepNext/>
        <w:pStyle w:val="ListParagraph"/>
        <w:numPr>
          <w:ilvl w:val="0"/>
          <w:numId w:val="0"/>
        </w:numPr>
      </w:pPr>
      <w:r>
        <w:t>______ Ease of purchasing product (1)</w:t>
      </w:r>
    </w:p>
    <w:p>
      <w:pPr/>
    </w:p>
    <w:p>
      <w:pPr>
        <w:keepNext/>
      </w:pPr>
      <w:r>
        <w:t>Q6 Please rate the website with respect to the following functional design element:</w:t>
      </w:r>
    </w:p>
    <w:p>
      <w:pPr>
        <w:keepNext/>
        <w:pStyle w:val="ListParagraph"/>
        <w:numPr>
          <w:ilvl w:val="0"/>
          <w:numId w:val="0"/>
        </w:numPr>
      </w:pPr>
      <w:r>
        <w:t>______ Overall functionality of the website (1)</w:t>
      </w:r>
    </w:p>
    <w:p>
      <w:pPr/>
    </w:p>
    <w:p>
      <w:pPr>
        <w:keepNext/>
      </w:pPr>
      <w:r>
        <w:t>Q7 Please rate the website based on the following:</w:t>
      </w:r>
    </w:p>
    <w:p>
      <w:pPr>
        <w:keepNext/>
        <w:pStyle w:val="ListParagraph"/>
        <w:numPr>
          <w:ilvl w:val="0"/>
          <w:numId w:val="0"/>
        </w:numPr>
      </w:pPr>
      <w:r>
        <w:t>______ Likelihood of placing an order on the website (1)</w:t>
      </w:r>
    </w:p>
    <w:p>
      <w:pPr/>
    </w:p>
    <w:p>
      <w:pPr>
        <w:keepNext/>
      </w:pPr>
      <w:r>
        <w:t>Q8 Please rate the website based on the following:</w:t>
      </w:r>
    </w:p>
    <w:p>
      <w:pPr>
        <w:keepNext/>
        <w:pStyle w:val="ListParagraph"/>
        <w:numPr>
          <w:ilvl w:val="0"/>
          <w:numId w:val="0"/>
        </w:numPr>
      </w:pPr>
      <w:r>
        <w:t>______ Overall trustworthiness of the website (1)</w:t>
      </w:r>
    </w:p>
    <w:p>
      <w:pPr/>
    </w:p>
    <w:p>
      <w:pPr>
        <w:keepNext/>
      </w:pPr>
      <w:r>
        <w:t>Q9 Please rate the website based on the following:</w:t>
      </w:r>
    </w:p>
    <w:p>
      <w:pPr>
        <w:keepNext/>
        <w:pStyle w:val="ListParagraph"/>
        <w:numPr>
          <w:ilvl w:val="0"/>
          <w:numId w:val="0"/>
        </w:numPr>
      </w:pPr>
      <w:r>
        <w:t>______ Overall level of satisfaction with the website (1)</w:t>
      </w:r>
    </w:p>
    <w:p>
      <w:pPr/>
    </w:p>
    <w:p>
      <w:pPr>
        <w:keepNext/>
      </w:pPr>
      <w:r>
        <w:t>Q10 Please leave any additional comments below:</w:t>
      </w:r>
    </w:p>
    <w:p>
      <w:pPr/>
    </w:p>
    <w:p>
      <w:pPr>
        <w:keepNext/>
      </w:pPr>
      <w:r>
        <w:t>Q1 What is your age range?</w:t>
      </w:r>
    </w:p>
    <w:p>
      <w:pPr>
        <w:keepNext/>
        <w:pStyle w:val="ListParagraph"/>
        <w:numPr>
          <w:ilvl w:val="0"/>
          <w:numId w:val="4"/>
        </w:numPr>
      </w:pPr>
      <w:r>
        <w:t>&lt; 18 (1)</w:t>
      </w:r>
    </w:p>
    <w:p>
      <w:pPr>
        <w:keepNext/>
        <w:pStyle w:val="ListParagraph"/>
        <w:numPr>
          <w:ilvl w:val="0"/>
          <w:numId w:val="4"/>
        </w:numPr>
      </w:pPr>
      <w:r>
        <w:t>18-24 (2)</w:t>
      </w:r>
    </w:p>
    <w:p>
      <w:pPr>
        <w:keepNext/>
        <w:pStyle w:val="ListParagraph"/>
        <w:numPr>
          <w:ilvl w:val="0"/>
          <w:numId w:val="4"/>
        </w:numPr>
      </w:pPr>
      <w:r>
        <w:t>25-34 (3)</w:t>
      </w:r>
    </w:p>
    <w:p>
      <w:pPr>
        <w:keepNext/>
        <w:pStyle w:val="ListParagraph"/>
        <w:numPr>
          <w:ilvl w:val="0"/>
          <w:numId w:val="4"/>
        </w:numPr>
      </w:pPr>
      <w:r>
        <w:t>35-44 (4)</w:t>
      </w:r>
    </w:p>
    <w:p>
      <w:pPr>
        <w:keepNext/>
        <w:pStyle w:val="ListParagraph"/>
        <w:numPr>
          <w:ilvl w:val="0"/>
          <w:numId w:val="4"/>
        </w:numPr>
      </w:pPr>
      <w:r>
        <w:t>45-54 (5)</w:t>
      </w:r>
    </w:p>
    <w:p>
      <w:pPr>
        <w:keepNext/>
        <w:pStyle w:val="ListParagraph"/>
        <w:numPr>
          <w:ilvl w:val="0"/>
          <w:numId w:val="4"/>
        </w:numPr>
      </w:pPr>
      <w:r>
        <w:t>55-64 (6)</w:t>
      </w:r>
    </w:p>
    <w:p>
      <w:pPr>
        <w:keepNext/>
        <w:pStyle w:val="ListParagraph"/>
        <w:numPr>
          <w:ilvl w:val="0"/>
          <w:numId w:val="4"/>
        </w:numPr>
      </w:pPr>
      <w:r>
        <w:t>65+ (7)</w:t>
      </w:r>
    </w:p>
    <w:p>
      <w:pPr>
        <w:keepNext/>
        <w:pStyle w:val="ListParagraph"/>
        <w:numPr>
          <w:ilvl w:val="0"/>
          <w:numId w:val="4"/>
        </w:numPr>
      </w:pPr>
      <w:r>
        <w:t>Prefer not to disclose (8)</w:t>
      </w:r>
    </w:p>
    <w:p>
      <w:pPr/>
    </w:p>
    <w:p>
      <w:pPr>
        <w:keepNext/>
      </w:pPr>
      <w:r>
        <w:t>Q2 Ethnicity origin (or Race):</w:t>
      </w:r>
    </w:p>
    <w:p>
      <w:pPr>
        <w:keepNext/>
        <w:pStyle w:val="ListParagraph"/>
        <w:numPr>
          <w:ilvl w:val="0"/>
          <w:numId w:val="4"/>
        </w:numPr>
      </w:pPr>
      <w:r>
        <w:t>White (1)</w:t>
      </w:r>
    </w:p>
    <w:p>
      <w:pPr>
        <w:keepNext/>
        <w:pStyle w:val="ListParagraph"/>
        <w:numPr>
          <w:ilvl w:val="0"/>
          <w:numId w:val="4"/>
        </w:numPr>
      </w:pPr>
      <w:r>
        <w:t>Hispanic or Latino (2)</w:t>
      </w:r>
    </w:p>
    <w:p>
      <w:pPr>
        <w:keepNext/>
        <w:pStyle w:val="ListParagraph"/>
        <w:numPr>
          <w:ilvl w:val="0"/>
          <w:numId w:val="4"/>
        </w:numPr>
      </w:pPr>
      <w:r>
        <w:t>Black or African American (3)</w:t>
      </w:r>
    </w:p>
    <w:p>
      <w:pPr>
        <w:keepNext/>
        <w:pStyle w:val="ListParagraph"/>
        <w:numPr>
          <w:ilvl w:val="0"/>
          <w:numId w:val="4"/>
        </w:numPr>
      </w:pPr>
      <w:r>
        <w:t>Asian or Pacific Islander (4)</w:t>
      </w:r>
    </w:p>
    <w:p>
      <w:pPr>
        <w:keepNext/>
        <w:pStyle w:val="ListParagraph"/>
        <w:numPr>
          <w:ilvl w:val="0"/>
          <w:numId w:val="4"/>
        </w:numPr>
      </w:pPr>
      <w:r>
        <w:t>Native American or American Indian (5)</w:t>
      </w:r>
    </w:p>
    <w:p>
      <w:pPr>
        <w:keepNext/>
        <w:pStyle w:val="ListParagraph"/>
        <w:numPr>
          <w:ilvl w:val="0"/>
          <w:numId w:val="4"/>
        </w:numPr>
      </w:pPr>
      <w:r>
        <w:t>Other (6)</w:t>
      </w:r>
    </w:p>
    <w:p>
      <w:pPr>
        <w:keepNext/>
        <w:pStyle w:val="ListParagraph"/>
        <w:numPr>
          <w:ilvl w:val="0"/>
          <w:numId w:val="4"/>
        </w:numPr>
      </w:pPr>
      <w:r>
        <w:t>Prefer not to disclose (7)</w:t>
      </w:r>
    </w:p>
    <w:p>
      <w:pPr/>
    </w:p>
    <w:p>
      <w:pPr>
        <w:keepNext/>
      </w:pPr>
      <w:r>
        <w:t>Q3 What is your income level?</w:t>
      </w:r>
    </w:p>
    <w:p>
      <w:pPr>
        <w:keepNext/>
        <w:pStyle w:val="ListParagraph"/>
        <w:numPr>
          <w:ilvl w:val="0"/>
          <w:numId w:val="4"/>
        </w:numPr>
      </w:pPr>
      <w:r>
        <w:t>&lt; $40,000 (1)</w:t>
      </w:r>
    </w:p>
    <w:p>
      <w:pPr>
        <w:keepNext/>
        <w:pStyle w:val="ListParagraph"/>
        <w:numPr>
          <w:ilvl w:val="0"/>
          <w:numId w:val="4"/>
        </w:numPr>
      </w:pPr>
      <w:r>
        <w:t>$40,000 - 60,000 (2)</w:t>
      </w:r>
    </w:p>
    <w:p>
      <w:pPr>
        <w:keepNext/>
        <w:pStyle w:val="ListParagraph"/>
        <w:numPr>
          <w:ilvl w:val="0"/>
          <w:numId w:val="4"/>
        </w:numPr>
      </w:pPr>
      <w:r>
        <w:t>$60,000 - 75,000 (3)</w:t>
      </w:r>
    </w:p>
    <w:p>
      <w:pPr>
        <w:keepNext/>
        <w:pStyle w:val="ListParagraph"/>
        <w:numPr>
          <w:ilvl w:val="0"/>
          <w:numId w:val="4"/>
        </w:numPr>
      </w:pPr>
      <w:r>
        <w:t>$75,000 - 100,000 (4)</w:t>
      </w:r>
    </w:p>
    <w:p>
      <w:pPr>
        <w:keepNext/>
        <w:pStyle w:val="ListParagraph"/>
        <w:numPr>
          <w:ilvl w:val="0"/>
          <w:numId w:val="4"/>
        </w:numPr>
      </w:pPr>
      <w:r>
        <w:t>&gt; $100,000 (5)</w:t>
      </w:r>
    </w:p>
    <w:p>
      <w:pPr>
        <w:keepNext/>
        <w:pStyle w:val="ListParagraph"/>
        <w:numPr>
          <w:ilvl w:val="0"/>
          <w:numId w:val="4"/>
        </w:numPr>
      </w:pPr>
      <w:r>
        <w:t>Prefer not to disclose (6)</w:t>
      </w:r>
    </w:p>
    <w:p>
      <w:pPr/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0CEA0BF6"/>
    <w:multiLevelType w:val="multilevel"/>
    <w:tmpl w:val="0409001D"/>
    <w:numStyleLink w:val="Singlepunch"/>
  </w:abstractNum>
  <w:abstractNum w:abstractNumId="1">
    <w:nsid w:val="288E1CE2"/>
    <w:multiLevelType w:val="multilevel"/>
    <w:tmpl w:val="0409001D"/>
    <w:numStyleLink w:val="Multipunch"/>
  </w:abstractNum>
  <w:abstractNum w:abstractNumId="2">
    <w:nsid w:val="2A9C543C"/>
    <w:multiLevelType w:val="multilevel"/>
    <w:tmpl w:val="0409001D"/>
    <w:styleLink w:val="Multipunch"/>
    <w:lvl w:ilvl="0">
      <w:start w:val="1"/>
      <w:numFmt w:val="bullet"/>
      <w:lvlText w:val="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4A2778A6"/>
    <w:multiLevelType w:val="multilevel"/>
    <w:tmpl w:val="0409001D"/>
    <w:styleLink w:val="Singlepunch"/>
    <w:lvl w:ilvl="0">
      <w:start w:val="1"/>
      <w:numFmt w:val="bullet"/>
      <w:lvlText w:val="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doNotDisplayPageBoundaries w:val="0"/>
  <!-- prevents word from "collapsing" the empty bottom portion of pages and the space between pages-->
  <w:embedSystemFonts/>
  <w:defaultTabStop w:val="720"/>
  <w:noPunctuationKerning/>
  <w:characterSpacingControl w:val="doNotCompress"/>
  <w:compat>
    <w:growAutofit/>
  </w:compat>
  <w:rsids>
    <w:rsidRoot w:val="00F22B15"/>
    <w:rsid w:val="00B70267"/>
    <w:rsid w:val="00F22B15"/>
  </w:rsids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0" w:line="276" w:lineRule="auto"/>
      </w:pPr>
    </w:pPrDefault>
  </w:docDefaults>
  <w:style w:type="paragraph" w:default="1" w:styleId="Normal">
    <w:name w:val="Normal"/>
    <w:qFormat/>
    <w:rsid w:val="00782552"/>
  </w:style>
  <w:style w:type="character" w:default="1" w:styleId="DefaultParagraphFont">
    <w:name w:val="Default Paragraph Font"/>
    <w:uiPriority w:val="1"/>
    <w:semiHidden/>
    <w:unhideWhenUsed/>
  </w:style>
  <w:style w:type="table" w:customStyle="1" w:styleId="QTable">
    <w:name w:val="QTable"/>
    <w:uiPriority w:val="99"/>
    <w:qFormat/>
    <w:rsid w:val="003459A3"/>
    <w:pPr>
      <w:spacing w:after="0" w:line="240" w:lineRule="auto"/>
      <w:jc w:val="left"/>
    </w:pPr>
    <w:tblPr>
      <w:tblStyleRowBandSize w:val="1"/>
      <w:tblInd w:w="0" w:type="dxa"/>
      <w:tblBorders>
        <w:top w:val="single" w:sz="4" w:space="0" w:color="DDDDDD"/>
        <w:left w:val="single" w:sz="4" w:space="0" w:color="DDDDDD"/>
        <w:bottom w:val="single" w:sz="4" w:space="0" w:color="DDDDDD"/>
        <w:right w:val="single" w:sz="4" w:space="0" w:color="DDDDDD"/>
        <w:insideV w:val="single" w:sz="4" w:space="0" w:color="DDDDDD"/>
      </w:tblBorders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auto"/>
      <w:vAlign w:val="center"/>
    </w:tcPr>
    <!--<w:tblStylePr>
			<w:pPr>
				<w:jc w:val="left"/>
			</w:pPr>
		</w:tblStylePr>
		<w:tblStylePr w:type="firstRow">
			<w:pPr>
				<w:wordWrap/>
				<w:jc w:val="center"/>
			</w:pPr>
			<w:rPr>
				<w:color w:val="FFFFFF" w:themeColor="background1"/>
			</w:rPr>
			<w:tblPr/>
			<w:tcPr>
				<w:tcBorders>
					<w:insideV w:val="single" w:sz="4" w:space="0" w:color="DDDDDD"/>
				</w:tcBorders>
				<w:shd w:val="clear" w:color="auto" w:fill="58595B"/>
				<w:vAlign w:val="center"/>
			</w:tcPr>
		</w:tblStylePr>
		<w:tblStylePr w:type="lastRow">
			<w:rPr/>
			<w:tblPr/>
			<w:tcPr>
				<w:tcBorders>
					<w:top w:val="single" w:sz="4" w:space="0" w:color="DDDDDD"/>
					<w:left w:val="single" w:sz="4" w:space="0" w:color="DDDDDD"/>
					<w:bottom w:val="single" w:sz="4" w:space="0" w:color="DDDDDD"/>
					<w:right w:val="single" w:sz="4" w:space="0" w:color="DDDDDD"/>
					<w:insideH w:val="single" w:sz="4" w:space="0" w:color="DDDDDD"/>
					<w:insideV w:val="single" w:sz="4" w:space="0" w:color="DDDDDD"/>
				</w:tcBorders>
				<w:shd w:val="clear" w:color="auto" w:fill="FEFBE7"/>
			</w:tcPr>
		</w:tblStylePr>
		<w:tblStylePr w:type="band1Horz">
			<w:tblPr/>
			<w:tcPr>
				<w:shd w:val="clear" w:color="auto" w:fill="FEFBE7"/>
			</w:tcPr>
			<w:pPr>
				<w:jc w:val="left"/>
			</w:pPr>
		</w:tblStylePr>-->
  </w:style>
  <w:style w:type="table" w:customStyle="1" w:styleId="QQuestionTable">
    <w:name w:val="QQuestionTable"/>
    <w:uiPriority w:val="99"/>
    <w:qFormat/>
    <w:rsid w:val="003459A4"/>
    <w:pPr>
      <w:spacing w:after="0" w:line="240" w:lineRule="auto"/>
      <w:jc w:val="center"/>
    </w:pPr>
    <w:tblPr>
      <w:tblStyleRowBandSize w:val="1"/>
      <w:tblInd w:w="0" w:type="dxa"/>
      <w:tblBorders>
        <w:top w:val="single" w:sz="4" w:space="0" w:color="818386"/>
        <w:left w:val="single" w:sz="4" w:space="0" w:color="818386"/>
        <w:bottom w:val="single" w:sz="4" w:space="0" w:color="818386"/>
        <w:right w:val="single" w:sz="4" w:space="0" w:color="818386"/>
        <w:insideV w:val="single" w:sz="4" w:space="0" w:color="808080" w:themeColor="background1" w:themeShade="80"/>
      </w:tblBorders>
      <w:tblCellMar>
        <w:top w:w="43" w:type="dxa"/>
        <w:left w:w="115" w:type="dxa"/>
        <w:bottom w:w="43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rPr>
        <w:color w:val="FFFFFF" w:themeColor="background1"/>
      </w:rPr>
      <w:tblPr/>
      <w:tcPr>
        <w:tcBorders>
          <w:insideV w:val="single" w:sz="4" w:space="0" w:color="969696"/>
        </w:tcBorders>
        <w:shd w:val="clear" w:color="auto" w:fill="58595B"/>
        <w:vAlign w:val="top"/>
      </w:tcPr>
    </w:tblStylePr>
    <w:tblStylePr w:type="lastRow">
      <w:rPr/>
      <w:tblPr/>
      <w:tcPr>
        <w:tcBorders>
          <w:top w:val="single" w:sz="4" w:space="0" w:color="818386"/>
          <w:left w:val="single" w:sz="4" w:space="0" w:color="818386"/>
          <w:bottom w:val="single" w:sz="4" w:space="0" w:color="818386"/>
          <w:right w:val="single" w:sz="4" w:space="0" w:color="818386"/>
          <w:insideH w:val="single" w:sz="4" w:space="0" w:color="818386"/>
          <w:insideV w:val="single" w:sz="4" w:space="0" w:color="818386"/>
        </w:tcBorders>
        <w:shd w:val="clear" w:color="auto" w:fill="FEFBE7"/>
      </w:tcPr>
    </w:tblStylePr>
  </w:style>
  <w:style w:type="paragraph" w:customStyle="1" w:styleId="QSummary">
    <w:name w:val="QSummary"/>
    <w:basedOn w:val="Normal"/>
    <w:qFormat/>
    <w:rsid w:val="006A7B37"/>
    <w:rPr>
      <w:b/>
    </w:rPr>
  </w:style>
  <w:style w:type="paragraph" w:customStyle="1" w:styleId="QLabel">
    <w:name w:val="QLabel"/>
    <w:basedOn w:val="Normal"/>
    <w:qFormat/>
    <w:rsid w:val="006A7B37"/>
    <w:pPr>
      <w:pBdr>
        <w:left w:val="single" w:sz="4" w:space="4" w:color="D9D9D9" w:themeColor="background1" w:themeShade="D9"/>
        <w:right w:val="single" w:sz="4" w:space="4" w:color="D9D9D9" w:themeColor="background1" w:themeShade="D9"/>
      </w:pBdr>
      <w:shd w:val="clear" w:color="auto" w:fill="D9D9D9" w:themeFill="background1" w:themeFillShade="D9"/>
    </w:pPr>
    <w:rPr>
      <w:b/>
      <w:sz w:val="32"/>
    </w:rPr>
  </w:style>
  <w:style w:type="table" w:customStyle="1" w:styleId="QBar">
    <w:name w:val="QBar"/>
    <w:uiPriority w:val="99"/>
    <w:qFormat/>
    <w:rsid w:val="000E5A2D"/>
    <w:pPr>
      <w:spacing w:after="0" w:line="240" w:lineRule="auto"/>
    </w:pPr>
    <w:rPr>
      <w:sz w:val="18"/>
      <w:szCs w:val="20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Col">
      <w:tblPr/>
      <w:tcPr>
        <w:shd w:val="clear" w:color="auto" w:fill="4E81E5"/>
      </w:tcPr>
    </w:tblStylePr>
  </w:style>
  <w:style w:type="table" w:customStyle="1" w:styleId="QCompositeTable">
    <w:name w:val="QCompositeTable"/>
    <w:uiPriority w:val="99"/>
    <w:qFormat/>
    <w:rsid w:val="00702738"/>
    <w:pPr>
      <w:spacing w:after="0" w:line="240" w:lineRule="auto"/>
    </w:pPr>
    <w:rPr>
      <w:b/>
      <w:color w:val="FFFFFF" w:themeColor="background1"/>
      <w:sz w:val="20"/>
      <w:szCs w:val="20"/>
    </w:rPr>
    <w:tblPr>
      <w:tblStyleRow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band1Horz">
      <w:pPr>
        <w:wordWrap/>
        <w:ind w:leftChars="0" w:left="0"/>
        <w:jc w:val="center"/>
      </w:pPr>
      <w:rPr>
        <w:rFonts w:asciiTheme="minorHAnsi" w:hAnsiTheme="minorHAnsi"/>
        <w:sz w:val="22"/>
      </w:rPr>
      <w:tblPr>
        <w:tblCellMar>
          <w:top w:w="0" w:type="dxa"/>
          <w:left w:w="0" w:type="dxa"/>
          <w:bottom w:w="0" w:type="dxa"/>
          <w:right w:w="0" w:type="dxa"/>
        </w:tblCellMar>
      </w:tblPr>
      <w:tcPr>
        <w:shd w:val="clear" w:color="auto" w:fill="939598"/>
        <w:vAlign w:val="center"/>
      </w:tcPr>
    </w:tblStylePr>
  </w:style>
  <w:style w:type="paragraph" w:customStyle="1" w:styleId="WhiteText">
    <w:name w:val="WhiteText"/>
    <w:next w:val="Normal"/>
    <w:rsid w:val="00B826E1"/>
    <w:pPr>
      <w:spacing w:after="0" w:line="240" w:lineRule="auto"/>
    </w:pPr>
    <w:rPr>
      <w:color w:val="FFFFFF" w:themeColor="background1"/>
    </w:rPr>
  </w:style>
  <w:style w:type="paragraph" w:customStyle="1" w:styleId="WhiteCompositeLabel">
    <w:name w:val="WhiteCompositeLabel"/>
    <w:next w:val="Normal"/>
    <w:rsid w:val="008D421C"/>
    <w:pPr>
      <w:spacing w:before="43" w:after="43" w:line="240" w:lineRule="auto"/>
      <w:jc w:val="center"/>
    </w:pPr>
    <w:rPr>
      <w:rFonts w:ascii="Calibri" w:eastAsia="Times New Roman" w:hAnsi="Calibri" w:cs="Times New Roman"/>
      <w:b/>
      <w:color w:val="FFFFFF"/>
    </w:rPr>
  </w:style>
  <w:style w:type="numbering" w:customStyle="1" w:styleId="Multipunch">
    <w:name w:val="Multi punch"/>
    <w:rsid w:val="00DB3BC1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DB3BC1"/>
    <w:pPr>
      <w:ind w:left="720"/>
      <w:contextualSpacing/>
    </w:pPr>
  </w:style>
  <w:style w:type="numbering" w:customStyle="1" w:styleId="Singlepunch">
    <w:name w:val="Single punch"/>
    <w:rsid w:val="00785425"/>
    <w:pPr>
      <w:numPr>
        <w:numId w:val="3"/>
      </w:numPr>
    </w:pPr>
  </w:style>
  <w:style w:type="paragraph" w:customStyle="1" w:styleId="QDisplayLogic">
    <w:name w:val="QDisplayLogic"/>
    <w:basedOn w:val="Normal"/>
    <w:qFormat/>
    <w:rsid w:val="00942B52"/>
    <w:pPr>
      <w:shd w:val="clear" w:color="auto" w:fill="C5DCFF"/>
    </w:pPr>
  </w:style>
  <w:style w:type="paragraph" w:customStyle="1" w:styleId="QSkipLogic">
    <w:name w:val="QSkipLogic"/>
    <w:basedOn w:val="Normal"/>
    <w:qFormat/>
    <w:rsid w:val="00942B52"/>
    <w:pPr>
      <w:shd w:val="clear" w:color="auto" w:fill="D9D9D9"/>
    </w:pPr>
  </w:style>
  <w:style w:type="paragraph" w:customStyle="1" w:styleId="SingleLineText">
    <w:name w:val="SingleLineText"/>
    <w:next w:val="Normal"/>
    <w:rsid w:val="00B826E1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 = "http://schemas.openxmlformats.org/package/2006/relationships">
    <Relationship
        Id = "rId1"
        Type = "http://schemas.openxmlformats.org/officeDocument/2006/relationships/styles"
        Target = "styles.xml"/>
    <Relationship
        Id = "rId2"
        Type = "http://schemas.openxmlformats.org/officeDocument/2006/relationships/settings"
        Target = "settings.xml"/>
    <Relationship
        Id = "rId3"
        Type = "http://schemas.openxmlformats.org/officeDocument/2006/relationships/webSettings"
        Target = "webSettings.xml"/>
    <Relationship
        Id = "rId4"
        Type = "http://schemas.openxmlformats.org/officeDocument/2006/relationships/fontTable"
        Target = "fontTable.xml"/>
    <Relationship
        Id = "rId5"
        Type = "http://schemas.openxmlformats.org/officeDocument/2006/relationships/theme"
        Target = "theme/theme1.xml"/>
	<Relationship
		Id="rId6"
		Type="http://schemas.openxmlformats.org/officeDocument/2006/relationships/numbering"
		Target="numbering.xml"/>
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Arial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0000"/>
                <a:satMod val="155000"/>
              </a:schemeClr>
            </a:gs>
            <a:gs pos="65000">
              <a:schemeClr val="phClr">
                <a:shade val="85000"/>
                <a:satMod val="155000"/>
              </a:schemeClr>
            </a:gs>
            <a:gs pos="100000">
              <a:schemeClr val="phClr">
                <a:shade val="95000"/>
                <a:satMod val="155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algn="tl" rotWithShape="0">
              <a:srgbClr val="000000">
                <a:alpha val="64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 prstMaterial="matte">
            <a:bevelT h="22225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0000"/>
                <a:satMod val="155000"/>
              </a:schemeClr>
            </a:gs>
            <a:gs pos="35000">
              <a:schemeClr val="phClr">
                <a:shade val="75000"/>
                <a:satMod val="155000"/>
              </a:schemeClr>
            </a:gs>
            <a:gs pos="100000">
              <a:schemeClr val="phClr">
                <a:tint val="80000"/>
                <a:satMod val="255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</Characters>
  <Application>Microsoft Office Word</Application>
  <DocSecurity>0</DocSecurity>
  <Lines>1</Lines>
  <Paragraphs>1</Paragraphs>
  <ScaleCrop>false</ScaleCrop>
  <Company>Qualtrics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EatNomz.com Survey</dc:title>
  <dc:subject/>
  <dc:creator>Qualtrics</dc:creator>
  <cp:keywords/>
  <dc:description/>
  <cp:lastModifiedBy>Qualtrics</cp:lastModifiedBy>
  <cp:revision>1</cp:revision>
  <dcterms:created xsi:type="dcterms:W3CDTF">2016-02-19T16:11:01Z</dcterms:created>
  <dcterms:modified xsi:type="dcterms:W3CDTF">2016-02-19T16:11:01Z</dcterms:modified>
</cp:coreProperties>
</file>