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65D8" w14:textId="77777777" w:rsidR="00834B1B" w:rsidRPr="004A2A87" w:rsidRDefault="004A2A87">
      <w:pPr>
        <w:pStyle w:val="Heading1"/>
        <w:bidi/>
        <w:jc w:val="center"/>
        <w:rPr>
          <w:lang w:val="en-US"/>
        </w:rPr>
      </w:pPr>
      <w:r>
        <w:rPr>
          <w:b/>
          <w:sz w:val="28"/>
          <w:szCs w:val="28"/>
          <w:rtl/>
        </w:rPr>
        <w:t>טכנולוגיות אינטרנט מתקדמות - 61776 (</w:t>
      </w:r>
      <w:r>
        <w:rPr>
          <w:b/>
          <w:sz w:val="28"/>
          <w:szCs w:val="28"/>
        </w:rPr>
        <w:t>WEB)</w:t>
      </w:r>
    </w:p>
    <w:p w14:paraId="4944D6E0" w14:textId="77777777" w:rsidR="00834B1B" w:rsidRDefault="004A2A87">
      <w:pPr>
        <w:bidi/>
        <w:jc w:val="center"/>
        <w:rPr>
          <w:b/>
          <w:sz w:val="28"/>
          <w:szCs w:val="28"/>
        </w:rPr>
      </w:pPr>
      <w:r>
        <w:rPr>
          <w:b/>
          <w:sz w:val="28"/>
          <w:szCs w:val="28"/>
          <w:rtl/>
        </w:rPr>
        <w:t>תרגיל בית מס' 2</w:t>
      </w:r>
    </w:p>
    <w:p w14:paraId="70F42D2F" w14:textId="39A6329E" w:rsidR="00834B1B" w:rsidRPr="00C92608" w:rsidRDefault="00C92608">
      <w:pPr>
        <w:bidi/>
        <w:jc w:val="center"/>
        <w:rPr>
          <w:bCs/>
          <w:sz w:val="28"/>
          <w:szCs w:val="28"/>
          <w:u w:val="single"/>
        </w:rPr>
      </w:pPr>
      <w:r w:rsidRPr="00C92608">
        <w:rPr>
          <w:rFonts w:hint="cs"/>
          <w:bCs/>
          <w:sz w:val="28"/>
          <w:szCs w:val="28"/>
          <w:u w:val="single"/>
          <w:rtl/>
        </w:rPr>
        <w:t>קבוצה מס</w:t>
      </w:r>
      <w:r w:rsidR="004A2A87">
        <w:rPr>
          <w:bCs/>
          <w:sz w:val="28"/>
          <w:szCs w:val="28"/>
          <w:u w:val="single"/>
        </w:rPr>
        <w:t xml:space="preserve"> </w:t>
      </w:r>
      <w:r w:rsidR="004A2A87" w:rsidRPr="00C92608">
        <w:rPr>
          <w:rFonts w:hint="cs"/>
          <w:bCs/>
          <w:sz w:val="28"/>
          <w:szCs w:val="28"/>
          <w:u w:val="single"/>
          <w:rtl/>
        </w:rPr>
        <w:t>23</w:t>
      </w:r>
      <w:r w:rsidRPr="00C92608">
        <w:rPr>
          <w:rFonts w:hint="cs"/>
          <w:bCs/>
          <w:sz w:val="28"/>
          <w:szCs w:val="28"/>
          <w:u w:val="single"/>
          <w:rtl/>
        </w:rPr>
        <w:t xml:space="preserve"> - פרוייקט 6</w:t>
      </w:r>
      <w:r w:rsidRPr="00C92608">
        <w:rPr>
          <w:rFonts w:hint="cs"/>
          <w:bCs/>
          <w:sz w:val="28"/>
          <w:szCs w:val="28"/>
          <w:u w:val="single"/>
        </w:rPr>
        <w:t>B</w:t>
      </w:r>
    </w:p>
    <w:p w14:paraId="62764DCC" w14:textId="50F4D01B" w:rsidR="00834B1B" w:rsidRDefault="004A2A87" w:rsidP="004A2A87">
      <w:pPr>
        <w:bidi/>
        <w:rPr>
          <w:b/>
          <w:sz w:val="28"/>
          <w:szCs w:val="28"/>
          <w:rtl/>
        </w:rPr>
      </w:pPr>
      <w:r>
        <w:rPr>
          <w:rFonts w:hint="cs"/>
          <w:b/>
          <w:sz w:val="28"/>
          <w:szCs w:val="28"/>
          <w:rtl/>
        </w:rPr>
        <w:t>מגישים:</w:t>
      </w:r>
    </w:p>
    <w:p w14:paraId="6F701A16" w14:textId="0BB96003" w:rsidR="004A2A87" w:rsidRDefault="004A2A87" w:rsidP="004A2A87">
      <w:pPr>
        <w:bidi/>
        <w:rPr>
          <w:b/>
          <w:sz w:val="28"/>
          <w:szCs w:val="28"/>
          <w:rtl/>
        </w:rPr>
      </w:pPr>
      <w:r>
        <w:rPr>
          <w:rFonts w:hint="cs"/>
          <w:b/>
          <w:sz w:val="28"/>
          <w:szCs w:val="28"/>
          <w:rtl/>
        </w:rPr>
        <w:t>דניאל פריימוביץ 315880963</w:t>
      </w:r>
    </w:p>
    <w:p w14:paraId="14302C62" w14:textId="71000CFA" w:rsidR="004A2A87" w:rsidRDefault="004A2A87" w:rsidP="004A2A87">
      <w:pPr>
        <w:bidi/>
        <w:rPr>
          <w:b/>
          <w:sz w:val="28"/>
          <w:szCs w:val="28"/>
          <w:rtl/>
        </w:rPr>
      </w:pPr>
      <w:r>
        <w:rPr>
          <w:rFonts w:hint="cs"/>
          <w:b/>
          <w:sz w:val="28"/>
          <w:szCs w:val="28"/>
          <w:rtl/>
        </w:rPr>
        <w:t xml:space="preserve">רועי שמאייב </w:t>
      </w:r>
      <w:r w:rsidRPr="004A2A87">
        <w:rPr>
          <w:b/>
          <w:sz w:val="28"/>
          <w:szCs w:val="28"/>
          <w:rtl/>
        </w:rPr>
        <w:t>207776568</w:t>
      </w:r>
    </w:p>
    <w:p w14:paraId="2F10B91E" w14:textId="2ACD5771" w:rsidR="004A2A87" w:rsidRDefault="004A2A87" w:rsidP="004A2A87">
      <w:pPr>
        <w:bidi/>
        <w:rPr>
          <w:b/>
          <w:sz w:val="28"/>
          <w:szCs w:val="28"/>
          <w:rtl/>
        </w:rPr>
      </w:pPr>
      <w:r>
        <w:rPr>
          <w:rFonts w:hint="cs"/>
          <w:b/>
          <w:sz w:val="28"/>
          <w:szCs w:val="28"/>
          <w:rtl/>
        </w:rPr>
        <w:t xml:space="preserve">שימרון יפרח </w:t>
      </w:r>
      <w:r w:rsidRPr="004A2A87">
        <w:rPr>
          <w:b/>
          <w:sz w:val="28"/>
          <w:szCs w:val="28"/>
          <w:rtl/>
        </w:rPr>
        <w:t>312423247</w:t>
      </w:r>
    </w:p>
    <w:p w14:paraId="7CDA625E" w14:textId="314E4671" w:rsidR="004A2A87" w:rsidRDefault="004A2A87" w:rsidP="004A2A87">
      <w:pPr>
        <w:bidi/>
        <w:rPr>
          <w:b/>
          <w:sz w:val="28"/>
          <w:szCs w:val="28"/>
          <w:rtl/>
        </w:rPr>
      </w:pPr>
      <w:r w:rsidRPr="004A2A87">
        <w:rPr>
          <w:b/>
          <w:sz w:val="28"/>
          <w:szCs w:val="28"/>
          <w:rtl/>
        </w:rPr>
        <w:t>אלכס בבושין</w:t>
      </w:r>
      <w:r>
        <w:rPr>
          <w:rFonts w:hint="cs"/>
          <w:b/>
          <w:sz w:val="28"/>
          <w:szCs w:val="28"/>
          <w:rtl/>
        </w:rPr>
        <w:t xml:space="preserve"> </w:t>
      </w:r>
      <w:r w:rsidR="00037418" w:rsidRPr="00037418">
        <w:rPr>
          <w:b/>
          <w:sz w:val="28"/>
          <w:szCs w:val="28"/>
          <w:rtl/>
        </w:rPr>
        <w:t>310926415</w:t>
      </w:r>
    </w:p>
    <w:p w14:paraId="383611E4" w14:textId="77777777" w:rsidR="00DA42D7" w:rsidRDefault="00DA42D7" w:rsidP="00DA42D7">
      <w:pPr>
        <w:bidi/>
        <w:rPr>
          <w:b/>
          <w:sz w:val="28"/>
          <w:szCs w:val="28"/>
          <w:rtl/>
        </w:rPr>
      </w:pPr>
    </w:p>
    <w:p w14:paraId="06497C4C" w14:textId="063E9525" w:rsidR="00834B1B" w:rsidRDefault="00834B1B">
      <w:pPr>
        <w:numPr>
          <w:ilvl w:val="0"/>
          <w:numId w:val="1"/>
        </w:numPr>
        <w:bidi/>
        <w:spacing w:line="360" w:lineRule="auto"/>
        <w:ind w:left="363" w:right="357" w:hanging="357"/>
      </w:pP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34B1B" w14:paraId="3A6D3828" w14:textId="77777777">
        <w:trPr>
          <w:trHeight w:val="694"/>
        </w:trPr>
        <w:tc>
          <w:tcPr>
            <w:tcW w:w="2984" w:type="dxa"/>
          </w:tcPr>
          <w:p w14:paraId="4C321632" w14:textId="77777777" w:rsidR="00834B1B" w:rsidRDefault="004A2A87">
            <w:pPr>
              <w:bidi/>
              <w:spacing w:line="360" w:lineRule="auto"/>
              <w:ind w:right="357"/>
              <w:jc w:val="center"/>
              <w:rPr>
                <w:b/>
              </w:rPr>
            </w:pPr>
            <w:r>
              <w:rPr>
                <w:b/>
                <w:rtl/>
              </w:rPr>
              <w:t>שם חבר הצוות</w:t>
            </w:r>
          </w:p>
        </w:tc>
        <w:tc>
          <w:tcPr>
            <w:tcW w:w="2998" w:type="dxa"/>
          </w:tcPr>
          <w:p w14:paraId="388A6AE9" w14:textId="77777777" w:rsidR="00834B1B" w:rsidRDefault="004A2A87">
            <w:pPr>
              <w:bidi/>
              <w:spacing w:line="360" w:lineRule="auto"/>
              <w:ind w:right="357"/>
              <w:jc w:val="center"/>
              <w:rPr>
                <w:b/>
              </w:rPr>
            </w:pPr>
            <w:r>
              <w:rPr>
                <w:b/>
                <w:rtl/>
              </w:rPr>
              <w:t>משימות שהוקצו</w:t>
            </w:r>
          </w:p>
        </w:tc>
        <w:tc>
          <w:tcPr>
            <w:tcW w:w="3005" w:type="dxa"/>
          </w:tcPr>
          <w:p w14:paraId="313431F4" w14:textId="77777777" w:rsidR="00834B1B" w:rsidRDefault="004A2A87">
            <w:pPr>
              <w:bidi/>
              <w:spacing w:line="360" w:lineRule="auto"/>
              <w:ind w:right="357"/>
              <w:jc w:val="center"/>
              <w:rPr>
                <w:b/>
              </w:rPr>
            </w:pPr>
            <w:r>
              <w:rPr>
                <w:b/>
                <w:rtl/>
              </w:rPr>
              <w:t>משימות שהושלמו</w:t>
            </w:r>
          </w:p>
        </w:tc>
      </w:tr>
      <w:tr w:rsidR="00BC1A38" w14:paraId="3558A970" w14:textId="77777777">
        <w:tc>
          <w:tcPr>
            <w:tcW w:w="2984" w:type="dxa"/>
          </w:tcPr>
          <w:p w14:paraId="0B101A32" w14:textId="675F6D9C" w:rsidR="00BC1A38" w:rsidRDefault="00BC1A38" w:rsidP="00BC1A38">
            <w:pPr>
              <w:bidi/>
              <w:spacing w:line="360" w:lineRule="auto"/>
              <w:ind w:right="357"/>
              <w:rPr>
                <w:rtl/>
              </w:rPr>
            </w:pPr>
            <w:r>
              <w:rPr>
                <w:rFonts w:hint="cs"/>
                <w:kern w:val="2"/>
                <w:rtl/>
                <w14:ligatures w14:val="standardContextual"/>
              </w:rPr>
              <w:t xml:space="preserve">דניאל </w:t>
            </w:r>
            <w:r w:rsidR="00C92608">
              <w:rPr>
                <w:kern w:val="2"/>
                <w14:ligatures w14:val="standardContextual"/>
              </w:rPr>
              <w:t xml:space="preserve">- </w:t>
            </w:r>
            <w:r w:rsidR="00C92608">
              <w:rPr>
                <w:rFonts w:hint="cs"/>
                <w:kern w:val="2"/>
                <w:rtl/>
                <w14:ligatures w14:val="standardContextual"/>
              </w:rPr>
              <w:t xml:space="preserve"> מהנדס מערכת</w:t>
            </w:r>
          </w:p>
        </w:tc>
        <w:tc>
          <w:tcPr>
            <w:tcW w:w="2998" w:type="dxa"/>
          </w:tcPr>
          <w:p w14:paraId="03C9A478" w14:textId="56AFC9D1" w:rsidR="00BC1A38" w:rsidRPr="00BC1A38" w:rsidRDefault="00BC1A38" w:rsidP="00BC1A38">
            <w:pPr>
              <w:bidi/>
              <w:spacing w:line="360" w:lineRule="auto"/>
              <w:ind w:right="357"/>
              <w:rPr>
                <w:lang w:val="en-US"/>
              </w:rPr>
            </w:pPr>
            <w:r>
              <w:rPr>
                <w:rFonts w:hint="cs"/>
                <w:kern w:val="2"/>
                <w:rtl/>
                <w14:ligatures w14:val="standardContextual"/>
              </w:rPr>
              <w:t>ארכיטקטורה ו</w:t>
            </w:r>
            <w:proofErr w:type="spellStart"/>
            <w:r>
              <w:rPr>
                <w:kern w:val="2"/>
                <w:lang w:val="en-US"/>
                <w14:ligatures w14:val="standardContextual"/>
              </w:rPr>
              <w:t>usecase</w:t>
            </w:r>
            <w:proofErr w:type="spellEnd"/>
          </w:p>
        </w:tc>
        <w:tc>
          <w:tcPr>
            <w:tcW w:w="3005" w:type="dxa"/>
          </w:tcPr>
          <w:p w14:paraId="69B73AD3" w14:textId="24859F90" w:rsidR="00BC1A38" w:rsidRDefault="00BC1A38" w:rsidP="00BC1A38">
            <w:pPr>
              <w:bidi/>
              <w:spacing w:line="360" w:lineRule="auto"/>
              <w:ind w:right="357"/>
            </w:pPr>
            <w:r>
              <w:rPr>
                <w:rFonts w:hint="cs"/>
                <w:kern w:val="2"/>
                <w:rtl/>
                <w14:ligatures w14:val="standardContextual"/>
              </w:rPr>
              <w:t>ארכיטקטורה ו</w:t>
            </w:r>
            <w:proofErr w:type="spellStart"/>
            <w:r>
              <w:rPr>
                <w:kern w:val="2"/>
                <w:lang w:val="en-US"/>
                <w14:ligatures w14:val="standardContextual"/>
              </w:rPr>
              <w:t>usecase</w:t>
            </w:r>
            <w:proofErr w:type="spellEnd"/>
          </w:p>
        </w:tc>
      </w:tr>
      <w:tr w:rsidR="00BC1A38" w14:paraId="5D9184F5" w14:textId="77777777">
        <w:tc>
          <w:tcPr>
            <w:tcW w:w="2984" w:type="dxa"/>
          </w:tcPr>
          <w:p w14:paraId="25690009" w14:textId="12BCD5D3" w:rsidR="00BC1A38" w:rsidRDefault="00BC1A38" w:rsidP="00BC1A38">
            <w:pPr>
              <w:bidi/>
              <w:spacing w:line="360" w:lineRule="auto"/>
              <w:ind w:right="357"/>
            </w:pPr>
            <w:r>
              <w:rPr>
                <w:rFonts w:hint="cs"/>
                <w:kern w:val="2"/>
                <w:rtl/>
                <w14:ligatures w14:val="standardContextual"/>
              </w:rPr>
              <w:t>שימרון</w:t>
            </w:r>
          </w:p>
        </w:tc>
        <w:tc>
          <w:tcPr>
            <w:tcW w:w="2998" w:type="dxa"/>
          </w:tcPr>
          <w:p w14:paraId="483324A6" w14:textId="084E2647" w:rsidR="00BC1A38" w:rsidRPr="00BC1A38" w:rsidRDefault="00BC1A38" w:rsidP="00BC1A38">
            <w:pPr>
              <w:bidi/>
              <w:spacing w:line="360" w:lineRule="auto"/>
              <w:ind w:right="357"/>
              <w:rPr>
                <w:rtl/>
                <w:lang w:val="en-US"/>
              </w:rPr>
            </w:pPr>
            <w:r>
              <w:rPr>
                <w:rFonts w:hint="cs"/>
                <w:kern w:val="2"/>
                <w:rtl/>
                <w:lang w:val="en-US"/>
                <w14:ligatures w14:val="standardContextual"/>
              </w:rPr>
              <w:t>התחברות והרשמה</w:t>
            </w:r>
          </w:p>
        </w:tc>
        <w:tc>
          <w:tcPr>
            <w:tcW w:w="3005" w:type="dxa"/>
          </w:tcPr>
          <w:p w14:paraId="6D11C3CD" w14:textId="5588DC0C" w:rsidR="00BC1A38" w:rsidRDefault="00BC1A38" w:rsidP="00BC1A38">
            <w:pPr>
              <w:bidi/>
              <w:spacing w:line="360" w:lineRule="auto"/>
              <w:ind w:right="357"/>
            </w:pPr>
            <w:r>
              <w:rPr>
                <w:rFonts w:hint="cs"/>
                <w:kern w:val="2"/>
                <w:rtl/>
                <w:lang w:val="en-US"/>
                <w14:ligatures w14:val="standardContextual"/>
              </w:rPr>
              <w:t>התחברות והרשמה</w:t>
            </w:r>
          </w:p>
        </w:tc>
      </w:tr>
      <w:tr w:rsidR="00BC1A38" w14:paraId="6540E82B" w14:textId="77777777">
        <w:tc>
          <w:tcPr>
            <w:tcW w:w="2984" w:type="dxa"/>
          </w:tcPr>
          <w:p w14:paraId="32A6A404" w14:textId="5C309831" w:rsidR="00BC1A38" w:rsidRDefault="00BC1A38" w:rsidP="00BC1A38">
            <w:pPr>
              <w:bidi/>
              <w:spacing w:line="360" w:lineRule="auto"/>
              <w:ind w:right="357"/>
            </w:pPr>
            <w:r>
              <w:rPr>
                <w:rFonts w:hint="cs"/>
                <w:kern w:val="2"/>
                <w:rtl/>
                <w14:ligatures w14:val="standardContextual"/>
              </w:rPr>
              <w:t>רועי</w:t>
            </w:r>
          </w:p>
        </w:tc>
        <w:tc>
          <w:tcPr>
            <w:tcW w:w="2998" w:type="dxa"/>
          </w:tcPr>
          <w:p w14:paraId="3DEEEE57" w14:textId="67C23043" w:rsidR="00BC1A38" w:rsidRPr="00BC1A38" w:rsidRDefault="00BC1A38" w:rsidP="00BC1A38">
            <w:pPr>
              <w:bidi/>
              <w:spacing w:line="360" w:lineRule="auto"/>
              <w:ind w:right="357"/>
              <w:rPr>
                <w:rtl/>
                <w:lang w:val="en-US"/>
              </w:rPr>
            </w:pPr>
            <w:r>
              <w:rPr>
                <w:rFonts w:hint="cs"/>
                <w:kern w:val="2"/>
                <w:rtl/>
                <w14:ligatures w14:val="standardContextual"/>
              </w:rPr>
              <w:t xml:space="preserve">הקמת סרבר </w:t>
            </w:r>
            <w:r>
              <w:rPr>
                <w:kern w:val="2"/>
                <w:lang w:val="en-US"/>
                <w14:ligatures w14:val="standardContextual"/>
              </w:rPr>
              <w:t>express</w:t>
            </w:r>
            <w:r>
              <w:rPr>
                <w:rFonts w:hint="cs"/>
                <w:kern w:val="2"/>
                <w:rtl/>
                <w:lang w:val="en-US"/>
                <w14:ligatures w14:val="standardContextual"/>
              </w:rPr>
              <w:t xml:space="preserve"> וחיבור ל</w:t>
            </w:r>
            <w:r>
              <w:rPr>
                <w:rFonts w:hint="cs"/>
                <w:kern w:val="2"/>
                <w:lang w:val="en-US"/>
                <w14:ligatures w14:val="standardContextual"/>
              </w:rPr>
              <w:t>DB</w:t>
            </w:r>
          </w:p>
        </w:tc>
        <w:tc>
          <w:tcPr>
            <w:tcW w:w="3005" w:type="dxa"/>
          </w:tcPr>
          <w:p w14:paraId="123A64FD" w14:textId="41ADD637" w:rsidR="00BC1A38" w:rsidRDefault="00BC1A38" w:rsidP="00BC1A38">
            <w:pPr>
              <w:bidi/>
              <w:spacing w:line="360" w:lineRule="auto"/>
              <w:ind w:right="357"/>
            </w:pPr>
            <w:r>
              <w:rPr>
                <w:rFonts w:hint="cs"/>
                <w:kern w:val="2"/>
                <w:rtl/>
                <w14:ligatures w14:val="standardContextual"/>
              </w:rPr>
              <w:t xml:space="preserve">הקמת סרבר </w:t>
            </w:r>
            <w:r>
              <w:rPr>
                <w:kern w:val="2"/>
                <w:lang w:val="en-US"/>
                <w14:ligatures w14:val="standardContextual"/>
              </w:rPr>
              <w:t>express</w:t>
            </w:r>
            <w:r>
              <w:rPr>
                <w:rFonts w:hint="cs"/>
                <w:kern w:val="2"/>
                <w:rtl/>
                <w:lang w:val="en-US"/>
                <w14:ligatures w14:val="standardContextual"/>
              </w:rPr>
              <w:t xml:space="preserve"> וחיבור ל</w:t>
            </w:r>
            <w:r>
              <w:rPr>
                <w:rFonts w:hint="cs"/>
                <w:kern w:val="2"/>
                <w:lang w:val="en-US"/>
                <w14:ligatures w14:val="standardContextual"/>
              </w:rPr>
              <w:t>DB</w:t>
            </w:r>
          </w:p>
        </w:tc>
      </w:tr>
      <w:tr w:rsidR="00BC1A38" w14:paraId="6210BB22" w14:textId="77777777">
        <w:tc>
          <w:tcPr>
            <w:tcW w:w="2984" w:type="dxa"/>
          </w:tcPr>
          <w:p w14:paraId="0617A48C" w14:textId="09520381" w:rsidR="00BC1A38" w:rsidRDefault="00BC1A38" w:rsidP="00BC1A38">
            <w:pPr>
              <w:bidi/>
              <w:spacing w:line="360" w:lineRule="auto"/>
              <w:ind w:right="357"/>
            </w:pPr>
            <w:r>
              <w:rPr>
                <w:rFonts w:hint="cs"/>
                <w:kern w:val="2"/>
                <w:rtl/>
                <w14:ligatures w14:val="standardContextual"/>
              </w:rPr>
              <w:t>אלכס</w:t>
            </w:r>
          </w:p>
        </w:tc>
        <w:tc>
          <w:tcPr>
            <w:tcW w:w="2998" w:type="dxa"/>
          </w:tcPr>
          <w:p w14:paraId="54104A0D" w14:textId="0D106707" w:rsidR="00BC1A38" w:rsidRPr="00BC1A38" w:rsidRDefault="00BC1A38" w:rsidP="00BC1A38">
            <w:pPr>
              <w:bidi/>
              <w:spacing w:line="360" w:lineRule="auto"/>
              <w:ind w:right="357"/>
              <w:rPr>
                <w:lang w:val="en-US"/>
              </w:rPr>
            </w:pPr>
            <w:r>
              <w:rPr>
                <w:rFonts w:hint="cs"/>
                <w:kern w:val="2"/>
                <w:rtl/>
                <w14:ligatures w14:val="standardContextual"/>
              </w:rPr>
              <w:t>מסך סחר וחיבור ל</w:t>
            </w:r>
            <w:proofErr w:type="spellStart"/>
            <w:r>
              <w:rPr>
                <w:kern w:val="2"/>
                <w:lang w:val="en-US"/>
                <w14:ligatures w14:val="standardContextual"/>
              </w:rPr>
              <w:t>api</w:t>
            </w:r>
            <w:proofErr w:type="spellEnd"/>
            <w:r>
              <w:rPr>
                <w:rFonts w:hint="cs"/>
                <w:kern w:val="2"/>
                <w:rtl/>
                <w:lang w:val="en-US"/>
                <w14:ligatures w14:val="standardContextual"/>
              </w:rPr>
              <w:t xml:space="preserve"> של </w:t>
            </w:r>
            <w:proofErr w:type="spellStart"/>
            <w:r>
              <w:rPr>
                <w:kern w:val="2"/>
                <w:lang w:val="en-US"/>
                <w14:ligatures w14:val="standardContextual"/>
              </w:rPr>
              <w:t>coingecko</w:t>
            </w:r>
            <w:proofErr w:type="spellEnd"/>
          </w:p>
        </w:tc>
        <w:tc>
          <w:tcPr>
            <w:tcW w:w="3005" w:type="dxa"/>
          </w:tcPr>
          <w:p w14:paraId="0FF5C199" w14:textId="60651CB9" w:rsidR="00BC1A38" w:rsidRDefault="00BC1A38" w:rsidP="00BC1A38">
            <w:pPr>
              <w:bidi/>
              <w:spacing w:line="360" w:lineRule="auto"/>
              <w:ind w:right="357"/>
            </w:pPr>
            <w:r>
              <w:rPr>
                <w:rFonts w:hint="cs"/>
                <w:kern w:val="2"/>
                <w:rtl/>
                <w14:ligatures w14:val="standardContextual"/>
              </w:rPr>
              <w:t>מסך סחר וחיבור ל</w:t>
            </w:r>
            <w:proofErr w:type="spellStart"/>
            <w:r>
              <w:rPr>
                <w:kern w:val="2"/>
                <w:lang w:val="en-US"/>
                <w14:ligatures w14:val="standardContextual"/>
              </w:rPr>
              <w:t>api</w:t>
            </w:r>
            <w:proofErr w:type="spellEnd"/>
            <w:r>
              <w:rPr>
                <w:rFonts w:hint="cs"/>
                <w:kern w:val="2"/>
                <w:rtl/>
                <w:lang w:val="en-US"/>
                <w14:ligatures w14:val="standardContextual"/>
              </w:rPr>
              <w:t xml:space="preserve"> של </w:t>
            </w:r>
            <w:proofErr w:type="spellStart"/>
            <w:r>
              <w:rPr>
                <w:kern w:val="2"/>
                <w:lang w:val="en-US"/>
                <w14:ligatures w14:val="standardContextual"/>
              </w:rPr>
              <w:t>coingecko</w:t>
            </w:r>
            <w:proofErr w:type="spellEnd"/>
          </w:p>
        </w:tc>
      </w:tr>
    </w:tbl>
    <w:p w14:paraId="36E7FC2A" w14:textId="77777777" w:rsidR="00834B1B" w:rsidRDefault="00834B1B">
      <w:pPr>
        <w:bidi/>
        <w:spacing w:line="480" w:lineRule="auto"/>
        <w:ind w:right="357"/>
        <w:rPr>
          <w:rtl/>
        </w:rPr>
      </w:pPr>
    </w:p>
    <w:p w14:paraId="533DE791" w14:textId="399AE48C" w:rsidR="00C92608" w:rsidRDefault="00C92608" w:rsidP="00C92608">
      <w:pPr>
        <w:bidi/>
        <w:spacing w:line="480" w:lineRule="auto"/>
        <w:ind w:right="357"/>
        <w:rPr>
          <w:rtl/>
        </w:rPr>
      </w:pPr>
      <w:r>
        <w:rPr>
          <w:rFonts w:hint="cs"/>
          <w:rtl/>
        </w:rPr>
        <w:t>חלוקת העבודה נעשה בצורה שווה בין כל חברי הצוות, נקבעו פגישות בהם כל אחד הציג את התוצרים שלו</w:t>
      </w:r>
      <w:r>
        <w:rPr>
          <w:rtl/>
        </w:rPr>
        <w:br/>
      </w:r>
      <w:r>
        <w:rPr>
          <w:rFonts w:hint="cs"/>
          <w:rtl/>
        </w:rPr>
        <w:t>ובעיות נוספות, כך שחברי הצוות תמכו ועזרו בזמן.</w:t>
      </w:r>
      <w:r>
        <w:rPr>
          <w:rtl/>
        </w:rPr>
        <w:br/>
      </w:r>
      <w:r>
        <w:rPr>
          <w:rFonts w:hint="cs"/>
          <w:rtl/>
        </w:rPr>
        <w:t>היה ממשק תמידי בין חברי הצוות, פושים לגיט נכתבו בקבוצה וכך גם כל מיני הערות על ההתקדמות של כולם. היו כמה מפגשי זום בהם עבדנו יחד על האתר, ונוסף על כך כל אחד קיבל משימות ועבד לבד.</w:t>
      </w:r>
      <w:r>
        <w:rPr>
          <w:rtl/>
        </w:rPr>
        <w:br/>
      </w:r>
      <w:r>
        <w:rPr>
          <w:rFonts w:hint="cs"/>
          <w:rtl/>
        </w:rPr>
        <w:t>המשימות מולאו ע"י חברי הצוות שהתבקשו לכך.</w:t>
      </w:r>
    </w:p>
    <w:p w14:paraId="02E184B4" w14:textId="77777777" w:rsidR="00C92608" w:rsidRDefault="00C92608" w:rsidP="00C92608">
      <w:pPr>
        <w:bidi/>
        <w:spacing w:line="480" w:lineRule="auto"/>
        <w:ind w:right="357"/>
        <w:rPr>
          <w:rtl/>
        </w:rPr>
      </w:pPr>
    </w:p>
    <w:p w14:paraId="1A4DCEB2" w14:textId="77777777" w:rsidR="00C92608" w:rsidRDefault="00C92608" w:rsidP="00C92608">
      <w:pPr>
        <w:bidi/>
        <w:spacing w:line="480" w:lineRule="auto"/>
        <w:ind w:right="357"/>
        <w:rPr>
          <w:rtl/>
        </w:rPr>
      </w:pPr>
    </w:p>
    <w:p w14:paraId="1C3CC433" w14:textId="77777777" w:rsidR="00C92608" w:rsidRDefault="00C92608" w:rsidP="00C92608">
      <w:pPr>
        <w:bidi/>
        <w:spacing w:line="480" w:lineRule="auto"/>
        <w:ind w:right="357"/>
        <w:rPr>
          <w:rtl/>
        </w:rPr>
      </w:pPr>
    </w:p>
    <w:p w14:paraId="3C498442" w14:textId="77777777" w:rsidR="00C92608" w:rsidRDefault="00C92608" w:rsidP="00C92608">
      <w:pPr>
        <w:bidi/>
        <w:spacing w:line="480" w:lineRule="auto"/>
        <w:ind w:right="357"/>
        <w:rPr>
          <w:rtl/>
        </w:rPr>
      </w:pPr>
    </w:p>
    <w:p w14:paraId="69FCF85B" w14:textId="77777777" w:rsidR="00C92608" w:rsidRDefault="00C92608" w:rsidP="00C92608">
      <w:pPr>
        <w:bidi/>
        <w:spacing w:line="480" w:lineRule="auto"/>
        <w:ind w:right="357"/>
        <w:rPr>
          <w:rtl/>
        </w:rPr>
      </w:pPr>
    </w:p>
    <w:p w14:paraId="6770F041" w14:textId="77777777" w:rsidR="00C92608" w:rsidRDefault="00C92608" w:rsidP="00C92608">
      <w:pPr>
        <w:bidi/>
        <w:spacing w:line="480" w:lineRule="auto"/>
        <w:ind w:right="357"/>
        <w:rPr>
          <w:rtl/>
        </w:rPr>
      </w:pPr>
    </w:p>
    <w:p w14:paraId="7AEC0182" w14:textId="77777777" w:rsidR="00C92608" w:rsidRDefault="00C92608" w:rsidP="00C92608">
      <w:pPr>
        <w:bidi/>
        <w:spacing w:line="480" w:lineRule="auto"/>
        <w:ind w:right="357"/>
        <w:rPr>
          <w:rtl/>
        </w:rPr>
      </w:pPr>
    </w:p>
    <w:p w14:paraId="31D1ABE9" w14:textId="77777777" w:rsidR="00C92608" w:rsidRDefault="00C92608" w:rsidP="00C92608">
      <w:pPr>
        <w:bidi/>
        <w:spacing w:line="480" w:lineRule="auto"/>
        <w:ind w:right="357"/>
        <w:jc w:val="both"/>
      </w:pPr>
    </w:p>
    <w:p w14:paraId="7CC1B7E9" w14:textId="26DC381D" w:rsidR="00834B1B" w:rsidRDefault="004A2A87" w:rsidP="00C92608">
      <w:pPr>
        <w:pStyle w:val="ListParagraph"/>
        <w:numPr>
          <w:ilvl w:val="0"/>
          <w:numId w:val="3"/>
        </w:numPr>
        <w:bidi/>
        <w:spacing w:line="480" w:lineRule="auto"/>
        <w:ind w:right="357"/>
        <w:jc w:val="both"/>
        <w:rPr>
          <w:rtl/>
        </w:rPr>
      </w:pPr>
      <w:r>
        <w:rPr>
          <w:rtl/>
        </w:rPr>
        <w:t>הציגו ארכיטקטורה של האתר (תרשים הכולל את האלמנטים המרכזיים).</w:t>
      </w:r>
    </w:p>
    <w:p w14:paraId="2F6A85C6" w14:textId="6A256732" w:rsidR="00C92608" w:rsidRDefault="00C92608" w:rsidP="00C92608">
      <w:pPr>
        <w:bidi/>
        <w:spacing w:line="480" w:lineRule="auto"/>
        <w:ind w:left="360" w:right="357"/>
      </w:pPr>
      <w:r>
        <w:rPr>
          <w:noProof/>
        </w:rPr>
        <w:drawing>
          <wp:inline distT="0" distB="0" distL="0" distR="0" wp14:anchorId="5AF0AFB3" wp14:editId="29EC6E74">
            <wp:extent cx="4847825" cy="3823335"/>
            <wp:effectExtent l="0" t="0" r="0" b="5715"/>
            <wp:docPr id="156185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8072" cy="3831417"/>
                    </a:xfrm>
                    <a:prstGeom prst="rect">
                      <a:avLst/>
                    </a:prstGeom>
                    <a:noFill/>
                    <a:ln>
                      <a:noFill/>
                    </a:ln>
                  </pic:spPr>
                </pic:pic>
              </a:graphicData>
            </a:graphic>
          </wp:inline>
        </w:drawing>
      </w:r>
    </w:p>
    <w:p w14:paraId="2EB971FD" w14:textId="1452DD63" w:rsidR="00834B1B" w:rsidRDefault="004A2A87" w:rsidP="00C92608">
      <w:pPr>
        <w:pStyle w:val="ListParagraph"/>
        <w:numPr>
          <w:ilvl w:val="0"/>
          <w:numId w:val="3"/>
        </w:numPr>
        <w:bidi/>
        <w:spacing w:line="480" w:lineRule="auto"/>
        <w:ind w:right="357"/>
        <w:rPr>
          <w:rtl/>
        </w:rPr>
      </w:pPr>
      <w:r>
        <w:rPr>
          <w:rtl/>
        </w:rPr>
        <w:t xml:space="preserve">הציגו דיאגרמת </w:t>
      </w:r>
      <w:r>
        <w:t>use case</w:t>
      </w:r>
      <w:r>
        <w:rPr>
          <w:rtl/>
        </w:rPr>
        <w:t xml:space="preserve"> המתארת את השימוש באתר.</w:t>
      </w:r>
    </w:p>
    <w:p w14:paraId="340593C5" w14:textId="6D3868D0" w:rsidR="00834B1B" w:rsidRDefault="00C92608" w:rsidP="00C92608">
      <w:pPr>
        <w:pStyle w:val="ListParagraph"/>
        <w:bidi/>
        <w:spacing w:line="480" w:lineRule="auto"/>
        <w:ind w:left="360" w:right="357"/>
      </w:pPr>
      <w:r>
        <w:rPr>
          <w:noProof/>
        </w:rPr>
        <w:lastRenderedPageBreak/>
        <w:drawing>
          <wp:inline distT="0" distB="0" distL="0" distR="0" wp14:anchorId="4F6FA718" wp14:editId="542059E0">
            <wp:extent cx="4862926" cy="3162409"/>
            <wp:effectExtent l="0" t="0" r="0" b="0"/>
            <wp:docPr id="1249844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353" cy="3182196"/>
                    </a:xfrm>
                    <a:prstGeom prst="rect">
                      <a:avLst/>
                    </a:prstGeom>
                    <a:noFill/>
                    <a:ln>
                      <a:noFill/>
                    </a:ln>
                  </pic:spPr>
                </pic:pic>
              </a:graphicData>
            </a:graphic>
          </wp:inline>
        </w:drawing>
      </w:r>
    </w:p>
    <w:sectPr w:rsidR="00834B1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855D0" w14:textId="77777777" w:rsidR="002314F4" w:rsidRDefault="002314F4">
      <w:pPr>
        <w:spacing w:line="240" w:lineRule="auto"/>
      </w:pPr>
      <w:r>
        <w:separator/>
      </w:r>
    </w:p>
  </w:endnote>
  <w:endnote w:type="continuationSeparator" w:id="0">
    <w:p w14:paraId="5FB56115" w14:textId="77777777" w:rsidR="002314F4" w:rsidRDefault="002314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920DA" w14:textId="77777777" w:rsidR="002314F4" w:rsidRDefault="002314F4">
      <w:pPr>
        <w:spacing w:line="240" w:lineRule="auto"/>
      </w:pPr>
      <w:r>
        <w:separator/>
      </w:r>
    </w:p>
  </w:footnote>
  <w:footnote w:type="continuationSeparator" w:id="0">
    <w:p w14:paraId="32818935" w14:textId="77777777" w:rsidR="002314F4" w:rsidRDefault="002314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AD358" w14:textId="77777777" w:rsidR="00834B1B" w:rsidRDefault="004A2A87">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26DAFCDF" wp14:editId="3A23C457">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E7AB4A1" w14:textId="77777777" w:rsidR="00834B1B" w:rsidRDefault="00834B1B">
    <w:pPr>
      <w:pBdr>
        <w:top w:val="nil"/>
        <w:left w:val="nil"/>
        <w:bottom w:val="nil"/>
        <w:right w:val="nil"/>
        <w:between w:val="nil"/>
      </w:pBdr>
      <w:tabs>
        <w:tab w:val="center" w:pos="4513"/>
        <w:tab w:val="right" w:pos="9026"/>
      </w:tabs>
      <w:spacing w:line="240" w:lineRule="auto"/>
      <w:rPr>
        <w:color w:val="000000"/>
      </w:rPr>
    </w:pPr>
  </w:p>
  <w:p w14:paraId="34706047" w14:textId="77777777" w:rsidR="00834B1B" w:rsidRDefault="00834B1B">
    <w:pPr>
      <w:pBdr>
        <w:top w:val="nil"/>
        <w:left w:val="nil"/>
        <w:bottom w:val="nil"/>
        <w:right w:val="nil"/>
        <w:between w:val="nil"/>
      </w:pBdr>
      <w:tabs>
        <w:tab w:val="center" w:pos="4513"/>
        <w:tab w:val="right" w:pos="9026"/>
      </w:tabs>
      <w:spacing w:line="240" w:lineRule="auto"/>
      <w:rPr>
        <w:color w:val="000000"/>
      </w:rPr>
    </w:pPr>
  </w:p>
  <w:p w14:paraId="562A4AD3" w14:textId="77777777" w:rsidR="00834B1B" w:rsidRDefault="00834B1B">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7652"/>
    <w:multiLevelType w:val="hybridMultilevel"/>
    <w:tmpl w:val="96F022D2"/>
    <w:lvl w:ilvl="0" w:tplc="EB56C69A">
      <w:start w:val="2"/>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D0A0731"/>
    <w:multiLevelType w:val="multilevel"/>
    <w:tmpl w:val="0F405394"/>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2" w15:restartNumberingAfterBreak="0">
    <w:nsid w:val="775374B9"/>
    <w:multiLevelType w:val="multilevel"/>
    <w:tmpl w:val="72665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14122227">
    <w:abstractNumId w:val="1"/>
  </w:num>
  <w:num w:numId="2" w16cid:durableId="1658069464">
    <w:abstractNumId w:val="2"/>
  </w:num>
  <w:num w:numId="3" w16cid:durableId="1728913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B1B"/>
    <w:rsid w:val="00037418"/>
    <w:rsid w:val="002314F4"/>
    <w:rsid w:val="004A2A87"/>
    <w:rsid w:val="00834B1B"/>
    <w:rsid w:val="00BC1A38"/>
    <w:rsid w:val="00C92608"/>
    <w:rsid w:val="00DA42D7"/>
    <w:rsid w:val="00F71A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664D"/>
  <w15:docId w15:val="{7DDFA2F8-A7A4-4A9D-9B12-DB4AD2A4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Fraimovich, Daniel</cp:lastModifiedBy>
  <cp:revision>4</cp:revision>
  <dcterms:created xsi:type="dcterms:W3CDTF">2024-03-04T02:55:00Z</dcterms:created>
  <dcterms:modified xsi:type="dcterms:W3CDTF">2024-03-04T02:57:00Z</dcterms:modified>
</cp:coreProperties>
</file>