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B3" w:rsidRPr="00C640BF" w:rsidRDefault="00FD1DB3" w:rsidP="001029BA">
      <w:pPr>
        <w:pStyle w:val="Title"/>
        <w:rPr>
          <w:lang w:val="ru-RU"/>
        </w:rPr>
      </w:pPr>
      <w:r>
        <w:rPr>
          <w:lang w:val="fr-FR"/>
        </w:rPr>
        <w:t>WEB-</w:t>
      </w:r>
      <w:r>
        <w:rPr>
          <w:lang w:val="ru-RU"/>
        </w:rPr>
        <w:t>Дизайн и разработка</w:t>
      </w:r>
    </w:p>
    <w:p w:rsidR="00FD1DB3" w:rsidRDefault="00FD1DB3" w:rsidP="001029BA">
      <w:pPr>
        <w:pStyle w:val="Subtitle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III</w:t>
      </w:r>
      <w:r>
        <w:rPr>
          <w:sz w:val="40"/>
          <w:szCs w:val="40"/>
          <w:lang w:val="ru-RU"/>
        </w:rPr>
        <w:t xml:space="preserve">-й региональный чемпионат Магаданской области Молодые профессионалы </w:t>
      </w:r>
      <w:r>
        <w:rPr>
          <w:sz w:val="40"/>
          <w:szCs w:val="40"/>
          <w:lang w:val="en-US"/>
        </w:rPr>
        <w:t>WorldSkills</w:t>
      </w:r>
      <w:r w:rsidRPr="009E5740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Russia</w:t>
      </w:r>
      <w:r w:rsidRPr="009E5740">
        <w:rPr>
          <w:sz w:val="40"/>
          <w:szCs w:val="40"/>
          <w:lang w:val="ru-RU"/>
        </w:rPr>
        <w:t xml:space="preserve"> 201</w:t>
      </w:r>
      <w:r>
        <w:rPr>
          <w:sz w:val="40"/>
          <w:szCs w:val="40"/>
          <w:lang w:val="ru-RU"/>
        </w:rPr>
        <w:t>9</w:t>
      </w:r>
    </w:p>
    <w:p w:rsidR="00FD1DB3" w:rsidRPr="00C640BF" w:rsidRDefault="00FD1DB3" w:rsidP="001029BA">
      <w:pPr>
        <w:pStyle w:val="Subtitle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День 2. Разработка на стороне клиента</w:t>
      </w:r>
      <w:r w:rsidRPr="00B170CD">
        <w:rPr>
          <w:sz w:val="40"/>
          <w:szCs w:val="40"/>
          <w:lang w:val="fr-FR"/>
        </w:rPr>
        <w:br/>
      </w:r>
    </w:p>
    <w:p w:rsidR="00FD1DB3" w:rsidRPr="00B170CD" w:rsidRDefault="00FD1DB3" w:rsidP="001C2B30">
      <w:pPr>
        <w:rPr>
          <w:lang w:val="fr-FR"/>
        </w:rPr>
      </w:pPr>
    </w:p>
    <w:p w:rsidR="00FD1DB3" w:rsidRPr="00B170CD" w:rsidRDefault="00FD1DB3" w:rsidP="001C2B30">
      <w:pPr>
        <w:rPr>
          <w:lang w:val="fr-FR"/>
        </w:rPr>
      </w:pPr>
    </w:p>
    <w:p w:rsidR="00FD1DB3" w:rsidRPr="00B170CD" w:rsidRDefault="00FD1DB3" w:rsidP="001C2B30">
      <w:pPr>
        <w:rPr>
          <w:lang w:val="fr-FR"/>
        </w:rPr>
      </w:pPr>
    </w:p>
    <w:p w:rsidR="00FD1DB3" w:rsidRPr="00B170CD" w:rsidRDefault="00FD1DB3" w:rsidP="001C2B30">
      <w:pPr>
        <w:rPr>
          <w:sz w:val="28"/>
          <w:szCs w:val="28"/>
          <w:lang w:val="fr-FR"/>
        </w:rPr>
      </w:pPr>
    </w:p>
    <w:p w:rsidR="00FD1DB3" w:rsidRPr="00C640BF" w:rsidRDefault="00FD1DB3" w:rsidP="001C2B30">
      <w:pPr>
        <w:rPr>
          <w:sz w:val="28"/>
          <w:szCs w:val="28"/>
          <w:lang w:val="ru-RU"/>
        </w:rPr>
      </w:pPr>
    </w:p>
    <w:p w:rsidR="00FD1DB3" w:rsidRPr="00C640BF" w:rsidRDefault="00FD1DB3" w:rsidP="001C2B30">
      <w:pPr>
        <w:rPr>
          <w:sz w:val="28"/>
          <w:szCs w:val="28"/>
          <w:lang w:val="ru-RU"/>
        </w:rPr>
      </w:pPr>
    </w:p>
    <w:p w:rsidR="00FD1DB3" w:rsidRPr="00C640BF" w:rsidRDefault="00FD1DB3" w:rsidP="001C2B30">
      <w:pPr>
        <w:rPr>
          <w:sz w:val="28"/>
          <w:szCs w:val="28"/>
          <w:lang w:val="ru-RU"/>
        </w:rPr>
      </w:pPr>
    </w:p>
    <w:p w:rsidR="00FD1DB3" w:rsidRPr="00C640BF" w:rsidRDefault="00FD1DB3" w:rsidP="001C2B30">
      <w:pPr>
        <w:rPr>
          <w:sz w:val="28"/>
          <w:szCs w:val="28"/>
          <w:lang w:val="ru-RU"/>
        </w:rPr>
      </w:pPr>
    </w:p>
    <w:p w:rsidR="00FD1DB3" w:rsidRPr="00C640BF" w:rsidRDefault="00FD1DB3" w:rsidP="001C2B30">
      <w:pPr>
        <w:rPr>
          <w:sz w:val="28"/>
          <w:szCs w:val="28"/>
          <w:lang w:val="ru-RU"/>
        </w:rPr>
      </w:pPr>
    </w:p>
    <w:p w:rsidR="00FD1DB3" w:rsidRPr="00C640BF" w:rsidRDefault="00FD1DB3" w:rsidP="00336548">
      <w:pPr>
        <w:rPr>
          <w:sz w:val="22"/>
          <w:szCs w:val="22"/>
          <w:lang w:val="ru-RU"/>
        </w:rPr>
      </w:pPr>
    </w:p>
    <w:p w:rsidR="00FD1DB3" w:rsidRPr="00DE17B9" w:rsidRDefault="00FD1DB3" w:rsidP="00336548">
      <w:pPr>
        <w:rPr>
          <w:lang w:val="ru-RU"/>
        </w:rPr>
      </w:pPr>
    </w:p>
    <w:p w:rsidR="00FD1DB3" w:rsidRPr="00DE17B9" w:rsidRDefault="00FD1DB3" w:rsidP="00336548">
      <w:pPr>
        <w:pStyle w:val="ListBullet"/>
        <w:numPr>
          <w:ilvl w:val="0"/>
          <w:numId w:val="0"/>
        </w:numPr>
        <w:ind w:left="284" w:hanging="284"/>
        <w:rPr>
          <w:lang w:val="ru-RU"/>
        </w:rPr>
      </w:pPr>
    </w:p>
    <w:p w:rsidR="00FD1DB3" w:rsidRPr="00DE17B9" w:rsidRDefault="00FD1DB3" w:rsidP="00336548">
      <w:pPr>
        <w:pStyle w:val="ListBullet"/>
        <w:numPr>
          <w:ilvl w:val="0"/>
          <w:numId w:val="0"/>
        </w:numPr>
        <w:rPr>
          <w:lang w:val="ru-RU"/>
        </w:rPr>
        <w:sectPr w:rsidR="00FD1DB3" w:rsidRPr="00DE17B9" w:rsidSect="001C5F8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FD1DB3" w:rsidRPr="002F2435" w:rsidRDefault="00FD1DB3" w:rsidP="00C47C3D">
      <w:pPr>
        <w:pStyle w:val="Heading2"/>
        <w:rPr>
          <w:lang w:val="ru-RU"/>
        </w:rPr>
      </w:pPr>
      <w:r>
        <w:rPr>
          <w:lang w:val="ru-RU"/>
        </w:rPr>
        <w:t>содержание</w:t>
      </w:r>
    </w:p>
    <w:p w:rsidR="00FD1DB3" w:rsidRPr="002F2435" w:rsidRDefault="00FD1DB3" w:rsidP="004E7D4F">
      <w:pPr>
        <w:rPr>
          <w:lang w:val="ru-RU"/>
        </w:rPr>
      </w:pPr>
      <w:r>
        <w:rPr>
          <w:lang w:val="ru-RU"/>
        </w:rPr>
        <w:t>Данный тестовый проект состоит из следующих файлов</w:t>
      </w:r>
      <w:r w:rsidRPr="002F2435">
        <w:rPr>
          <w:lang w:val="ru-RU"/>
        </w:rPr>
        <w:t>:</w:t>
      </w:r>
    </w:p>
    <w:p w:rsidR="00FD1DB3" w:rsidRPr="00B170CD" w:rsidRDefault="00FD1DB3" w:rsidP="002E1D68">
      <w:pPr>
        <w:pStyle w:val="ListNumber"/>
        <w:tabs>
          <w:tab w:val="left" w:pos="993"/>
        </w:tabs>
        <w:ind w:left="709" w:firstLine="0"/>
      </w:pPr>
      <w:r>
        <w:t>WSR_</w:t>
      </w:r>
      <w:r>
        <w:rPr>
          <w:lang w:val="en-US"/>
        </w:rPr>
        <w:t>R</w:t>
      </w:r>
      <w:r w:rsidRPr="004E7D4F">
        <w:t>C_</w:t>
      </w:r>
      <w:r>
        <w:t>magadan_</w:t>
      </w:r>
      <w:r w:rsidRPr="004E7D4F">
        <w:t>2019_TP17_</w:t>
      </w:r>
      <w:r>
        <w:t>CLIENT</w:t>
      </w:r>
      <w:r w:rsidRPr="004E7D4F">
        <w:t xml:space="preserve"> </w:t>
      </w:r>
      <w:r>
        <w:t>_SIDE_3</w:t>
      </w:r>
      <w:r w:rsidRPr="004E7D4F">
        <w:t>_MODULE.docx</w:t>
      </w:r>
      <w:r>
        <w:t xml:space="preserve"> – </w:t>
      </w:r>
      <w:r>
        <w:rPr>
          <w:lang w:val="ru-RU"/>
        </w:rPr>
        <w:t>Задание</w:t>
      </w:r>
      <w:r w:rsidRPr="004E7D4F">
        <w:t xml:space="preserve"> </w:t>
      </w:r>
    </w:p>
    <w:p w:rsidR="00FD1DB3" w:rsidRPr="00B170CD" w:rsidRDefault="00FD1DB3" w:rsidP="002E1D68">
      <w:pPr>
        <w:pStyle w:val="ListNumber"/>
        <w:tabs>
          <w:tab w:val="left" w:pos="993"/>
        </w:tabs>
        <w:ind w:left="709" w:firstLine="0"/>
      </w:pPr>
      <w:r>
        <w:rPr>
          <w:lang w:val="en-US"/>
        </w:rPr>
        <w:t>media</w:t>
      </w:r>
      <w:r w:rsidRPr="00B170CD">
        <w:t>.</w:t>
      </w:r>
      <w:r>
        <w:t>zip</w:t>
      </w:r>
      <w:r w:rsidRPr="00B170CD">
        <w:t xml:space="preserve"> – </w:t>
      </w:r>
      <w:r>
        <w:rPr>
          <w:lang w:val="ru-RU"/>
        </w:rPr>
        <w:t>Медиа</w:t>
      </w:r>
      <w:r w:rsidRPr="001A6789">
        <w:t xml:space="preserve"> </w:t>
      </w:r>
      <w:r>
        <w:rPr>
          <w:lang w:val="ru-RU"/>
        </w:rPr>
        <w:t>файлы</w:t>
      </w:r>
    </w:p>
    <w:p w:rsidR="00FD1DB3" w:rsidRDefault="00FD1DB3" w:rsidP="00C47C3D">
      <w:pPr>
        <w:pStyle w:val="Heading2"/>
        <w:rPr>
          <w:lang w:val="ru-RU"/>
        </w:rPr>
      </w:pPr>
      <w:r>
        <w:rPr>
          <w:lang w:val="ru-RU"/>
        </w:rPr>
        <w:t>введение</w:t>
      </w:r>
    </w:p>
    <w:p w:rsidR="00FD1DB3" w:rsidRPr="00C2325F" w:rsidRDefault="00FD1DB3" w:rsidP="005E06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1DB3" w:rsidRPr="00C2325F" w:rsidRDefault="00FD1DB3" w:rsidP="009A3FEE">
      <w:pPr>
        <w:spacing w:after="0" w:line="240" w:lineRule="auto"/>
        <w:jc w:val="both"/>
        <w:rPr>
          <w:lang w:val="ru-RU"/>
        </w:rPr>
      </w:pPr>
      <w:r w:rsidRPr="00C2325F">
        <w:rPr>
          <w:lang w:val="ru-RU"/>
        </w:rPr>
        <w:t>Компания “</w:t>
      </w:r>
      <w:r w:rsidRPr="00C2325F">
        <w:rPr>
          <w:lang w:val="en-US"/>
        </w:rPr>
        <w:t>Magadan</w:t>
      </w:r>
      <w:r w:rsidRPr="00C2325F">
        <w:rPr>
          <w:lang w:val="ru-RU"/>
        </w:rPr>
        <w:t>Technologies” решила доработать свой фотосервис. Теперь компании требуется клиентское приложение для взаимодействия с ранее созданным RESTful API.</w:t>
      </w:r>
    </w:p>
    <w:p w:rsidR="00FD1DB3" w:rsidRPr="00C2325F" w:rsidRDefault="00FD1DB3" w:rsidP="009A3FEE">
      <w:pPr>
        <w:spacing w:after="0" w:line="240" w:lineRule="auto"/>
        <w:rPr>
          <w:lang w:val="ru-RU"/>
        </w:rPr>
      </w:pPr>
    </w:p>
    <w:p w:rsidR="00FD1DB3" w:rsidRPr="00C2325F" w:rsidRDefault="00FD1DB3" w:rsidP="009A3FEE">
      <w:pPr>
        <w:spacing w:after="0" w:line="240" w:lineRule="auto"/>
        <w:jc w:val="both"/>
        <w:rPr>
          <w:lang w:val="ru-RU"/>
        </w:rPr>
      </w:pPr>
      <w:r w:rsidRPr="00C2325F">
        <w:rPr>
          <w:lang w:val="ru-RU"/>
        </w:rPr>
        <w:t xml:space="preserve">Вам необходимо разработать клиентскую часть сервиса и ваши задачи касаются только front-end программирования, верстки и дизайнерских решений. </w:t>
      </w:r>
    </w:p>
    <w:p w:rsidR="00FD1DB3" w:rsidRPr="00C2325F" w:rsidRDefault="00FD1DB3" w:rsidP="009A3FEE">
      <w:pPr>
        <w:spacing w:after="0" w:line="240" w:lineRule="auto"/>
        <w:rPr>
          <w:lang w:val="ru-RU"/>
        </w:rPr>
      </w:pPr>
    </w:p>
    <w:p w:rsidR="00FD1DB3" w:rsidRPr="00C2325F" w:rsidRDefault="00FD1DB3" w:rsidP="009A3FEE">
      <w:pPr>
        <w:spacing w:after="0" w:line="240" w:lineRule="auto"/>
        <w:jc w:val="both"/>
        <w:rPr>
          <w:lang w:val="ru-RU"/>
        </w:rPr>
      </w:pPr>
      <w:r w:rsidRPr="00C2325F">
        <w:rPr>
          <w:lang w:val="ru-RU"/>
        </w:rPr>
        <w:t>Компания предоставляет вам уже разработанное RESTFul API для работы с ним. Исходный код данного API не предоставляется.</w:t>
      </w:r>
    </w:p>
    <w:p w:rsidR="00FD1DB3" w:rsidRPr="00C2325F" w:rsidRDefault="00FD1DB3" w:rsidP="005E06AB">
      <w:pPr>
        <w:spacing w:after="0" w:line="240" w:lineRule="auto"/>
        <w:jc w:val="both"/>
        <w:rPr>
          <w:lang w:val="ru-RU"/>
        </w:rPr>
      </w:pPr>
    </w:p>
    <w:p w:rsidR="00FD1DB3" w:rsidRPr="00C2325F" w:rsidRDefault="00FD1DB3" w:rsidP="005E06AB">
      <w:pPr>
        <w:jc w:val="both"/>
        <w:rPr>
          <w:lang w:val="ru-RU"/>
        </w:rPr>
      </w:pPr>
      <w:r w:rsidRPr="00C2325F">
        <w:rPr>
          <w:lang w:val="ru-RU"/>
        </w:rPr>
        <w:t>Технологии этого модуля: Дизайн, Верстка, JavaScript</w:t>
      </w:r>
    </w:p>
    <w:p w:rsidR="00FD1DB3" w:rsidRPr="00C2325F" w:rsidRDefault="00FD1DB3" w:rsidP="005E06AB">
      <w:pPr>
        <w:jc w:val="both"/>
        <w:rPr>
          <w:lang w:val="ru-RU"/>
        </w:rPr>
      </w:pPr>
      <w:r w:rsidRPr="00C2325F">
        <w:rPr>
          <w:lang w:val="ru-RU"/>
        </w:rPr>
        <w:t>Время на выполнение модуля: 3 часа</w:t>
      </w:r>
    </w:p>
    <w:p w:rsidR="00FD1DB3" w:rsidRPr="0037477C" w:rsidRDefault="00FD1DB3" w:rsidP="0037477C">
      <w:pPr>
        <w:pStyle w:val="Heading2"/>
        <w:rPr>
          <w:lang w:val="ru-RU"/>
        </w:rPr>
      </w:pPr>
      <w:r>
        <w:rPr>
          <w:lang w:val="ru-RU"/>
        </w:rPr>
        <w:t>описание</w:t>
      </w:r>
      <w:r w:rsidRPr="00172251">
        <w:rPr>
          <w:lang w:val="ru-RU"/>
        </w:rPr>
        <w:t xml:space="preserve"> </w:t>
      </w:r>
      <w:r>
        <w:rPr>
          <w:lang w:val="ru-RU"/>
        </w:rPr>
        <w:t>проекта</w:t>
      </w:r>
      <w:r w:rsidRPr="00172251">
        <w:rPr>
          <w:lang w:val="ru-RU"/>
        </w:rPr>
        <w:t xml:space="preserve"> </w:t>
      </w:r>
      <w:r>
        <w:rPr>
          <w:lang w:val="ru-RU"/>
        </w:rPr>
        <w:t>и</w:t>
      </w:r>
      <w:r w:rsidRPr="00172251">
        <w:rPr>
          <w:lang w:val="ru-RU"/>
        </w:rPr>
        <w:t xml:space="preserve"> </w:t>
      </w:r>
      <w:r>
        <w:rPr>
          <w:lang w:val="ru-RU"/>
        </w:rPr>
        <w:t>задач</w:t>
      </w: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Документация с описанием API была ранее предоставлена вам в приложении к заданию.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В документации к API вместо {service} необходимо подставить wsr.ru/photos/api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Ниже описан функционал, который вам необходимо реализовать.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Регистрация – любой человек должен иметь возможность зарегистрироваться в сервисе. При регистрации необходимо указать следующие обязательные поля:</w:t>
      </w:r>
    </w:p>
    <w:p w:rsidR="00FD1DB3" w:rsidRPr="009A3FEE" w:rsidRDefault="00FD1DB3" w:rsidP="00066CBE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>Имя</w:t>
      </w:r>
    </w:p>
    <w:p w:rsidR="00FD1DB3" w:rsidRPr="009A3FEE" w:rsidRDefault="00FD1DB3" w:rsidP="00066CBE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>Фамилия</w:t>
      </w:r>
    </w:p>
    <w:p w:rsidR="00FD1DB3" w:rsidRPr="009A3FEE" w:rsidRDefault="00FD1DB3" w:rsidP="00066CBE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>Номер телефона</w:t>
      </w:r>
    </w:p>
    <w:p w:rsidR="00FD1DB3" w:rsidRPr="009A3FEE" w:rsidRDefault="00FD1DB3" w:rsidP="00066CBE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>Пароль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Авторизация – для авторизации необходимо ввести номер телефона и пароль.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В случае неправильного заполнения данных в формах должны отображаться ошибки, которые вернул сервер.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Пользователь должен иметь возможность загрузить фотографию.</w:t>
      </w: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Редактирование фотографии – должна быть возможность изменить название для уже загруженной фотографии, а также обрезать фотографию.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Удаление фотографий – пользователь должен иметь возможность удалить уже загруженную фотографию. Также должна быть возможность удалить группу фотографий, отметив их.</w:t>
      </w:r>
    </w:p>
    <w:p w:rsidR="00FD1DB3" w:rsidRPr="009A3FEE" w:rsidRDefault="00FD1DB3" w:rsidP="009A3FEE">
      <w:pPr>
        <w:spacing w:after="0" w:line="240" w:lineRule="auto"/>
        <w:rPr>
          <w:lang w:val="ru-RU"/>
        </w:rPr>
      </w:pPr>
    </w:p>
    <w:p w:rsidR="00FD1DB3" w:rsidRPr="009A3FEE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Пользователи должны иметь возможность поделиться своими фотографиями с другими людьми. Для этого нужно реализовать следующий функционал:</w:t>
      </w:r>
    </w:p>
    <w:p w:rsidR="00FD1DB3" w:rsidRPr="009A3FEE" w:rsidRDefault="00FD1DB3" w:rsidP="00066CBE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lang w:val="ru-RU"/>
        </w:rPr>
      </w:pPr>
      <w:r w:rsidRPr="00C2325F">
        <w:rPr>
          <w:lang w:val="ru-RU"/>
        </w:rPr>
        <w:t xml:space="preserve">Выбор </w:t>
      </w:r>
      <w:r w:rsidRPr="00FE564E">
        <w:rPr>
          <w:lang w:val="ru-RU"/>
        </w:rPr>
        <w:t>фотографий, которыми</w:t>
      </w:r>
      <w:r w:rsidRPr="00C2325F">
        <w:rPr>
          <w:lang w:val="ru-RU"/>
        </w:rPr>
        <w:t xml:space="preserve"> нужно поделиться</w:t>
      </w:r>
      <w:r w:rsidRPr="009A3FEE">
        <w:rPr>
          <w:lang w:val="ru-RU"/>
        </w:rPr>
        <w:t>.</w:t>
      </w:r>
    </w:p>
    <w:p w:rsidR="00FD1DB3" w:rsidRPr="009A3FEE" w:rsidRDefault="00FD1DB3" w:rsidP="00066CBE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>Поиск пользователей по Имени, Фамилии и (или) номеру телефона.</w:t>
      </w:r>
    </w:p>
    <w:p w:rsidR="00FD1DB3" w:rsidRPr="009A3FEE" w:rsidRDefault="00FD1DB3" w:rsidP="00066CBE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lang w:val="ru-RU"/>
        </w:rPr>
      </w:pPr>
      <w:r w:rsidRPr="009A3FEE">
        <w:rPr>
          <w:lang w:val="ru-RU"/>
        </w:rPr>
        <w:t xml:space="preserve">Выбор пользователей из поиска, с кем пользователь хочет поделиться </w:t>
      </w:r>
      <w:r w:rsidRPr="00FE564E">
        <w:rPr>
          <w:lang w:val="ru-RU"/>
        </w:rPr>
        <w:t>фотографиями.</w:t>
      </w:r>
    </w:p>
    <w:p w:rsidR="00FD1DB3" w:rsidRDefault="00FD1DB3" w:rsidP="009A3FEE">
      <w:pPr>
        <w:spacing w:after="0" w:line="240" w:lineRule="auto"/>
        <w:rPr>
          <w:lang w:val="ru-RU"/>
        </w:rPr>
      </w:pPr>
    </w:p>
    <w:p w:rsidR="00FD1DB3" w:rsidRDefault="00FD1DB3" w:rsidP="009A3FEE">
      <w:pPr>
        <w:spacing w:after="0" w:line="240" w:lineRule="auto"/>
        <w:rPr>
          <w:lang w:val="ru-RU"/>
        </w:rPr>
      </w:pPr>
    </w:p>
    <w:p w:rsidR="00FD1DB3" w:rsidRDefault="00FD1DB3" w:rsidP="009A3FEE">
      <w:pPr>
        <w:spacing w:after="0" w:line="240" w:lineRule="auto"/>
        <w:rPr>
          <w:lang w:val="ru-RU"/>
        </w:rPr>
      </w:pPr>
    </w:p>
    <w:p w:rsidR="00FD1DB3" w:rsidRDefault="00FD1DB3" w:rsidP="009A3FEE">
      <w:pPr>
        <w:spacing w:after="0" w:line="240" w:lineRule="auto"/>
        <w:rPr>
          <w:lang w:val="ru-RU"/>
        </w:rPr>
      </w:pPr>
    </w:p>
    <w:p w:rsidR="00FD1DB3" w:rsidRPr="00C2325F" w:rsidRDefault="00FD1DB3" w:rsidP="00B712D7">
      <w:pPr>
        <w:spacing w:after="0" w:line="240" w:lineRule="auto"/>
        <w:jc w:val="both"/>
        <w:rPr>
          <w:lang w:val="ru-RU"/>
        </w:rPr>
      </w:pPr>
      <w:r w:rsidRPr="00C2325F">
        <w:rPr>
          <w:lang w:val="ru-RU"/>
        </w:rPr>
        <w:t>Пользователи должны иметь возможность увидеть фотографии которыми он поделился с другими людьми. Для этого нужно реализовать следующий функционал:</w:t>
      </w:r>
    </w:p>
    <w:p w:rsidR="00FD1DB3" w:rsidRPr="00C2325F" w:rsidRDefault="00FD1DB3" w:rsidP="00066CBE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lang w:val="ru-RU"/>
        </w:rPr>
      </w:pPr>
      <w:r w:rsidRPr="00C2325F">
        <w:rPr>
          <w:lang w:val="ru-RU"/>
        </w:rPr>
        <w:t>Поиск пользователей по Имени, Фамилии и (или) номеру телефона.</w:t>
      </w:r>
    </w:p>
    <w:p w:rsidR="00FD1DB3" w:rsidRDefault="00FD1DB3" w:rsidP="00FE564E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lang w:val="ru-RU"/>
        </w:rPr>
      </w:pPr>
      <w:r w:rsidRPr="00C2325F">
        <w:rPr>
          <w:lang w:val="ru-RU"/>
        </w:rPr>
        <w:t>Выбор одного пользователя из поиска.</w:t>
      </w:r>
    </w:p>
    <w:p w:rsidR="00FD1DB3" w:rsidRPr="00FE564E" w:rsidRDefault="00FD1DB3" w:rsidP="00FE564E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lang w:val="ru-RU"/>
        </w:rPr>
      </w:pPr>
      <w:r w:rsidRPr="00C2325F">
        <w:rPr>
          <w:lang w:val="ru-RU"/>
        </w:rPr>
        <w:t>Просмотр расшаренных ему фотографий.</w:t>
      </w:r>
      <w:r w:rsidRPr="00B712D7">
        <w:rPr>
          <w:highlight w:val="yellow"/>
          <w:lang w:val="ru-RU"/>
        </w:rPr>
        <w:t xml:space="preserve"> </w:t>
      </w:r>
    </w:p>
    <w:p w:rsidR="00FD1DB3" w:rsidRDefault="00FD1DB3" w:rsidP="009A3FEE">
      <w:pPr>
        <w:spacing w:after="0" w:line="240" w:lineRule="auto"/>
        <w:jc w:val="both"/>
        <w:rPr>
          <w:lang w:val="ru-RU"/>
        </w:rPr>
      </w:pPr>
    </w:p>
    <w:p w:rsidR="00FD1DB3" w:rsidRDefault="00FD1DB3" w:rsidP="009A3FEE">
      <w:pPr>
        <w:spacing w:after="0" w:line="240" w:lineRule="auto"/>
        <w:jc w:val="both"/>
        <w:rPr>
          <w:lang w:val="ru-RU"/>
        </w:rPr>
      </w:pPr>
      <w:r w:rsidRPr="009A3FEE">
        <w:rPr>
          <w:lang w:val="ru-RU"/>
        </w:rPr>
        <w:t>Разработанный сервис должен быть удобным для использования</w:t>
      </w:r>
      <w:r>
        <w:rPr>
          <w:lang w:val="ru-RU"/>
        </w:rPr>
        <w:t xml:space="preserve"> </w:t>
      </w:r>
      <w:r w:rsidRPr="00FE564E">
        <w:rPr>
          <w:lang w:val="ru-RU"/>
        </w:rPr>
        <w:t>на разных устройствах</w:t>
      </w:r>
      <w:r w:rsidRPr="009A3FEE">
        <w:rPr>
          <w:lang w:val="ru-RU"/>
        </w:rPr>
        <w:t>. Не забывайте об использовании анимации и микро-анимации для улучшения впечатления.</w:t>
      </w:r>
    </w:p>
    <w:p w:rsidR="00FD1DB3" w:rsidRDefault="00FD1DB3" w:rsidP="009A3FEE">
      <w:pPr>
        <w:spacing w:after="0" w:line="240" w:lineRule="auto"/>
        <w:jc w:val="both"/>
        <w:rPr>
          <w:lang w:val="ru-RU"/>
        </w:rPr>
      </w:pPr>
    </w:p>
    <w:p w:rsidR="00FD1DB3" w:rsidRPr="003D04B3" w:rsidRDefault="00FD1DB3" w:rsidP="00404AA8">
      <w:pPr>
        <w:spacing w:before="240"/>
        <w:rPr>
          <w:b/>
          <w:bCs/>
          <w:caps/>
          <w:color w:val="000000"/>
          <w:sz w:val="32"/>
          <w:szCs w:val="32"/>
          <w:lang w:val="ru-RU"/>
        </w:rPr>
      </w:pPr>
      <w:r>
        <w:rPr>
          <w:b/>
          <w:bCs/>
          <w:caps/>
          <w:color w:val="000000"/>
          <w:sz w:val="32"/>
          <w:szCs w:val="32"/>
          <w:lang w:val="ru-RU"/>
        </w:rPr>
        <w:t>ИНСТРУКЦИя ДЛЯ КОНКУРСАНТА</w:t>
      </w:r>
    </w:p>
    <w:p w:rsidR="00FD1DB3" w:rsidRPr="009A3FEE" w:rsidRDefault="00FD1DB3" w:rsidP="009A3FEE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 w:eastAsia="en-US"/>
        </w:rPr>
      </w:pPr>
      <w:r w:rsidRPr="009A3FEE">
        <w:rPr>
          <w:sz w:val="20"/>
          <w:szCs w:val="20"/>
          <w:lang w:val="ru-RU" w:eastAsia="en-US"/>
        </w:rPr>
        <w:t xml:space="preserve">Ваша работа должна быть доступна по адресу </w:t>
      </w:r>
      <w:hyperlink r:id="rId11" w:history="1">
        <w:r w:rsidRPr="009A3FEE">
          <w:rPr>
            <w:sz w:val="20"/>
            <w:szCs w:val="20"/>
            <w:lang w:val="ru-RU" w:eastAsia="en-US"/>
          </w:rPr>
          <w:t>http://xxxx-m3.wsr.ru</w:t>
        </w:r>
      </w:hyperlink>
      <w:r w:rsidRPr="009A3FEE">
        <w:rPr>
          <w:sz w:val="20"/>
          <w:szCs w:val="20"/>
          <w:lang w:val="ru-RU" w:eastAsia="en-US"/>
        </w:rPr>
        <w:t>, где xxxx – ваш логин.</w:t>
      </w:r>
    </w:p>
    <w:p w:rsidR="00FD1DB3" w:rsidRDefault="00FD1DB3" w:rsidP="009A3FEE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 w:eastAsia="en-US"/>
        </w:rPr>
      </w:pPr>
      <w:r w:rsidRPr="009A3FEE">
        <w:rPr>
          <w:sz w:val="20"/>
          <w:szCs w:val="20"/>
          <w:lang w:val="ru-RU" w:eastAsia="en-US"/>
        </w:rPr>
        <w:t>Вы можете использовать только следующие библиотеки и фреймворки: jQuery, Vue.js, Bootstrap.</w:t>
      </w:r>
    </w:p>
    <w:p w:rsidR="00FD1DB3" w:rsidRDefault="00FD1DB3" w:rsidP="009A3FEE">
      <w:pPr>
        <w:pStyle w:val="NormalWeb"/>
        <w:spacing w:before="0" w:beforeAutospacing="0" w:after="0" w:afterAutospacing="0"/>
        <w:jc w:val="both"/>
        <w:rPr>
          <w:sz w:val="20"/>
          <w:szCs w:val="20"/>
          <w:lang w:val="ru-RU" w:eastAsia="en-US"/>
        </w:rPr>
      </w:pPr>
      <w:r>
        <w:rPr>
          <w:sz w:val="20"/>
          <w:szCs w:val="20"/>
          <w:lang w:val="ru-RU" w:eastAsia="en-US"/>
        </w:rPr>
        <w:t xml:space="preserve">Для проверки будет использовать </w:t>
      </w:r>
      <w:r>
        <w:rPr>
          <w:sz w:val="20"/>
          <w:szCs w:val="20"/>
          <w:lang w:val="en-US" w:eastAsia="en-US"/>
        </w:rPr>
        <w:t>Google</w:t>
      </w:r>
      <w:r w:rsidRPr="009A3FEE">
        <w:rPr>
          <w:sz w:val="20"/>
          <w:szCs w:val="20"/>
          <w:lang w:val="ru-RU" w:eastAsia="en-US"/>
        </w:rPr>
        <w:t xml:space="preserve"> </w:t>
      </w:r>
      <w:r>
        <w:rPr>
          <w:sz w:val="20"/>
          <w:szCs w:val="20"/>
          <w:lang w:val="en-US" w:eastAsia="en-US"/>
        </w:rPr>
        <w:t>Chrome</w:t>
      </w:r>
      <w:r w:rsidRPr="009A3FEE">
        <w:rPr>
          <w:sz w:val="20"/>
          <w:szCs w:val="20"/>
          <w:lang w:val="ru-RU" w:eastAsia="en-US"/>
        </w:rPr>
        <w:t>.</w:t>
      </w:r>
    </w:p>
    <w:p w:rsidR="00FD1DB3" w:rsidRPr="009A3FEE" w:rsidRDefault="00FD1DB3" w:rsidP="009A3FEE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:rsidR="00FD1DB3" w:rsidRPr="00612B6D" w:rsidRDefault="00FD1DB3" w:rsidP="00612B6D">
      <w:pPr>
        <w:pStyle w:val="ColorfulList-Accent11"/>
        <w:spacing w:line="23" w:lineRule="atLeast"/>
        <w:ind w:left="0"/>
        <w:rPr>
          <w:rFonts w:ascii="Arial" w:hAnsi="Arial" w:cs="Arial"/>
          <w:b/>
          <w:bCs/>
          <w:caps/>
          <w:color w:val="000000"/>
          <w:sz w:val="32"/>
          <w:szCs w:val="32"/>
          <w:lang w:val="ru-RU"/>
        </w:rPr>
      </w:pPr>
      <w:r w:rsidRPr="00612B6D">
        <w:rPr>
          <w:rFonts w:ascii="Arial" w:hAnsi="Arial" w:cs="Arial"/>
          <w:b/>
          <w:bCs/>
          <w:caps/>
          <w:color w:val="000000"/>
          <w:sz w:val="32"/>
          <w:szCs w:val="32"/>
          <w:lang w:val="ru-RU"/>
        </w:rPr>
        <w:t>СИСТЕМА ОЦЕНКИ</w:t>
      </w:r>
      <w:bookmarkStart w:id="0" w:name="_GoBack"/>
      <w:bookmarkEnd w:id="0"/>
    </w:p>
    <w:tbl>
      <w:tblPr>
        <w:tblW w:w="9682" w:type="dxa"/>
        <w:tblInd w:w="-140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0A0"/>
      </w:tblPr>
      <w:tblGrid>
        <w:gridCol w:w="1135"/>
        <w:gridCol w:w="3057"/>
        <w:gridCol w:w="1620"/>
        <w:gridCol w:w="1985"/>
        <w:gridCol w:w="1885"/>
      </w:tblGrid>
      <w:tr w:rsidR="00FD1DB3" w:rsidRPr="00EF4DFD">
        <w:tc>
          <w:tcPr>
            <w:tcW w:w="1135" w:type="dxa"/>
            <w:shd w:val="clear" w:color="auto" w:fill="97D700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EF4DFD">
              <w:rPr>
                <w:b/>
                <w:bCs/>
                <w:caps/>
                <w:color w:val="FFFFFF"/>
                <w:lang w:val="ru-RU"/>
              </w:rPr>
              <w:t>секция</w:t>
            </w:r>
          </w:p>
        </w:tc>
        <w:tc>
          <w:tcPr>
            <w:tcW w:w="3057" w:type="dxa"/>
            <w:shd w:val="clear" w:color="auto" w:fill="97D700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EF4DFD">
              <w:rPr>
                <w:b/>
                <w:bCs/>
                <w:caps/>
                <w:color w:val="FFFFFF"/>
                <w:lang w:val="ru-RU"/>
              </w:rPr>
              <w:t>критерий</w:t>
            </w:r>
          </w:p>
        </w:tc>
        <w:tc>
          <w:tcPr>
            <w:tcW w:w="1620" w:type="dxa"/>
            <w:shd w:val="clear" w:color="auto" w:fill="97D700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EF4DFD">
              <w:rPr>
                <w:b/>
                <w:bCs/>
                <w:caps/>
                <w:color w:val="FFFFFF"/>
                <w:lang w:val="ru-RU"/>
              </w:rPr>
              <w:t>судейская</w:t>
            </w:r>
          </w:p>
        </w:tc>
        <w:tc>
          <w:tcPr>
            <w:tcW w:w="1985" w:type="dxa"/>
            <w:shd w:val="clear" w:color="auto" w:fill="97D700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EF4DFD">
              <w:rPr>
                <w:b/>
                <w:bCs/>
                <w:caps/>
                <w:color w:val="FFFFFF"/>
                <w:lang w:val="ru-RU"/>
              </w:rPr>
              <w:t>объективная</w:t>
            </w:r>
          </w:p>
        </w:tc>
        <w:tc>
          <w:tcPr>
            <w:tcW w:w="1885" w:type="dxa"/>
            <w:shd w:val="clear" w:color="auto" w:fill="97D700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aps/>
                <w:color w:val="FFFFFF"/>
              </w:rPr>
            </w:pPr>
            <w:r w:rsidRPr="00EF4DFD">
              <w:rPr>
                <w:b/>
                <w:bCs/>
                <w:caps/>
                <w:color w:val="FFFFFF"/>
                <w:lang w:val="ru-RU"/>
              </w:rPr>
              <w:t>сумма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</w:rPr>
            </w:pPr>
            <w:r w:rsidRPr="00EF4DFD">
              <w:rPr>
                <w:color w:val="000000"/>
              </w:rPr>
              <w:t>A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</w:pPr>
            <w:r w:rsidRPr="00EF4DFD">
              <w:rPr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1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1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</w:rPr>
            </w:pPr>
            <w:r w:rsidRPr="00EF4DFD">
              <w:rPr>
                <w:color w:val="000000"/>
              </w:rPr>
              <w:t>B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u w:val="single"/>
                <w:lang w:val="ru-RU"/>
              </w:rPr>
            </w:pPr>
            <w:r w:rsidRPr="00EF4DFD">
              <w:rPr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1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1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С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en-US"/>
              </w:rPr>
              <w:t>Дизайн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0.50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6</w:t>
            </w:r>
            <w:r w:rsidRPr="00EF4DFD">
              <w:rPr>
                <w:color w:val="000000"/>
              </w:rPr>
              <w:t>.50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7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</w:rPr>
            </w:pPr>
            <w:r w:rsidRPr="00EF4DFD">
              <w:rPr>
                <w:color w:val="000000"/>
              </w:rPr>
              <w:t>D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Верстка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2</w:t>
            </w:r>
            <w:r w:rsidRPr="00EF4DFD">
              <w:rPr>
                <w:color w:val="000000"/>
              </w:rPr>
              <w:t>.25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2</w:t>
            </w:r>
            <w:r w:rsidRPr="00EF4DFD">
              <w:rPr>
                <w:color w:val="000000"/>
              </w:rPr>
              <w:t>.75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5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rPr>
          <w:trHeight w:val="513"/>
        </w:trPr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Е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1</w:t>
            </w:r>
            <w:r w:rsidRPr="00EF4DFD">
              <w:rPr>
                <w:color w:val="000000"/>
              </w:rPr>
              <w:t>.25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8</w:t>
            </w:r>
            <w:r w:rsidRPr="00EF4DFD">
              <w:rPr>
                <w:color w:val="000000"/>
              </w:rPr>
              <w:t>.75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10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en-US"/>
              </w:rPr>
              <w:t>F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0.00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  <w:lang w:val="ru-RU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center"/>
              <w:rPr>
                <w:color w:val="000000"/>
              </w:rPr>
            </w:pPr>
            <w:r w:rsidRPr="00EF4DFD">
              <w:rPr>
                <w:color w:val="000000"/>
              </w:rPr>
              <w:t>G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u w:val="single"/>
              </w:rPr>
            </w:pPr>
            <w:r w:rsidRPr="00EF4DFD">
              <w:t>CMS</w:t>
            </w: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color w:val="000000"/>
              </w:rPr>
            </w:pPr>
            <w:r w:rsidRPr="00EF4DFD">
              <w:rPr>
                <w:color w:val="000000"/>
                <w:lang w:val="ru-RU"/>
              </w:rPr>
              <w:t>0</w:t>
            </w:r>
            <w:r w:rsidRPr="00EF4DFD">
              <w:rPr>
                <w:color w:val="000000"/>
              </w:rPr>
              <w:t>.00</w:t>
            </w:r>
          </w:p>
        </w:tc>
      </w:tr>
      <w:tr w:rsidR="00FD1DB3" w:rsidRPr="00EF4DFD">
        <w:tc>
          <w:tcPr>
            <w:tcW w:w="113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b/>
                <w:bCs/>
                <w:color w:val="000000"/>
              </w:rPr>
            </w:pPr>
            <w:r w:rsidRPr="00EF4DFD">
              <w:rPr>
                <w:b/>
                <w:bCs/>
                <w:color w:val="000000"/>
                <w:lang w:val="ru-RU"/>
              </w:rPr>
              <w:t>Всего</w:t>
            </w:r>
          </w:p>
        </w:tc>
        <w:tc>
          <w:tcPr>
            <w:tcW w:w="3057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rPr>
                <w:color w:val="000000"/>
              </w:rPr>
            </w:pPr>
          </w:p>
        </w:tc>
        <w:tc>
          <w:tcPr>
            <w:tcW w:w="1620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b/>
                <w:bCs/>
                <w:color w:val="000000"/>
                <w:lang w:val="ru-RU"/>
              </w:rPr>
            </w:pPr>
            <w:r w:rsidRPr="00EF4DFD">
              <w:rPr>
                <w:b/>
                <w:bCs/>
                <w:color w:val="000000"/>
                <w:lang w:val="ru-RU"/>
              </w:rPr>
              <w:t>0.00</w:t>
            </w:r>
          </w:p>
        </w:tc>
        <w:tc>
          <w:tcPr>
            <w:tcW w:w="19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b/>
                <w:bCs/>
                <w:color w:val="000000"/>
                <w:lang w:val="ru-RU"/>
              </w:rPr>
            </w:pPr>
            <w:r w:rsidRPr="00EF4DFD">
              <w:rPr>
                <w:b/>
                <w:bCs/>
                <w:color w:val="000000"/>
                <w:lang w:val="ru-RU"/>
              </w:rPr>
              <w:t>0.00</w:t>
            </w:r>
          </w:p>
        </w:tc>
        <w:tc>
          <w:tcPr>
            <w:tcW w:w="1885" w:type="dxa"/>
            <w:shd w:val="clear" w:color="auto" w:fill="FFFFFF"/>
          </w:tcPr>
          <w:p w:rsidR="00FD1DB3" w:rsidRPr="00EF4DFD" w:rsidRDefault="00FD1DB3" w:rsidP="00EF4DFD">
            <w:pPr>
              <w:spacing w:line="23" w:lineRule="atLeast"/>
              <w:jc w:val="right"/>
              <w:rPr>
                <w:b/>
                <w:bCs/>
                <w:color w:val="000000"/>
              </w:rPr>
            </w:pPr>
            <w:r w:rsidRPr="00EF4DFD">
              <w:rPr>
                <w:b/>
                <w:bCs/>
                <w:color w:val="000000"/>
              </w:rPr>
              <w:t>24.00</w:t>
            </w:r>
          </w:p>
        </w:tc>
      </w:tr>
    </w:tbl>
    <w:p w:rsidR="00FD1DB3" w:rsidRPr="00736287" w:rsidRDefault="00FD1DB3" w:rsidP="00612B6D">
      <w:pPr>
        <w:spacing w:line="23" w:lineRule="atLeast"/>
        <w:rPr>
          <w:sz w:val="24"/>
          <w:szCs w:val="24"/>
        </w:rPr>
      </w:pPr>
    </w:p>
    <w:p w:rsidR="00FD1DB3" w:rsidRPr="00736287" w:rsidRDefault="00FD1DB3" w:rsidP="00612B6D">
      <w:pPr>
        <w:spacing w:line="23" w:lineRule="atLeast"/>
        <w:rPr>
          <w:sz w:val="24"/>
          <w:szCs w:val="24"/>
          <w:lang w:val="ru-RU"/>
        </w:rPr>
      </w:pPr>
    </w:p>
    <w:p w:rsidR="00FD1DB3" w:rsidRPr="008E5DFA" w:rsidRDefault="00FD1DB3">
      <w:pPr>
        <w:pStyle w:val="Heading2"/>
        <w:rPr>
          <w:lang w:val="ru-RU"/>
        </w:rPr>
      </w:pPr>
    </w:p>
    <w:sectPr w:rsidR="00FD1DB3" w:rsidRPr="008E5DFA" w:rsidSect="006F11D2">
      <w:headerReference w:type="default" r:id="rId12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DB3" w:rsidRDefault="00FD1DB3" w:rsidP="00313492">
      <w:r>
        <w:separator/>
      </w:r>
    </w:p>
    <w:p w:rsidR="00FD1DB3" w:rsidRDefault="00FD1DB3" w:rsidP="00313492"/>
    <w:p w:rsidR="00FD1DB3" w:rsidRDefault="00FD1DB3"/>
  </w:endnote>
  <w:endnote w:type="continuationSeparator" w:id="0">
    <w:p w:rsidR="00FD1DB3" w:rsidRDefault="00FD1DB3" w:rsidP="00313492">
      <w:r>
        <w:continuationSeparator/>
      </w:r>
    </w:p>
    <w:p w:rsidR="00FD1DB3" w:rsidRDefault="00FD1DB3" w:rsidP="00313492"/>
    <w:p w:rsidR="00FD1DB3" w:rsidRDefault="00FD1D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Frutiger LT Com 45 Light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0" w:type="dxa"/>
      <w:tblInd w:w="2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/>
    </w:tblPr>
    <w:tblGrid>
      <w:gridCol w:w="4196"/>
      <w:gridCol w:w="1537"/>
      <w:gridCol w:w="4197"/>
    </w:tblGrid>
    <w:tr w:rsidR="00FD1DB3" w:rsidRPr="00EF4DFD">
      <w:tc>
        <w:tcPr>
          <w:tcW w:w="4073" w:type="dxa"/>
          <w:tcBorders>
            <w:top w:val="single" w:sz="48" w:space="0" w:color="97D700"/>
          </w:tcBorders>
          <w:vAlign w:val="center"/>
        </w:tcPr>
        <w:p w:rsidR="00FD1DB3" w:rsidRPr="00EF4DFD" w:rsidRDefault="00FD1DB3" w:rsidP="009A3FEE">
          <w:pPr>
            <w:pStyle w:val="Footer"/>
          </w:pPr>
          <w:r w:rsidRPr="00EF4DFD">
            <w:t>WS</w:t>
          </w:r>
          <w:r>
            <w:rPr>
              <w:lang w:val="en-US"/>
            </w:rPr>
            <w:t>R_R</w:t>
          </w:r>
          <w:r w:rsidRPr="00EF4DFD">
            <w:rPr>
              <w:lang w:val="en-US"/>
            </w:rPr>
            <w:t>C</w:t>
          </w:r>
          <w:r w:rsidRPr="00C2325F">
            <w:rPr>
              <w:lang w:val="en-US"/>
            </w:rPr>
            <w:t>_</w:t>
          </w:r>
          <w:r>
            <w:rPr>
              <w:lang w:val="en-US"/>
            </w:rPr>
            <w:t>magadan</w:t>
          </w:r>
          <w:r w:rsidRPr="00EF4DFD">
            <w:t>2019_TP17_</w:t>
          </w:r>
          <w:r w:rsidRPr="00EF4DFD">
            <w:rPr>
              <w:lang w:val="en-US"/>
            </w:rPr>
            <w:t>CLIENT</w:t>
          </w:r>
          <w:r w:rsidRPr="00EF4DFD">
            <w:t>_SIDE_3</w:t>
          </w:r>
        </w:p>
      </w:tc>
      <w:tc>
        <w:tcPr>
          <w:tcW w:w="1492" w:type="dxa"/>
          <w:tcBorders>
            <w:top w:val="single" w:sz="48" w:space="0" w:color="97D700"/>
          </w:tcBorders>
          <w:vAlign w:val="center"/>
        </w:tcPr>
        <w:p w:rsidR="00FD1DB3" w:rsidRPr="00EF4DFD" w:rsidRDefault="00FD1DB3" w:rsidP="00EF4DFD">
          <w:pPr>
            <w:pStyle w:val="Footer"/>
            <w:jc w:val="center"/>
          </w:pPr>
          <w:r w:rsidRPr="00EF4DFD">
            <w:t>Version: 1.0</w:t>
          </w:r>
        </w:p>
        <w:p w:rsidR="00FD1DB3" w:rsidRPr="00EF4DFD" w:rsidRDefault="00FD1DB3" w:rsidP="00EF4DFD">
          <w:pPr>
            <w:pStyle w:val="Footer"/>
            <w:jc w:val="center"/>
            <w:rPr>
              <w:lang w:val="ru-RU"/>
            </w:rPr>
          </w:pPr>
          <w:r w:rsidRPr="00EF4DFD">
            <w:t>Date: 1</w:t>
          </w:r>
          <w:r>
            <w:rPr>
              <w:lang w:val="en-US"/>
            </w:rPr>
            <w:t>2</w:t>
          </w:r>
          <w:r>
            <w:t>.</w:t>
          </w:r>
          <w:r>
            <w:rPr>
              <w:lang w:val="en-US"/>
            </w:rPr>
            <w:t>09</w:t>
          </w:r>
          <w:r w:rsidRPr="00EF4DFD">
            <w:t>.1</w:t>
          </w:r>
          <w:r w:rsidRPr="00EF4DFD">
            <w:rPr>
              <w:lang w:val="ru-RU"/>
            </w:rPr>
            <w:t>9</w:t>
          </w:r>
        </w:p>
      </w:tc>
      <w:tc>
        <w:tcPr>
          <w:tcW w:w="4074" w:type="dxa"/>
          <w:tcBorders>
            <w:top w:val="single" w:sz="48" w:space="0" w:color="97D700"/>
          </w:tcBorders>
          <w:vAlign w:val="center"/>
        </w:tcPr>
        <w:p w:rsidR="00FD1DB3" w:rsidRPr="00EF4DFD" w:rsidRDefault="00FD1DB3" w:rsidP="00EF4DFD">
          <w:pPr>
            <w:pStyle w:val="Footer"/>
            <w:jc w:val="right"/>
          </w:pPr>
          <w:fldSimple w:instr=" PAGE   \* MERGEFORMAT ">
            <w:r>
              <w:rPr>
                <w:noProof/>
              </w:rPr>
              <w:t>2</w:t>
            </w:r>
          </w:fldSimple>
          <w:r w:rsidRPr="00EF4DFD">
            <w:t xml:space="preserve"> of </w:t>
          </w:r>
          <w:fldSimple w:instr=" NUMPAGES   \* MERGEFORMAT ">
            <w:r>
              <w:rPr>
                <w:noProof/>
              </w:rPr>
              <w:t>3</w:t>
            </w:r>
          </w:fldSimple>
        </w:p>
      </w:tc>
    </w:tr>
  </w:tbl>
  <w:p w:rsidR="00FD1DB3" w:rsidRDefault="00FD1DB3" w:rsidP="003003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B3" w:rsidRPr="0081400C" w:rsidRDefault="00FD1DB3" w:rsidP="00F729AF">
    <w:pPr>
      <w:pStyle w:val="Footer"/>
      <w:rPr>
        <w:sz w:val="16"/>
        <w:szCs w:val="16"/>
        <w:lang w:val="en-US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s2053" type="#_x0000_t75" style="position:absolute;margin-left:57.5pt;margin-top:666.25pt;width:100.35pt;height:102.05pt;z-index:-251657728;visibility:visible;mso-position-horizontal-relative:page;mso-position-vertical-relative:page">
          <v:imagedata r:id="rId1" o:title=""/>
          <w10:wrap anchorx="page" anchory="page"/>
        </v:shape>
      </w:pict>
    </w:r>
    <w:r>
      <w:rPr>
        <w:sz w:val="16"/>
        <w:szCs w:val="16"/>
        <w:lang w:val="en-US"/>
      </w:rPr>
      <w:t xml:space="preserve"> WSR_RC_magadan</w:t>
    </w:r>
    <w:r>
      <w:rPr>
        <w:sz w:val="16"/>
        <w:szCs w:val="16"/>
      </w:rPr>
      <w:t>2019_TP17_</w:t>
    </w:r>
    <w:r>
      <w:rPr>
        <w:sz w:val="16"/>
        <w:szCs w:val="16"/>
        <w:lang w:val="en-US"/>
      </w:rPr>
      <w:t>CLIENT _SIDE_3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DB3" w:rsidRDefault="00FD1DB3">
      <w:r>
        <w:separator/>
      </w:r>
    </w:p>
  </w:footnote>
  <w:footnote w:type="continuationSeparator" w:id="0">
    <w:p w:rsidR="00FD1DB3" w:rsidRDefault="00FD1DB3" w:rsidP="00313492">
      <w:r>
        <w:continuationSeparator/>
      </w:r>
    </w:p>
    <w:p w:rsidR="00FD1DB3" w:rsidRDefault="00FD1DB3" w:rsidP="00313492"/>
    <w:p w:rsidR="00FD1DB3" w:rsidRDefault="00FD1D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B3" w:rsidRDefault="00FD1DB3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2049" type="#_x0000_t75" style="position:absolute;margin-left:449.65pt;margin-top:-13.4pt;width:1in;height:49.2pt;z-index:251655680;visibility:visible">
          <v:imagedata r:id="rId1" o:title=""/>
        </v:shape>
      </w:pict>
    </w:r>
    <w:r>
      <w:rPr>
        <w:noProof/>
        <w:lang w:val="ru-RU" w:eastAsia="ru-RU"/>
      </w:rPr>
      <w:pict>
        <v:shape id="Picture 9" o:spid="_x0000_s2050" type="#_x0000_t75" style="position:absolute;margin-left:-55.8pt;margin-top:-35.7pt;width:596.25pt;height:738pt;z-index:-251658752;visibility:visible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B3" w:rsidRDefault="00FD1DB3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0" o:spid="_x0000_s2051" type="#_x0000_t75" style="position:absolute;margin-left:1.4pt;margin-top:.85pt;width:599.5pt;height:846.1pt;z-index:-251661824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shape id="_x0000_s2052" type="#_x0000_t75" style="position:absolute;margin-left:455.4pt;margin-top:-9.75pt;width:66pt;height:73.05pt;z-index:-251656704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B3" w:rsidRDefault="00FD1DB3" w:rsidP="00313492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411.45pt;margin-top:-18pt;width:67.65pt;height:74.9pt;z-index:-251655680">
          <v:imagedata r:id="rId1" o:title=""/>
        </v:shape>
      </w:pict>
    </w:r>
    <w:r>
      <w:rPr>
        <w:noProof/>
        <w:lang w:val="ru-RU" w:eastAsia="ru-RU"/>
      </w:rPr>
      <w:pict>
        <v:shape id="Picture 5" o:spid="_x0000_s2055" type="#_x0000_t75" style="position:absolute;margin-left:56.7pt;margin-top:28.35pt;width:43.35pt;height:44.2pt;z-index:-251659776;visibility:visible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6E05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3A8F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488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B06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6C204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D679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A1F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E4A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08E1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A97959"/>
    <w:multiLevelType w:val="multilevel"/>
    <w:tmpl w:val="162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2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rPr>
        <w:rFonts w:hint="default"/>
      </w:rPr>
    </w:lvl>
    <w:lvl w:ilvl="3">
      <w:start w:val="1"/>
      <w:numFmt w:val="none"/>
      <w:suff w:val="nothing"/>
      <w:lvlText w:val=""/>
      <w:lvlJc w:val="left"/>
      <w:rPr>
        <w:rFonts w:hint="default"/>
      </w:rPr>
    </w:lvl>
    <w:lvl w:ilvl="4">
      <w:start w:val="1"/>
      <w:numFmt w:val="none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suff w:val="nothing"/>
      <w:lvlText w:val=""/>
      <w:lvlJc w:val="left"/>
      <w:rPr>
        <w:rFonts w:hint="default"/>
      </w:rPr>
    </w:lvl>
    <w:lvl w:ilvl="7">
      <w:start w:val="1"/>
      <w:numFmt w:val="none"/>
      <w:suff w:val="nothing"/>
      <w:lvlText w:val=""/>
      <w:lvlJc w:val="left"/>
      <w:rPr>
        <w:rFonts w:hint="default"/>
      </w:rPr>
    </w:lvl>
    <w:lvl w:ilvl="8">
      <w:start w:val="1"/>
      <w:numFmt w:val="none"/>
      <w:suff w:val="nothing"/>
      <w:lvlText w:val=""/>
      <w:lvlJc w:val="left"/>
      <w:rPr>
        <w:rFonts w:hint="default"/>
      </w:rPr>
    </w:lvl>
  </w:abstractNum>
  <w:abstractNum w:abstractNumId="13">
    <w:nsid w:val="202A2610"/>
    <w:multiLevelType w:val="multilevel"/>
    <w:tmpl w:val="DD963F12"/>
    <w:styleLink w:val="ListBulle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cs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>
    <w:nsid w:val="2B103670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5FD4C84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  <w:num w:numId="16">
    <w:abstractNumId w:val="15"/>
  </w:num>
  <w:num w:numId="17">
    <w:abstractNumId w:val="12"/>
  </w:num>
  <w:num w:numId="18">
    <w:abstractNumId w:val="10"/>
  </w:num>
  <w:num w:numId="19">
    <w:abstractNumId w:val="1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3AED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66CBE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D6CC6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A86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175B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3C5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6782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4EC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43F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01B1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3E1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6287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602"/>
    <w:rsid w:val="00864E1E"/>
    <w:rsid w:val="00865FE0"/>
    <w:rsid w:val="00872CD5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541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171C2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376C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5A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3FEE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611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567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C7CF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2D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0CF9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325F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31E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08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4DFD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1DB3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564E"/>
    <w:rsid w:val="00FE6A1E"/>
    <w:rsid w:val="00FE6C29"/>
    <w:rsid w:val="00FE6E14"/>
    <w:rsid w:val="00FF004F"/>
    <w:rsid w:val="00FF20BD"/>
    <w:rsid w:val="00FF20F1"/>
    <w:rsid w:val="00FF235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 w:line="259" w:lineRule="auto"/>
    </w:pPr>
    <w:rPr>
      <w:rFonts w:ascii="Arial" w:hAnsi="Arial" w:cs="Arial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343"/>
    <w:pPr>
      <w:keepNext/>
      <w:keepLines/>
      <w:pageBreakBefore/>
      <w:spacing w:line="240" w:lineRule="auto"/>
      <w:outlineLvl w:val="0"/>
    </w:pPr>
    <w:rPr>
      <w:rFonts w:eastAsia="Times New Roman"/>
      <w:b/>
      <w:bCs/>
      <w:caps/>
      <w:color w:val="97D7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343"/>
    <w:pPr>
      <w:keepNext/>
      <w:keepLines/>
      <w:spacing w:before="400" w:line="240" w:lineRule="auto"/>
      <w:outlineLvl w:val="1"/>
    </w:pPr>
    <w:rPr>
      <w:rFonts w:eastAsia="Times New Roman"/>
      <w:b/>
      <w:bCs/>
      <w:cap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1320"/>
    <w:pPr>
      <w:keepNext/>
      <w:keepLines/>
      <w:spacing w:before="200" w:line="240" w:lineRule="auto"/>
      <w:outlineLvl w:val="2"/>
    </w:pPr>
    <w:rPr>
      <w:rFonts w:eastAsia="Times New Roman"/>
      <w:b/>
      <w:bCs/>
      <w:cap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BE57EF"/>
    <w:pPr>
      <w:outlineLvl w:val="4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343"/>
    <w:rPr>
      <w:rFonts w:ascii="Frutiger LT Com 45 Light" w:hAnsi="Frutiger LT Com 45 Light" w:cs="Frutiger LT Com 45 Light"/>
      <w:b/>
      <w:bCs/>
      <w:caps/>
      <w:color w:val="97D7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0343"/>
    <w:rPr>
      <w:rFonts w:ascii="Frutiger LT Com 45 Light" w:hAnsi="Frutiger LT Com 45 Light" w:cs="Frutiger LT Com 45 Light"/>
      <w:b/>
      <w:bCs/>
      <w:cap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B1320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57EF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E57EF"/>
    <w:rPr>
      <w:rFonts w:ascii="Frutiger LT Com 45 Light" w:hAnsi="Frutiger LT Com 45 Light" w:cs="Frutiger LT Com 45 Light"/>
      <w:b/>
      <w:bCs/>
      <w:caps/>
      <w:color w:val="000000"/>
      <w:sz w:val="24"/>
      <w:szCs w:val="24"/>
    </w:rPr>
  </w:style>
  <w:style w:type="character" w:styleId="BookTitle">
    <w:name w:val="Book Title"/>
    <w:basedOn w:val="DefaultParagraphFont"/>
    <w:uiPriority w:val="99"/>
    <w:qFormat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99"/>
    <w:qFormat/>
    <w:rsid w:val="001172EF"/>
    <w:pPr>
      <w:spacing w:after="0" w:line="1000" w:lineRule="exact"/>
    </w:pPr>
    <w:rPr>
      <w:rFonts w:eastAsia="Times New Roman"/>
      <w:b/>
      <w:bCs/>
      <w:caps/>
      <w:color w:val="FFFFFF"/>
      <w:spacing w:val="-10"/>
      <w:kern w:val="28"/>
      <w:sz w:val="108"/>
      <w:szCs w:val="108"/>
      <w:lang w:val="en-AU"/>
    </w:rPr>
  </w:style>
  <w:style w:type="character" w:customStyle="1" w:styleId="TitleChar">
    <w:name w:val="Title Char"/>
    <w:basedOn w:val="DefaultParagraphFont"/>
    <w:link w:val="Title"/>
    <w:uiPriority w:val="99"/>
    <w:locked/>
    <w:rsid w:val="001172EF"/>
    <w:rPr>
      <w:rFonts w:ascii="Frutiger LT Com 45 Light" w:hAnsi="Frutiger LT Com 45 Light" w:cs="Frutiger LT Com 45 Light"/>
      <w:b/>
      <w:bCs/>
      <w:caps/>
      <w:color w:val="FFFFFF"/>
      <w:spacing w:val="-10"/>
      <w:kern w:val="28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77E62"/>
  </w:style>
  <w:style w:type="paragraph" w:styleId="Footer">
    <w:name w:val="footer"/>
    <w:basedOn w:val="Normal"/>
    <w:link w:val="FooterChar"/>
    <w:uiPriority w:val="99"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00343"/>
    <w:rPr>
      <w:rFonts w:ascii="Frutiger LT Com 45 Light" w:hAnsi="Frutiger LT Com 45 Light" w:cs="Frutiger LT Com 45 Light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99"/>
    <w:qFormat/>
    <w:rsid w:val="00BD124E"/>
    <w:pPr>
      <w:numPr>
        <w:ilvl w:val="1"/>
      </w:numPr>
      <w:spacing w:after="0" w:line="720" w:lineRule="exact"/>
    </w:pPr>
    <w:rPr>
      <w:rFonts w:eastAsia="Times New Roman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D124E"/>
    <w:rPr>
      <w:rFonts w:ascii="Frutiger LT Com 45 Light" w:hAnsi="Frutiger LT Com 45 Light" w:cs="Frutiger LT Com 45 Light"/>
      <w:color w:val="00594F"/>
      <w:spacing w:val="15"/>
      <w:sz w:val="64"/>
      <w:szCs w:val="64"/>
      <w:lang w:val="en-AU"/>
    </w:rPr>
  </w:style>
  <w:style w:type="table" w:styleId="TableGrid">
    <w:name w:val="Table Grid"/>
    <w:basedOn w:val="TableNormal"/>
    <w:uiPriority w:val="99"/>
    <w:rsid w:val="00F7002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99"/>
    <w:qFormat/>
    <w:rsid w:val="007F212B"/>
    <w:pPr>
      <w:ind w:left="720"/>
    </w:pPr>
  </w:style>
  <w:style w:type="table" w:customStyle="1" w:styleId="TableGridLight1">
    <w:name w:val="Table Grid Light1"/>
    <w:uiPriority w:val="99"/>
    <w:rsid w:val="00D333DE"/>
    <w:rPr>
      <w:rFonts w:cs="Calibri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BD124E"/>
    <w:rPr>
      <w:rFonts w:ascii="Frutiger LT Com 45 Light" w:hAnsi="Frutiger LT Com 45 Light" w:cs="Frutiger LT Com 45 Light"/>
      <w:color w:val="000000"/>
      <w:sz w:val="20"/>
      <w:szCs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ListNumber4">
    <w:name w:val="List Number 4"/>
    <w:basedOn w:val="Normal"/>
    <w:uiPriority w:val="99"/>
    <w:semiHidden/>
    <w:rsid w:val="00D04BE0"/>
    <w:pPr>
      <w:numPr>
        <w:numId w:val="1"/>
      </w:numPr>
      <w:ind w:left="1208" w:hanging="357"/>
    </w:pPr>
  </w:style>
  <w:style w:type="character" w:styleId="Hyperlink">
    <w:name w:val="Hyperlink"/>
    <w:basedOn w:val="DefaultParagraphFont"/>
    <w:uiPriority w:val="99"/>
    <w:rsid w:val="00F729AF"/>
    <w:rPr>
      <w:color w:val="auto"/>
      <w:u w:val="single"/>
    </w:rPr>
  </w:style>
  <w:style w:type="paragraph" w:styleId="ListNumber">
    <w:name w:val="List Number"/>
    <w:basedOn w:val="Normal"/>
    <w:uiPriority w:val="99"/>
    <w:rsid w:val="00D04BE0"/>
    <w:pPr>
      <w:numPr>
        <w:numId w:val="15"/>
      </w:numPr>
    </w:pPr>
  </w:style>
  <w:style w:type="paragraph" w:styleId="ListBullet">
    <w:name w:val="List Bullet"/>
    <w:basedOn w:val="Normal"/>
    <w:uiPriority w:val="99"/>
    <w:rsid w:val="008429C5"/>
    <w:pPr>
      <w:numPr>
        <w:numId w:val="3"/>
      </w:numPr>
      <w:tabs>
        <w:tab w:val="clear" w:pos="360"/>
      </w:tabs>
      <w:ind w:left="284" w:hanging="284"/>
    </w:pPr>
  </w:style>
  <w:style w:type="paragraph" w:styleId="ListBullet2">
    <w:name w:val="List Bullet 2"/>
    <w:basedOn w:val="Normal"/>
    <w:uiPriority w:val="99"/>
    <w:rsid w:val="00192D2B"/>
    <w:pPr>
      <w:numPr>
        <w:ilvl w:val="1"/>
        <w:numId w:val="3"/>
      </w:numPr>
      <w:tabs>
        <w:tab w:val="clear" w:pos="360"/>
      </w:tabs>
      <w:ind w:left="568" w:hanging="284"/>
    </w:pPr>
  </w:style>
  <w:style w:type="paragraph" w:styleId="ListBullet3">
    <w:name w:val="List Bullet 3"/>
    <w:basedOn w:val="Normal"/>
    <w:uiPriority w:val="99"/>
    <w:rsid w:val="00192D2B"/>
    <w:pPr>
      <w:numPr>
        <w:ilvl w:val="2"/>
        <w:numId w:val="3"/>
      </w:numPr>
      <w:tabs>
        <w:tab w:val="clear" w:pos="360"/>
      </w:tabs>
      <w:ind w:left="852" w:hanging="284"/>
    </w:pPr>
  </w:style>
  <w:style w:type="paragraph" w:styleId="ListBullet4">
    <w:name w:val="List Bullet 4"/>
    <w:basedOn w:val="Normal"/>
    <w:uiPriority w:val="99"/>
    <w:rsid w:val="008429C5"/>
    <w:pPr>
      <w:numPr>
        <w:ilvl w:val="3"/>
        <w:numId w:val="3"/>
      </w:numPr>
      <w:tabs>
        <w:tab w:val="clear" w:pos="360"/>
      </w:tabs>
      <w:ind w:left="1136" w:hanging="284"/>
    </w:pPr>
  </w:style>
  <w:style w:type="paragraph" w:styleId="ListBullet5">
    <w:name w:val="List Bullet 5"/>
    <w:basedOn w:val="Normal"/>
    <w:uiPriority w:val="99"/>
    <w:rsid w:val="008429C5"/>
    <w:pPr>
      <w:numPr>
        <w:ilvl w:val="4"/>
        <w:numId w:val="3"/>
      </w:numPr>
      <w:tabs>
        <w:tab w:val="clear" w:pos="360"/>
      </w:tabs>
      <w:ind w:left="1420" w:hanging="284"/>
    </w:pPr>
  </w:style>
  <w:style w:type="paragraph" w:styleId="ListNumber2">
    <w:name w:val="List Number 2"/>
    <w:basedOn w:val="Normal"/>
    <w:uiPriority w:val="99"/>
    <w:rsid w:val="00D04BE0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99"/>
    <w:rsid w:val="00D04BE0"/>
    <w:pPr>
      <w:numPr>
        <w:ilvl w:val="2"/>
        <w:numId w:val="15"/>
      </w:numPr>
      <w:ind w:left="851"/>
    </w:pPr>
  </w:style>
  <w:style w:type="paragraph" w:styleId="ListNumber5">
    <w:name w:val="List Number 5"/>
    <w:basedOn w:val="Normal"/>
    <w:uiPriority w:val="99"/>
    <w:semiHidden/>
    <w:rsid w:val="00D04BE0"/>
    <w:pPr>
      <w:numPr>
        <w:numId w:val="2"/>
      </w:numPr>
      <w:tabs>
        <w:tab w:val="clear" w:pos="360"/>
        <w:tab w:val="num" w:pos="1492"/>
      </w:tabs>
      <w:ind w:left="1491" w:hanging="357"/>
    </w:pPr>
  </w:style>
  <w:style w:type="paragraph" w:styleId="FootnoteText">
    <w:name w:val="footnote text"/>
    <w:basedOn w:val="Normal"/>
    <w:link w:val="FootnoteTextChar"/>
    <w:uiPriority w:val="99"/>
    <w:semiHidden/>
    <w:rsid w:val="0003526B"/>
    <w:pPr>
      <w:spacing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3526B"/>
    <w:rPr>
      <w:rFonts w:ascii="Frutiger LT Com 45 Light" w:hAnsi="Frutiger LT Com 45 Light" w:cs="Frutiger LT Com 45 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3526B"/>
    <w:rPr>
      <w:rFonts w:ascii="Frutiger LT Com 45 Light" w:hAnsi="Frutiger LT Com 45 Light" w:cs="Frutiger LT Com 45 Light"/>
      <w:sz w:val="16"/>
      <w:szCs w:val="16"/>
      <w:vertAlign w:val="superscript"/>
    </w:rPr>
  </w:style>
  <w:style w:type="paragraph" w:styleId="TOC2">
    <w:name w:val="toc 2"/>
    <w:basedOn w:val="Normal"/>
    <w:next w:val="Normal"/>
    <w:autoRedefine/>
    <w:uiPriority w:val="99"/>
    <w:semiHidden/>
    <w:rsid w:val="00FA0688"/>
    <w:pPr>
      <w:numPr>
        <w:ilvl w:val="1"/>
        <w:numId w:val="17"/>
      </w:numPr>
      <w:tabs>
        <w:tab w:val="right" w:leader="dot" w:pos="9628"/>
      </w:tabs>
      <w:spacing w:before="80" w:after="0"/>
    </w:pPr>
  </w:style>
  <w:style w:type="paragraph" w:styleId="TOC1">
    <w:name w:val="toc 1"/>
    <w:basedOn w:val="Normal"/>
    <w:next w:val="Normal"/>
    <w:autoRedefine/>
    <w:uiPriority w:val="99"/>
    <w:semiHidden/>
    <w:rsid w:val="00264847"/>
    <w:pPr>
      <w:numPr>
        <w:numId w:val="17"/>
      </w:numPr>
      <w:spacing w:before="120" w:after="0"/>
    </w:pPr>
    <w:rPr>
      <w:b/>
      <w:bCs/>
      <w:caps/>
    </w:rPr>
  </w:style>
  <w:style w:type="paragraph" w:styleId="TOC3">
    <w:name w:val="toc 3"/>
    <w:basedOn w:val="Normal"/>
    <w:next w:val="Normal"/>
    <w:autoRedefine/>
    <w:uiPriority w:val="99"/>
    <w:semiHidden/>
    <w:rsid w:val="00BE57EF"/>
    <w:pPr>
      <w:numPr>
        <w:ilvl w:val="2"/>
        <w:numId w:val="17"/>
      </w:numPr>
      <w:spacing w:after="0"/>
    </w:pPr>
    <w:rPr>
      <w:i/>
      <w:iCs/>
      <w:sz w:val="18"/>
      <w:szCs w:val="18"/>
    </w:rPr>
  </w:style>
  <w:style w:type="character" w:customStyle="1" w:styleId="hps">
    <w:name w:val="hps"/>
    <w:basedOn w:val="DefaultParagraphFont"/>
    <w:uiPriority w:val="99"/>
    <w:rsid w:val="002D5801"/>
  </w:style>
  <w:style w:type="character" w:customStyle="1" w:styleId="Meno1">
    <w:name w:val="Menção1"/>
    <w:basedOn w:val="DefaultParagraphFont"/>
    <w:uiPriority w:val="99"/>
    <w:semiHidden/>
    <w:rsid w:val="00E57E8D"/>
    <w:rPr>
      <w:color w:val="auto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C0F29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C0F29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01FF8"/>
    <w:rPr>
      <w:rFonts w:ascii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rsid w:val="008A0C05"/>
    <w:rPr>
      <w:color w:val="auto"/>
      <w:u w:val="single"/>
    </w:rPr>
  </w:style>
  <w:style w:type="paragraph" w:customStyle="1" w:styleId="ColorfulList-Accent11">
    <w:name w:val="Colorful List - Accent 11"/>
    <w:basedOn w:val="Normal"/>
    <w:uiPriority w:val="99"/>
    <w:rsid w:val="00612B6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val="pt-BR"/>
    </w:rPr>
  </w:style>
  <w:style w:type="paragraph" w:styleId="NormalWeb">
    <w:name w:val="Normal (Web)"/>
    <w:basedOn w:val="Normal"/>
    <w:uiPriority w:val="99"/>
    <w:rsid w:val="005E06AB"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numbering" w:customStyle="1" w:styleId="ListNumbers">
    <w:name w:val="ListNumbers"/>
    <w:rsid w:val="001C67C7"/>
    <w:pPr>
      <w:numPr>
        <w:numId w:val="15"/>
      </w:numPr>
    </w:pPr>
  </w:style>
  <w:style w:type="numbering" w:customStyle="1" w:styleId="ListBullets">
    <w:name w:val="ListBullets"/>
    <w:rsid w:val="001C67C7"/>
    <w:pPr>
      <w:numPr>
        <w:numId w:val="14"/>
      </w:numPr>
    </w:pPr>
  </w:style>
  <w:style w:type="numbering" w:customStyle="1" w:styleId="TOC">
    <w:name w:val="TOC"/>
    <w:rsid w:val="001C67C7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3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xxxxx-m2.wsr.ru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5617</TotalTime>
  <Pages>3</Pages>
  <Words>488</Words>
  <Characters>2783</Characters>
  <Application>Microsoft Office Outlook</Application>
  <DocSecurity>0</DocSecurity>
  <Lines>0</Lines>
  <Paragraphs>0</Paragraphs>
  <ScaleCrop>false</ScaleCrop>
  <Company>MPT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RussLan</cp:lastModifiedBy>
  <cp:revision>85</cp:revision>
  <cp:lastPrinted>2015-07-28T06:16:00Z</cp:lastPrinted>
  <dcterms:created xsi:type="dcterms:W3CDTF">2017-10-12T06:57:00Z</dcterms:created>
  <dcterms:modified xsi:type="dcterms:W3CDTF">2004-02-11T14:43:00Z</dcterms:modified>
</cp:coreProperties>
</file>