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144895" w14:paraId="7A51515F" w14:textId="77777777">
        <w:trPr>
          <w:jc w:val="center"/>
        </w:trPr>
        <w:tc>
          <w:tcPr>
            <w:tcW w:w="1512" w:type="dxa"/>
          </w:tcPr>
          <w:p w14:paraId="001FADCD" w14:textId="77777777" w:rsidR="00144895" w:rsidRDefault="00000000">
            <w:pPr>
              <w:jc w:val="center"/>
              <w:rPr>
                <w:rFonts w:hint="eastAsia"/>
              </w:rPr>
            </w:pPr>
            <w:r>
              <w:rPr>
                <w:noProof/>
              </w:rPr>
              <w:drawing>
                <wp:inline distT="0" distB="0" distL="0" distR="0" wp14:anchorId="4B892563" wp14:editId="676C333C">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5A5B441F" w14:textId="77777777" w:rsidR="00144895" w:rsidRDefault="00000000">
            <w:pPr>
              <w:spacing w:after="0"/>
              <w:rPr>
                <w:rFonts w:hint="eastAsia"/>
              </w:rPr>
            </w:pPr>
            <w:r>
              <w:rPr>
                <w:b/>
                <w:color w:val="0B2748"/>
                <w:sz w:val="26"/>
              </w:rPr>
              <w:t>SIMATS ENGINEERING</w:t>
            </w:r>
            <w:r>
              <w:br/>
            </w:r>
            <w:r>
              <w:rPr>
                <w:b/>
                <w:color w:val="0B2748"/>
                <w:sz w:val="26"/>
              </w:rPr>
              <w:t>Department of Computer Science and Engineering</w:t>
            </w:r>
          </w:p>
        </w:tc>
      </w:tr>
    </w:tbl>
    <w:p w14:paraId="1CAB9842" w14:textId="77777777" w:rsidR="00144895" w:rsidRDefault="00000000">
      <w:pPr>
        <w:jc w:val="center"/>
        <w:rPr>
          <w:rFonts w:hint="eastAsia"/>
        </w:rPr>
      </w:pPr>
      <w:r>
        <w:rPr>
          <w:rFonts w:ascii="Aptos Display" w:hAnsi="Aptos Display"/>
          <w:b/>
          <w:color w:val="0B2748"/>
          <w:sz w:val="38"/>
        </w:rPr>
        <w:t>CSA15 Cloud Computing and Big Data Analytics</w:t>
      </w:r>
    </w:p>
    <w:p w14:paraId="7DFCE16E" w14:textId="77777777" w:rsidR="00144895" w:rsidRDefault="00000000">
      <w:pPr>
        <w:jc w:val="center"/>
        <w:rPr>
          <w:rFonts w:hint="eastAsia"/>
        </w:rP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144895" w14:paraId="04108D5A" w14:textId="77777777">
        <w:trPr>
          <w:jc w:val="center"/>
        </w:trPr>
        <w:tc>
          <w:tcPr>
            <w:tcW w:w="1843" w:type="dxa"/>
            <w:shd w:val="clear" w:color="auto" w:fill="EAF4FF"/>
            <w:tcMar>
              <w:top w:w="90" w:type="dxa"/>
              <w:left w:w="120" w:type="dxa"/>
              <w:bottom w:w="90" w:type="dxa"/>
              <w:right w:w="120" w:type="dxa"/>
            </w:tcMar>
            <w:vAlign w:val="center"/>
          </w:tcPr>
          <w:p w14:paraId="696147C6" w14:textId="77777777" w:rsidR="00144895" w:rsidRDefault="00000000">
            <w:pPr>
              <w:spacing w:after="0"/>
              <w:rPr>
                <w:rFonts w:hint="eastAsia"/>
              </w:rPr>
            </w:pPr>
            <w:r>
              <w:rPr>
                <w:b/>
                <w:color w:val="0B2748"/>
                <w:sz w:val="16"/>
              </w:rPr>
              <w:t>Course Code</w:t>
            </w:r>
          </w:p>
        </w:tc>
        <w:tc>
          <w:tcPr>
            <w:tcW w:w="2908" w:type="dxa"/>
            <w:shd w:val="clear" w:color="auto" w:fill="FFFFFF"/>
            <w:tcMar>
              <w:top w:w="90" w:type="dxa"/>
              <w:left w:w="120" w:type="dxa"/>
              <w:bottom w:w="90" w:type="dxa"/>
              <w:right w:w="120" w:type="dxa"/>
            </w:tcMar>
            <w:vAlign w:val="center"/>
          </w:tcPr>
          <w:p w14:paraId="540B58DC" w14:textId="77777777" w:rsidR="00144895" w:rsidRDefault="00000000">
            <w:pPr>
              <w:spacing w:after="0"/>
              <w:rPr>
                <w:rFonts w:hint="eastAsia"/>
              </w:rPr>
            </w:pPr>
            <w:r>
              <w:rPr>
                <w:color w:val="17212B"/>
                <w:sz w:val="16"/>
              </w:rPr>
              <w:t>CSA15</w:t>
            </w:r>
          </w:p>
        </w:tc>
        <w:tc>
          <w:tcPr>
            <w:tcW w:w="1800" w:type="dxa"/>
            <w:shd w:val="clear" w:color="auto" w:fill="EAF4FF"/>
            <w:tcMar>
              <w:top w:w="90" w:type="dxa"/>
              <w:left w:w="120" w:type="dxa"/>
              <w:bottom w:w="90" w:type="dxa"/>
              <w:right w:w="120" w:type="dxa"/>
            </w:tcMar>
            <w:vAlign w:val="center"/>
          </w:tcPr>
          <w:p w14:paraId="525CD945" w14:textId="77777777" w:rsidR="00144895" w:rsidRDefault="00000000">
            <w:pPr>
              <w:spacing w:after="0"/>
              <w:rPr>
                <w:rFonts w:hint="eastAsia"/>
              </w:rPr>
            </w:pPr>
            <w:r>
              <w:rPr>
                <w:b/>
                <w:color w:val="0B2748"/>
                <w:sz w:val="16"/>
              </w:rPr>
              <w:t>Slot</w:t>
            </w:r>
          </w:p>
        </w:tc>
        <w:tc>
          <w:tcPr>
            <w:tcW w:w="2951" w:type="dxa"/>
            <w:shd w:val="clear" w:color="auto" w:fill="FFFFFF"/>
            <w:tcMar>
              <w:top w:w="90" w:type="dxa"/>
              <w:left w:w="120" w:type="dxa"/>
              <w:bottom w:w="90" w:type="dxa"/>
              <w:right w:w="120" w:type="dxa"/>
            </w:tcMar>
            <w:vAlign w:val="center"/>
          </w:tcPr>
          <w:p w14:paraId="4F0814BE" w14:textId="77777777" w:rsidR="00144895" w:rsidRDefault="00000000">
            <w:pPr>
              <w:spacing w:after="0"/>
              <w:rPr>
                <w:rFonts w:hint="eastAsia"/>
              </w:rPr>
            </w:pPr>
            <w:r>
              <w:rPr>
                <w:color w:val="17212B"/>
                <w:sz w:val="16"/>
              </w:rPr>
              <w:t>B</w:t>
            </w:r>
          </w:p>
        </w:tc>
      </w:tr>
      <w:tr w:rsidR="00144895" w14:paraId="0BFF9A6F" w14:textId="77777777">
        <w:trPr>
          <w:jc w:val="center"/>
        </w:trPr>
        <w:tc>
          <w:tcPr>
            <w:tcW w:w="1843" w:type="dxa"/>
            <w:shd w:val="clear" w:color="auto" w:fill="EAF4FF"/>
            <w:tcMar>
              <w:top w:w="90" w:type="dxa"/>
              <w:left w:w="120" w:type="dxa"/>
              <w:bottom w:w="90" w:type="dxa"/>
              <w:right w:w="120" w:type="dxa"/>
            </w:tcMar>
            <w:vAlign w:val="center"/>
          </w:tcPr>
          <w:p w14:paraId="0A0B5E63" w14:textId="77777777" w:rsidR="00144895" w:rsidRDefault="00000000">
            <w:pPr>
              <w:spacing w:after="0"/>
              <w:rPr>
                <w:rFonts w:hint="eastAsia"/>
              </w:rPr>
            </w:pPr>
            <w:r>
              <w:rPr>
                <w:b/>
                <w:color w:val="0B2748"/>
                <w:sz w:val="16"/>
              </w:rPr>
              <w:t>Course Title</w:t>
            </w:r>
          </w:p>
        </w:tc>
        <w:tc>
          <w:tcPr>
            <w:tcW w:w="2908" w:type="dxa"/>
            <w:shd w:val="clear" w:color="auto" w:fill="FFFFFF"/>
            <w:tcMar>
              <w:top w:w="90" w:type="dxa"/>
              <w:left w:w="120" w:type="dxa"/>
              <w:bottom w:w="90" w:type="dxa"/>
              <w:right w:w="120" w:type="dxa"/>
            </w:tcMar>
            <w:vAlign w:val="center"/>
          </w:tcPr>
          <w:p w14:paraId="7130A147" w14:textId="77777777" w:rsidR="00144895" w:rsidRDefault="00000000">
            <w:pPr>
              <w:spacing w:after="0"/>
              <w:rPr>
                <w:rFonts w:hint="eastAsia"/>
              </w:rPr>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71A80C2A" w14:textId="77777777" w:rsidR="00144895" w:rsidRDefault="00000000">
            <w:pPr>
              <w:spacing w:after="0"/>
              <w:rPr>
                <w:rFonts w:hint="eastAsia"/>
              </w:rPr>
            </w:pPr>
            <w:r>
              <w:rPr>
                <w:b/>
                <w:color w:val="0B2748"/>
                <w:sz w:val="16"/>
              </w:rPr>
              <w:t>Assessment</w:t>
            </w:r>
          </w:p>
        </w:tc>
        <w:tc>
          <w:tcPr>
            <w:tcW w:w="2951" w:type="dxa"/>
            <w:shd w:val="clear" w:color="auto" w:fill="FFFFFF"/>
            <w:tcMar>
              <w:top w:w="90" w:type="dxa"/>
              <w:left w:w="120" w:type="dxa"/>
              <w:bottom w:w="90" w:type="dxa"/>
              <w:right w:w="120" w:type="dxa"/>
            </w:tcMar>
            <w:vAlign w:val="center"/>
          </w:tcPr>
          <w:p w14:paraId="56E78C56" w14:textId="77777777" w:rsidR="00144895" w:rsidRDefault="00000000">
            <w:pPr>
              <w:spacing w:after="0"/>
              <w:rPr>
                <w:rFonts w:hint="eastAsia"/>
              </w:rPr>
            </w:pPr>
            <w:r>
              <w:rPr>
                <w:color w:val="17212B"/>
                <w:sz w:val="16"/>
              </w:rPr>
              <w:t>CO4 AT1</w:t>
            </w:r>
          </w:p>
        </w:tc>
      </w:tr>
      <w:tr w:rsidR="00144895" w14:paraId="25DECDC4" w14:textId="77777777">
        <w:trPr>
          <w:jc w:val="center"/>
        </w:trPr>
        <w:tc>
          <w:tcPr>
            <w:tcW w:w="1843" w:type="dxa"/>
            <w:shd w:val="clear" w:color="auto" w:fill="EAF4FF"/>
            <w:tcMar>
              <w:top w:w="90" w:type="dxa"/>
              <w:left w:w="120" w:type="dxa"/>
              <w:bottom w:w="90" w:type="dxa"/>
              <w:right w:w="120" w:type="dxa"/>
            </w:tcMar>
            <w:vAlign w:val="center"/>
          </w:tcPr>
          <w:p w14:paraId="67D449F9" w14:textId="77777777" w:rsidR="00144895" w:rsidRDefault="00000000">
            <w:pPr>
              <w:spacing w:after="0"/>
              <w:rPr>
                <w:rFonts w:hint="eastAsia"/>
              </w:rPr>
            </w:pPr>
            <w:r>
              <w:rPr>
                <w:b/>
                <w:color w:val="0B2748"/>
                <w:sz w:val="16"/>
              </w:rPr>
              <w:t>Assessment Title</w:t>
            </w:r>
          </w:p>
        </w:tc>
        <w:tc>
          <w:tcPr>
            <w:tcW w:w="2908" w:type="dxa"/>
            <w:shd w:val="clear" w:color="auto" w:fill="FFFFFF"/>
            <w:tcMar>
              <w:top w:w="90" w:type="dxa"/>
              <w:left w:w="120" w:type="dxa"/>
              <w:bottom w:w="90" w:type="dxa"/>
              <w:right w:w="120" w:type="dxa"/>
            </w:tcMar>
            <w:vAlign w:val="center"/>
          </w:tcPr>
          <w:p w14:paraId="5626B165" w14:textId="77777777" w:rsidR="00144895" w:rsidRDefault="00000000">
            <w:pPr>
              <w:spacing w:after="0"/>
              <w:rPr>
                <w:rFonts w:hint="eastAsia"/>
              </w:rPr>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257044A9" w14:textId="77777777" w:rsidR="00144895" w:rsidRDefault="00000000">
            <w:pPr>
              <w:spacing w:after="0"/>
              <w:rPr>
                <w:rFonts w:hint="eastAsia"/>
              </w:rPr>
            </w:pPr>
            <w:r>
              <w:rPr>
                <w:b/>
                <w:color w:val="0B2748"/>
                <w:sz w:val="16"/>
              </w:rPr>
              <w:t>Bloom Level</w:t>
            </w:r>
          </w:p>
        </w:tc>
        <w:tc>
          <w:tcPr>
            <w:tcW w:w="2951" w:type="dxa"/>
            <w:shd w:val="clear" w:color="auto" w:fill="FFFFFF"/>
            <w:tcMar>
              <w:top w:w="90" w:type="dxa"/>
              <w:left w:w="120" w:type="dxa"/>
              <w:bottom w:w="90" w:type="dxa"/>
              <w:right w:w="120" w:type="dxa"/>
            </w:tcMar>
            <w:vAlign w:val="center"/>
          </w:tcPr>
          <w:p w14:paraId="5F06E07C" w14:textId="77777777" w:rsidR="00144895" w:rsidRDefault="00000000">
            <w:pPr>
              <w:spacing w:after="0"/>
              <w:rPr>
                <w:rFonts w:hint="eastAsia"/>
              </w:rPr>
            </w:pPr>
            <w:r>
              <w:rPr>
                <w:color w:val="17212B"/>
                <w:sz w:val="16"/>
              </w:rPr>
              <w:t>BL4 - Analyze</w:t>
            </w:r>
          </w:p>
        </w:tc>
      </w:tr>
      <w:tr w:rsidR="00144895" w14:paraId="6C691957" w14:textId="77777777">
        <w:trPr>
          <w:jc w:val="center"/>
        </w:trPr>
        <w:tc>
          <w:tcPr>
            <w:tcW w:w="1843" w:type="dxa"/>
            <w:shd w:val="clear" w:color="auto" w:fill="EAF4FF"/>
            <w:tcMar>
              <w:top w:w="90" w:type="dxa"/>
              <w:left w:w="120" w:type="dxa"/>
              <w:bottom w:w="90" w:type="dxa"/>
              <w:right w:w="120" w:type="dxa"/>
            </w:tcMar>
            <w:vAlign w:val="center"/>
          </w:tcPr>
          <w:p w14:paraId="6F888E13" w14:textId="77777777" w:rsidR="00144895" w:rsidRDefault="00000000">
            <w:pPr>
              <w:spacing w:after="0"/>
              <w:rPr>
                <w:rFonts w:hint="eastAsia"/>
              </w:rPr>
            </w:pPr>
            <w:r>
              <w:rPr>
                <w:b/>
                <w:color w:val="0B2748"/>
                <w:sz w:val="16"/>
              </w:rPr>
              <w:t>Faculty</w:t>
            </w:r>
          </w:p>
        </w:tc>
        <w:tc>
          <w:tcPr>
            <w:tcW w:w="2908" w:type="dxa"/>
            <w:shd w:val="clear" w:color="auto" w:fill="FFFFFF"/>
            <w:tcMar>
              <w:top w:w="90" w:type="dxa"/>
              <w:left w:w="120" w:type="dxa"/>
              <w:bottom w:w="90" w:type="dxa"/>
              <w:right w:w="120" w:type="dxa"/>
            </w:tcMar>
            <w:vAlign w:val="center"/>
          </w:tcPr>
          <w:p w14:paraId="64BF5FBE" w14:textId="77777777" w:rsidR="00144895" w:rsidRDefault="00000000">
            <w:pPr>
              <w:spacing w:after="0"/>
              <w:rPr>
                <w:rFonts w:hint="eastAsia"/>
              </w:rPr>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1CC8EB25" w14:textId="77777777" w:rsidR="00144895" w:rsidRDefault="00000000">
            <w:pPr>
              <w:spacing w:after="0"/>
              <w:rPr>
                <w:rFonts w:hint="eastAsia"/>
              </w:rPr>
            </w:pPr>
            <w:r>
              <w:rPr>
                <w:b/>
                <w:color w:val="0B2748"/>
                <w:sz w:val="16"/>
              </w:rPr>
              <w:t>Employee ID</w:t>
            </w:r>
          </w:p>
        </w:tc>
        <w:tc>
          <w:tcPr>
            <w:tcW w:w="2951" w:type="dxa"/>
            <w:shd w:val="clear" w:color="auto" w:fill="FFFFFF"/>
            <w:tcMar>
              <w:top w:w="90" w:type="dxa"/>
              <w:left w:w="120" w:type="dxa"/>
              <w:bottom w:w="90" w:type="dxa"/>
              <w:right w:w="120" w:type="dxa"/>
            </w:tcMar>
            <w:vAlign w:val="center"/>
          </w:tcPr>
          <w:p w14:paraId="62F1AC3A" w14:textId="77777777" w:rsidR="00144895" w:rsidRDefault="00000000">
            <w:pPr>
              <w:spacing w:after="0"/>
              <w:rPr>
                <w:rFonts w:hint="eastAsia"/>
              </w:rPr>
            </w:pPr>
            <w:r>
              <w:rPr>
                <w:color w:val="17212B"/>
                <w:sz w:val="16"/>
              </w:rPr>
              <w:t>SSETSCS415</w:t>
            </w:r>
          </w:p>
        </w:tc>
      </w:tr>
      <w:tr w:rsidR="00144895" w14:paraId="494CC1B2" w14:textId="77777777">
        <w:trPr>
          <w:jc w:val="center"/>
        </w:trPr>
        <w:tc>
          <w:tcPr>
            <w:tcW w:w="1843" w:type="dxa"/>
            <w:shd w:val="clear" w:color="auto" w:fill="EAF4FF"/>
            <w:tcMar>
              <w:top w:w="90" w:type="dxa"/>
              <w:left w:w="120" w:type="dxa"/>
              <w:bottom w:w="90" w:type="dxa"/>
              <w:right w:w="120" w:type="dxa"/>
            </w:tcMar>
            <w:vAlign w:val="center"/>
          </w:tcPr>
          <w:p w14:paraId="16FE0A81" w14:textId="77777777" w:rsidR="00144895" w:rsidRDefault="00000000">
            <w:pPr>
              <w:spacing w:after="0"/>
              <w:rPr>
                <w:rFonts w:hint="eastAsia"/>
              </w:rPr>
            </w:pPr>
            <w:r>
              <w:rPr>
                <w:b/>
                <w:color w:val="0B2748"/>
                <w:sz w:val="16"/>
              </w:rPr>
              <w:t>Submission Mode</w:t>
            </w:r>
          </w:p>
        </w:tc>
        <w:tc>
          <w:tcPr>
            <w:tcW w:w="2908" w:type="dxa"/>
            <w:shd w:val="clear" w:color="auto" w:fill="FFFFFF"/>
            <w:tcMar>
              <w:top w:w="90" w:type="dxa"/>
              <w:left w:w="120" w:type="dxa"/>
              <w:bottom w:w="90" w:type="dxa"/>
              <w:right w:w="120" w:type="dxa"/>
            </w:tcMar>
            <w:vAlign w:val="center"/>
          </w:tcPr>
          <w:p w14:paraId="2AE5BFEC" w14:textId="77777777" w:rsidR="00144895" w:rsidRDefault="00000000">
            <w:pPr>
              <w:spacing w:after="0"/>
              <w:rPr>
                <w:rFonts w:hint="eastAsia"/>
              </w:rPr>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4B007808" w14:textId="77777777" w:rsidR="00144895" w:rsidRDefault="00000000">
            <w:pPr>
              <w:spacing w:after="0"/>
              <w:rPr>
                <w:rFonts w:hint="eastAsia"/>
              </w:rPr>
            </w:pPr>
            <w:r>
              <w:rPr>
                <w:b/>
                <w:color w:val="0B2748"/>
                <w:sz w:val="16"/>
              </w:rPr>
              <w:t>Total Marks</w:t>
            </w:r>
          </w:p>
        </w:tc>
        <w:tc>
          <w:tcPr>
            <w:tcW w:w="2951" w:type="dxa"/>
            <w:shd w:val="clear" w:color="auto" w:fill="FFFFFF"/>
            <w:tcMar>
              <w:top w:w="90" w:type="dxa"/>
              <w:left w:w="120" w:type="dxa"/>
              <w:bottom w:w="90" w:type="dxa"/>
              <w:right w:w="120" w:type="dxa"/>
            </w:tcMar>
            <w:vAlign w:val="center"/>
          </w:tcPr>
          <w:p w14:paraId="6C09A6B1" w14:textId="77777777" w:rsidR="00144895" w:rsidRDefault="00000000">
            <w:pPr>
              <w:spacing w:after="0"/>
              <w:rPr>
                <w:rFonts w:hint="eastAsia"/>
              </w:rPr>
            </w:pPr>
            <w:r>
              <w:rPr>
                <w:color w:val="17212B"/>
                <w:sz w:val="16"/>
              </w:rPr>
              <w:t>30</w:t>
            </w:r>
          </w:p>
        </w:tc>
      </w:tr>
    </w:tbl>
    <w:p w14:paraId="20AFAB00" w14:textId="77777777" w:rsidR="00144895" w:rsidRDefault="00144895">
      <w:pPr>
        <w:rPr>
          <w:rFonts w:hint="eastAsia"/>
        </w:rPr>
      </w:pPr>
    </w:p>
    <w:p w14:paraId="0E3FD09B" w14:textId="77777777" w:rsidR="00144895" w:rsidRDefault="00000000">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144895" w14:paraId="63F2DF49" w14:textId="77777777">
        <w:trPr>
          <w:jc w:val="center"/>
        </w:trPr>
        <w:tc>
          <w:tcPr>
            <w:tcW w:w="2088" w:type="dxa"/>
            <w:shd w:val="clear" w:color="auto" w:fill="EAF4FF"/>
            <w:tcMar>
              <w:top w:w="90" w:type="dxa"/>
              <w:left w:w="120" w:type="dxa"/>
              <w:bottom w:w="90" w:type="dxa"/>
              <w:right w:w="120" w:type="dxa"/>
            </w:tcMar>
            <w:vAlign w:val="center"/>
          </w:tcPr>
          <w:p w14:paraId="4132873A" w14:textId="77777777" w:rsidR="00144895" w:rsidRDefault="00000000">
            <w:pPr>
              <w:spacing w:after="0"/>
              <w:rPr>
                <w:rFonts w:hint="eastAsia"/>
              </w:rPr>
            </w:pPr>
            <w:r>
              <w:rPr>
                <w:b/>
                <w:color w:val="17212B"/>
                <w:sz w:val="17"/>
              </w:rPr>
              <w:t>Student Name</w:t>
            </w:r>
          </w:p>
        </w:tc>
        <w:tc>
          <w:tcPr>
            <w:tcW w:w="2664" w:type="dxa"/>
            <w:shd w:val="clear" w:color="auto" w:fill="FFFFFF"/>
            <w:tcMar>
              <w:top w:w="90" w:type="dxa"/>
              <w:left w:w="120" w:type="dxa"/>
              <w:bottom w:w="90" w:type="dxa"/>
              <w:right w:w="120" w:type="dxa"/>
            </w:tcMar>
            <w:vAlign w:val="center"/>
          </w:tcPr>
          <w:p w14:paraId="4A7A8965" w14:textId="508F39C6" w:rsidR="00144895" w:rsidRDefault="00A63EE9">
            <w:pPr>
              <w:spacing w:after="0"/>
              <w:rPr>
                <w:rFonts w:hint="eastAsia"/>
              </w:rPr>
            </w:pPr>
            <w:r>
              <w:t>P Rahul Sai</w:t>
            </w:r>
          </w:p>
        </w:tc>
        <w:tc>
          <w:tcPr>
            <w:tcW w:w="2088" w:type="dxa"/>
            <w:shd w:val="clear" w:color="auto" w:fill="EAF4FF"/>
            <w:tcMar>
              <w:top w:w="90" w:type="dxa"/>
              <w:left w:w="120" w:type="dxa"/>
              <w:bottom w:w="90" w:type="dxa"/>
              <w:right w:w="120" w:type="dxa"/>
            </w:tcMar>
            <w:vAlign w:val="center"/>
          </w:tcPr>
          <w:p w14:paraId="59F5D2EA" w14:textId="77777777" w:rsidR="00144895" w:rsidRDefault="00000000">
            <w:pPr>
              <w:spacing w:after="0"/>
              <w:rPr>
                <w:rFonts w:hint="eastAsia"/>
              </w:rPr>
            </w:pPr>
            <w:r>
              <w:rPr>
                <w:b/>
                <w:color w:val="17212B"/>
                <w:sz w:val="17"/>
              </w:rPr>
              <w:t>Register Number</w:t>
            </w:r>
          </w:p>
        </w:tc>
        <w:tc>
          <w:tcPr>
            <w:tcW w:w="2664" w:type="dxa"/>
            <w:shd w:val="clear" w:color="auto" w:fill="FFFFFF"/>
            <w:tcMar>
              <w:top w:w="90" w:type="dxa"/>
              <w:left w:w="120" w:type="dxa"/>
              <w:bottom w:w="90" w:type="dxa"/>
              <w:right w:w="120" w:type="dxa"/>
            </w:tcMar>
            <w:vAlign w:val="center"/>
          </w:tcPr>
          <w:p w14:paraId="46A93213" w14:textId="7029436F" w:rsidR="00144895" w:rsidRDefault="00A63EE9">
            <w:pPr>
              <w:spacing w:after="0"/>
              <w:rPr>
                <w:rFonts w:hint="eastAsia"/>
              </w:rPr>
            </w:pPr>
            <w:r>
              <w:t>192524226</w:t>
            </w:r>
          </w:p>
        </w:tc>
      </w:tr>
      <w:tr w:rsidR="00144895" w14:paraId="124D259E" w14:textId="77777777">
        <w:trPr>
          <w:jc w:val="center"/>
        </w:trPr>
        <w:tc>
          <w:tcPr>
            <w:tcW w:w="2088" w:type="dxa"/>
            <w:shd w:val="clear" w:color="auto" w:fill="EAF4FF"/>
            <w:tcMar>
              <w:top w:w="90" w:type="dxa"/>
              <w:left w:w="120" w:type="dxa"/>
              <w:bottom w:w="90" w:type="dxa"/>
              <w:right w:w="120" w:type="dxa"/>
            </w:tcMar>
            <w:vAlign w:val="center"/>
          </w:tcPr>
          <w:p w14:paraId="776CF24C" w14:textId="77777777" w:rsidR="00144895" w:rsidRDefault="00000000">
            <w:pPr>
              <w:spacing w:after="0"/>
              <w:rPr>
                <w:rFonts w:hint="eastAsia"/>
              </w:rPr>
            </w:pPr>
            <w:r>
              <w:rPr>
                <w:b/>
                <w:color w:val="17212B"/>
                <w:sz w:val="17"/>
              </w:rPr>
              <w:t>Class / Section</w:t>
            </w:r>
          </w:p>
        </w:tc>
        <w:tc>
          <w:tcPr>
            <w:tcW w:w="2664" w:type="dxa"/>
            <w:shd w:val="clear" w:color="auto" w:fill="FFFFFF"/>
            <w:tcMar>
              <w:top w:w="90" w:type="dxa"/>
              <w:left w:w="120" w:type="dxa"/>
              <w:bottom w:w="90" w:type="dxa"/>
              <w:right w:w="120" w:type="dxa"/>
            </w:tcMar>
            <w:vAlign w:val="center"/>
          </w:tcPr>
          <w:p w14:paraId="29983456" w14:textId="77777777" w:rsidR="00144895" w:rsidRDefault="00144895">
            <w:pPr>
              <w:spacing w:after="0"/>
              <w:rPr>
                <w:rFonts w:hint="eastAsia"/>
              </w:rPr>
            </w:pPr>
          </w:p>
        </w:tc>
        <w:tc>
          <w:tcPr>
            <w:tcW w:w="2088" w:type="dxa"/>
            <w:shd w:val="clear" w:color="auto" w:fill="EAF4FF"/>
            <w:tcMar>
              <w:top w:w="90" w:type="dxa"/>
              <w:left w:w="120" w:type="dxa"/>
              <w:bottom w:w="90" w:type="dxa"/>
              <w:right w:w="120" w:type="dxa"/>
            </w:tcMar>
            <w:vAlign w:val="center"/>
          </w:tcPr>
          <w:p w14:paraId="4F1CA248" w14:textId="77777777" w:rsidR="00144895" w:rsidRDefault="00000000">
            <w:pPr>
              <w:spacing w:after="0"/>
              <w:rPr>
                <w:rFonts w:hint="eastAsia"/>
              </w:rPr>
            </w:pPr>
            <w:r>
              <w:rPr>
                <w:b/>
                <w:color w:val="17212B"/>
                <w:sz w:val="17"/>
              </w:rPr>
              <w:t>Slot</w:t>
            </w:r>
          </w:p>
        </w:tc>
        <w:tc>
          <w:tcPr>
            <w:tcW w:w="2664" w:type="dxa"/>
            <w:shd w:val="clear" w:color="auto" w:fill="FFFFFF"/>
            <w:tcMar>
              <w:top w:w="90" w:type="dxa"/>
              <w:left w:w="120" w:type="dxa"/>
              <w:bottom w:w="90" w:type="dxa"/>
              <w:right w:w="120" w:type="dxa"/>
            </w:tcMar>
            <w:vAlign w:val="center"/>
          </w:tcPr>
          <w:p w14:paraId="188A723C" w14:textId="77777777" w:rsidR="00144895" w:rsidRDefault="00000000">
            <w:pPr>
              <w:spacing w:after="0"/>
              <w:rPr>
                <w:rFonts w:hint="eastAsia"/>
              </w:rPr>
            </w:pPr>
            <w:r>
              <w:rPr>
                <w:color w:val="17212B"/>
                <w:sz w:val="17"/>
              </w:rPr>
              <w:t>B</w:t>
            </w:r>
          </w:p>
        </w:tc>
      </w:tr>
      <w:tr w:rsidR="00144895" w14:paraId="4579ADF9" w14:textId="77777777">
        <w:trPr>
          <w:jc w:val="center"/>
        </w:trPr>
        <w:tc>
          <w:tcPr>
            <w:tcW w:w="2088" w:type="dxa"/>
            <w:shd w:val="clear" w:color="auto" w:fill="EAF4FF"/>
            <w:tcMar>
              <w:top w:w="90" w:type="dxa"/>
              <w:left w:w="120" w:type="dxa"/>
              <w:bottom w:w="90" w:type="dxa"/>
              <w:right w:w="120" w:type="dxa"/>
            </w:tcMar>
            <w:vAlign w:val="center"/>
          </w:tcPr>
          <w:p w14:paraId="34A8CC41" w14:textId="77777777" w:rsidR="00144895" w:rsidRDefault="00000000">
            <w:pPr>
              <w:spacing w:after="0"/>
              <w:rPr>
                <w:rFonts w:hint="eastAsia"/>
              </w:rPr>
            </w:pPr>
            <w:r>
              <w:rPr>
                <w:b/>
                <w:color w:val="17212B"/>
                <w:sz w:val="17"/>
              </w:rPr>
              <w:t>Capstone Title</w:t>
            </w:r>
          </w:p>
        </w:tc>
        <w:tc>
          <w:tcPr>
            <w:tcW w:w="2664" w:type="dxa"/>
            <w:shd w:val="clear" w:color="auto" w:fill="FFFFFF"/>
            <w:tcMar>
              <w:top w:w="90" w:type="dxa"/>
              <w:left w:w="120" w:type="dxa"/>
              <w:bottom w:w="90" w:type="dxa"/>
              <w:right w:w="120" w:type="dxa"/>
            </w:tcMar>
            <w:vAlign w:val="center"/>
          </w:tcPr>
          <w:p w14:paraId="4AB0B9BF" w14:textId="15E5F61F" w:rsidR="00144895" w:rsidRDefault="00A63EE9">
            <w:pPr>
              <w:spacing w:after="0"/>
              <w:rPr>
                <w:rFonts w:hint="eastAsia"/>
              </w:rPr>
            </w:pPr>
            <w:proofErr w:type="spellStart"/>
            <w:r w:rsidRPr="00A63EE9">
              <w:t>BloodBridge</w:t>
            </w:r>
            <w:proofErr w:type="spellEnd"/>
            <w:r w:rsidRPr="00A63EE9">
              <w:t>: Emergency Blood Donor Matching Application</w:t>
            </w:r>
          </w:p>
        </w:tc>
        <w:tc>
          <w:tcPr>
            <w:tcW w:w="2088" w:type="dxa"/>
            <w:shd w:val="clear" w:color="auto" w:fill="EAF4FF"/>
            <w:tcMar>
              <w:top w:w="90" w:type="dxa"/>
              <w:left w:w="120" w:type="dxa"/>
              <w:bottom w:w="90" w:type="dxa"/>
              <w:right w:w="120" w:type="dxa"/>
            </w:tcMar>
            <w:vAlign w:val="center"/>
          </w:tcPr>
          <w:p w14:paraId="78D2AFF2" w14:textId="77777777" w:rsidR="00144895" w:rsidRDefault="00000000">
            <w:pPr>
              <w:spacing w:after="0"/>
              <w:rPr>
                <w:rFonts w:hint="eastAsia"/>
              </w:rPr>
            </w:pPr>
            <w:r>
              <w:rPr>
                <w:b/>
                <w:color w:val="17212B"/>
                <w:sz w:val="17"/>
              </w:rPr>
              <w:t>Submission Date</w:t>
            </w:r>
          </w:p>
        </w:tc>
        <w:tc>
          <w:tcPr>
            <w:tcW w:w="2664" w:type="dxa"/>
            <w:shd w:val="clear" w:color="auto" w:fill="FFFFFF"/>
            <w:tcMar>
              <w:top w:w="90" w:type="dxa"/>
              <w:left w:w="120" w:type="dxa"/>
              <w:bottom w:w="90" w:type="dxa"/>
              <w:right w:w="120" w:type="dxa"/>
            </w:tcMar>
            <w:vAlign w:val="center"/>
          </w:tcPr>
          <w:p w14:paraId="45B4D5C5" w14:textId="6CF27C0B" w:rsidR="00144895" w:rsidRDefault="00A63EE9">
            <w:pPr>
              <w:spacing w:after="0"/>
              <w:rPr>
                <w:rFonts w:hint="eastAsia"/>
              </w:rPr>
            </w:pPr>
            <w:r>
              <w:t>19/8/26</w:t>
            </w:r>
          </w:p>
        </w:tc>
      </w:tr>
      <w:tr w:rsidR="00144895" w14:paraId="34CB2A4D" w14:textId="77777777">
        <w:trPr>
          <w:jc w:val="center"/>
        </w:trPr>
        <w:tc>
          <w:tcPr>
            <w:tcW w:w="2088" w:type="dxa"/>
            <w:shd w:val="clear" w:color="auto" w:fill="EAF4FF"/>
            <w:tcMar>
              <w:top w:w="90" w:type="dxa"/>
              <w:left w:w="120" w:type="dxa"/>
              <w:bottom w:w="90" w:type="dxa"/>
              <w:right w:w="120" w:type="dxa"/>
            </w:tcMar>
            <w:vAlign w:val="center"/>
          </w:tcPr>
          <w:p w14:paraId="68140744" w14:textId="77777777" w:rsidR="00144895" w:rsidRDefault="00000000">
            <w:pPr>
              <w:spacing w:after="0"/>
              <w:rPr>
                <w:rFonts w:hint="eastAsia"/>
              </w:rPr>
            </w:pPr>
            <w:r>
              <w:rPr>
                <w:b/>
                <w:color w:val="17212B"/>
                <w:sz w:val="17"/>
              </w:rPr>
              <w:t>GitHub Repository Link</w:t>
            </w:r>
          </w:p>
        </w:tc>
        <w:tc>
          <w:tcPr>
            <w:tcW w:w="2664" w:type="dxa"/>
            <w:shd w:val="clear" w:color="auto" w:fill="FFFFFF"/>
            <w:tcMar>
              <w:top w:w="90" w:type="dxa"/>
              <w:left w:w="120" w:type="dxa"/>
              <w:bottom w:w="90" w:type="dxa"/>
              <w:right w:w="120" w:type="dxa"/>
            </w:tcMar>
            <w:vAlign w:val="center"/>
          </w:tcPr>
          <w:p w14:paraId="6367A56D" w14:textId="276DFB63" w:rsidR="00144895" w:rsidRDefault="00A63EE9">
            <w:pPr>
              <w:spacing w:after="0"/>
              <w:rPr>
                <w:rFonts w:hint="eastAsia"/>
              </w:rPr>
            </w:pPr>
            <w:r w:rsidRPr="00A63EE9">
              <w:t>https://github.com/rsai82964-prog/CSA15-CO--Assessments-192524226</w:t>
            </w:r>
          </w:p>
        </w:tc>
        <w:tc>
          <w:tcPr>
            <w:tcW w:w="2088" w:type="dxa"/>
            <w:shd w:val="clear" w:color="auto" w:fill="EAF4FF"/>
            <w:tcMar>
              <w:top w:w="90" w:type="dxa"/>
              <w:left w:w="120" w:type="dxa"/>
              <w:bottom w:w="90" w:type="dxa"/>
              <w:right w:w="120" w:type="dxa"/>
            </w:tcMar>
            <w:vAlign w:val="center"/>
          </w:tcPr>
          <w:p w14:paraId="1A422BC1" w14:textId="77777777" w:rsidR="00144895" w:rsidRDefault="00000000">
            <w:pPr>
              <w:spacing w:after="0"/>
              <w:rPr>
                <w:rFonts w:hint="eastAsia"/>
              </w:rPr>
            </w:pPr>
            <w:r>
              <w:rPr>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779546D4" w14:textId="5B9EBFBF" w:rsidR="00144895" w:rsidRDefault="00A63EE9">
            <w:pPr>
              <w:spacing w:after="0"/>
              <w:rPr>
                <w:rFonts w:hint="eastAsia"/>
              </w:rPr>
            </w:pPr>
            <w:r>
              <w:t>submitted</w:t>
            </w:r>
          </w:p>
        </w:tc>
      </w:tr>
    </w:tbl>
    <w:p w14:paraId="7122AC67" w14:textId="77777777" w:rsidR="00144895" w:rsidRDefault="00000000">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6CD7B3B6" w14:textId="77777777">
        <w:trPr>
          <w:jc w:val="center"/>
        </w:trPr>
        <w:tc>
          <w:tcPr>
            <w:tcW w:w="9576" w:type="dxa"/>
            <w:shd w:val="clear" w:color="auto" w:fill="F5FAFE"/>
            <w:tcMar>
              <w:top w:w="90" w:type="dxa"/>
              <w:left w:w="120" w:type="dxa"/>
              <w:bottom w:w="90" w:type="dxa"/>
              <w:right w:w="120" w:type="dxa"/>
            </w:tcMar>
            <w:vAlign w:val="center"/>
          </w:tcPr>
          <w:p w14:paraId="5A3CE2DA" w14:textId="77777777" w:rsidR="00144895" w:rsidRDefault="00000000">
            <w:pPr>
              <w:spacing w:after="0"/>
              <w:rPr>
                <w:rFonts w:hint="eastAsia"/>
              </w:rPr>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2A164A40" w14:textId="77777777" w:rsidR="00144895" w:rsidRDefault="00000000">
      <w:pPr>
        <w:spacing w:line="259" w:lineRule="auto"/>
        <w:rPr>
          <w:rFonts w:hint="eastAsia"/>
        </w:rPr>
      </w:pPr>
      <w:r>
        <w:rPr>
          <w:b/>
          <w:color w:val="0B2748"/>
        </w:rPr>
        <w:t>How to use this template:</w:t>
      </w:r>
    </w:p>
    <w:p w14:paraId="342B39EA" w14:textId="77777777" w:rsidR="00144895" w:rsidRDefault="00000000">
      <w:pPr>
        <w:pStyle w:val="ListBullet"/>
        <w:spacing w:after="50"/>
        <w:rPr>
          <w:rFonts w:hint="eastAsia"/>
        </w:rPr>
      </w:pPr>
      <w:r>
        <w:rPr>
          <w:color w:val="17212B"/>
          <w:sz w:val="19"/>
        </w:rPr>
        <w:t>Read each question and the explanation notes before answering.</w:t>
      </w:r>
    </w:p>
    <w:p w14:paraId="7959967A" w14:textId="77777777" w:rsidR="00144895" w:rsidRDefault="00000000">
      <w:pPr>
        <w:pStyle w:val="ListBullet"/>
        <w:spacing w:after="50"/>
        <w:rPr>
          <w:rFonts w:hint="eastAsia"/>
        </w:rPr>
      </w:pPr>
      <w:r>
        <w:rPr>
          <w:color w:val="17212B"/>
          <w:sz w:val="19"/>
        </w:rPr>
        <w:t>Use your capstone product as an example wherever relevant.</w:t>
      </w:r>
    </w:p>
    <w:p w14:paraId="7CEEC9AB" w14:textId="77777777" w:rsidR="00144895" w:rsidRDefault="00000000">
      <w:pPr>
        <w:pStyle w:val="ListBullet"/>
        <w:spacing w:after="50"/>
        <w:rPr>
          <w:rFonts w:hint="eastAsia"/>
        </w:rPr>
      </w:pPr>
      <w:r>
        <w:rPr>
          <w:color w:val="17212B"/>
          <w:sz w:val="19"/>
        </w:rPr>
        <w:t>Write concise technical answers; avoid copying the explanation notes directly.</w:t>
      </w:r>
    </w:p>
    <w:p w14:paraId="6FBB8EFE" w14:textId="77777777" w:rsidR="00144895" w:rsidRDefault="00000000">
      <w:pPr>
        <w:pStyle w:val="ListBullet"/>
        <w:spacing w:after="50"/>
        <w:rPr>
          <w:rFonts w:hint="eastAsia"/>
        </w:rPr>
      </w:pPr>
      <w:r>
        <w:rPr>
          <w:color w:val="17212B"/>
          <w:sz w:val="19"/>
        </w:rPr>
        <w:t>Use diagrams or small tables wherever they improve clarity.</w:t>
      </w:r>
    </w:p>
    <w:p w14:paraId="09699971" w14:textId="77777777" w:rsidR="00144895" w:rsidRDefault="00000000">
      <w:pPr>
        <w:pStyle w:val="ListBullet"/>
        <w:spacing w:after="50"/>
        <w:rPr>
          <w:rFonts w:hint="eastAsia"/>
        </w:rPr>
      </w:pPr>
      <w:r>
        <w:rPr>
          <w:color w:val="17212B"/>
          <w:sz w:val="19"/>
        </w:rPr>
        <w:t>Upload the completed DOCX/PDF and supporting evidence to GitHub; share the repository link through Google Classroom.</w:t>
      </w:r>
    </w:p>
    <w:p w14:paraId="33303E92" w14:textId="77777777" w:rsidR="00144895" w:rsidRDefault="00000000">
      <w:pPr>
        <w:pStyle w:val="Heading1"/>
      </w:pPr>
      <w:r>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144895" w14:paraId="44151231" w14:textId="77777777">
        <w:trPr>
          <w:cantSplit/>
          <w:jc w:val="center"/>
        </w:trPr>
        <w:tc>
          <w:tcPr>
            <w:tcW w:w="2232" w:type="dxa"/>
            <w:shd w:val="clear" w:color="auto" w:fill="0B2748"/>
            <w:tcMar>
              <w:top w:w="90" w:type="dxa"/>
              <w:left w:w="120" w:type="dxa"/>
              <w:bottom w:w="90" w:type="dxa"/>
              <w:right w:w="120" w:type="dxa"/>
            </w:tcMar>
            <w:vAlign w:val="center"/>
          </w:tcPr>
          <w:p w14:paraId="5CDD3B8F" w14:textId="77777777" w:rsidR="00144895" w:rsidRDefault="00000000">
            <w:pPr>
              <w:spacing w:after="0"/>
              <w:jc w:val="center"/>
              <w:rPr>
                <w:rFonts w:hint="eastAsia"/>
              </w:rPr>
            </w:pPr>
            <w:r>
              <w:rPr>
                <w:b/>
                <w:color w:val="FFFFFF"/>
                <w:sz w:val="17"/>
              </w:rPr>
              <w:t>Criteria</w:t>
            </w:r>
          </w:p>
        </w:tc>
        <w:tc>
          <w:tcPr>
            <w:tcW w:w="1224" w:type="dxa"/>
            <w:shd w:val="clear" w:color="auto" w:fill="0B2748"/>
            <w:tcMar>
              <w:top w:w="90" w:type="dxa"/>
              <w:left w:w="120" w:type="dxa"/>
              <w:bottom w:w="90" w:type="dxa"/>
              <w:right w:w="120" w:type="dxa"/>
            </w:tcMar>
            <w:vAlign w:val="center"/>
          </w:tcPr>
          <w:p w14:paraId="2E42B298" w14:textId="77777777" w:rsidR="00144895" w:rsidRDefault="00000000">
            <w:pPr>
              <w:spacing w:after="0"/>
              <w:jc w:val="center"/>
              <w:rPr>
                <w:rFonts w:hint="eastAsia"/>
              </w:rPr>
            </w:pPr>
            <w:r>
              <w:rPr>
                <w:b/>
                <w:color w:val="FFFFFF"/>
                <w:sz w:val="17"/>
              </w:rPr>
              <w:t>Marks</w:t>
            </w:r>
          </w:p>
        </w:tc>
        <w:tc>
          <w:tcPr>
            <w:tcW w:w="3240" w:type="dxa"/>
            <w:shd w:val="clear" w:color="auto" w:fill="0B2748"/>
            <w:tcMar>
              <w:top w:w="90" w:type="dxa"/>
              <w:left w:w="120" w:type="dxa"/>
              <w:bottom w:w="90" w:type="dxa"/>
              <w:right w:w="120" w:type="dxa"/>
            </w:tcMar>
            <w:vAlign w:val="center"/>
          </w:tcPr>
          <w:p w14:paraId="4FCA3C4C" w14:textId="77777777" w:rsidR="00144895" w:rsidRDefault="00000000">
            <w:pPr>
              <w:spacing w:after="0"/>
              <w:jc w:val="center"/>
              <w:rPr>
                <w:rFonts w:hint="eastAsia"/>
              </w:rP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1C78099A" w14:textId="77777777" w:rsidR="00144895" w:rsidRDefault="00000000">
            <w:pPr>
              <w:spacing w:after="0"/>
              <w:jc w:val="center"/>
              <w:rPr>
                <w:rFonts w:hint="eastAsia"/>
              </w:rPr>
            </w:pPr>
            <w:r>
              <w:rPr>
                <w:b/>
                <w:color w:val="FFFFFF"/>
                <w:sz w:val="17"/>
              </w:rPr>
              <w:t>Student Check</w:t>
            </w:r>
          </w:p>
        </w:tc>
      </w:tr>
      <w:tr w:rsidR="00144895" w14:paraId="5AAEB891" w14:textId="77777777">
        <w:trPr>
          <w:cantSplit/>
          <w:jc w:val="center"/>
        </w:trPr>
        <w:tc>
          <w:tcPr>
            <w:tcW w:w="2232" w:type="dxa"/>
            <w:shd w:val="clear" w:color="auto" w:fill="F5FAFE"/>
            <w:tcMar>
              <w:top w:w="90" w:type="dxa"/>
              <w:left w:w="120" w:type="dxa"/>
              <w:bottom w:w="90" w:type="dxa"/>
              <w:right w:w="120" w:type="dxa"/>
            </w:tcMar>
            <w:vAlign w:val="center"/>
          </w:tcPr>
          <w:p w14:paraId="7767B2F2" w14:textId="77777777" w:rsidR="00144895" w:rsidRDefault="00000000">
            <w:pPr>
              <w:spacing w:after="0"/>
              <w:rPr>
                <w:rFonts w:hint="eastAsia"/>
              </w:rPr>
            </w:pPr>
            <w:r>
              <w:rPr>
                <w:b/>
                <w:color w:val="17212B"/>
                <w:sz w:val="16"/>
              </w:rPr>
              <w:lastRenderedPageBreak/>
              <w:t>Concept Accuracy</w:t>
            </w:r>
          </w:p>
        </w:tc>
        <w:tc>
          <w:tcPr>
            <w:tcW w:w="1224" w:type="dxa"/>
            <w:shd w:val="clear" w:color="auto" w:fill="FFFFFF"/>
            <w:tcMar>
              <w:top w:w="90" w:type="dxa"/>
              <w:left w:w="120" w:type="dxa"/>
              <w:bottom w:w="90" w:type="dxa"/>
              <w:right w:w="120" w:type="dxa"/>
            </w:tcMar>
            <w:vAlign w:val="center"/>
          </w:tcPr>
          <w:p w14:paraId="6048E340" w14:textId="77777777" w:rsidR="00144895" w:rsidRDefault="00000000">
            <w:pPr>
              <w:spacing w:after="0"/>
              <w:jc w:val="center"/>
              <w:rPr>
                <w:rFonts w:hint="eastAsia"/>
              </w:rPr>
            </w:pPr>
            <w:r>
              <w:rPr>
                <w:color w:val="17212B"/>
                <w:sz w:val="16"/>
              </w:rPr>
              <w:t>9</w:t>
            </w:r>
          </w:p>
        </w:tc>
        <w:tc>
          <w:tcPr>
            <w:tcW w:w="3240" w:type="dxa"/>
            <w:shd w:val="clear" w:color="auto" w:fill="FFFFFF"/>
            <w:tcMar>
              <w:top w:w="90" w:type="dxa"/>
              <w:left w:w="120" w:type="dxa"/>
              <w:bottom w:w="90" w:type="dxa"/>
              <w:right w:w="120" w:type="dxa"/>
            </w:tcMar>
            <w:vAlign w:val="center"/>
          </w:tcPr>
          <w:p w14:paraId="6742F978" w14:textId="77777777" w:rsidR="00144895" w:rsidRDefault="00000000">
            <w:pPr>
              <w:spacing w:after="0"/>
              <w:rPr>
                <w:rFonts w:hint="eastAsia"/>
              </w:rPr>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0F696E07" w14:textId="77777777" w:rsidR="00144895" w:rsidRDefault="00000000">
            <w:pPr>
              <w:spacing w:after="0"/>
              <w:rPr>
                <w:rFonts w:hint="eastAsia"/>
              </w:rPr>
            </w:pPr>
            <w:r>
              <w:rPr>
                <w:color w:val="17212B"/>
                <w:sz w:val="16"/>
              </w:rPr>
              <w:t>Have I used correct big data terms?</w:t>
            </w:r>
          </w:p>
        </w:tc>
      </w:tr>
      <w:tr w:rsidR="00144895" w14:paraId="27077058" w14:textId="77777777">
        <w:trPr>
          <w:cantSplit/>
          <w:jc w:val="center"/>
        </w:trPr>
        <w:tc>
          <w:tcPr>
            <w:tcW w:w="2232" w:type="dxa"/>
            <w:shd w:val="clear" w:color="auto" w:fill="F5FAFE"/>
            <w:tcMar>
              <w:top w:w="90" w:type="dxa"/>
              <w:left w:w="120" w:type="dxa"/>
              <w:bottom w:w="90" w:type="dxa"/>
              <w:right w:w="120" w:type="dxa"/>
            </w:tcMar>
            <w:vAlign w:val="center"/>
          </w:tcPr>
          <w:p w14:paraId="7BEB6B16" w14:textId="77777777" w:rsidR="00144895" w:rsidRDefault="00000000">
            <w:pPr>
              <w:spacing w:after="0"/>
              <w:rPr>
                <w:rFonts w:hint="eastAsia"/>
              </w:rPr>
            </w:pPr>
            <w:r>
              <w:rPr>
                <w:b/>
                <w:color w:val="17212B"/>
                <w:sz w:val="16"/>
              </w:rPr>
              <w:t>Coverage</w:t>
            </w:r>
          </w:p>
        </w:tc>
        <w:tc>
          <w:tcPr>
            <w:tcW w:w="1224" w:type="dxa"/>
            <w:shd w:val="clear" w:color="auto" w:fill="FFFFFF"/>
            <w:tcMar>
              <w:top w:w="90" w:type="dxa"/>
              <w:left w:w="120" w:type="dxa"/>
              <w:bottom w:w="90" w:type="dxa"/>
              <w:right w:w="120" w:type="dxa"/>
            </w:tcMar>
            <w:vAlign w:val="center"/>
          </w:tcPr>
          <w:p w14:paraId="11783816" w14:textId="77777777" w:rsidR="00144895" w:rsidRDefault="00000000">
            <w:pPr>
              <w:spacing w:after="0"/>
              <w:jc w:val="center"/>
              <w:rPr>
                <w:rFonts w:hint="eastAsia"/>
              </w:rPr>
            </w:pPr>
            <w:r>
              <w:rPr>
                <w:color w:val="17212B"/>
                <w:sz w:val="16"/>
              </w:rPr>
              <w:t>6</w:t>
            </w:r>
          </w:p>
        </w:tc>
        <w:tc>
          <w:tcPr>
            <w:tcW w:w="3240" w:type="dxa"/>
            <w:shd w:val="clear" w:color="auto" w:fill="FFFFFF"/>
            <w:tcMar>
              <w:top w:w="90" w:type="dxa"/>
              <w:left w:w="120" w:type="dxa"/>
              <w:bottom w:w="90" w:type="dxa"/>
              <w:right w:w="120" w:type="dxa"/>
            </w:tcMar>
            <w:vAlign w:val="center"/>
          </w:tcPr>
          <w:p w14:paraId="4C0C58AB" w14:textId="77777777" w:rsidR="00144895" w:rsidRDefault="00000000">
            <w:pPr>
              <w:spacing w:after="0"/>
              <w:rPr>
                <w:rFonts w:hint="eastAsia"/>
              </w:rPr>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10B26633" w14:textId="77777777" w:rsidR="00144895" w:rsidRDefault="00000000">
            <w:pPr>
              <w:spacing w:after="0"/>
              <w:rPr>
                <w:rFonts w:hint="eastAsia"/>
              </w:rPr>
            </w:pPr>
            <w:r>
              <w:rPr>
                <w:color w:val="17212B"/>
                <w:sz w:val="16"/>
              </w:rPr>
              <w:t>Have I answered every part?</w:t>
            </w:r>
          </w:p>
        </w:tc>
      </w:tr>
      <w:tr w:rsidR="00144895" w14:paraId="0AEC4807" w14:textId="77777777">
        <w:trPr>
          <w:cantSplit/>
          <w:jc w:val="center"/>
        </w:trPr>
        <w:tc>
          <w:tcPr>
            <w:tcW w:w="2232" w:type="dxa"/>
            <w:shd w:val="clear" w:color="auto" w:fill="F5FAFE"/>
            <w:tcMar>
              <w:top w:w="90" w:type="dxa"/>
              <w:left w:w="120" w:type="dxa"/>
              <w:bottom w:w="90" w:type="dxa"/>
              <w:right w:w="120" w:type="dxa"/>
            </w:tcMar>
            <w:vAlign w:val="center"/>
          </w:tcPr>
          <w:p w14:paraId="636DB430" w14:textId="77777777" w:rsidR="00144895" w:rsidRDefault="00000000">
            <w:pPr>
              <w:spacing w:after="0"/>
              <w:rPr>
                <w:rFonts w:hint="eastAsia"/>
              </w:rPr>
            </w:pPr>
            <w:r>
              <w:rPr>
                <w:b/>
                <w:color w:val="17212B"/>
                <w:sz w:val="16"/>
              </w:rPr>
              <w:t>Examples</w:t>
            </w:r>
          </w:p>
        </w:tc>
        <w:tc>
          <w:tcPr>
            <w:tcW w:w="1224" w:type="dxa"/>
            <w:shd w:val="clear" w:color="auto" w:fill="FFFFFF"/>
            <w:tcMar>
              <w:top w:w="90" w:type="dxa"/>
              <w:left w:w="120" w:type="dxa"/>
              <w:bottom w:w="90" w:type="dxa"/>
              <w:right w:w="120" w:type="dxa"/>
            </w:tcMar>
            <w:vAlign w:val="center"/>
          </w:tcPr>
          <w:p w14:paraId="02A67593" w14:textId="77777777" w:rsidR="00144895" w:rsidRDefault="00000000">
            <w:pPr>
              <w:spacing w:after="0"/>
              <w:jc w:val="center"/>
              <w:rPr>
                <w:rFonts w:hint="eastAsia"/>
              </w:rPr>
            </w:pPr>
            <w:r>
              <w:rPr>
                <w:color w:val="17212B"/>
                <w:sz w:val="16"/>
              </w:rPr>
              <w:t>4.5</w:t>
            </w:r>
          </w:p>
        </w:tc>
        <w:tc>
          <w:tcPr>
            <w:tcW w:w="3240" w:type="dxa"/>
            <w:shd w:val="clear" w:color="auto" w:fill="FFFFFF"/>
            <w:tcMar>
              <w:top w:w="90" w:type="dxa"/>
              <w:left w:w="120" w:type="dxa"/>
              <w:bottom w:w="90" w:type="dxa"/>
              <w:right w:w="120" w:type="dxa"/>
            </w:tcMar>
            <w:vAlign w:val="center"/>
          </w:tcPr>
          <w:p w14:paraId="46F93D9A" w14:textId="77777777" w:rsidR="00144895" w:rsidRDefault="00000000">
            <w:pPr>
              <w:spacing w:after="0"/>
              <w:rPr>
                <w:rFonts w:hint="eastAsia"/>
              </w:rPr>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62BD1570" w14:textId="77777777" w:rsidR="00144895" w:rsidRDefault="00000000">
            <w:pPr>
              <w:spacing w:after="0"/>
              <w:rPr>
                <w:rFonts w:hint="eastAsia"/>
              </w:rPr>
            </w:pPr>
            <w:r>
              <w:rPr>
                <w:color w:val="17212B"/>
                <w:sz w:val="16"/>
              </w:rPr>
              <w:t>Have I used meaningful examples?</w:t>
            </w:r>
          </w:p>
        </w:tc>
      </w:tr>
      <w:tr w:rsidR="00144895" w14:paraId="20674B60" w14:textId="77777777">
        <w:trPr>
          <w:cantSplit/>
          <w:jc w:val="center"/>
        </w:trPr>
        <w:tc>
          <w:tcPr>
            <w:tcW w:w="2232" w:type="dxa"/>
            <w:shd w:val="clear" w:color="auto" w:fill="F5FAFE"/>
            <w:tcMar>
              <w:top w:w="90" w:type="dxa"/>
              <w:left w:w="120" w:type="dxa"/>
              <w:bottom w:w="90" w:type="dxa"/>
              <w:right w:w="120" w:type="dxa"/>
            </w:tcMar>
            <w:vAlign w:val="center"/>
          </w:tcPr>
          <w:p w14:paraId="2593DBF5" w14:textId="77777777" w:rsidR="00144895" w:rsidRDefault="00000000">
            <w:pPr>
              <w:spacing w:after="0"/>
              <w:rPr>
                <w:rFonts w:hint="eastAsia"/>
              </w:rPr>
            </w:pPr>
            <w:r>
              <w:rPr>
                <w:b/>
                <w:color w:val="17212B"/>
                <w:sz w:val="16"/>
              </w:rPr>
              <w:t>Analysis</w:t>
            </w:r>
          </w:p>
        </w:tc>
        <w:tc>
          <w:tcPr>
            <w:tcW w:w="1224" w:type="dxa"/>
            <w:shd w:val="clear" w:color="auto" w:fill="FFFFFF"/>
            <w:tcMar>
              <w:top w:w="90" w:type="dxa"/>
              <w:left w:w="120" w:type="dxa"/>
              <w:bottom w:w="90" w:type="dxa"/>
              <w:right w:w="120" w:type="dxa"/>
            </w:tcMar>
            <w:vAlign w:val="center"/>
          </w:tcPr>
          <w:p w14:paraId="346A0E50" w14:textId="77777777" w:rsidR="00144895" w:rsidRDefault="00000000">
            <w:pPr>
              <w:spacing w:after="0"/>
              <w:jc w:val="center"/>
              <w:rPr>
                <w:rFonts w:hint="eastAsia"/>
              </w:rPr>
            </w:pPr>
            <w:r>
              <w:rPr>
                <w:color w:val="17212B"/>
                <w:sz w:val="16"/>
              </w:rPr>
              <w:t>6</w:t>
            </w:r>
          </w:p>
        </w:tc>
        <w:tc>
          <w:tcPr>
            <w:tcW w:w="3240" w:type="dxa"/>
            <w:shd w:val="clear" w:color="auto" w:fill="FFFFFF"/>
            <w:tcMar>
              <w:top w:w="90" w:type="dxa"/>
              <w:left w:w="120" w:type="dxa"/>
              <w:bottom w:w="90" w:type="dxa"/>
              <w:right w:w="120" w:type="dxa"/>
            </w:tcMar>
            <w:vAlign w:val="center"/>
          </w:tcPr>
          <w:p w14:paraId="63B3D167" w14:textId="77777777" w:rsidR="00144895" w:rsidRDefault="00000000">
            <w:pPr>
              <w:spacing w:after="0"/>
              <w:rPr>
                <w:rFonts w:hint="eastAsia"/>
              </w:rPr>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04753B0E" w14:textId="77777777" w:rsidR="00144895" w:rsidRDefault="00000000">
            <w:pPr>
              <w:spacing w:after="0"/>
              <w:rPr>
                <w:rFonts w:hint="eastAsia"/>
              </w:rPr>
            </w:pPr>
            <w:r>
              <w:rPr>
                <w:color w:val="17212B"/>
                <w:sz w:val="16"/>
              </w:rPr>
              <w:t>Have I explained why it matters?</w:t>
            </w:r>
          </w:p>
        </w:tc>
      </w:tr>
      <w:tr w:rsidR="00144895" w14:paraId="64D4FE93" w14:textId="77777777">
        <w:trPr>
          <w:cantSplit/>
          <w:jc w:val="center"/>
        </w:trPr>
        <w:tc>
          <w:tcPr>
            <w:tcW w:w="2232" w:type="dxa"/>
            <w:shd w:val="clear" w:color="auto" w:fill="F5FAFE"/>
            <w:tcMar>
              <w:top w:w="90" w:type="dxa"/>
              <w:left w:w="120" w:type="dxa"/>
              <w:bottom w:w="90" w:type="dxa"/>
              <w:right w:w="120" w:type="dxa"/>
            </w:tcMar>
            <w:vAlign w:val="center"/>
          </w:tcPr>
          <w:p w14:paraId="35C359B3" w14:textId="77777777" w:rsidR="00144895" w:rsidRDefault="00000000">
            <w:pPr>
              <w:spacing w:after="0"/>
              <w:rPr>
                <w:rFonts w:hint="eastAsia"/>
              </w:rPr>
            </w:pPr>
            <w:r>
              <w:rPr>
                <w:b/>
                <w:color w:val="17212B"/>
                <w:sz w:val="16"/>
              </w:rPr>
              <w:t>Clarity</w:t>
            </w:r>
          </w:p>
        </w:tc>
        <w:tc>
          <w:tcPr>
            <w:tcW w:w="1224" w:type="dxa"/>
            <w:shd w:val="clear" w:color="auto" w:fill="FFFFFF"/>
            <w:tcMar>
              <w:top w:w="90" w:type="dxa"/>
              <w:left w:w="120" w:type="dxa"/>
              <w:bottom w:w="90" w:type="dxa"/>
              <w:right w:w="120" w:type="dxa"/>
            </w:tcMar>
            <w:vAlign w:val="center"/>
          </w:tcPr>
          <w:p w14:paraId="2254E7DE" w14:textId="77777777" w:rsidR="00144895" w:rsidRDefault="00000000">
            <w:pPr>
              <w:spacing w:after="0"/>
              <w:jc w:val="center"/>
              <w:rPr>
                <w:rFonts w:hint="eastAsia"/>
              </w:rPr>
            </w:pPr>
            <w:r>
              <w:rPr>
                <w:color w:val="17212B"/>
                <w:sz w:val="16"/>
              </w:rPr>
              <w:t>4.5</w:t>
            </w:r>
          </w:p>
        </w:tc>
        <w:tc>
          <w:tcPr>
            <w:tcW w:w="3240" w:type="dxa"/>
            <w:shd w:val="clear" w:color="auto" w:fill="FFFFFF"/>
            <w:tcMar>
              <w:top w:w="90" w:type="dxa"/>
              <w:left w:w="120" w:type="dxa"/>
              <w:bottom w:w="90" w:type="dxa"/>
              <w:right w:w="120" w:type="dxa"/>
            </w:tcMar>
            <w:vAlign w:val="center"/>
          </w:tcPr>
          <w:p w14:paraId="2E500033" w14:textId="77777777" w:rsidR="00144895" w:rsidRDefault="00000000">
            <w:pPr>
              <w:spacing w:after="0"/>
              <w:rPr>
                <w:rFonts w:hint="eastAsia"/>
              </w:rPr>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4E24621E" w14:textId="77777777" w:rsidR="00144895" w:rsidRDefault="00000000">
            <w:pPr>
              <w:spacing w:after="0"/>
              <w:rPr>
                <w:rFonts w:hint="eastAsia"/>
              </w:rPr>
            </w:pPr>
            <w:r>
              <w:rPr>
                <w:color w:val="17212B"/>
                <w:sz w:val="16"/>
              </w:rPr>
              <w:t>Is my answer easy to evaluate?</w:t>
            </w:r>
          </w:p>
        </w:tc>
      </w:tr>
    </w:tbl>
    <w:p w14:paraId="5A3739E6" w14:textId="77777777" w:rsidR="00144895" w:rsidRDefault="00000000">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22DA2155" w14:textId="77777777">
        <w:trPr>
          <w:jc w:val="center"/>
        </w:trPr>
        <w:tc>
          <w:tcPr>
            <w:tcW w:w="9576" w:type="dxa"/>
            <w:shd w:val="clear" w:color="auto" w:fill="FFF6DC"/>
            <w:tcMar>
              <w:top w:w="90" w:type="dxa"/>
              <w:left w:w="120" w:type="dxa"/>
              <w:bottom w:w="90" w:type="dxa"/>
              <w:right w:w="120" w:type="dxa"/>
            </w:tcMar>
            <w:vAlign w:val="center"/>
          </w:tcPr>
          <w:p w14:paraId="13B506FF" w14:textId="77777777" w:rsidR="00144895" w:rsidRDefault="00000000">
            <w:pPr>
              <w:spacing w:after="0"/>
              <w:rPr>
                <w:rFonts w:hint="eastAsia"/>
              </w:rPr>
            </w:pPr>
            <w:r>
              <w:rPr>
                <w:color w:val="17212B"/>
                <w:sz w:val="18"/>
              </w:rPr>
              <w:t>I ________________________________ (Name / Register Number)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Signature of the student: ________________________________</w:t>
            </w:r>
          </w:p>
        </w:tc>
      </w:tr>
    </w:tbl>
    <w:p w14:paraId="253D724D" w14:textId="77777777" w:rsidR="00144895" w:rsidRDefault="00000000">
      <w:pPr>
        <w:rPr>
          <w:rFonts w:hint="eastAsia"/>
        </w:rPr>
      </w:pPr>
      <w:r>
        <w:br w:type="page"/>
      </w:r>
    </w:p>
    <w:p w14:paraId="4156C532" w14:textId="77777777" w:rsidR="00144895" w:rsidRDefault="00000000">
      <w:pPr>
        <w:pStyle w:val="Heading1"/>
      </w:pPr>
      <w:r>
        <w:t>Question and Answer Sections</w:t>
      </w:r>
    </w:p>
    <w:p w14:paraId="38D7E51C" w14:textId="77777777" w:rsidR="00144895" w:rsidRDefault="00000000">
      <w:pPr>
        <w:spacing w:line="259" w:lineRule="auto"/>
        <w:rPr>
          <w:rFonts w:hint="eastAsia"/>
        </w:rPr>
      </w:pPr>
      <w:r>
        <w:rPr>
          <w:b/>
          <w:color w:val="0B2748"/>
        </w:rPr>
        <w:t>Answer all questions. Each question carries 3 marks. Use the explanation notes for direction, but write the final answer independently.</w:t>
      </w:r>
    </w:p>
    <w:p w14:paraId="4D7D23C2" w14:textId="77777777" w:rsidR="00144895" w:rsidRDefault="00000000">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0CC04614" w14:textId="77777777">
        <w:trPr>
          <w:jc w:val="center"/>
        </w:trPr>
        <w:tc>
          <w:tcPr>
            <w:tcW w:w="9576" w:type="dxa"/>
            <w:shd w:val="clear" w:color="auto" w:fill="0B2748"/>
            <w:tcMar>
              <w:top w:w="90" w:type="dxa"/>
              <w:left w:w="120" w:type="dxa"/>
              <w:bottom w:w="90" w:type="dxa"/>
              <w:right w:w="120" w:type="dxa"/>
            </w:tcMar>
            <w:vAlign w:val="center"/>
          </w:tcPr>
          <w:p w14:paraId="54D1B958" w14:textId="77777777" w:rsidR="00144895" w:rsidRDefault="00000000">
            <w:pPr>
              <w:spacing w:after="0"/>
              <w:rPr>
                <w:rFonts w:hint="eastAsia"/>
              </w:rPr>
            </w:pPr>
            <w:r>
              <w:rPr>
                <w:b/>
                <w:color w:val="FFFFFF"/>
                <w:sz w:val="19"/>
              </w:rPr>
              <w:t>Define Big Data and explain why traditional data processing approaches are often insufficient for big data environments.</w:t>
            </w:r>
          </w:p>
        </w:tc>
      </w:tr>
    </w:tbl>
    <w:p w14:paraId="474D3054"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0EDE7991" w14:textId="77777777">
        <w:trPr>
          <w:cantSplit/>
          <w:jc w:val="center"/>
        </w:trPr>
        <w:tc>
          <w:tcPr>
            <w:tcW w:w="648" w:type="dxa"/>
            <w:shd w:val="clear" w:color="auto" w:fill="EAF4FF"/>
            <w:tcMar>
              <w:top w:w="90" w:type="dxa"/>
              <w:left w:w="120" w:type="dxa"/>
              <w:bottom w:w="90" w:type="dxa"/>
              <w:right w:w="120" w:type="dxa"/>
            </w:tcMar>
            <w:vAlign w:val="center"/>
          </w:tcPr>
          <w:p w14:paraId="7743CFCB"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7F87914F" w14:textId="77777777" w:rsidR="00144895" w:rsidRDefault="00000000">
            <w:pPr>
              <w:spacing w:after="0"/>
              <w:rPr>
                <w:rFonts w:hint="eastAsia"/>
              </w:rPr>
            </w:pPr>
            <w:r>
              <w:rPr>
                <w:color w:val="17212B"/>
                <w:sz w:val="17"/>
              </w:rPr>
              <w:t>Start with a precise definition: Big Data refers to datasets whose size, speed, variety or complexity exceeds the capability of conventional tools.</w:t>
            </w:r>
          </w:p>
        </w:tc>
      </w:tr>
      <w:tr w:rsidR="00144895" w14:paraId="2A1A7506" w14:textId="77777777">
        <w:trPr>
          <w:cantSplit/>
          <w:jc w:val="center"/>
        </w:trPr>
        <w:tc>
          <w:tcPr>
            <w:tcW w:w="648" w:type="dxa"/>
            <w:shd w:val="clear" w:color="auto" w:fill="EAF4FF"/>
            <w:tcMar>
              <w:top w:w="90" w:type="dxa"/>
              <w:left w:w="120" w:type="dxa"/>
              <w:bottom w:w="90" w:type="dxa"/>
              <w:right w:w="120" w:type="dxa"/>
            </w:tcMar>
            <w:vAlign w:val="center"/>
          </w:tcPr>
          <w:p w14:paraId="07EA5884"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44527334" w14:textId="77777777" w:rsidR="00144895" w:rsidRDefault="00000000">
            <w:pPr>
              <w:spacing w:after="0"/>
              <w:rPr>
                <w:rFonts w:hint="eastAsia"/>
              </w:rPr>
            </w:pPr>
            <w:r>
              <w:rPr>
                <w:color w:val="17212B"/>
                <w:sz w:val="17"/>
              </w:rPr>
              <w:t>Mention why spreadsheets or single-server databases struggle: storage limits, slow queries, concurrency issues, schema rigidity and limited scalability.</w:t>
            </w:r>
          </w:p>
        </w:tc>
      </w:tr>
      <w:tr w:rsidR="00144895" w14:paraId="74F34765" w14:textId="77777777">
        <w:trPr>
          <w:cantSplit/>
          <w:jc w:val="center"/>
        </w:trPr>
        <w:tc>
          <w:tcPr>
            <w:tcW w:w="648" w:type="dxa"/>
            <w:shd w:val="clear" w:color="auto" w:fill="EAF4FF"/>
            <w:tcMar>
              <w:top w:w="90" w:type="dxa"/>
              <w:left w:w="120" w:type="dxa"/>
              <w:bottom w:w="90" w:type="dxa"/>
              <w:right w:w="120" w:type="dxa"/>
            </w:tcMar>
            <w:vAlign w:val="center"/>
          </w:tcPr>
          <w:p w14:paraId="54082691"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57BC7C24" w14:textId="77777777" w:rsidR="00144895" w:rsidRDefault="00000000">
            <w:pPr>
              <w:spacing w:after="0"/>
              <w:rPr>
                <w:rFonts w:hint="eastAsia"/>
              </w:rPr>
            </w:pPr>
            <w:r>
              <w:rPr>
                <w:color w:val="17212B"/>
                <w:sz w:val="17"/>
              </w:rPr>
              <w:t>Use one cloud/capstone-style example such as app logs, IoT feeds, transactions, images or clickstream events.</w:t>
            </w:r>
          </w:p>
        </w:tc>
      </w:tr>
      <w:tr w:rsidR="00144895" w14:paraId="5A267088" w14:textId="77777777">
        <w:trPr>
          <w:cantSplit/>
          <w:jc w:val="center"/>
        </w:trPr>
        <w:tc>
          <w:tcPr>
            <w:tcW w:w="648" w:type="dxa"/>
            <w:shd w:val="clear" w:color="auto" w:fill="EAF4FF"/>
            <w:tcMar>
              <w:top w:w="90" w:type="dxa"/>
              <w:left w:w="120" w:type="dxa"/>
              <w:bottom w:w="90" w:type="dxa"/>
              <w:right w:w="120" w:type="dxa"/>
            </w:tcMar>
            <w:vAlign w:val="center"/>
          </w:tcPr>
          <w:p w14:paraId="3406D11F"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04916D9A" w14:textId="77777777" w:rsidR="00144895" w:rsidRDefault="00000000">
            <w:pPr>
              <w:spacing w:after="0"/>
              <w:rPr>
                <w:rFonts w:hint="eastAsia"/>
              </w:rPr>
            </w:pPr>
            <w:r>
              <w:rPr>
                <w:color w:val="17212B"/>
                <w:sz w:val="17"/>
              </w:rPr>
              <w:t>End with why distributed storage and parallel processing become necessary.</w:t>
            </w:r>
          </w:p>
        </w:tc>
      </w:tr>
    </w:tbl>
    <w:p w14:paraId="0FB7E51B"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625CD94D" w14:textId="77777777">
        <w:trPr>
          <w:jc w:val="center"/>
        </w:trPr>
        <w:tc>
          <w:tcPr>
            <w:tcW w:w="9576" w:type="dxa"/>
            <w:shd w:val="clear" w:color="auto" w:fill="FFFFFF"/>
            <w:tcMar>
              <w:top w:w="90" w:type="dxa"/>
              <w:left w:w="120" w:type="dxa"/>
              <w:bottom w:w="90" w:type="dxa"/>
              <w:right w:w="120" w:type="dxa"/>
            </w:tcMar>
            <w:vAlign w:val="center"/>
          </w:tcPr>
          <w:p w14:paraId="321D0B03" w14:textId="77777777" w:rsidR="00A63EE9" w:rsidRPr="00A63EE9" w:rsidRDefault="00000000" w:rsidP="00A63EE9">
            <w:pPr>
              <w:spacing w:after="0"/>
              <w:rPr>
                <w:lang w:val="en-IN"/>
              </w:rPr>
            </w:pPr>
            <w:r>
              <w:rPr>
                <w:color w:val="566573"/>
                <w:sz w:val="18"/>
              </w:rPr>
              <w:t>Type your answer here. Use short paragraphs, bullets, small tables or diagrams if required.</w:t>
            </w:r>
            <w:r>
              <w:br/>
            </w:r>
            <w:r w:rsidR="00A63EE9" w:rsidRPr="00A63EE9">
              <w:rPr>
                <w:lang w:val="en-IN"/>
              </w:rPr>
              <w:t xml:space="preserve">Big Data refers to extremely large and complex datasets whose </w:t>
            </w:r>
            <w:r w:rsidR="00A63EE9" w:rsidRPr="00A63EE9">
              <w:rPr>
                <w:b/>
                <w:bCs/>
                <w:lang w:val="en-IN"/>
              </w:rPr>
              <w:t>size, speed, variety, or complexity exceeds the capability of conventional data-processing tools</w:t>
            </w:r>
            <w:r w:rsidR="00A63EE9" w:rsidRPr="00A63EE9">
              <w:rPr>
                <w:lang w:val="en-IN"/>
              </w:rPr>
              <w:t>.</w:t>
            </w:r>
          </w:p>
          <w:p w14:paraId="1F3C403E" w14:textId="77777777" w:rsidR="00A63EE9" w:rsidRPr="00A63EE9" w:rsidRDefault="00A63EE9" w:rsidP="00A63EE9">
            <w:pPr>
              <w:spacing w:after="0"/>
              <w:rPr>
                <w:lang w:val="en-IN"/>
              </w:rPr>
            </w:pPr>
            <w:r w:rsidRPr="00A63EE9">
              <w:rPr>
                <w:lang w:val="en-IN"/>
              </w:rPr>
              <w:t>Traditional tools such as spreadsheets and single-server databases may become insufficient because of:</w:t>
            </w:r>
          </w:p>
          <w:p w14:paraId="65794F4E" w14:textId="77777777" w:rsidR="00A63EE9" w:rsidRPr="00A63EE9" w:rsidRDefault="00A63EE9" w:rsidP="00A63EE9">
            <w:pPr>
              <w:numPr>
                <w:ilvl w:val="0"/>
                <w:numId w:val="10"/>
              </w:numPr>
              <w:spacing w:after="0"/>
              <w:rPr>
                <w:lang w:val="en-IN"/>
              </w:rPr>
            </w:pPr>
            <w:r w:rsidRPr="00A63EE9">
              <w:rPr>
                <w:b/>
                <w:bCs/>
                <w:lang w:val="en-IN"/>
              </w:rPr>
              <w:t>Storage limitations</w:t>
            </w:r>
            <w:r w:rsidRPr="00A63EE9">
              <w:rPr>
                <w:lang w:val="en-IN"/>
              </w:rPr>
              <w:t xml:space="preserve"> when data grows to very large volumes. </w:t>
            </w:r>
          </w:p>
          <w:p w14:paraId="79E459CB" w14:textId="77777777" w:rsidR="00A63EE9" w:rsidRPr="00A63EE9" w:rsidRDefault="00A63EE9" w:rsidP="00A63EE9">
            <w:pPr>
              <w:numPr>
                <w:ilvl w:val="0"/>
                <w:numId w:val="10"/>
              </w:numPr>
              <w:spacing w:after="0"/>
              <w:rPr>
                <w:lang w:val="en-IN"/>
              </w:rPr>
            </w:pPr>
            <w:r w:rsidRPr="00A63EE9">
              <w:rPr>
                <w:b/>
                <w:bCs/>
                <w:lang w:val="en-IN"/>
              </w:rPr>
              <w:t>Slow processing and queries</w:t>
            </w:r>
            <w:r w:rsidRPr="00A63EE9">
              <w:rPr>
                <w:lang w:val="en-IN"/>
              </w:rPr>
              <w:t xml:space="preserve"> when huge datasets must be </w:t>
            </w:r>
            <w:proofErr w:type="spellStart"/>
            <w:r w:rsidRPr="00A63EE9">
              <w:rPr>
                <w:lang w:val="en-IN"/>
              </w:rPr>
              <w:t>analyzed</w:t>
            </w:r>
            <w:proofErr w:type="spellEnd"/>
            <w:r w:rsidRPr="00A63EE9">
              <w:rPr>
                <w:lang w:val="en-IN"/>
              </w:rPr>
              <w:t xml:space="preserve">. </w:t>
            </w:r>
          </w:p>
          <w:p w14:paraId="4855C79E" w14:textId="77777777" w:rsidR="00A63EE9" w:rsidRPr="00A63EE9" w:rsidRDefault="00A63EE9" w:rsidP="00A63EE9">
            <w:pPr>
              <w:numPr>
                <w:ilvl w:val="0"/>
                <w:numId w:val="10"/>
              </w:numPr>
              <w:spacing w:after="0"/>
              <w:rPr>
                <w:lang w:val="en-IN"/>
              </w:rPr>
            </w:pPr>
            <w:r w:rsidRPr="00A63EE9">
              <w:rPr>
                <w:b/>
                <w:bCs/>
                <w:lang w:val="en-IN"/>
              </w:rPr>
              <w:t>Limited scalability</w:t>
            </w:r>
            <w:r w:rsidRPr="00A63EE9">
              <w:rPr>
                <w:lang w:val="en-IN"/>
              </w:rPr>
              <w:t xml:space="preserve">, because a single server cannot easily handle continuously increasing data. </w:t>
            </w:r>
          </w:p>
          <w:p w14:paraId="1DD7D071" w14:textId="77777777" w:rsidR="00A63EE9" w:rsidRPr="00A63EE9" w:rsidRDefault="00A63EE9" w:rsidP="00A63EE9">
            <w:pPr>
              <w:numPr>
                <w:ilvl w:val="0"/>
                <w:numId w:val="10"/>
              </w:numPr>
              <w:spacing w:after="0"/>
              <w:rPr>
                <w:lang w:val="en-IN"/>
              </w:rPr>
            </w:pPr>
            <w:r w:rsidRPr="00A63EE9">
              <w:rPr>
                <w:b/>
                <w:bCs/>
                <w:lang w:val="en-IN"/>
              </w:rPr>
              <w:t>Schema rigidity</w:t>
            </w:r>
            <w:r w:rsidRPr="00A63EE9">
              <w:rPr>
                <w:lang w:val="en-IN"/>
              </w:rPr>
              <w:t xml:space="preserve">, making it difficult to handle different types of data. </w:t>
            </w:r>
          </w:p>
          <w:p w14:paraId="7B6442EF" w14:textId="77777777" w:rsidR="00A63EE9" w:rsidRPr="00A63EE9" w:rsidRDefault="00A63EE9" w:rsidP="00A63EE9">
            <w:pPr>
              <w:spacing w:after="0"/>
              <w:rPr>
                <w:lang w:val="en-IN"/>
              </w:rPr>
            </w:pPr>
            <w:r w:rsidRPr="00A63EE9">
              <w:rPr>
                <w:lang w:val="en-IN"/>
              </w:rPr>
              <w:t xml:space="preserve">For example, an application may continuously generate </w:t>
            </w:r>
            <w:r w:rsidRPr="00A63EE9">
              <w:rPr>
                <w:b/>
                <w:bCs/>
                <w:lang w:val="en-IN"/>
              </w:rPr>
              <w:t>logs, user clicks, images and transactions</w:t>
            </w:r>
            <w:r w:rsidRPr="00A63EE9">
              <w:rPr>
                <w:lang w:val="en-IN"/>
              </w:rPr>
              <w:t xml:space="preserve">. Such data requires </w:t>
            </w:r>
            <w:r w:rsidRPr="00A63EE9">
              <w:rPr>
                <w:b/>
                <w:bCs/>
                <w:lang w:val="en-IN"/>
              </w:rPr>
              <w:t>distributed storage and parallel processing</w:t>
            </w:r>
            <w:r w:rsidRPr="00A63EE9">
              <w:rPr>
                <w:lang w:val="en-IN"/>
              </w:rPr>
              <w:t xml:space="preserve"> using technologies such as Hadoop or Spark</w:t>
            </w:r>
          </w:p>
          <w:p w14:paraId="1CDCEC2A" w14:textId="5068BA64" w:rsidR="00144895" w:rsidRDefault="00000000">
            <w:pPr>
              <w:spacing w:after="0"/>
              <w:rPr>
                <w:rFonts w:hint="eastAsia"/>
              </w:rPr>
            </w:pPr>
            <w:r>
              <w:br/>
            </w:r>
            <w:r>
              <w:br/>
            </w:r>
          </w:p>
        </w:tc>
      </w:tr>
    </w:tbl>
    <w:p w14:paraId="1F095B35" w14:textId="77777777" w:rsidR="00144895" w:rsidRDefault="00000000">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2E739401" w14:textId="77777777">
        <w:trPr>
          <w:jc w:val="center"/>
        </w:trPr>
        <w:tc>
          <w:tcPr>
            <w:tcW w:w="9576" w:type="dxa"/>
            <w:shd w:val="clear" w:color="auto" w:fill="0B2748"/>
            <w:tcMar>
              <w:top w:w="90" w:type="dxa"/>
              <w:left w:w="120" w:type="dxa"/>
              <w:bottom w:w="90" w:type="dxa"/>
              <w:right w:w="120" w:type="dxa"/>
            </w:tcMar>
            <w:vAlign w:val="center"/>
          </w:tcPr>
          <w:p w14:paraId="44FCB9E0" w14:textId="77777777" w:rsidR="00144895" w:rsidRDefault="00000000">
            <w:pPr>
              <w:spacing w:after="0"/>
              <w:rPr>
                <w:rFonts w:hint="eastAsia"/>
              </w:rPr>
            </w:pPr>
            <w:r>
              <w:rPr>
                <w:b/>
                <w:color w:val="FFFFFF"/>
                <w:sz w:val="19"/>
              </w:rPr>
              <w:t>Explain the 5Vs of Big Data with one practical example for any two Vs.</w:t>
            </w:r>
          </w:p>
        </w:tc>
      </w:tr>
    </w:tbl>
    <w:p w14:paraId="2301A4BC"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24271B75" w14:textId="77777777">
        <w:trPr>
          <w:cantSplit/>
          <w:jc w:val="center"/>
        </w:trPr>
        <w:tc>
          <w:tcPr>
            <w:tcW w:w="648" w:type="dxa"/>
            <w:shd w:val="clear" w:color="auto" w:fill="EAF4FF"/>
            <w:tcMar>
              <w:top w:w="90" w:type="dxa"/>
              <w:left w:w="120" w:type="dxa"/>
              <w:bottom w:w="90" w:type="dxa"/>
              <w:right w:w="120" w:type="dxa"/>
            </w:tcMar>
            <w:vAlign w:val="center"/>
          </w:tcPr>
          <w:p w14:paraId="111986E2"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1B5843A0" w14:textId="77777777" w:rsidR="00144895" w:rsidRDefault="00000000">
            <w:pPr>
              <w:spacing w:after="0"/>
              <w:rPr>
                <w:rFonts w:hint="eastAsia"/>
              </w:rPr>
            </w:pPr>
            <w:r>
              <w:rPr>
                <w:color w:val="17212B"/>
                <w:sz w:val="17"/>
              </w:rPr>
              <w:t>List the 5Vs clearly: Volume, Velocity, Variety, Veracity and Value.</w:t>
            </w:r>
          </w:p>
        </w:tc>
      </w:tr>
      <w:tr w:rsidR="00144895" w14:paraId="77623073" w14:textId="77777777">
        <w:trPr>
          <w:cantSplit/>
          <w:jc w:val="center"/>
        </w:trPr>
        <w:tc>
          <w:tcPr>
            <w:tcW w:w="648" w:type="dxa"/>
            <w:shd w:val="clear" w:color="auto" w:fill="EAF4FF"/>
            <w:tcMar>
              <w:top w:w="90" w:type="dxa"/>
              <w:left w:w="120" w:type="dxa"/>
              <w:bottom w:w="90" w:type="dxa"/>
              <w:right w:w="120" w:type="dxa"/>
            </w:tcMar>
            <w:vAlign w:val="center"/>
          </w:tcPr>
          <w:p w14:paraId="0B55122D"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59A70470" w14:textId="77777777" w:rsidR="00144895" w:rsidRDefault="00000000">
            <w:pPr>
              <w:spacing w:after="0"/>
              <w:rPr>
                <w:rFonts w:hint="eastAsia"/>
              </w:rPr>
            </w:pPr>
            <w:r>
              <w:rPr>
                <w:color w:val="17212B"/>
                <w:sz w:val="17"/>
              </w:rPr>
              <w:t>For at least two Vs, connect the definition to a concrete scenario instead of writing only textbook meaning.</w:t>
            </w:r>
          </w:p>
        </w:tc>
      </w:tr>
      <w:tr w:rsidR="00144895" w14:paraId="271A8A65" w14:textId="77777777">
        <w:trPr>
          <w:cantSplit/>
          <w:jc w:val="center"/>
        </w:trPr>
        <w:tc>
          <w:tcPr>
            <w:tcW w:w="648" w:type="dxa"/>
            <w:shd w:val="clear" w:color="auto" w:fill="EAF4FF"/>
            <w:tcMar>
              <w:top w:w="90" w:type="dxa"/>
              <w:left w:w="120" w:type="dxa"/>
              <w:bottom w:w="90" w:type="dxa"/>
              <w:right w:w="120" w:type="dxa"/>
            </w:tcMar>
            <w:vAlign w:val="center"/>
          </w:tcPr>
          <w:p w14:paraId="0CE99DF9"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795E0609" w14:textId="77777777" w:rsidR="00144895" w:rsidRDefault="00000000">
            <w:pPr>
              <w:spacing w:after="0"/>
              <w:rPr>
                <w:rFonts w:hint="eastAsia"/>
              </w:rPr>
            </w:pPr>
            <w:r>
              <w:rPr>
                <w:color w:val="17212B"/>
                <w:sz w:val="17"/>
              </w:rPr>
              <w:t>Example: In a smart traffic system, velocity refers to continuous vehicle movement updates; value refers to congestion prediction.</w:t>
            </w:r>
          </w:p>
        </w:tc>
      </w:tr>
      <w:tr w:rsidR="00144895" w14:paraId="057074A8" w14:textId="77777777">
        <w:trPr>
          <w:cantSplit/>
          <w:jc w:val="center"/>
        </w:trPr>
        <w:tc>
          <w:tcPr>
            <w:tcW w:w="648" w:type="dxa"/>
            <w:shd w:val="clear" w:color="auto" w:fill="EAF4FF"/>
            <w:tcMar>
              <w:top w:w="90" w:type="dxa"/>
              <w:left w:w="120" w:type="dxa"/>
              <w:bottom w:w="90" w:type="dxa"/>
              <w:right w:w="120" w:type="dxa"/>
            </w:tcMar>
            <w:vAlign w:val="center"/>
          </w:tcPr>
          <w:p w14:paraId="403C19BC"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5CB4215B" w14:textId="77777777" w:rsidR="00144895" w:rsidRDefault="00000000">
            <w:pPr>
              <w:spacing w:after="0"/>
              <w:rPr>
                <w:rFonts w:hint="eastAsia"/>
              </w:rPr>
            </w:pPr>
            <w:r>
              <w:rPr>
                <w:color w:val="17212B"/>
                <w:sz w:val="17"/>
              </w:rPr>
              <w:t>Show that each V affects system design, storage, processing or analytics decisions.</w:t>
            </w:r>
          </w:p>
        </w:tc>
      </w:tr>
    </w:tbl>
    <w:p w14:paraId="46380747"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2A4F5EE6" w14:textId="77777777">
        <w:trPr>
          <w:jc w:val="center"/>
        </w:trPr>
        <w:tc>
          <w:tcPr>
            <w:tcW w:w="9576" w:type="dxa"/>
            <w:shd w:val="clear" w:color="auto" w:fill="FFFFFF"/>
            <w:tcMar>
              <w:top w:w="90" w:type="dxa"/>
              <w:left w:w="120" w:type="dxa"/>
              <w:bottom w:w="90" w:type="dxa"/>
              <w:right w:w="120" w:type="dxa"/>
            </w:tcMar>
            <w:vAlign w:val="center"/>
          </w:tcPr>
          <w:p w14:paraId="6E7C1C1C" w14:textId="318E9B7A" w:rsidR="00144895" w:rsidRDefault="00000000">
            <w:pPr>
              <w:spacing w:after="0"/>
              <w:rPr>
                <w:rFonts w:hint="eastAsia"/>
              </w:rPr>
            </w:pPr>
            <w:r>
              <w:rPr>
                <w:color w:val="566573"/>
                <w:sz w:val="18"/>
              </w:rPr>
              <w:t>Type your answer here. Use short paragraphs, bullets, small tables or diagrams if required.</w:t>
            </w:r>
            <w:r>
              <w:br/>
            </w:r>
            <w:r>
              <w:br/>
            </w:r>
            <w:r>
              <w:br/>
            </w:r>
            <w:r w:rsidR="00A63EE9" w:rsidRPr="00A63EE9">
              <w:t>The five Vs of Big Data are Volume, Velocity, Variety, Veracity, and Value. Volume refers to the huge amount of data generated, Velocity refers to the speed at which data is generated and processed, Variety refers to different types and formats of data, Veracity refers to the accuracy and reliability of data, and Value refers to the useful information obtained from data. For example, in a smart traffic system, velocity represents continuous vehicle movement updates, while value can be obtained by analyzing this data to predict traffic congestion.</w:t>
            </w:r>
          </w:p>
        </w:tc>
      </w:tr>
    </w:tbl>
    <w:p w14:paraId="41F879CB" w14:textId="77777777" w:rsidR="00144895" w:rsidRDefault="00000000">
      <w:pPr>
        <w:rPr>
          <w:rFonts w:hint="eastAsia"/>
        </w:rPr>
      </w:pPr>
      <w:r>
        <w:br w:type="page"/>
      </w:r>
    </w:p>
    <w:p w14:paraId="74652B39" w14:textId="77777777" w:rsidR="00144895" w:rsidRDefault="00000000">
      <w:pPr>
        <w:pStyle w:val="Heading1"/>
      </w:pPr>
      <w:r>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4B177F23" w14:textId="77777777">
        <w:trPr>
          <w:jc w:val="center"/>
        </w:trPr>
        <w:tc>
          <w:tcPr>
            <w:tcW w:w="9576" w:type="dxa"/>
            <w:shd w:val="clear" w:color="auto" w:fill="0B2748"/>
            <w:tcMar>
              <w:top w:w="90" w:type="dxa"/>
              <w:left w:w="120" w:type="dxa"/>
              <w:bottom w:w="90" w:type="dxa"/>
              <w:right w:w="120" w:type="dxa"/>
            </w:tcMar>
            <w:vAlign w:val="center"/>
          </w:tcPr>
          <w:p w14:paraId="683818AC" w14:textId="77777777" w:rsidR="00144895" w:rsidRDefault="00000000">
            <w:pPr>
              <w:spacing w:after="0"/>
              <w:rPr>
                <w:rFonts w:hint="eastAsia"/>
              </w:rPr>
            </w:pPr>
            <w:r>
              <w:rPr>
                <w:b/>
                <w:color w:val="FFFFFF"/>
                <w:sz w:val="19"/>
              </w:rPr>
              <w:t>Differentiate structured, semi-structured, and unstructured data with examples.</w:t>
            </w:r>
          </w:p>
        </w:tc>
      </w:tr>
    </w:tbl>
    <w:p w14:paraId="5F7536D5"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3840989A" w14:textId="77777777">
        <w:trPr>
          <w:cantSplit/>
          <w:jc w:val="center"/>
        </w:trPr>
        <w:tc>
          <w:tcPr>
            <w:tcW w:w="648" w:type="dxa"/>
            <w:shd w:val="clear" w:color="auto" w:fill="EAF4FF"/>
            <w:tcMar>
              <w:top w:w="90" w:type="dxa"/>
              <w:left w:w="120" w:type="dxa"/>
              <w:bottom w:w="90" w:type="dxa"/>
              <w:right w:w="120" w:type="dxa"/>
            </w:tcMar>
            <w:vAlign w:val="center"/>
          </w:tcPr>
          <w:p w14:paraId="2EC57068"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67761641" w14:textId="77777777" w:rsidR="00144895" w:rsidRDefault="00000000">
            <w:pPr>
              <w:spacing w:after="0"/>
              <w:rPr>
                <w:rFonts w:hint="eastAsia"/>
              </w:rPr>
            </w:pPr>
            <w:r>
              <w:rPr>
                <w:color w:val="17212B"/>
                <w:sz w:val="17"/>
              </w:rPr>
              <w:t>Structured data has a fixed schema, such as customer table, transaction table or attendance record.</w:t>
            </w:r>
          </w:p>
        </w:tc>
      </w:tr>
      <w:tr w:rsidR="00144895" w14:paraId="0D53EF63" w14:textId="77777777">
        <w:trPr>
          <w:cantSplit/>
          <w:jc w:val="center"/>
        </w:trPr>
        <w:tc>
          <w:tcPr>
            <w:tcW w:w="648" w:type="dxa"/>
            <w:shd w:val="clear" w:color="auto" w:fill="EAF4FF"/>
            <w:tcMar>
              <w:top w:w="90" w:type="dxa"/>
              <w:left w:w="120" w:type="dxa"/>
              <w:bottom w:w="90" w:type="dxa"/>
              <w:right w:w="120" w:type="dxa"/>
            </w:tcMar>
            <w:vAlign w:val="center"/>
          </w:tcPr>
          <w:p w14:paraId="212B0F62"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0BF9E85D" w14:textId="77777777" w:rsidR="00144895" w:rsidRDefault="00000000">
            <w:pPr>
              <w:spacing w:after="0"/>
              <w:rPr>
                <w:rFonts w:hint="eastAsia"/>
              </w:rPr>
            </w:pPr>
            <w:r>
              <w:rPr>
                <w:color w:val="17212B"/>
                <w:sz w:val="17"/>
              </w:rPr>
              <w:t>Semi-structured data has tags/keys but flexible structure, such as JSON, XML, API responses or log files.</w:t>
            </w:r>
          </w:p>
        </w:tc>
      </w:tr>
      <w:tr w:rsidR="00144895" w14:paraId="6A3B670F" w14:textId="77777777">
        <w:trPr>
          <w:cantSplit/>
          <w:jc w:val="center"/>
        </w:trPr>
        <w:tc>
          <w:tcPr>
            <w:tcW w:w="648" w:type="dxa"/>
            <w:shd w:val="clear" w:color="auto" w:fill="EAF4FF"/>
            <w:tcMar>
              <w:top w:w="90" w:type="dxa"/>
              <w:left w:w="120" w:type="dxa"/>
              <w:bottom w:w="90" w:type="dxa"/>
              <w:right w:w="120" w:type="dxa"/>
            </w:tcMar>
            <w:vAlign w:val="center"/>
          </w:tcPr>
          <w:p w14:paraId="681353E6"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48867B77" w14:textId="77777777" w:rsidR="00144895" w:rsidRDefault="00000000">
            <w:pPr>
              <w:spacing w:after="0"/>
              <w:rPr>
                <w:rFonts w:hint="eastAsia"/>
              </w:rPr>
            </w:pPr>
            <w:r>
              <w:rPr>
                <w:color w:val="17212B"/>
                <w:sz w:val="17"/>
              </w:rPr>
              <w:t>Unstructured data has no fixed tabular form, such as images, videos, audio, PDFs, emails or social media text.</w:t>
            </w:r>
          </w:p>
        </w:tc>
      </w:tr>
      <w:tr w:rsidR="00144895" w14:paraId="376FBA49" w14:textId="77777777">
        <w:trPr>
          <w:cantSplit/>
          <w:jc w:val="center"/>
        </w:trPr>
        <w:tc>
          <w:tcPr>
            <w:tcW w:w="648" w:type="dxa"/>
            <w:shd w:val="clear" w:color="auto" w:fill="EAF4FF"/>
            <w:tcMar>
              <w:top w:w="90" w:type="dxa"/>
              <w:left w:w="120" w:type="dxa"/>
              <w:bottom w:w="90" w:type="dxa"/>
              <w:right w:w="120" w:type="dxa"/>
            </w:tcMar>
            <w:vAlign w:val="center"/>
          </w:tcPr>
          <w:p w14:paraId="03ED9AB2"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4D5455E3" w14:textId="77777777" w:rsidR="00144895" w:rsidRDefault="00000000">
            <w:pPr>
              <w:spacing w:after="0"/>
              <w:rPr>
                <w:rFonts w:hint="eastAsia"/>
              </w:rPr>
            </w:pPr>
            <w:r>
              <w:rPr>
                <w:color w:val="17212B"/>
                <w:sz w:val="17"/>
              </w:rPr>
              <w:t>Use examples from one cloud-backed application to make the comparison coherent.</w:t>
            </w:r>
          </w:p>
        </w:tc>
      </w:tr>
    </w:tbl>
    <w:p w14:paraId="544A4DAC"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3121EA8A" w14:textId="77777777">
        <w:trPr>
          <w:jc w:val="center"/>
        </w:trPr>
        <w:tc>
          <w:tcPr>
            <w:tcW w:w="9576" w:type="dxa"/>
            <w:shd w:val="clear" w:color="auto" w:fill="FFFFFF"/>
            <w:tcMar>
              <w:top w:w="90" w:type="dxa"/>
              <w:left w:w="120" w:type="dxa"/>
              <w:bottom w:w="90" w:type="dxa"/>
              <w:right w:w="120" w:type="dxa"/>
            </w:tcMar>
            <w:vAlign w:val="center"/>
          </w:tcPr>
          <w:p w14:paraId="4192A071" w14:textId="1E8285C9" w:rsidR="00144895" w:rsidRDefault="00000000">
            <w:pPr>
              <w:spacing w:after="0"/>
              <w:rPr>
                <w:rFonts w:hint="eastAsia"/>
              </w:rPr>
            </w:pPr>
            <w:r>
              <w:rPr>
                <w:color w:val="566573"/>
                <w:sz w:val="18"/>
              </w:rPr>
              <w:t>Type your answer here. Use short paragraphs, bullets, small tables or diagrams if required.</w:t>
            </w:r>
            <w:r>
              <w:br/>
            </w:r>
            <w:r w:rsidR="00A63EE9" w:rsidRPr="00A63EE9">
              <w:t>Structured data is organized in a fixed format or schema, usually in rows and columns, such as customer tables, transaction records, and attendance records. Semi-structured data does not have a strict tabular structure but contains keys, tags, or other organizational information, such as JSON, XML, API responses, and log files. Unstructured data does not follow a predefined tabular format and includes images, videos, audio, PDFs, emails, and social media text.</w:t>
            </w:r>
            <w:r>
              <w:br/>
            </w:r>
            <w:r>
              <w:br/>
            </w:r>
          </w:p>
        </w:tc>
      </w:tr>
    </w:tbl>
    <w:p w14:paraId="7D2F81A7" w14:textId="77777777" w:rsidR="00144895" w:rsidRDefault="00000000">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3643CC97" w14:textId="77777777">
        <w:trPr>
          <w:jc w:val="center"/>
        </w:trPr>
        <w:tc>
          <w:tcPr>
            <w:tcW w:w="9576" w:type="dxa"/>
            <w:shd w:val="clear" w:color="auto" w:fill="0B2748"/>
            <w:tcMar>
              <w:top w:w="90" w:type="dxa"/>
              <w:left w:w="120" w:type="dxa"/>
              <w:bottom w:w="90" w:type="dxa"/>
              <w:right w:w="120" w:type="dxa"/>
            </w:tcMar>
            <w:vAlign w:val="center"/>
          </w:tcPr>
          <w:p w14:paraId="228DD57C" w14:textId="77777777" w:rsidR="00144895" w:rsidRDefault="00000000">
            <w:pPr>
              <w:spacing w:after="0"/>
              <w:rPr>
                <w:rFonts w:hint="eastAsia"/>
              </w:rPr>
            </w:pPr>
            <w:r>
              <w:rPr>
                <w:b/>
                <w:color w:val="FFFFFF"/>
                <w:sz w:val="19"/>
              </w:rPr>
              <w:t>Explain the role of distributed file systems in big data processing.</w:t>
            </w:r>
          </w:p>
        </w:tc>
      </w:tr>
    </w:tbl>
    <w:p w14:paraId="620C8ED3"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489057C9" w14:textId="77777777">
        <w:trPr>
          <w:cantSplit/>
          <w:jc w:val="center"/>
        </w:trPr>
        <w:tc>
          <w:tcPr>
            <w:tcW w:w="648" w:type="dxa"/>
            <w:shd w:val="clear" w:color="auto" w:fill="EAF4FF"/>
            <w:tcMar>
              <w:top w:w="90" w:type="dxa"/>
              <w:left w:w="120" w:type="dxa"/>
              <w:bottom w:w="90" w:type="dxa"/>
              <w:right w:w="120" w:type="dxa"/>
            </w:tcMar>
            <w:vAlign w:val="center"/>
          </w:tcPr>
          <w:p w14:paraId="16D029EB"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4AE4DA1D" w14:textId="77777777" w:rsidR="00144895" w:rsidRDefault="00000000">
            <w:pPr>
              <w:spacing w:after="0"/>
              <w:rPr>
                <w:rFonts w:hint="eastAsia"/>
              </w:rPr>
            </w:pPr>
            <w:r>
              <w:rPr>
                <w:color w:val="17212B"/>
                <w:sz w:val="17"/>
              </w:rPr>
              <w:t>State the main need: very large datasets are split and stored across multiple machines.</w:t>
            </w:r>
          </w:p>
        </w:tc>
      </w:tr>
      <w:tr w:rsidR="00144895" w14:paraId="20758F6A" w14:textId="77777777">
        <w:trPr>
          <w:cantSplit/>
          <w:jc w:val="center"/>
        </w:trPr>
        <w:tc>
          <w:tcPr>
            <w:tcW w:w="648" w:type="dxa"/>
            <w:shd w:val="clear" w:color="auto" w:fill="EAF4FF"/>
            <w:tcMar>
              <w:top w:w="90" w:type="dxa"/>
              <w:left w:w="120" w:type="dxa"/>
              <w:bottom w:w="90" w:type="dxa"/>
              <w:right w:w="120" w:type="dxa"/>
            </w:tcMar>
            <w:vAlign w:val="center"/>
          </w:tcPr>
          <w:p w14:paraId="64849E46"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4EB8BE9E" w14:textId="77777777" w:rsidR="00144895" w:rsidRDefault="00000000">
            <w:pPr>
              <w:spacing w:after="0"/>
              <w:rPr>
                <w:rFonts w:hint="eastAsia"/>
              </w:rPr>
            </w:pPr>
            <w:r>
              <w:rPr>
                <w:color w:val="17212B"/>
                <w:sz w:val="17"/>
              </w:rPr>
              <w:t>Mention core benefits: scalability, fault tolerance, parallel access and support for batch processing.</w:t>
            </w:r>
          </w:p>
        </w:tc>
      </w:tr>
      <w:tr w:rsidR="00144895" w14:paraId="73BCBBAB" w14:textId="77777777">
        <w:trPr>
          <w:cantSplit/>
          <w:jc w:val="center"/>
        </w:trPr>
        <w:tc>
          <w:tcPr>
            <w:tcW w:w="648" w:type="dxa"/>
            <w:shd w:val="clear" w:color="auto" w:fill="EAF4FF"/>
            <w:tcMar>
              <w:top w:w="90" w:type="dxa"/>
              <w:left w:w="120" w:type="dxa"/>
              <w:bottom w:w="90" w:type="dxa"/>
              <w:right w:w="120" w:type="dxa"/>
            </w:tcMar>
            <w:vAlign w:val="center"/>
          </w:tcPr>
          <w:p w14:paraId="590B8B15"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2AE37999" w14:textId="77777777" w:rsidR="00144895" w:rsidRDefault="00000000">
            <w:pPr>
              <w:spacing w:after="0"/>
              <w:rPr>
                <w:rFonts w:hint="eastAsia"/>
              </w:rPr>
            </w:pPr>
            <w:r>
              <w:rPr>
                <w:color w:val="17212B"/>
                <w:sz w:val="17"/>
              </w:rPr>
              <w:t>Use HDFS or cloud object storage as an example, but do not confuse file storage with relational database storage.</w:t>
            </w:r>
          </w:p>
        </w:tc>
      </w:tr>
      <w:tr w:rsidR="00144895" w14:paraId="481A27AF" w14:textId="77777777">
        <w:trPr>
          <w:cantSplit/>
          <w:jc w:val="center"/>
        </w:trPr>
        <w:tc>
          <w:tcPr>
            <w:tcW w:w="648" w:type="dxa"/>
            <w:shd w:val="clear" w:color="auto" w:fill="EAF4FF"/>
            <w:tcMar>
              <w:top w:w="90" w:type="dxa"/>
              <w:left w:w="120" w:type="dxa"/>
              <w:bottom w:w="90" w:type="dxa"/>
              <w:right w:w="120" w:type="dxa"/>
            </w:tcMar>
            <w:vAlign w:val="center"/>
          </w:tcPr>
          <w:p w14:paraId="2A788E33"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6DF416C3" w14:textId="77777777" w:rsidR="00144895" w:rsidRDefault="00000000">
            <w:pPr>
              <w:spacing w:after="0"/>
              <w:rPr>
                <w:rFonts w:hint="eastAsia"/>
              </w:rPr>
            </w:pPr>
            <w:r>
              <w:rPr>
                <w:color w:val="17212B"/>
                <w:sz w:val="17"/>
              </w:rPr>
              <w:t>Connect storage to processing: data blocks can be processed in parallel by frameworks such as MapReduce or Spark.</w:t>
            </w:r>
          </w:p>
        </w:tc>
      </w:tr>
    </w:tbl>
    <w:p w14:paraId="2E712D55"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54328107" w14:textId="77777777">
        <w:trPr>
          <w:jc w:val="center"/>
        </w:trPr>
        <w:tc>
          <w:tcPr>
            <w:tcW w:w="9576" w:type="dxa"/>
            <w:shd w:val="clear" w:color="auto" w:fill="FFFFFF"/>
            <w:tcMar>
              <w:top w:w="90" w:type="dxa"/>
              <w:left w:w="120" w:type="dxa"/>
              <w:bottom w:w="90" w:type="dxa"/>
              <w:right w:w="120" w:type="dxa"/>
            </w:tcMar>
            <w:vAlign w:val="center"/>
          </w:tcPr>
          <w:p w14:paraId="46E4D7AA" w14:textId="1AFB785E" w:rsidR="00144895" w:rsidRDefault="00000000">
            <w:pPr>
              <w:spacing w:after="0"/>
              <w:rPr>
                <w:rFonts w:hint="eastAsia"/>
              </w:rPr>
            </w:pPr>
            <w:r>
              <w:rPr>
                <w:color w:val="566573"/>
                <w:sz w:val="18"/>
              </w:rPr>
              <w:t>Type your answer here. Use short paragraphs, bullets, small tables or diagrams if required.</w:t>
            </w:r>
            <w:r>
              <w:br/>
            </w:r>
            <w:r w:rsidR="00A63EE9" w:rsidRPr="00A63EE9">
              <w:t>Distributed file systems store very large datasets by dividing the data into blocks and distributing them across multiple machines. They provide scalability, fault tolerance, parallel access, and support for large-scale batch processing. Hadoop Distributed File System, or HDFS, is an example of a distributed file system. The data blocks stored across different machines can be processed in parallel using frameworks such as MapReduce or Spark, making big data processing faster and more efficient.</w:t>
            </w:r>
            <w:r>
              <w:br/>
            </w:r>
            <w:r>
              <w:br/>
            </w:r>
          </w:p>
        </w:tc>
      </w:tr>
    </w:tbl>
    <w:p w14:paraId="308CD571" w14:textId="77777777" w:rsidR="00144895" w:rsidRDefault="00000000">
      <w:pPr>
        <w:rPr>
          <w:rFonts w:hint="eastAsia"/>
        </w:rPr>
      </w:pPr>
      <w:r>
        <w:br w:type="page"/>
      </w:r>
    </w:p>
    <w:p w14:paraId="25E5191C" w14:textId="77777777" w:rsidR="00144895" w:rsidRDefault="00000000">
      <w:pPr>
        <w:pStyle w:val="Heading1"/>
      </w:pPr>
      <w:r>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7E2F1D61" w14:textId="77777777">
        <w:trPr>
          <w:jc w:val="center"/>
        </w:trPr>
        <w:tc>
          <w:tcPr>
            <w:tcW w:w="9576" w:type="dxa"/>
            <w:shd w:val="clear" w:color="auto" w:fill="0B2748"/>
            <w:tcMar>
              <w:top w:w="90" w:type="dxa"/>
              <w:left w:w="120" w:type="dxa"/>
              <w:bottom w:w="90" w:type="dxa"/>
              <w:right w:w="120" w:type="dxa"/>
            </w:tcMar>
            <w:vAlign w:val="center"/>
          </w:tcPr>
          <w:p w14:paraId="6100FE78" w14:textId="77777777" w:rsidR="00144895" w:rsidRDefault="00000000">
            <w:pPr>
              <w:spacing w:after="0"/>
              <w:rPr>
                <w:rFonts w:hint="eastAsia"/>
              </w:rPr>
            </w:pPr>
            <w:r>
              <w:rPr>
                <w:b/>
                <w:color w:val="FFFFFF"/>
                <w:sz w:val="19"/>
              </w:rPr>
              <w:t>List any three major security concerns in big data platforms and briefly explain each.</w:t>
            </w:r>
          </w:p>
        </w:tc>
      </w:tr>
    </w:tbl>
    <w:p w14:paraId="7086FFA2"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528C1CC8" w14:textId="77777777">
        <w:trPr>
          <w:cantSplit/>
          <w:jc w:val="center"/>
        </w:trPr>
        <w:tc>
          <w:tcPr>
            <w:tcW w:w="648" w:type="dxa"/>
            <w:shd w:val="clear" w:color="auto" w:fill="EAF4FF"/>
            <w:tcMar>
              <w:top w:w="90" w:type="dxa"/>
              <w:left w:w="120" w:type="dxa"/>
              <w:bottom w:w="90" w:type="dxa"/>
              <w:right w:w="120" w:type="dxa"/>
            </w:tcMar>
            <w:vAlign w:val="center"/>
          </w:tcPr>
          <w:p w14:paraId="0609CB30"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40C4A21E" w14:textId="77777777" w:rsidR="00144895" w:rsidRDefault="00000000">
            <w:pPr>
              <w:spacing w:after="0"/>
              <w:rPr>
                <w:rFonts w:hint="eastAsia"/>
              </w:rPr>
            </w:pPr>
            <w:r>
              <w:rPr>
                <w:color w:val="17212B"/>
                <w:sz w:val="17"/>
              </w:rPr>
              <w:t>Choose three concerns such as unauthorized access, data leakage, privacy violation, weak encryption, poor audit logs or insecure APIs.</w:t>
            </w:r>
          </w:p>
        </w:tc>
      </w:tr>
      <w:tr w:rsidR="00144895" w14:paraId="61FD15E1" w14:textId="77777777">
        <w:trPr>
          <w:cantSplit/>
          <w:jc w:val="center"/>
        </w:trPr>
        <w:tc>
          <w:tcPr>
            <w:tcW w:w="648" w:type="dxa"/>
            <w:shd w:val="clear" w:color="auto" w:fill="EAF4FF"/>
            <w:tcMar>
              <w:top w:w="90" w:type="dxa"/>
              <w:left w:w="120" w:type="dxa"/>
              <w:bottom w:w="90" w:type="dxa"/>
              <w:right w:w="120" w:type="dxa"/>
            </w:tcMar>
            <w:vAlign w:val="center"/>
          </w:tcPr>
          <w:p w14:paraId="64391439"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7CC9BA4D" w14:textId="77777777" w:rsidR="00144895" w:rsidRDefault="00000000">
            <w:pPr>
              <w:spacing w:after="0"/>
              <w:rPr>
                <w:rFonts w:hint="eastAsia"/>
              </w:rPr>
            </w:pPr>
            <w:r>
              <w:rPr>
                <w:color w:val="17212B"/>
                <w:sz w:val="17"/>
              </w:rPr>
              <w:t>For each concern, explain the risk and not only the keyword.</w:t>
            </w:r>
          </w:p>
        </w:tc>
      </w:tr>
      <w:tr w:rsidR="00144895" w14:paraId="2C750957" w14:textId="77777777">
        <w:trPr>
          <w:cantSplit/>
          <w:jc w:val="center"/>
        </w:trPr>
        <w:tc>
          <w:tcPr>
            <w:tcW w:w="648" w:type="dxa"/>
            <w:shd w:val="clear" w:color="auto" w:fill="EAF4FF"/>
            <w:tcMar>
              <w:top w:w="90" w:type="dxa"/>
              <w:left w:w="120" w:type="dxa"/>
              <w:bottom w:w="90" w:type="dxa"/>
              <w:right w:w="120" w:type="dxa"/>
            </w:tcMar>
            <w:vAlign w:val="center"/>
          </w:tcPr>
          <w:p w14:paraId="453D46F5"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5AD80642" w14:textId="77777777" w:rsidR="00144895" w:rsidRDefault="00000000">
            <w:pPr>
              <w:spacing w:after="0"/>
              <w:rPr>
                <w:rFonts w:hint="eastAsia"/>
              </w:rPr>
            </w:pPr>
            <w:r>
              <w:rPr>
                <w:color w:val="17212B"/>
                <w:sz w:val="17"/>
              </w:rPr>
              <w:t>Add one control where possible: role-based access, encryption, anonymization, masking, logging or monitoring.</w:t>
            </w:r>
          </w:p>
        </w:tc>
      </w:tr>
      <w:tr w:rsidR="00144895" w14:paraId="49678E92" w14:textId="77777777">
        <w:trPr>
          <w:cantSplit/>
          <w:jc w:val="center"/>
        </w:trPr>
        <w:tc>
          <w:tcPr>
            <w:tcW w:w="648" w:type="dxa"/>
            <w:shd w:val="clear" w:color="auto" w:fill="EAF4FF"/>
            <w:tcMar>
              <w:top w:w="90" w:type="dxa"/>
              <w:left w:w="120" w:type="dxa"/>
              <w:bottom w:w="90" w:type="dxa"/>
              <w:right w:w="120" w:type="dxa"/>
            </w:tcMar>
            <w:vAlign w:val="center"/>
          </w:tcPr>
          <w:p w14:paraId="20F40FA5"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4E08F9E4" w14:textId="77777777" w:rsidR="00144895" w:rsidRDefault="00000000">
            <w:pPr>
              <w:spacing w:after="0"/>
              <w:rPr>
                <w:rFonts w:hint="eastAsia"/>
              </w:rPr>
            </w:pPr>
            <w:r>
              <w:rPr>
                <w:color w:val="17212B"/>
                <w:sz w:val="17"/>
              </w:rPr>
              <w:t>Show awareness that big data combines many data sources, so security and governance become more complex.</w:t>
            </w:r>
          </w:p>
        </w:tc>
      </w:tr>
    </w:tbl>
    <w:p w14:paraId="24D562B7"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005C9C84" w14:textId="77777777">
        <w:trPr>
          <w:jc w:val="center"/>
        </w:trPr>
        <w:tc>
          <w:tcPr>
            <w:tcW w:w="9576" w:type="dxa"/>
            <w:shd w:val="clear" w:color="auto" w:fill="FFFFFF"/>
            <w:tcMar>
              <w:top w:w="90" w:type="dxa"/>
              <w:left w:w="120" w:type="dxa"/>
              <w:bottom w:w="90" w:type="dxa"/>
              <w:right w:w="120" w:type="dxa"/>
            </w:tcMar>
            <w:vAlign w:val="center"/>
          </w:tcPr>
          <w:p w14:paraId="2938BAA2" w14:textId="710C72F9" w:rsidR="00144895" w:rsidRDefault="00000000">
            <w:pPr>
              <w:spacing w:after="0"/>
              <w:rPr>
                <w:rFonts w:hint="eastAsia"/>
              </w:rPr>
            </w:pPr>
            <w:r>
              <w:rPr>
                <w:color w:val="566573"/>
                <w:sz w:val="18"/>
              </w:rPr>
              <w:t>Type your answer here. Use short paragraphs, bullets, small tables or diagrams if required.</w:t>
            </w:r>
            <w:r>
              <w:br/>
            </w:r>
            <w:r w:rsidR="00A63EE9" w:rsidRPr="00A63EE9">
              <w:t>Three major security concerns in Big Data platforms are unauthorized access, data leakage, and privacy violation. Unauthorized access occurs when people without proper permission access sensitive data, which can be controlled using role-based access control. Data leakage occurs when sensitive information is exposed during storage, processing, or transmission, and encryption can help protect it. Privacy violation can occur when data from multiple sources is combined and personal information is exposed, so techniques such as anonymization and data masking can be used.</w:t>
            </w:r>
            <w:r>
              <w:br/>
            </w:r>
            <w:r>
              <w:br/>
            </w:r>
          </w:p>
        </w:tc>
      </w:tr>
    </w:tbl>
    <w:p w14:paraId="7BED2840" w14:textId="77777777" w:rsidR="00144895" w:rsidRDefault="00000000">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073D5381" w14:textId="77777777">
        <w:trPr>
          <w:jc w:val="center"/>
        </w:trPr>
        <w:tc>
          <w:tcPr>
            <w:tcW w:w="9576" w:type="dxa"/>
            <w:shd w:val="clear" w:color="auto" w:fill="0B2748"/>
            <w:tcMar>
              <w:top w:w="90" w:type="dxa"/>
              <w:left w:w="120" w:type="dxa"/>
              <w:bottom w:w="90" w:type="dxa"/>
              <w:right w:w="120" w:type="dxa"/>
            </w:tcMar>
            <w:vAlign w:val="center"/>
          </w:tcPr>
          <w:p w14:paraId="542E1736" w14:textId="77777777" w:rsidR="00144895" w:rsidRDefault="00000000">
            <w:pPr>
              <w:spacing w:after="0"/>
              <w:rPr>
                <w:rFonts w:hint="eastAsia"/>
              </w:rPr>
            </w:pPr>
            <w:r>
              <w:rPr>
                <w:b/>
                <w:color w:val="FFFFFF"/>
                <w:sz w:val="19"/>
              </w:rPr>
              <w:t>What are data appliances and integration tools? Explain their role in big data workflows.</w:t>
            </w:r>
          </w:p>
        </w:tc>
      </w:tr>
    </w:tbl>
    <w:p w14:paraId="56B92A05"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6351E1E7" w14:textId="77777777">
        <w:trPr>
          <w:cantSplit/>
          <w:jc w:val="center"/>
        </w:trPr>
        <w:tc>
          <w:tcPr>
            <w:tcW w:w="648" w:type="dxa"/>
            <w:shd w:val="clear" w:color="auto" w:fill="EAF4FF"/>
            <w:tcMar>
              <w:top w:w="90" w:type="dxa"/>
              <w:left w:w="120" w:type="dxa"/>
              <w:bottom w:w="90" w:type="dxa"/>
              <w:right w:w="120" w:type="dxa"/>
            </w:tcMar>
            <w:vAlign w:val="center"/>
          </w:tcPr>
          <w:p w14:paraId="188DD776"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148F94F3" w14:textId="77777777" w:rsidR="00144895" w:rsidRDefault="00000000">
            <w:pPr>
              <w:spacing w:after="0"/>
              <w:rPr>
                <w:rFonts w:hint="eastAsia"/>
              </w:rPr>
            </w:pPr>
            <w:r>
              <w:rPr>
                <w:color w:val="17212B"/>
                <w:sz w:val="17"/>
              </w:rPr>
              <w:t>A data appliance is a specialized hardware/software platform optimized for storage, processing or analytics workloads.</w:t>
            </w:r>
          </w:p>
        </w:tc>
      </w:tr>
      <w:tr w:rsidR="00144895" w14:paraId="63D10CC6" w14:textId="77777777">
        <w:trPr>
          <w:cantSplit/>
          <w:jc w:val="center"/>
        </w:trPr>
        <w:tc>
          <w:tcPr>
            <w:tcW w:w="648" w:type="dxa"/>
            <w:shd w:val="clear" w:color="auto" w:fill="EAF4FF"/>
            <w:tcMar>
              <w:top w:w="90" w:type="dxa"/>
              <w:left w:w="120" w:type="dxa"/>
              <w:bottom w:w="90" w:type="dxa"/>
              <w:right w:w="120" w:type="dxa"/>
            </w:tcMar>
            <w:vAlign w:val="center"/>
          </w:tcPr>
          <w:p w14:paraId="57543A86"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55561E30" w14:textId="77777777" w:rsidR="00144895" w:rsidRDefault="00000000">
            <w:pPr>
              <w:spacing w:after="0"/>
              <w:rPr>
                <w:rFonts w:hint="eastAsia"/>
              </w:rPr>
            </w:pPr>
            <w:r>
              <w:rPr>
                <w:color w:val="17212B"/>
                <w:sz w:val="17"/>
              </w:rPr>
              <w:t>Integration tools move, transform or synchronize data between sources, storage systems and analytics layers.</w:t>
            </w:r>
          </w:p>
        </w:tc>
      </w:tr>
      <w:tr w:rsidR="00144895" w14:paraId="71AD6466" w14:textId="77777777">
        <w:trPr>
          <w:cantSplit/>
          <w:jc w:val="center"/>
        </w:trPr>
        <w:tc>
          <w:tcPr>
            <w:tcW w:w="648" w:type="dxa"/>
            <w:shd w:val="clear" w:color="auto" w:fill="EAF4FF"/>
            <w:tcMar>
              <w:top w:w="90" w:type="dxa"/>
              <w:left w:w="120" w:type="dxa"/>
              <w:bottom w:w="90" w:type="dxa"/>
              <w:right w:w="120" w:type="dxa"/>
            </w:tcMar>
            <w:vAlign w:val="center"/>
          </w:tcPr>
          <w:p w14:paraId="65E3F300"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74EE367E" w14:textId="77777777" w:rsidR="00144895" w:rsidRDefault="00000000">
            <w:pPr>
              <w:spacing w:after="0"/>
              <w:rPr>
                <w:rFonts w:hint="eastAsia"/>
              </w:rPr>
            </w:pPr>
            <w:r>
              <w:rPr>
                <w:color w:val="17212B"/>
                <w:sz w:val="17"/>
              </w:rPr>
              <w:t>Mention ETL/ELT, API connectors, message queues, ingestion tools or workflow schedulers as examples.</w:t>
            </w:r>
          </w:p>
        </w:tc>
      </w:tr>
      <w:tr w:rsidR="00144895" w14:paraId="7E300A9F" w14:textId="77777777">
        <w:trPr>
          <w:cantSplit/>
          <w:jc w:val="center"/>
        </w:trPr>
        <w:tc>
          <w:tcPr>
            <w:tcW w:w="648" w:type="dxa"/>
            <w:shd w:val="clear" w:color="auto" w:fill="EAF4FF"/>
            <w:tcMar>
              <w:top w:w="90" w:type="dxa"/>
              <w:left w:w="120" w:type="dxa"/>
              <w:bottom w:w="90" w:type="dxa"/>
              <w:right w:w="120" w:type="dxa"/>
            </w:tcMar>
            <w:vAlign w:val="center"/>
          </w:tcPr>
          <w:p w14:paraId="23F19B29"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06DA4259" w14:textId="77777777" w:rsidR="00144895" w:rsidRDefault="00000000">
            <w:pPr>
              <w:spacing w:after="0"/>
              <w:rPr>
                <w:rFonts w:hint="eastAsia"/>
              </w:rPr>
            </w:pPr>
            <w:r>
              <w:rPr>
                <w:color w:val="17212B"/>
                <w:sz w:val="17"/>
              </w:rPr>
              <w:t>Explain the workflow: source data -&gt; ingestion -&gt; cleaning/transformation -&gt; storage -&gt; processing -&gt; dashboard/decision.</w:t>
            </w:r>
          </w:p>
        </w:tc>
      </w:tr>
    </w:tbl>
    <w:p w14:paraId="1414821B"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53D768F7" w14:textId="77777777">
        <w:trPr>
          <w:jc w:val="center"/>
        </w:trPr>
        <w:tc>
          <w:tcPr>
            <w:tcW w:w="9576" w:type="dxa"/>
            <w:shd w:val="clear" w:color="auto" w:fill="FFFFFF"/>
            <w:tcMar>
              <w:top w:w="90" w:type="dxa"/>
              <w:left w:w="120" w:type="dxa"/>
              <w:bottom w:w="90" w:type="dxa"/>
              <w:right w:w="120" w:type="dxa"/>
            </w:tcMar>
            <w:vAlign w:val="center"/>
          </w:tcPr>
          <w:p w14:paraId="71D00186" w14:textId="5C47DD22" w:rsidR="00144895" w:rsidRDefault="00000000">
            <w:pPr>
              <w:spacing w:after="0"/>
              <w:rPr>
                <w:rFonts w:hint="eastAsia"/>
              </w:rPr>
            </w:pPr>
            <w:r>
              <w:rPr>
                <w:color w:val="566573"/>
                <w:sz w:val="18"/>
              </w:rPr>
              <w:t>Type your answer here. Use short paragraphs, bullets, small tables or diagrams if required.</w:t>
            </w:r>
            <w:r>
              <w:br/>
            </w:r>
            <w:r w:rsidR="00A63EE9" w:rsidRPr="00A63EE9">
              <w:t>A data appliance is a specialized hardware and software platform designed for data storage, processing, or analytics workloads. Integration tools are used to move, transform, and synchronize data between different sources, storage systems, and analytics platforms. Examples include ETL and ELT tools, API connectors, message queues, ingestion tools, and workflow schedulers. A typical big data workflow involves collecting source data, ingesting it, cleaning and transforming it, storing it, processing it, and finally presenting the results through dashboards or using them for decision-making.</w:t>
            </w:r>
            <w:r>
              <w:br/>
            </w:r>
            <w:r>
              <w:br/>
            </w:r>
          </w:p>
        </w:tc>
      </w:tr>
    </w:tbl>
    <w:p w14:paraId="09E2AC2B" w14:textId="77777777" w:rsidR="00144895" w:rsidRDefault="00000000">
      <w:pPr>
        <w:rPr>
          <w:rFonts w:hint="eastAsia"/>
        </w:rPr>
      </w:pPr>
      <w:r>
        <w:br w:type="page"/>
      </w:r>
    </w:p>
    <w:p w14:paraId="57F39854" w14:textId="77777777" w:rsidR="00144895" w:rsidRDefault="00000000">
      <w:pPr>
        <w:pStyle w:val="Heading1"/>
      </w:pPr>
      <w:r>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0A86194C" w14:textId="77777777">
        <w:trPr>
          <w:jc w:val="center"/>
        </w:trPr>
        <w:tc>
          <w:tcPr>
            <w:tcW w:w="9576" w:type="dxa"/>
            <w:shd w:val="clear" w:color="auto" w:fill="0B2748"/>
            <w:tcMar>
              <w:top w:w="90" w:type="dxa"/>
              <w:left w:w="120" w:type="dxa"/>
              <w:bottom w:w="90" w:type="dxa"/>
              <w:right w:w="120" w:type="dxa"/>
            </w:tcMar>
            <w:vAlign w:val="center"/>
          </w:tcPr>
          <w:p w14:paraId="3727BCE3" w14:textId="77777777" w:rsidR="00144895" w:rsidRDefault="00000000">
            <w:pPr>
              <w:spacing w:after="0"/>
              <w:rPr>
                <w:rFonts w:hint="eastAsia"/>
              </w:rPr>
            </w:pPr>
            <w:r>
              <w:rPr>
                <w:b/>
                <w:color w:val="FFFFFF"/>
                <w:sz w:val="19"/>
              </w:rPr>
              <w:t>Discuss two major challenges organizations face while implementing big data analytics.</w:t>
            </w:r>
          </w:p>
        </w:tc>
      </w:tr>
    </w:tbl>
    <w:p w14:paraId="5585415D"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130341B2" w14:textId="77777777">
        <w:trPr>
          <w:cantSplit/>
          <w:jc w:val="center"/>
        </w:trPr>
        <w:tc>
          <w:tcPr>
            <w:tcW w:w="648" w:type="dxa"/>
            <w:shd w:val="clear" w:color="auto" w:fill="EAF4FF"/>
            <w:tcMar>
              <w:top w:w="90" w:type="dxa"/>
              <w:left w:w="120" w:type="dxa"/>
              <w:bottom w:w="90" w:type="dxa"/>
              <w:right w:w="120" w:type="dxa"/>
            </w:tcMar>
            <w:vAlign w:val="center"/>
          </w:tcPr>
          <w:p w14:paraId="742974EF"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7577E118" w14:textId="77777777" w:rsidR="00144895" w:rsidRDefault="00000000">
            <w:pPr>
              <w:spacing w:after="0"/>
              <w:rPr>
                <w:rFonts w:hint="eastAsia"/>
              </w:rPr>
            </w:pPr>
            <w:r>
              <w:rPr>
                <w:color w:val="17212B"/>
                <w:sz w:val="17"/>
              </w:rPr>
              <w:t>Pick two strong challenges such as data quality, skill gap, infrastructure cost, privacy compliance, integration difficulty or real-time scalability.</w:t>
            </w:r>
          </w:p>
        </w:tc>
      </w:tr>
      <w:tr w:rsidR="00144895" w14:paraId="25AC1C5B" w14:textId="77777777">
        <w:trPr>
          <w:cantSplit/>
          <w:jc w:val="center"/>
        </w:trPr>
        <w:tc>
          <w:tcPr>
            <w:tcW w:w="648" w:type="dxa"/>
            <w:shd w:val="clear" w:color="auto" w:fill="EAF4FF"/>
            <w:tcMar>
              <w:top w:w="90" w:type="dxa"/>
              <w:left w:w="120" w:type="dxa"/>
              <w:bottom w:w="90" w:type="dxa"/>
              <w:right w:w="120" w:type="dxa"/>
            </w:tcMar>
            <w:vAlign w:val="center"/>
          </w:tcPr>
          <w:p w14:paraId="7EFBF365"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22B57090" w14:textId="77777777" w:rsidR="00144895" w:rsidRDefault="00000000">
            <w:pPr>
              <w:spacing w:after="0"/>
              <w:rPr>
                <w:rFonts w:hint="eastAsia"/>
              </w:rPr>
            </w:pPr>
            <w:r>
              <w:rPr>
                <w:color w:val="17212B"/>
                <w:sz w:val="17"/>
              </w:rPr>
              <w:t>Explain the cause and impact of each challenge.</w:t>
            </w:r>
          </w:p>
        </w:tc>
      </w:tr>
      <w:tr w:rsidR="00144895" w14:paraId="6915C57E" w14:textId="77777777">
        <w:trPr>
          <w:cantSplit/>
          <w:jc w:val="center"/>
        </w:trPr>
        <w:tc>
          <w:tcPr>
            <w:tcW w:w="648" w:type="dxa"/>
            <w:shd w:val="clear" w:color="auto" w:fill="EAF4FF"/>
            <w:tcMar>
              <w:top w:w="90" w:type="dxa"/>
              <w:left w:w="120" w:type="dxa"/>
              <w:bottom w:w="90" w:type="dxa"/>
              <w:right w:w="120" w:type="dxa"/>
            </w:tcMar>
            <w:vAlign w:val="center"/>
          </w:tcPr>
          <w:p w14:paraId="56C892F1"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67BA171E" w14:textId="77777777" w:rsidR="00144895" w:rsidRDefault="00000000">
            <w:pPr>
              <w:spacing w:after="0"/>
              <w:rPr>
                <w:rFonts w:hint="eastAsia"/>
              </w:rPr>
            </w:pPr>
            <w:r>
              <w:rPr>
                <w:color w:val="17212B"/>
                <w:sz w:val="17"/>
              </w:rPr>
              <w:t>Suggest a practical mitigation for each challenge, such as governance, cloud scaling, training, access control or phased implementation.</w:t>
            </w:r>
          </w:p>
        </w:tc>
      </w:tr>
      <w:tr w:rsidR="00144895" w14:paraId="6672A659" w14:textId="77777777">
        <w:trPr>
          <w:cantSplit/>
          <w:jc w:val="center"/>
        </w:trPr>
        <w:tc>
          <w:tcPr>
            <w:tcW w:w="648" w:type="dxa"/>
            <w:shd w:val="clear" w:color="auto" w:fill="EAF4FF"/>
            <w:tcMar>
              <w:top w:w="90" w:type="dxa"/>
              <w:left w:w="120" w:type="dxa"/>
              <w:bottom w:w="90" w:type="dxa"/>
              <w:right w:w="120" w:type="dxa"/>
            </w:tcMar>
            <w:vAlign w:val="center"/>
          </w:tcPr>
          <w:p w14:paraId="03466CB0"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3FC43D5B" w14:textId="77777777" w:rsidR="00144895" w:rsidRDefault="00000000">
            <w:pPr>
              <w:spacing w:after="0"/>
              <w:rPr>
                <w:rFonts w:hint="eastAsia"/>
              </w:rPr>
            </w:pPr>
            <w:r>
              <w:rPr>
                <w:color w:val="17212B"/>
                <w:sz w:val="17"/>
              </w:rPr>
              <w:t>Try to connect the challenge to business impact, not only technical difficulty.</w:t>
            </w:r>
          </w:p>
        </w:tc>
      </w:tr>
    </w:tbl>
    <w:p w14:paraId="57649074"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3ED306BE" w14:textId="77777777">
        <w:trPr>
          <w:jc w:val="center"/>
        </w:trPr>
        <w:tc>
          <w:tcPr>
            <w:tcW w:w="9576" w:type="dxa"/>
            <w:shd w:val="clear" w:color="auto" w:fill="FFFFFF"/>
            <w:tcMar>
              <w:top w:w="90" w:type="dxa"/>
              <w:left w:w="120" w:type="dxa"/>
              <w:bottom w:w="90" w:type="dxa"/>
              <w:right w:w="120" w:type="dxa"/>
            </w:tcMar>
            <w:vAlign w:val="center"/>
          </w:tcPr>
          <w:p w14:paraId="4806901A" w14:textId="0D7ED0CD" w:rsidR="00144895" w:rsidRDefault="00000000">
            <w:pPr>
              <w:spacing w:after="0"/>
              <w:rPr>
                <w:rFonts w:hint="eastAsia"/>
              </w:rPr>
            </w:pPr>
            <w:r>
              <w:rPr>
                <w:color w:val="566573"/>
                <w:sz w:val="18"/>
              </w:rPr>
              <w:t>Type your answer here. Use short paragraphs, bullets, small tables or diagrams if required.</w:t>
            </w:r>
            <w:r>
              <w:br/>
            </w:r>
            <w:r w:rsidR="00A63EE9" w:rsidRPr="00A63EE9">
              <w:t>Two major challenges in implementing Big Data Analytics are data quality and the skill gap. Data collected from multiple sources may contain missing, duplicate, inconsistent, or incorrect information, which can lead to inaccurate results. This can be reduced through data cleaning and proper data governance. The skill gap occurs because organizations need professionals with knowledge of Big Data technologies, analytics, and related tools. Training employees or hiring skilled professionals can help overcome this challenge.</w:t>
            </w:r>
            <w:r>
              <w:br/>
            </w:r>
            <w:r>
              <w:br/>
            </w:r>
          </w:p>
        </w:tc>
      </w:tr>
    </w:tbl>
    <w:p w14:paraId="40B683EF" w14:textId="77777777" w:rsidR="00144895" w:rsidRDefault="00000000">
      <w:pPr>
        <w:pStyle w:val="Heading1"/>
      </w:pPr>
      <w:r>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016CD8EA" w14:textId="77777777">
        <w:trPr>
          <w:jc w:val="center"/>
        </w:trPr>
        <w:tc>
          <w:tcPr>
            <w:tcW w:w="9576" w:type="dxa"/>
            <w:shd w:val="clear" w:color="auto" w:fill="0B2748"/>
            <w:tcMar>
              <w:top w:w="90" w:type="dxa"/>
              <w:left w:w="120" w:type="dxa"/>
              <w:bottom w:w="90" w:type="dxa"/>
              <w:right w:w="120" w:type="dxa"/>
            </w:tcMar>
            <w:vAlign w:val="center"/>
          </w:tcPr>
          <w:p w14:paraId="34F04AA8" w14:textId="77777777" w:rsidR="00144895" w:rsidRDefault="00000000">
            <w:pPr>
              <w:spacing w:after="0"/>
              <w:rPr>
                <w:rFonts w:hint="eastAsia"/>
              </w:rPr>
            </w:pPr>
            <w:r>
              <w:rPr>
                <w:b/>
                <w:color w:val="FFFFFF"/>
                <w:sz w:val="19"/>
              </w:rPr>
              <w:t>Write short notes on any one domain application of big data analytics.</w:t>
            </w:r>
          </w:p>
        </w:tc>
      </w:tr>
    </w:tbl>
    <w:p w14:paraId="47CA403B"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0D34C060" w14:textId="77777777">
        <w:trPr>
          <w:cantSplit/>
          <w:jc w:val="center"/>
        </w:trPr>
        <w:tc>
          <w:tcPr>
            <w:tcW w:w="648" w:type="dxa"/>
            <w:shd w:val="clear" w:color="auto" w:fill="EAF4FF"/>
            <w:tcMar>
              <w:top w:w="90" w:type="dxa"/>
              <w:left w:w="120" w:type="dxa"/>
              <w:bottom w:w="90" w:type="dxa"/>
              <w:right w:w="120" w:type="dxa"/>
            </w:tcMar>
            <w:vAlign w:val="center"/>
          </w:tcPr>
          <w:p w14:paraId="350EEC41"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188A503C" w14:textId="77777777" w:rsidR="00144895" w:rsidRDefault="00000000">
            <w:pPr>
              <w:spacing w:after="0"/>
              <w:rPr>
                <w:rFonts w:hint="eastAsia"/>
              </w:rPr>
            </w:pPr>
            <w:r>
              <w:rPr>
                <w:color w:val="17212B"/>
                <w:sz w:val="17"/>
              </w:rPr>
              <w:t>Select one domain: healthcare, retail, agriculture, finance, education, smart city, transport or cybersecurity.</w:t>
            </w:r>
          </w:p>
        </w:tc>
      </w:tr>
      <w:tr w:rsidR="00144895" w14:paraId="3C51EF89" w14:textId="77777777">
        <w:trPr>
          <w:cantSplit/>
          <w:jc w:val="center"/>
        </w:trPr>
        <w:tc>
          <w:tcPr>
            <w:tcW w:w="648" w:type="dxa"/>
            <w:shd w:val="clear" w:color="auto" w:fill="EAF4FF"/>
            <w:tcMar>
              <w:top w:w="90" w:type="dxa"/>
              <w:left w:w="120" w:type="dxa"/>
              <w:bottom w:w="90" w:type="dxa"/>
              <w:right w:w="120" w:type="dxa"/>
            </w:tcMar>
            <w:vAlign w:val="center"/>
          </w:tcPr>
          <w:p w14:paraId="3BC4EDA7"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0CDE0426" w14:textId="77777777" w:rsidR="00144895" w:rsidRDefault="00000000">
            <w:pPr>
              <w:spacing w:after="0"/>
              <w:rPr>
                <w:rFonts w:hint="eastAsia"/>
              </w:rPr>
            </w:pPr>
            <w:r>
              <w:rPr>
                <w:color w:val="17212B"/>
                <w:sz w:val="17"/>
              </w:rPr>
              <w:t>Identify data sources in that domain.</w:t>
            </w:r>
          </w:p>
        </w:tc>
      </w:tr>
      <w:tr w:rsidR="00144895" w14:paraId="3F67C63A" w14:textId="77777777">
        <w:trPr>
          <w:cantSplit/>
          <w:jc w:val="center"/>
        </w:trPr>
        <w:tc>
          <w:tcPr>
            <w:tcW w:w="648" w:type="dxa"/>
            <w:shd w:val="clear" w:color="auto" w:fill="EAF4FF"/>
            <w:tcMar>
              <w:top w:w="90" w:type="dxa"/>
              <w:left w:w="120" w:type="dxa"/>
              <w:bottom w:w="90" w:type="dxa"/>
              <w:right w:w="120" w:type="dxa"/>
            </w:tcMar>
            <w:vAlign w:val="center"/>
          </w:tcPr>
          <w:p w14:paraId="2E5F2A6B"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13EB27EF" w14:textId="77777777" w:rsidR="00144895" w:rsidRDefault="00000000">
            <w:pPr>
              <w:spacing w:after="0"/>
              <w:rPr>
                <w:rFonts w:hint="eastAsia"/>
              </w:rPr>
            </w:pPr>
            <w:r>
              <w:rPr>
                <w:color w:val="17212B"/>
                <w:sz w:val="17"/>
              </w:rPr>
              <w:t>Explain how analytics converts raw data into decisions: prediction, recommendation, alert, optimization or risk detection.</w:t>
            </w:r>
          </w:p>
        </w:tc>
      </w:tr>
      <w:tr w:rsidR="00144895" w14:paraId="1DD6AE27" w14:textId="77777777">
        <w:trPr>
          <w:cantSplit/>
          <w:jc w:val="center"/>
        </w:trPr>
        <w:tc>
          <w:tcPr>
            <w:tcW w:w="648" w:type="dxa"/>
            <w:shd w:val="clear" w:color="auto" w:fill="EAF4FF"/>
            <w:tcMar>
              <w:top w:w="90" w:type="dxa"/>
              <w:left w:w="120" w:type="dxa"/>
              <w:bottom w:w="90" w:type="dxa"/>
              <w:right w:w="120" w:type="dxa"/>
            </w:tcMar>
            <w:vAlign w:val="center"/>
          </w:tcPr>
          <w:p w14:paraId="0B2C8713"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46469BE0" w14:textId="77777777" w:rsidR="00144895" w:rsidRDefault="00000000">
            <w:pPr>
              <w:spacing w:after="0"/>
              <w:rPr>
                <w:rFonts w:hint="eastAsia"/>
              </w:rPr>
            </w:pPr>
            <w:r>
              <w:rPr>
                <w:color w:val="17212B"/>
                <w:sz w:val="17"/>
              </w:rPr>
              <w:t>Mention one expected outcome such as reduced waiting time, fraud detection, crop advisory or improved user experience.</w:t>
            </w:r>
          </w:p>
        </w:tc>
      </w:tr>
    </w:tbl>
    <w:p w14:paraId="4FE3D679"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29306608" w14:textId="77777777">
        <w:trPr>
          <w:jc w:val="center"/>
        </w:trPr>
        <w:tc>
          <w:tcPr>
            <w:tcW w:w="9576" w:type="dxa"/>
            <w:shd w:val="clear" w:color="auto" w:fill="FFFFFF"/>
            <w:tcMar>
              <w:top w:w="90" w:type="dxa"/>
              <w:left w:w="120" w:type="dxa"/>
              <w:bottom w:w="90" w:type="dxa"/>
              <w:right w:w="120" w:type="dxa"/>
            </w:tcMar>
            <w:vAlign w:val="center"/>
          </w:tcPr>
          <w:p w14:paraId="72A7C4A8" w14:textId="663927B6" w:rsidR="00144895" w:rsidRDefault="00000000">
            <w:pPr>
              <w:spacing w:after="0"/>
              <w:rPr>
                <w:rFonts w:hint="eastAsia"/>
              </w:rPr>
            </w:pPr>
            <w:r>
              <w:rPr>
                <w:color w:val="566573"/>
                <w:sz w:val="18"/>
              </w:rPr>
              <w:t>Type your answer here. Use short paragraphs, bullets, small tables or diagrams if required.</w:t>
            </w:r>
            <w:r>
              <w:br/>
            </w:r>
            <w:r>
              <w:br/>
            </w:r>
            <w:r w:rsidR="00A63EE9" w:rsidRPr="00A63EE9">
              <w:t>Healthcare is an important application of Big Data Analytics. Healthcare organizations generate large amounts of data from electronic health records, medical test results, patient monitoring devices, hospital records, and appointments. Big Data Analytics can process this information to identify patterns, make predictions, generate alerts, and support better decisions. For example, patient data can be analyzed to identify health risks and improve hospital resource management. This can result in better patient care, reduced waiting time, and improved utilization of healthcare resources.</w:t>
            </w:r>
            <w:r>
              <w:br/>
            </w:r>
          </w:p>
        </w:tc>
      </w:tr>
    </w:tbl>
    <w:p w14:paraId="40C70444" w14:textId="77777777" w:rsidR="00144895" w:rsidRDefault="00000000">
      <w:pPr>
        <w:rPr>
          <w:rFonts w:hint="eastAsia"/>
        </w:rPr>
      </w:pPr>
      <w:r>
        <w:br w:type="page"/>
      </w:r>
    </w:p>
    <w:p w14:paraId="2DFB89DC" w14:textId="77777777" w:rsidR="00144895" w:rsidRDefault="00000000">
      <w:pPr>
        <w:pStyle w:val="Heading1"/>
      </w:pPr>
      <w:r>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48F4FC80" w14:textId="77777777">
        <w:trPr>
          <w:jc w:val="center"/>
        </w:trPr>
        <w:tc>
          <w:tcPr>
            <w:tcW w:w="9576" w:type="dxa"/>
            <w:shd w:val="clear" w:color="auto" w:fill="0B2748"/>
            <w:tcMar>
              <w:top w:w="90" w:type="dxa"/>
              <w:left w:w="120" w:type="dxa"/>
              <w:bottom w:w="90" w:type="dxa"/>
              <w:right w:w="120" w:type="dxa"/>
            </w:tcMar>
            <w:vAlign w:val="center"/>
          </w:tcPr>
          <w:p w14:paraId="25E478A4" w14:textId="77777777" w:rsidR="00144895" w:rsidRDefault="00000000">
            <w:pPr>
              <w:spacing w:after="0"/>
              <w:rPr>
                <w:rFonts w:hint="eastAsia"/>
              </w:rPr>
            </w:pPr>
            <w:r>
              <w:rPr>
                <w:b/>
                <w:color w:val="FFFFFF"/>
                <w:sz w:val="19"/>
              </w:rPr>
              <w:t>How do business drivers influence the adoption of big data solutions?</w:t>
            </w:r>
          </w:p>
        </w:tc>
      </w:tr>
    </w:tbl>
    <w:p w14:paraId="79879AEE"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1BAD6AE3" w14:textId="77777777">
        <w:trPr>
          <w:cantSplit/>
          <w:jc w:val="center"/>
        </w:trPr>
        <w:tc>
          <w:tcPr>
            <w:tcW w:w="648" w:type="dxa"/>
            <w:shd w:val="clear" w:color="auto" w:fill="EAF4FF"/>
            <w:tcMar>
              <w:top w:w="90" w:type="dxa"/>
              <w:left w:w="120" w:type="dxa"/>
              <w:bottom w:w="90" w:type="dxa"/>
              <w:right w:w="120" w:type="dxa"/>
            </w:tcMar>
            <w:vAlign w:val="center"/>
          </w:tcPr>
          <w:p w14:paraId="624F93E5"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21E9A6B6" w14:textId="77777777" w:rsidR="00144895" w:rsidRDefault="00000000">
            <w:pPr>
              <w:spacing w:after="0"/>
              <w:rPr>
                <w:rFonts w:hint="eastAsia"/>
              </w:rPr>
            </w:pPr>
            <w:r>
              <w:rPr>
                <w:color w:val="17212B"/>
                <w:sz w:val="17"/>
              </w:rPr>
              <w:t>Business drivers are reasons that push an organization to adopt big data, such as cost reduction, personalization, speed, risk control or better decisions.</w:t>
            </w:r>
          </w:p>
        </w:tc>
      </w:tr>
      <w:tr w:rsidR="00144895" w14:paraId="742DF112" w14:textId="77777777">
        <w:trPr>
          <w:cantSplit/>
          <w:jc w:val="center"/>
        </w:trPr>
        <w:tc>
          <w:tcPr>
            <w:tcW w:w="648" w:type="dxa"/>
            <w:shd w:val="clear" w:color="auto" w:fill="EAF4FF"/>
            <w:tcMar>
              <w:top w:w="90" w:type="dxa"/>
              <w:left w:w="120" w:type="dxa"/>
              <w:bottom w:w="90" w:type="dxa"/>
              <w:right w:w="120" w:type="dxa"/>
            </w:tcMar>
            <w:vAlign w:val="center"/>
          </w:tcPr>
          <w:p w14:paraId="66EA46FA"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44B1CDB8" w14:textId="77777777" w:rsidR="00144895" w:rsidRDefault="00000000">
            <w:pPr>
              <w:spacing w:after="0"/>
              <w:rPr>
                <w:rFonts w:hint="eastAsia"/>
              </w:rPr>
            </w:pPr>
            <w:r>
              <w:rPr>
                <w:color w:val="17212B"/>
                <w:sz w:val="17"/>
              </w:rPr>
              <w:t>Explain how each selected driver creates a technical requirement.</w:t>
            </w:r>
          </w:p>
        </w:tc>
      </w:tr>
      <w:tr w:rsidR="00144895" w14:paraId="6F15CE94" w14:textId="77777777">
        <w:trPr>
          <w:cantSplit/>
          <w:jc w:val="center"/>
        </w:trPr>
        <w:tc>
          <w:tcPr>
            <w:tcW w:w="648" w:type="dxa"/>
            <w:shd w:val="clear" w:color="auto" w:fill="EAF4FF"/>
            <w:tcMar>
              <w:top w:w="90" w:type="dxa"/>
              <w:left w:w="120" w:type="dxa"/>
              <w:bottom w:w="90" w:type="dxa"/>
              <w:right w:w="120" w:type="dxa"/>
            </w:tcMar>
            <w:vAlign w:val="center"/>
          </w:tcPr>
          <w:p w14:paraId="21862897"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32CFF5CF" w14:textId="77777777" w:rsidR="00144895" w:rsidRDefault="00000000">
            <w:pPr>
              <w:spacing w:after="0"/>
              <w:rPr>
                <w:rFonts w:hint="eastAsia"/>
              </w:rPr>
            </w:pPr>
            <w:r>
              <w:rPr>
                <w:color w:val="17212B"/>
                <w:sz w:val="17"/>
              </w:rPr>
              <w:t>Example: personalization requires behavior tracking and recommendation analytics; risk control requires fraud detection and monitoring.</w:t>
            </w:r>
          </w:p>
        </w:tc>
      </w:tr>
      <w:tr w:rsidR="00144895" w14:paraId="386E4C6C" w14:textId="77777777">
        <w:trPr>
          <w:cantSplit/>
          <w:jc w:val="center"/>
        </w:trPr>
        <w:tc>
          <w:tcPr>
            <w:tcW w:w="648" w:type="dxa"/>
            <w:shd w:val="clear" w:color="auto" w:fill="EAF4FF"/>
            <w:tcMar>
              <w:top w:w="90" w:type="dxa"/>
              <w:left w:w="120" w:type="dxa"/>
              <w:bottom w:w="90" w:type="dxa"/>
              <w:right w:w="120" w:type="dxa"/>
            </w:tcMar>
            <w:vAlign w:val="center"/>
          </w:tcPr>
          <w:p w14:paraId="32A2EF70"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2FC87647" w14:textId="77777777" w:rsidR="00144895" w:rsidRDefault="00000000">
            <w:pPr>
              <w:spacing w:after="0"/>
              <w:rPr>
                <w:rFonts w:hint="eastAsia"/>
              </w:rPr>
            </w:pPr>
            <w:r>
              <w:rPr>
                <w:color w:val="17212B"/>
                <w:sz w:val="17"/>
              </w:rPr>
              <w:t>Conclude that big data adoption must be justified by measurable business value.</w:t>
            </w:r>
          </w:p>
        </w:tc>
      </w:tr>
    </w:tbl>
    <w:p w14:paraId="7A76A1C6"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28EDFCC1" w14:textId="77777777">
        <w:trPr>
          <w:jc w:val="center"/>
        </w:trPr>
        <w:tc>
          <w:tcPr>
            <w:tcW w:w="9576" w:type="dxa"/>
            <w:shd w:val="clear" w:color="auto" w:fill="FFFFFF"/>
            <w:tcMar>
              <w:top w:w="90" w:type="dxa"/>
              <w:left w:w="120" w:type="dxa"/>
              <w:bottom w:w="90" w:type="dxa"/>
              <w:right w:w="120" w:type="dxa"/>
            </w:tcMar>
            <w:vAlign w:val="center"/>
          </w:tcPr>
          <w:p w14:paraId="34292144" w14:textId="02BC51AF" w:rsidR="00144895" w:rsidRDefault="00000000">
            <w:pPr>
              <w:spacing w:after="0"/>
              <w:rPr>
                <w:rFonts w:hint="eastAsia"/>
              </w:rPr>
            </w:pPr>
            <w:r>
              <w:rPr>
                <w:color w:val="566573"/>
                <w:sz w:val="18"/>
              </w:rPr>
              <w:t>Type your answer here. Use short paragraphs, bullets, small tables or diagrams if required.</w:t>
            </w:r>
            <w:r>
              <w:br/>
            </w:r>
            <w:r>
              <w:br/>
            </w:r>
            <w:r w:rsidR="00A63EE9" w:rsidRPr="00A63EE9">
              <w:t>Business drivers are the reasons that encourage organizations to adopt Big Data solutions. Important drivers include cost reduction, personalization, faster operations, risk control, and better decision-making. For example, personalization requires analyzing customer behavior to provide suitable recommendations, while risk control may require fraud detection and monitoring. Therefore, organizations adopt Big Data solutions when they can provide measurable business benefits and help improve their overall performance.</w:t>
            </w:r>
            <w:r>
              <w:br/>
            </w:r>
          </w:p>
        </w:tc>
      </w:tr>
    </w:tbl>
    <w:p w14:paraId="4D0643CA" w14:textId="77777777" w:rsidR="00144895" w:rsidRDefault="00000000">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795BDC1D" w14:textId="77777777">
        <w:trPr>
          <w:jc w:val="center"/>
        </w:trPr>
        <w:tc>
          <w:tcPr>
            <w:tcW w:w="9576" w:type="dxa"/>
            <w:shd w:val="clear" w:color="auto" w:fill="0B2748"/>
            <w:tcMar>
              <w:top w:w="90" w:type="dxa"/>
              <w:left w:w="120" w:type="dxa"/>
              <w:bottom w:w="90" w:type="dxa"/>
              <w:right w:w="120" w:type="dxa"/>
            </w:tcMar>
            <w:vAlign w:val="center"/>
          </w:tcPr>
          <w:p w14:paraId="046387C2" w14:textId="77777777" w:rsidR="00144895" w:rsidRDefault="00000000">
            <w:pPr>
              <w:spacing w:after="0"/>
              <w:rPr>
                <w:rFonts w:hint="eastAsia"/>
              </w:rPr>
            </w:pPr>
            <w:r>
              <w:rPr>
                <w:b/>
                <w:color w:val="FFFFFF"/>
                <w:sz w:val="19"/>
              </w:rPr>
              <w:t>Explain the importance of big data analytics in decision making.</w:t>
            </w:r>
          </w:p>
        </w:tc>
      </w:tr>
    </w:tbl>
    <w:p w14:paraId="54183F0B" w14:textId="77777777" w:rsidR="00144895" w:rsidRDefault="00000000">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144895" w14:paraId="67BFD5C5" w14:textId="77777777">
        <w:trPr>
          <w:cantSplit/>
          <w:jc w:val="center"/>
        </w:trPr>
        <w:tc>
          <w:tcPr>
            <w:tcW w:w="648" w:type="dxa"/>
            <w:shd w:val="clear" w:color="auto" w:fill="EAF4FF"/>
            <w:tcMar>
              <w:top w:w="90" w:type="dxa"/>
              <w:left w:w="120" w:type="dxa"/>
              <w:bottom w:w="90" w:type="dxa"/>
              <w:right w:w="120" w:type="dxa"/>
            </w:tcMar>
            <w:vAlign w:val="center"/>
          </w:tcPr>
          <w:p w14:paraId="4137623C" w14:textId="77777777" w:rsidR="00144895" w:rsidRDefault="00000000">
            <w:pPr>
              <w:spacing w:after="0"/>
              <w:jc w:val="center"/>
              <w:rPr>
                <w:rFonts w:hint="eastAsia"/>
              </w:rPr>
            </w:pPr>
            <w:r>
              <w:rPr>
                <w:b/>
                <w:color w:val="0B2748"/>
                <w:sz w:val="17"/>
              </w:rPr>
              <w:t>1</w:t>
            </w:r>
          </w:p>
        </w:tc>
        <w:tc>
          <w:tcPr>
            <w:tcW w:w="8928" w:type="dxa"/>
            <w:shd w:val="clear" w:color="auto" w:fill="FFFFFF"/>
            <w:tcMar>
              <w:top w:w="90" w:type="dxa"/>
              <w:left w:w="120" w:type="dxa"/>
              <w:bottom w:w="90" w:type="dxa"/>
              <w:right w:w="120" w:type="dxa"/>
            </w:tcMar>
            <w:vAlign w:val="center"/>
          </w:tcPr>
          <w:p w14:paraId="04C07E74" w14:textId="77777777" w:rsidR="00144895" w:rsidRDefault="00000000">
            <w:pPr>
              <w:spacing w:after="0"/>
              <w:rPr>
                <w:rFonts w:hint="eastAsia"/>
              </w:rPr>
            </w:pPr>
            <w:r>
              <w:rPr>
                <w:color w:val="17212B"/>
                <w:sz w:val="17"/>
              </w:rPr>
              <w:t>Explain that analytics helps convert raw, high-volume data into useful patterns, predictions, alerts or recommendations.</w:t>
            </w:r>
          </w:p>
        </w:tc>
      </w:tr>
      <w:tr w:rsidR="00144895" w14:paraId="2A7985DF" w14:textId="77777777">
        <w:trPr>
          <w:cantSplit/>
          <w:jc w:val="center"/>
        </w:trPr>
        <w:tc>
          <w:tcPr>
            <w:tcW w:w="648" w:type="dxa"/>
            <w:shd w:val="clear" w:color="auto" w:fill="EAF4FF"/>
            <w:tcMar>
              <w:top w:w="90" w:type="dxa"/>
              <w:left w:w="120" w:type="dxa"/>
              <w:bottom w:w="90" w:type="dxa"/>
              <w:right w:w="120" w:type="dxa"/>
            </w:tcMar>
            <w:vAlign w:val="center"/>
          </w:tcPr>
          <w:p w14:paraId="4578D828" w14:textId="77777777" w:rsidR="00144895" w:rsidRDefault="00000000">
            <w:pPr>
              <w:spacing w:after="0"/>
              <w:jc w:val="center"/>
              <w:rPr>
                <w:rFonts w:hint="eastAsia"/>
              </w:rPr>
            </w:pPr>
            <w:r>
              <w:rPr>
                <w:b/>
                <w:color w:val="0B2748"/>
                <w:sz w:val="17"/>
              </w:rPr>
              <w:t>2</w:t>
            </w:r>
          </w:p>
        </w:tc>
        <w:tc>
          <w:tcPr>
            <w:tcW w:w="8928" w:type="dxa"/>
            <w:shd w:val="clear" w:color="auto" w:fill="FFFFFF"/>
            <w:tcMar>
              <w:top w:w="90" w:type="dxa"/>
              <w:left w:w="120" w:type="dxa"/>
              <w:bottom w:w="90" w:type="dxa"/>
              <w:right w:w="120" w:type="dxa"/>
            </w:tcMar>
            <w:vAlign w:val="center"/>
          </w:tcPr>
          <w:p w14:paraId="48095E75" w14:textId="77777777" w:rsidR="00144895" w:rsidRDefault="00000000">
            <w:pPr>
              <w:spacing w:after="0"/>
              <w:rPr>
                <w:rFonts w:hint="eastAsia"/>
              </w:rPr>
            </w:pPr>
            <w:r>
              <w:rPr>
                <w:color w:val="17212B"/>
                <w:sz w:val="17"/>
              </w:rPr>
              <w:t>Differentiate descriptive, diagnostic, predictive and prescriptive decision support if space permits.</w:t>
            </w:r>
          </w:p>
        </w:tc>
      </w:tr>
      <w:tr w:rsidR="00144895" w14:paraId="30C34EA1" w14:textId="77777777">
        <w:trPr>
          <w:cantSplit/>
          <w:jc w:val="center"/>
        </w:trPr>
        <w:tc>
          <w:tcPr>
            <w:tcW w:w="648" w:type="dxa"/>
            <w:shd w:val="clear" w:color="auto" w:fill="EAF4FF"/>
            <w:tcMar>
              <w:top w:w="90" w:type="dxa"/>
              <w:left w:w="120" w:type="dxa"/>
              <w:bottom w:w="90" w:type="dxa"/>
              <w:right w:w="120" w:type="dxa"/>
            </w:tcMar>
            <w:vAlign w:val="center"/>
          </w:tcPr>
          <w:p w14:paraId="13118DE9" w14:textId="77777777" w:rsidR="00144895" w:rsidRDefault="00000000">
            <w:pPr>
              <w:spacing w:after="0"/>
              <w:jc w:val="center"/>
              <w:rPr>
                <w:rFonts w:hint="eastAsia"/>
              </w:rPr>
            </w:pPr>
            <w:r>
              <w:rPr>
                <w:b/>
                <w:color w:val="0B2748"/>
                <w:sz w:val="17"/>
              </w:rPr>
              <w:t>3</w:t>
            </w:r>
          </w:p>
        </w:tc>
        <w:tc>
          <w:tcPr>
            <w:tcW w:w="8928" w:type="dxa"/>
            <w:shd w:val="clear" w:color="auto" w:fill="FFFFFF"/>
            <w:tcMar>
              <w:top w:w="90" w:type="dxa"/>
              <w:left w:w="120" w:type="dxa"/>
              <w:bottom w:w="90" w:type="dxa"/>
              <w:right w:w="120" w:type="dxa"/>
            </w:tcMar>
            <w:vAlign w:val="center"/>
          </w:tcPr>
          <w:p w14:paraId="237DEB94" w14:textId="77777777" w:rsidR="00144895" w:rsidRDefault="00000000">
            <w:pPr>
              <w:spacing w:after="0"/>
              <w:rPr>
                <w:rFonts w:hint="eastAsia"/>
              </w:rPr>
            </w:pPr>
            <w:r>
              <w:rPr>
                <w:color w:val="17212B"/>
                <w:sz w:val="17"/>
              </w:rPr>
              <w:t>Use one example: dashboard for hospital beds, forecast for demand, fraud alert for bank, traffic prediction for smart city.</w:t>
            </w:r>
          </w:p>
        </w:tc>
      </w:tr>
      <w:tr w:rsidR="00144895" w14:paraId="288413BE" w14:textId="77777777">
        <w:trPr>
          <w:cantSplit/>
          <w:jc w:val="center"/>
        </w:trPr>
        <w:tc>
          <w:tcPr>
            <w:tcW w:w="648" w:type="dxa"/>
            <w:shd w:val="clear" w:color="auto" w:fill="EAF4FF"/>
            <w:tcMar>
              <w:top w:w="90" w:type="dxa"/>
              <w:left w:w="120" w:type="dxa"/>
              <w:bottom w:w="90" w:type="dxa"/>
              <w:right w:w="120" w:type="dxa"/>
            </w:tcMar>
            <w:vAlign w:val="center"/>
          </w:tcPr>
          <w:p w14:paraId="4FAC435D" w14:textId="77777777" w:rsidR="00144895" w:rsidRDefault="00000000">
            <w:pPr>
              <w:spacing w:after="0"/>
              <w:jc w:val="center"/>
              <w:rPr>
                <w:rFonts w:hint="eastAsia"/>
              </w:rPr>
            </w:pPr>
            <w:r>
              <w:rPr>
                <w:b/>
                <w:color w:val="0B2748"/>
                <w:sz w:val="17"/>
              </w:rPr>
              <w:t>4</w:t>
            </w:r>
          </w:p>
        </w:tc>
        <w:tc>
          <w:tcPr>
            <w:tcW w:w="8928" w:type="dxa"/>
            <w:shd w:val="clear" w:color="auto" w:fill="FFFFFF"/>
            <w:tcMar>
              <w:top w:w="90" w:type="dxa"/>
              <w:left w:w="120" w:type="dxa"/>
              <w:bottom w:w="90" w:type="dxa"/>
              <w:right w:w="120" w:type="dxa"/>
            </w:tcMar>
            <w:vAlign w:val="center"/>
          </w:tcPr>
          <w:p w14:paraId="1EA12E90" w14:textId="77777777" w:rsidR="00144895" w:rsidRDefault="00000000">
            <w:pPr>
              <w:spacing w:after="0"/>
              <w:rPr>
                <w:rFonts w:hint="eastAsia"/>
              </w:rPr>
            </w:pPr>
            <w:r>
              <w:rPr>
                <w:color w:val="17212B"/>
                <w:sz w:val="17"/>
              </w:rPr>
              <w:t>End with the idea that decisions become faster, evidence-based and scalable.</w:t>
            </w:r>
          </w:p>
        </w:tc>
      </w:tr>
    </w:tbl>
    <w:p w14:paraId="6DF63A29" w14:textId="77777777" w:rsidR="00144895" w:rsidRDefault="00000000">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144895" w14:paraId="2ADCCC1C" w14:textId="77777777">
        <w:trPr>
          <w:jc w:val="center"/>
        </w:trPr>
        <w:tc>
          <w:tcPr>
            <w:tcW w:w="9576" w:type="dxa"/>
            <w:shd w:val="clear" w:color="auto" w:fill="FFFFFF"/>
            <w:tcMar>
              <w:top w:w="90" w:type="dxa"/>
              <w:left w:w="120" w:type="dxa"/>
              <w:bottom w:w="90" w:type="dxa"/>
              <w:right w:w="120" w:type="dxa"/>
            </w:tcMar>
            <w:vAlign w:val="center"/>
          </w:tcPr>
          <w:p w14:paraId="1A222471" w14:textId="757E8BFD" w:rsidR="00144895" w:rsidRDefault="00000000">
            <w:pPr>
              <w:spacing w:after="0"/>
              <w:rPr>
                <w:rFonts w:hint="eastAsia"/>
              </w:rPr>
            </w:pPr>
            <w:r>
              <w:rPr>
                <w:color w:val="566573"/>
                <w:sz w:val="18"/>
              </w:rPr>
              <w:t>Type your answer here. Use short paragraphs, bullets, small tables or diagrams if required.</w:t>
            </w:r>
            <w:r>
              <w:br/>
            </w:r>
            <w:r>
              <w:br/>
            </w:r>
            <w:r w:rsidR="00A63EE9" w:rsidRPr="00A63EE9">
              <w:t>Big Data Analytics helps convert large amounts of raw data into useful patterns, predictions, alerts, and recommendations. Descriptive analytics explains what happened, diagnostic analytics explains why it happened, predictive analytics estimates what may happen in the future, and prescriptive analytics suggests suitable actions. For example, a bank can analyze transaction data to identify unusual patterns and generate fraud alerts. Therefore, Big Data Analytics helps organizations make faster, evidence-based, and scalable decisions.</w:t>
            </w:r>
          </w:p>
        </w:tc>
      </w:tr>
    </w:tbl>
    <w:p w14:paraId="738F0577" w14:textId="77777777" w:rsidR="00144895" w:rsidRDefault="00000000">
      <w:pPr>
        <w:pStyle w:val="Heading1"/>
      </w:pPr>
      <w:r>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144895" w14:paraId="59CFC2EE" w14:textId="77777777">
        <w:trPr>
          <w:jc w:val="center"/>
        </w:trPr>
        <w:tc>
          <w:tcPr>
            <w:tcW w:w="4680" w:type="dxa"/>
            <w:shd w:val="clear" w:color="auto" w:fill="0B2748"/>
            <w:tcMar>
              <w:top w:w="90" w:type="dxa"/>
              <w:left w:w="120" w:type="dxa"/>
              <w:bottom w:w="90" w:type="dxa"/>
              <w:right w:w="120" w:type="dxa"/>
            </w:tcMar>
            <w:vAlign w:val="center"/>
          </w:tcPr>
          <w:p w14:paraId="50D1A861" w14:textId="77777777" w:rsidR="00144895" w:rsidRDefault="00000000">
            <w:pPr>
              <w:spacing w:after="0"/>
              <w:jc w:val="center"/>
              <w:rPr>
                <w:rFonts w:hint="eastAsia"/>
              </w:rP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16357EB6" w14:textId="77777777" w:rsidR="00144895" w:rsidRDefault="00000000">
            <w:pPr>
              <w:spacing w:after="0"/>
              <w:jc w:val="center"/>
              <w:rPr>
                <w:rFonts w:hint="eastAsia"/>
              </w:rPr>
            </w:pPr>
            <w:r>
              <w:rPr>
                <w:b/>
                <w:color w:val="FFFFFF"/>
                <w:sz w:val="17"/>
              </w:rPr>
              <w:t>Status</w:t>
            </w:r>
          </w:p>
        </w:tc>
        <w:tc>
          <w:tcPr>
            <w:tcW w:w="3096" w:type="dxa"/>
            <w:shd w:val="clear" w:color="auto" w:fill="0B2748"/>
            <w:tcMar>
              <w:top w:w="90" w:type="dxa"/>
              <w:left w:w="120" w:type="dxa"/>
              <w:bottom w:w="90" w:type="dxa"/>
              <w:right w:w="120" w:type="dxa"/>
            </w:tcMar>
            <w:vAlign w:val="center"/>
          </w:tcPr>
          <w:p w14:paraId="1D4ACE0E" w14:textId="77777777" w:rsidR="00144895" w:rsidRDefault="00000000">
            <w:pPr>
              <w:spacing w:after="0"/>
              <w:jc w:val="center"/>
              <w:rPr>
                <w:rFonts w:hint="eastAsia"/>
              </w:rPr>
            </w:pPr>
            <w:r>
              <w:rPr>
                <w:b/>
                <w:color w:val="FFFFFF"/>
                <w:sz w:val="17"/>
              </w:rPr>
              <w:t>Remarks</w:t>
            </w:r>
          </w:p>
        </w:tc>
      </w:tr>
      <w:tr w:rsidR="00144895" w14:paraId="46AB65AB" w14:textId="77777777">
        <w:trPr>
          <w:jc w:val="center"/>
        </w:trPr>
        <w:tc>
          <w:tcPr>
            <w:tcW w:w="4680" w:type="dxa"/>
            <w:shd w:val="clear" w:color="auto" w:fill="F5FAFE"/>
            <w:tcMar>
              <w:top w:w="90" w:type="dxa"/>
              <w:left w:w="120" w:type="dxa"/>
              <w:bottom w:w="90" w:type="dxa"/>
              <w:right w:w="120" w:type="dxa"/>
            </w:tcMar>
            <w:vAlign w:val="center"/>
          </w:tcPr>
          <w:p w14:paraId="1276081E" w14:textId="77777777" w:rsidR="00144895" w:rsidRDefault="00000000">
            <w:pPr>
              <w:spacing w:after="0"/>
              <w:rPr>
                <w:rFonts w:hint="eastAsia"/>
              </w:rPr>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552230B4" w14:textId="77777777" w:rsidR="00144895" w:rsidRDefault="00000000">
            <w:pPr>
              <w:spacing w:after="0"/>
              <w:jc w:val="center"/>
              <w:rPr>
                <w:rFonts w:hint="eastAsia"/>
              </w:rP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1BB34003" w14:textId="77777777" w:rsidR="00144895" w:rsidRDefault="00144895">
            <w:pPr>
              <w:spacing w:after="0"/>
              <w:rPr>
                <w:rFonts w:hint="eastAsia"/>
              </w:rPr>
            </w:pPr>
          </w:p>
        </w:tc>
      </w:tr>
      <w:tr w:rsidR="00144895" w14:paraId="2B9D49A6" w14:textId="77777777">
        <w:trPr>
          <w:jc w:val="center"/>
        </w:trPr>
        <w:tc>
          <w:tcPr>
            <w:tcW w:w="4680" w:type="dxa"/>
            <w:shd w:val="clear" w:color="auto" w:fill="FFFFFF"/>
            <w:tcMar>
              <w:top w:w="90" w:type="dxa"/>
              <w:left w:w="120" w:type="dxa"/>
              <w:bottom w:w="90" w:type="dxa"/>
              <w:right w:w="120" w:type="dxa"/>
            </w:tcMar>
            <w:vAlign w:val="center"/>
          </w:tcPr>
          <w:p w14:paraId="38681BE6" w14:textId="77777777" w:rsidR="00144895" w:rsidRDefault="00000000">
            <w:pPr>
              <w:spacing w:after="0"/>
              <w:rPr>
                <w:rFonts w:hint="eastAsia"/>
              </w:rPr>
            </w:pPr>
            <w:r>
              <w:rPr>
                <w:color w:val="17212B"/>
                <w:sz w:val="17"/>
              </w:rPr>
              <w:t>All 10 questions answered.</w:t>
            </w:r>
          </w:p>
        </w:tc>
        <w:tc>
          <w:tcPr>
            <w:tcW w:w="1800" w:type="dxa"/>
            <w:shd w:val="clear" w:color="auto" w:fill="FFFFFF"/>
            <w:tcMar>
              <w:top w:w="90" w:type="dxa"/>
              <w:left w:w="120" w:type="dxa"/>
              <w:bottom w:w="90" w:type="dxa"/>
              <w:right w:w="120" w:type="dxa"/>
            </w:tcMar>
            <w:vAlign w:val="center"/>
          </w:tcPr>
          <w:p w14:paraId="0D032B09" w14:textId="77777777" w:rsidR="00144895" w:rsidRDefault="00000000">
            <w:pPr>
              <w:spacing w:after="0"/>
              <w:jc w:val="center"/>
              <w:rPr>
                <w:rFonts w:hint="eastAsia"/>
              </w:rP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4D96C200" w14:textId="77777777" w:rsidR="00144895" w:rsidRDefault="00144895">
            <w:pPr>
              <w:spacing w:after="0"/>
              <w:rPr>
                <w:rFonts w:hint="eastAsia"/>
              </w:rPr>
            </w:pPr>
          </w:p>
        </w:tc>
      </w:tr>
      <w:tr w:rsidR="00144895" w14:paraId="116ED80B" w14:textId="77777777">
        <w:trPr>
          <w:jc w:val="center"/>
        </w:trPr>
        <w:tc>
          <w:tcPr>
            <w:tcW w:w="4680" w:type="dxa"/>
            <w:shd w:val="clear" w:color="auto" w:fill="F5FAFE"/>
            <w:tcMar>
              <w:top w:w="90" w:type="dxa"/>
              <w:left w:w="120" w:type="dxa"/>
              <w:bottom w:w="90" w:type="dxa"/>
              <w:right w:w="120" w:type="dxa"/>
            </w:tcMar>
            <w:vAlign w:val="center"/>
          </w:tcPr>
          <w:p w14:paraId="4C1F425D" w14:textId="77777777" w:rsidR="00144895" w:rsidRDefault="00000000">
            <w:pPr>
              <w:spacing w:after="0"/>
              <w:rPr>
                <w:rFonts w:hint="eastAsia"/>
              </w:rPr>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6641DA8D" w14:textId="77777777" w:rsidR="00144895" w:rsidRDefault="00000000">
            <w:pPr>
              <w:spacing w:after="0"/>
              <w:jc w:val="center"/>
              <w:rPr>
                <w:rFonts w:hint="eastAsia"/>
              </w:rP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76A3B3A" w14:textId="77777777" w:rsidR="00144895" w:rsidRDefault="00144895">
            <w:pPr>
              <w:spacing w:after="0"/>
              <w:rPr>
                <w:rFonts w:hint="eastAsia"/>
              </w:rPr>
            </w:pPr>
          </w:p>
        </w:tc>
      </w:tr>
      <w:tr w:rsidR="00144895" w14:paraId="581ED222" w14:textId="77777777">
        <w:trPr>
          <w:jc w:val="center"/>
        </w:trPr>
        <w:tc>
          <w:tcPr>
            <w:tcW w:w="4680" w:type="dxa"/>
            <w:shd w:val="clear" w:color="auto" w:fill="FFFFFF"/>
            <w:tcMar>
              <w:top w:w="90" w:type="dxa"/>
              <w:left w:w="120" w:type="dxa"/>
              <w:bottom w:w="90" w:type="dxa"/>
              <w:right w:w="120" w:type="dxa"/>
            </w:tcMar>
            <w:vAlign w:val="center"/>
          </w:tcPr>
          <w:p w14:paraId="6462EBC5" w14:textId="77777777" w:rsidR="00144895" w:rsidRDefault="00000000">
            <w:pPr>
              <w:spacing w:after="0"/>
              <w:rPr>
                <w:rFonts w:hint="eastAsia"/>
              </w:rPr>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41FBD33C" w14:textId="77777777" w:rsidR="00144895" w:rsidRDefault="00000000">
            <w:pPr>
              <w:spacing w:after="0"/>
              <w:jc w:val="center"/>
              <w:rPr>
                <w:rFonts w:hint="eastAsia"/>
              </w:rP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74E3897F" w14:textId="77777777" w:rsidR="00144895" w:rsidRDefault="00144895">
            <w:pPr>
              <w:spacing w:after="0"/>
              <w:rPr>
                <w:rFonts w:hint="eastAsia"/>
              </w:rPr>
            </w:pPr>
          </w:p>
        </w:tc>
      </w:tr>
      <w:tr w:rsidR="00144895" w14:paraId="1FFA1B8C" w14:textId="77777777">
        <w:trPr>
          <w:jc w:val="center"/>
        </w:trPr>
        <w:tc>
          <w:tcPr>
            <w:tcW w:w="4680" w:type="dxa"/>
            <w:shd w:val="clear" w:color="auto" w:fill="F5FAFE"/>
            <w:tcMar>
              <w:top w:w="90" w:type="dxa"/>
              <w:left w:w="120" w:type="dxa"/>
              <w:bottom w:w="90" w:type="dxa"/>
              <w:right w:w="120" w:type="dxa"/>
            </w:tcMar>
            <w:vAlign w:val="center"/>
          </w:tcPr>
          <w:p w14:paraId="31704C14" w14:textId="77777777" w:rsidR="00144895" w:rsidRDefault="00000000">
            <w:pPr>
              <w:spacing w:after="0"/>
              <w:rPr>
                <w:rFonts w:hint="eastAsia"/>
              </w:rPr>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3C235A0E" w14:textId="77777777" w:rsidR="00144895" w:rsidRDefault="00000000">
            <w:pPr>
              <w:spacing w:after="0"/>
              <w:jc w:val="center"/>
              <w:rPr>
                <w:rFonts w:hint="eastAsia"/>
              </w:rP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3342AD2B" w14:textId="77777777" w:rsidR="00144895" w:rsidRDefault="00144895">
            <w:pPr>
              <w:spacing w:after="0"/>
              <w:rPr>
                <w:rFonts w:hint="eastAsia"/>
              </w:rPr>
            </w:pPr>
          </w:p>
        </w:tc>
      </w:tr>
      <w:tr w:rsidR="00144895" w14:paraId="25337020" w14:textId="77777777">
        <w:trPr>
          <w:jc w:val="center"/>
        </w:trPr>
        <w:tc>
          <w:tcPr>
            <w:tcW w:w="4680" w:type="dxa"/>
            <w:shd w:val="clear" w:color="auto" w:fill="FFFFFF"/>
            <w:tcMar>
              <w:top w:w="90" w:type="dxa"/>
              <w:left w:w="120" w:type="dxa"/>
              <w:bottom w:w="90" w:type="dxa"/>
              <w:right w:w="120" w:type="dxa"/>
            </w:tcMar>
            <w:vAlign w:val="center"/>
          </w:tcPr>
          <w:p w14:paraId="58FF83ED" w14:textId="77777777" w:rsidR="00144895" w:rsidRDefault="00000000">
            <w:pPr>
              <w:spacing w:after="0"/>
              <w:rPr>
                <w:rFonts w:hint="eastAsia"/>
              </w:rPr>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5D751288" w14:textId="77777777" w:rsidR="00144895" w:rsidRDefault="00000000">
            <w:pPr>
              <w:spacing w:after="0"/>
              <w:jc w:val="center"/>
              <w:rPr>
                <w:rFonts w:hint="eastAsia"/>
              </w:rP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6F54D9C6" w14:textId="77777777" w:rsidR="00144895" w:rsidRDefault="00144895">
            <w:pPr>
              <w:spacing w:after="0"/>
              <w:rPr>
                <w:rFonts w:hint="eastAsia"/>
              </w:rPr>
            </w:pPr>
          </w:p>
        </w:tc>
      </w:tr>
    </w:tbl>
    <w:p w14:paraId="41614461" w14:textId="77777777" w:rsidR="006E3252" w:rsidRDefault="006E3252"/>
    <w:sectPr w:rsidR="006E3252" w:rsidSect="00034616">
      <w:footerReference w:type="default" r:id="rId9"/>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EF0D" w14:textId="77777777" w:rsidR="006E3252" w:rsidRDefault="006E3252">
      <w:pPr>
        <w:spacing w:after="0" w:line="240" w:lineRule="auto"/>
        <w:rPr>
          <w:rFonts w:hint="eastAsia"/>
        </w:rPr>
      </w:pPr>
      <w:r>
        <w:separator/>
      </w:r>
    </w:p>
  </w:endnote>
  <w:endnote w:type="continuationSeparator" w:id="0">
    <w:p w14:paraId="50BA302B" w14:textId="77777777" w:rsidR="006E3252" w:rsidRDefault="006E32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D0D7" w14:textId="77777777" w:rsidR="00144895" w:rsidRDefault="00000000">
    <w:pPr>
      <w:pStyle w:val="Footer"/>
      <w:jc w:val="center"/>
      <w:rPr>
        <w:rFonts w:hint="eastAsia"/>
      </w:rP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346A1" w14:textId="77777777" w:rsidR="006E3252" w:rsidRDefault="006E3252">
      <w:pPr>
        <w:spacing w:after="0" w:line="240" w:lineRule="auto"/>
        <w:rPr>
          <w:rFonts w:hint="eastAsia"/>
        </w:rPr>
      </w:pPr>
      <w:r>
        <w:separator/>
      </w:r>
    </w:p>
  </w:footnote>
  <w:footnote w:type="continuationSeparator" w:id="0">
    <w:p w14:paraId="6FFE29FA" w14:textId="77777777" w:rsidR="006E3252" w:rsidRDefault="006E32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1E768E"/>
    <w:multiLevelType w:val="multilevel"/>
    <w:tmpl w:val="00F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820176">
    <w:abstractNumId w:val="8"/>
  </w:num>
  <w:num w:numId="2" w16cid:durableId="872350951">
    <w:abstractNumId w:val="6"/>
  </w:num>
  <w:num w:numId="3" w16cid:durableId="460194763">
    <w:abstractNumId w:val="5"/>
  </w:num>
  <w:num w:numId="4" w16cid:durableId="2144615839">
    <w:abstractNumId w:val="4"/>
  </w:num>
  <w:num w:numId="5" w16cid:durableId="1305551321">
    <w:abstractNumId w:val="7"/>
  </w:num>
  <w:num w:numId="6" w16cid:durableId="1465778836">
    <w:abstractNumId w:val="3"/>
  </w:num>
  <w:num w:numId="7" w16cid:durableId="1568345585">
    <w:abstractNumId w:val="2"/>
  </w:num>
  <w:num w:numId="8" w16cid:durableId="989483529">
    <w:abstractNumId w:val="1"/>
  </w:num>
  <w:num w:numId="9" w16cid:durableId="2096901630">
    <w:abstractNumId w:val="0"/>
  </w:num>
  <w:num w:numId="10" w16cid:durableId="231309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895"/>
    <w:rsid w:val="0015074B"/>
    <w:rsid w:val="00235650"/>
    <w:rsid w:val="0029639D"/>
    <w:rsid w:val="00326F90"/>
    <w:rsid w:val="006E3252"/>
    <w:rsid w:val="00A63EE9"/>
    <w:rsid w:val="00AA1D8D"/>
    <w:rsid w:val="00B47730"/>
    <w:rsid w:val="00BE5A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2DDD3"/>
  <w14:defaultImageDpi w14:val="300"/>
  <w15:docId w15:val="{3E4EB996-B76B-4D2B-9176-4DB55F2B8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2287</Words>
  <Characters>13040</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CSA15 CO4 AT1 Big Data Analytics Class Test Student Template</vt:lpstr>
      <vt:lpstr>Student Details</vt:lpstr>
      <vt:lpstr>Assessment Overview</vt:lpstr>
      <vt:lpstr>Assessment Rubric</vt:lpstr>
      <vt:lpstr>Code of Conduct and Student Assurance</vt:lpstr>
      <vt:lpstr>Question and Answer Sections</vt:lpstr>
      <vt:lpstr>Question 1 (3 Marks)</vt:lpstr>
      <vt:lpstr>    Explanation Notes</vt:lpstr>
      <vt:lpstr>    Student Response</vt:lpstr>
      <vt:lpstr>Question 2 (3 Marks)</vt:lpstr>
      <vt:lpstr>    Explanation Notes</vt:lpstr>
      <vt:lpstr>    Student Response</vt:lpstr>
      <vt:lpstr>Question 3 (3 Marks)</vt:lpstr>
      <vt:lpstr>    Explanation Notes</vt:lpstr>
      <vt:lpstr>    Student Response</vt:lpstr>
      <vt:lpstr>Question 4 (3 Marks)</vt:lpstr>
      <vt:lpstr>    Explanation Notes</vt:lpstr>
      <vt:lpstr>    Student Response</vt:lpstr>
      <vt:lpstr>Question 5 (3 Marks)</vt:lpstr>
      <vt:lpstr>    Explanation Notes</vt:lpstr>
      <vt:lpstr>    Student Response</vt:lpstr>
      <vt:lpstr>Question 6 (3 Marks)</vt:lpstr>
      <vt:lpstr>    Explanation Notes</vt:lpstr>
      <vt:lpstr>    Student Response</vt:lpstr>
      <vt:lpstr>Question 7 (3 Marks)</vt:lpstr>
      <vt:lpstr>    Explanation Notes</vt:lpstr>
      <vt:lpstr>    Student Response</vt:lpstr>
      <vt:lpstr>Question 8 (3 Marks)</vt:lpstr>
      <vt:lpstr>    Explanation Notes</vt:lpstr>
      <vt:lpstr>    Student Response</vt:lpstr>
      <vt:lpstr>Question 9 (3 Marks)</vt:lpstr>
      <vt:lpstr>    Explanation Notes</vt:lpstr>
      <vt:lpstr>    Student Response</vt:lpstr>
      <vt:lpstr>Question 10 (3 Marks)</vt:lpstr>
      <vt:lpstr>    Explanation Notes</vt:lpstr>
      <vt:lpstr>    Student Response</vt:lpstr>
      <vt:lpstr>Submission Checklist</vt:lpstr>
    </vt:vector>
  </TitlesOfParts>
  <Manager/>
  <Company/>
  <LinksUpToDate>false</LinksUpToDate>
  <CharactersWithSpaces>15297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Rahul Sai</cp:lastModifiedBy>
  <cp:revision>2</cp:revision>
  <dcterms:created xsi:type="dcterms:W3CDTF">2026-08-19T03:29:00Z</dcterms:created>
  <dcterms:modified xsi:type="dcterms:W3CDTF">2026-08-19T03:29:00Z</dcterms:modified>
  <cp:category/>
</cp:coreProperties>
</file>