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7E40F0" w14:textId="77777777" w:rsidR="00B37489" w:rsidRPr="00B37489" w:rsidRDefault="00B37489">
      <w:pPr>
        <w:pStyle w:val="NoteLevel1"/>
      </w:pPr>
      <w:r>
        <w:rPr>
          <w:color w:val="FF0000"/>
        </w:rPr>
        <w:t xml:space="preserve">Note: The Affective </w:t>
      </w:r>
      <w:proofErr w:type="spellStart"/>
      <w:r>
        <w:rPr>
          <w:color w:val="FF0000"/>
        </w:rPr>
        <w:t>Reasoner</w:t>
      </w:r>
      <w:proofErr w:type="spellEnd"/>
      <w:r>
        <w:rPr>
          <w:color w:val="FF0000"/>
        </w:rPr>
        <w:t xml:space="preserve"> – A process model of emotions in a multi-agent system (Northwestern University)</w:t>
      </w:r>
    </w:p>
    <w:p w14:paraId="268DED36" w14:textId="77777777" w:rsidR="00B37489" w:rsidRPr="00B37489" w:rsidRDefault="00B37489">
      <w:pPr>
        <w:pStyle w:val="NoteLevel1"/>
      </w:pPr>
    </w:p>
    <w:p w14:paraId="2DD20909" w14:textId="77777777" w:rsidR="00B37489" w:rsidRPr="000261FC" w:rsidRDefault="000261FC" w:rsidP="000261FC">
      <w:pPr>
        <w:pStyle w:val="NoteLevel1"/>
        <w:numPr>
          <w:ilvl w:val="0"/>
          <w:numId w:val="0"/>
        </w:numPr>
        <w:rPr>
          <w:b/>
        </w:rPr>
      </w:pPr>
      <w:r w:rsidRPr="000261FC">
        <w:rPr>
          <w:b/>
        </w:rPr>
        <w:t>Problems with creating a computational model of Emotions:</w:t>
      </w:r>
    </w:p>
    <w:p w14:paraId="6DB15EA1" w14:textId="77777777" w:rsidR="000261FC" w:rsidRDefault="000261FC" w:rsidP="000261FC">
      <w:pPr>
        <w:pStyle w:val="NoteLevel1"/>
        <w:numPr>
          <w:ilvl w:val="0"/>
          <w:numId w:val="6"/>
        </w:numPr>
      </w:pPr>
      <w:r>
        <w:t xml:space="preserve">Everyone knows what an emotion is, but few would venture a definition. </w:t>
      </w:r>
    </w:p>
    <w:p w14:paraId="488847D0" w14:textId="77777777" w:rsidR="006C32BE" w:rsidRDefault="006C32BE" w:rsidP="006C32BE">
      <w:pPr>
        <w:pStyle w:val="NoteLevel1"/>
        <w:numPr>
          <w:ilvl w:val="0"/>
          <w:numId w:val="0"/>
        </w:numPr>
        <w:ind w:left="360"/>
      </w:pPr>
      <w:proofErr w:type="spellStart"/>
      <w:r>
        <w:t>Reber</w:t>
      </w:r>
      <w:proofErr w:type="spellEnd"/>
      <w:r>
        <w:t xml:space="preserve"> Definition-  “Emotion: Historically this term has proven utterly refractory to definitional efforts; probably no other term in psychology shares its </w:t>
      </w:r>
      <w:proofErr w:type="spellStart"/>
      <w:r>
        <w:t>nondefinability</w:t>
      </w:r>
      <w:proofErr w:type="spellEnd"/>
      <w:r>
        <w:t xml:space="preserve"> with its frequency of use.”</w:t>
      </w:r>
    </w:p>
    <w:p w14:paraId="2F37E42F" w14:textId="77777777" w:rsidR="006C32BE" w:rsidRDefault="006C32BE" w:rsidP="006C32BE">
      <w:pPr>
        <w:pStyle w:val="NoteLevel1"/>
        <w:numPr>
          <w:ilvl w:val="0"/>
          <w:numId w:val="6"/>
        </w:numPr>
      </w:pPr>
      <w:r>
        <w:t>We must consider that any full treatment of emotions must consider biology: emotions are clearly something we feel.</w:t>
      </w:r>
    </w:p>
    <w:p w14:paraId="0E39AEF3" w14:textId="77777777" w:rsidR="006C32BE" w:rsidRDefault="006C32BE" w:rsidP="006C32BE">
      <w:pPr>
        <w:pStyle w:val="NoteLevel1"/>
        <w:numPr>
          <w:ilvl w:val="0"/>
          <w:numId w:val="6"/>
        </w:numPr>
      </w:pPr>
      <w:r>
        <w:t xml:space="preserve">Consider the stimuli for emotions, and how complex they are. How do we map a simple act, such as paying money, into a state of joy, or of anger, fear, pride, pity, </w:t>
      </w:r>
      <w:proofErr w:type="spellStart"/>
      <w:proofErr w:type="gramStart"/>
      <w:r>
        <w:t>etc</w:t>
      </w:r>
      <w:proofErr w:type="spellEnd"/>
      <w:r>
        <w:t xml:space="preserve"> ?</w:t>
      </w:r>
      <w:proofErr w:type="gramEnd"/>
      <w:r>
        <w:t xml:space="preserve"> Here the meaning of the act is not one of a transaction having occurred, but rather one of the relevance of the event to a whole range of unseen goals, standards and preferences of the interpreting agent [</w:t>
      </w:r>
      <w:proofErr w:type="spellStart"/>
      <w:r>
        <w:t>Ortony</w:t>
      </w:r>
      <w:proofErr w:type="spellEnd"/>
      <w:r>
        <w:t xml:space="preserve"> 1988, Reeves 1991].</w:t>
      </w:r>
    </w:p>
    <w:p w14:paraId="55F96BE1" w14:textId="77777777" w:rsidR="006C32BE" w:rsidRDefault="006C32BE" w:rsidP="006C32BE">
      <w:pPr>
        <w:pStyle w:val="NoteLevel1"/>
        <w:numPr>
          <w:ilvl w:val="0"/>
          <w:numId w:val="6"/>
        </w:numPr>
      </w:pPr>
      <w:r>
        <w:t xml:space="preserve">Emotions are highly personal in nature: one man’s meat is another man’s poison. Emotions have little to </w:t>
      </w:r>
      <w:r w:rsidR="004E260B">
        <w:t xml:space="preserve">do with fact and everything to do with interpretation. </w:t>
      </w:r>
    </w:p>
    <w:p w14:paraId="5CAC7B24" w14:textId="77777777" w:rsidR="004E260B" w:rsidRDefault="004E260B" w:rsidP="006C32BE">
      <w:pPr>
        <w:pStyle w:val="NoteLevel1"/>
        <w:numPr>
          <w:ilvl w:val="0"/>
          <w:numId w:val="6"/>
        </w:numPr>
      </w:pPr>
      <w:r>
        <w:t xml:space="preserve">Consider </w:t>
      </w:r>
      <w:proofErr w:type="spellStart"/>
      <w:r>
        <w:t>observability</w:t>
      </w:r>
      <w:proofErr w:type="spellEnd"/>
      <w:r>
        <w:t>: We have a small window into the emotions actually being experienced, even our own. Facial Expressions, Body Cues, inflections changes, choices of words, the subjective interpretation of behavior and so forth are all we have to go on.</w:t>
      </w:r>
    </w:p>
    <w:p w14:paraId="06BFF336" w14:textId="77777777" w:rsidR="002C7789" w:rsidRDefault="002C7789" w:rsidP="002C7789">
      <w:pPr>
        <w:pStyle w:val="NoteLevel1"/>
        <w:numPr>
          <w:ilvl w:val="0"/>
          <w:numId w:val="0"/>
        </w:numPr>
      </w:pPr>
    </w:p>
    <w:p w14:paraId="0EA919D5" w14:textId="596DA3AB" w:rsidR="00171A33" w:rsidRDefault="00171A33" w:rsidP="002C7789">
      <w:pPr>
        <w:pStyle w:val="NoteLevel1"/>
        <w:numPr>
          <w:ilvl w:val="0"/>
          <w:numId w:val="0"/>
        </w:numPr>
        <w:rPr>
          <w:b/>
        </w:rPr>
      </w:pPr>
      <w:r>
        <w:rPr>
          <w:b/>
        </w:rPr>
        <w:t>Comparison Between Different Appraisal Models:</w:t>
      </w:r>
    </w:p>
    <w:p w14:paraId="1C35DD0B" w14:textId="524AAF4A" w:rsidR="00171A33" w:rsidRDefault="002C7789" w:rsidP="002C7789">
      <w:pPr>
        <w:pStyle w:val="NoteLevel1"/>
        <w:numPr>
          <w:ilvl w:val="0"/>
          <w:numId w:val="0"/>
        </w:numPr>
      </w:pPr>
      <w:proofErr w:type="gramStart"/>
      <w:r w:rsidRPr="003F3852">
        <w:rPr>
          <w:color w:val="4BACC6" w:themeColor="accent5"/>
        </w:rPr>
        <w:t>PARRY[</w:t>
      </w:r>
      <w:proofErr w:type="gramEnd"/>
      <w:r w:rsidRPr="003F3852">
        <w:rPr>
          <w:color w:val="4BACC6" w:themeColor="accent5"/>
        </w:rPr>
        <w:t xml:space="preserve">Colby, 1981] </w:t>
      </w:r>
      <w:r>
        <w:t>– is a system that attempts to model a diseased and limited mind</w:t>
      </w:r>
      <w:r w:rsidR="00A56CD3">
        <w:t>.</w:t>
      </w:r>
    </w:p>
    <w:p w14:paraId="1B48C8C3" w14:textId="4E9A5550" w:rsidR="00A56CD3" w:rsidRDefault="00A56CD3" w:rsidP="002C7789">
      <w:pPr>
        <w:pStyle w:val="NoteLevel1"/>
        <w:numPr>
          <w:ilvl w:val="0"/>
          <w:numId w:val="0"/>
        </w:numPr>
      </w:pPr>
      <w:proofErr w:type="gramStart"/>
      <w:r w:rsidRPr="003F3852">
        <w:rPr>
          <w:color w:val="4BACC6" w:themeColor="accent5"/>
        </w:rPr>
        <w:t>BORIS[</w:t>
      </w:r>
      <w:proofErr w:type="gramEnd"/>
      <w:r w:rsidRPr="003F3852">
        <w:rPr>
          <w:color w:val="4BACC6" w:themeColor="accent5"/>
        </w:rPr>
        <w:t xml:space="preserve">Dyer, 1983], </w:t>
      </w:r>
      <w:proofErr w:type="spellStart"/>
      <w:r w:rsidRPr="003F3852">
        <w:rPr>
          <w:color w:val="4BACC6" w:themeColor="accent5"/>
        </w:rPr>
        <w:t>OpEd</w:t>
      </w:r>
      <w:proofErr w:type="spellEnd"/>
      <w:r w:rsidRPr="003F3852">
        <w:rPr>
          <w:color w:val="4BACC6" w:themeColor="accent5"/>
        </w:rPr>
        <w:t>[Dyer, 1987], THUNDER[Reeves,1991]</w:t>
      </w:r>
      <w:r>
        <w:t xml:space="preserve"> – use a content theory of Emotions to aid in the understanding of text.</w:t>
      </w:r>
    </w:p>
    <w:p w14:paraId="512A31BF" w14:textId="097364FA" w:rsidR="00C736FA" w:rsidRDefault="00C736FA" w:rsidP="002C7789">
      <w:pPr>
        <w:pStyle w:val="NoteLevel1"/>
        <w:numPr>
          <w:ilvl w:val="0"/>
          <w:numId w:val="0"/>
        </w:numPr>
      </w:pPr>
      <w:proofErr w:type="gramStart"/>
      <w:r w:rsidRPr="003F3852">
        <w:rPr>
          <w:color w:val="4BACC6" w:themeColor="accent5"/>
        </w:rPr>
        <w:t>ACRES[</w:t>
      </w:r>
      <w:proofErr w:type="spellStart"/>
      <w:proofErr w:type="gramEnd"/>
      <w:r w:rsidRPr="003F3852">
        <w:rPr>
          <w:color w:val="4BACC6" w:themeColor="accent5"/>
        </w:rPr>
        <w:t>Fridja</w:t>
      </w:r>
      <w:proofErr w:type="spellEnd"/>
      <w:r w:rsidRPr="003F3852">
        <w:rPr>
          <w:color w:val="4BACC6" w:themeColor="accent5"/>
        </w:rPr>
        <w:t xml:space="preserve"> &amp; </w:t>
      </w:r>
      <w:proofErr w:type="spellStart"/>
      <w:r w:rsidRPr="003F3852">
        <w:rPr>
          <w:color w:val="4BACC6" w:themeColor="accent5"/>
        </w:rPr>
        <w:t>Swagerman</w:t>
      </w:r>
      <w:proofErr w:type="spellEnd"/>
      <w:r w:rsidRPr="003F3852">
        <w:rPr>
          <w:color w:val="4BACC6" w:themeColor="accent5"/>
        </w:rPr>
        <w:t>, 1987]</w:t>
      </w:r>
      <w:r>
        <w:t xml:space="preserve"> – attempts to model the dynamic utility of emotions.</w:t>
      </w:r>
    </w:p>
    <w:p w14:paraId="748ABCA1" w14:textId="6E89C55E" w:rsidR="00C736FA" w:rsidRDefault="00C736FA" w:rsidP="002C7789">
      <w:pPr>
        <w:pStyle w:val="NoteLevel1"/>
        <w:numPr>
          <w:ilvl w:val="0"/>
          <w:numId w:val="0"/>
        </w:numPr>
      </w:pPr>
      <w:proofErr w:type="gramStart"/>
      <w:r w:rsidRPr="003F3852">
        <w:rPr>
          <w:color w:val="4BACC6" w:themeColor="accent5"/>
        </w:rPr>
        <w:t>SIES[</w:t>
      </w:r>
      <w:proofErr w:type="spellStart"/>
      <w:proofErr w:type="gramEnd"/>
      <w:r w:rsidR="003F3852" w:rsidRPr="003F3852">
        <w:rPr>
          <w:color w:val="4BACC6" w:themeColor="accent5"/>
        </w:rPr>
        <w:t>Rollenhagen</w:t>
      </w:r>
      <w:proofErr w:type="spellEnd"/>
      <w:r w:rsidR="003F3852" w:rsidRPr="003F3852">
        <w:rPr>
          <w:color w:val="4BACC6" w:themeColor="accent5"/>
        </w:rPr>
        <w:t xml:space="preserve"> &amp; </w:t>
      </w:r>
      <w:proofErr w:type="spellStart"/>
      <w:r w:rsidR="003F3852" w:rsidRPr="003F3852">
        <w:rPr>
          <w:color w:val="4BACC6" w:themeColor="accent5"/>
        </w:rPr>
        <w:t>Dalkvist</w:t>
      </w:r>
      <w:proofErr w:type="spellEnd"/>
      <w:r w:rsidR="003F3852" w:rsidRPr="003F3852">
        <w:rPr>
          <w:color w:val="4BACC6" w:themeColor="accent5"/>
        </w:rPr>
        <w:t>, 1989</w:t>
      </w:r>
      <w:r w:rsidRPr="003F3852">
        <w:rPr>
          <w:color w:val="4BACC6" w:themeColor="accent5"/>
        </w:rPr>
        <w:t>]</w:t>
      </w:r>
      <w:r>
        <w:t xml:space="preserve"> – provides a structure for mapping from the feature of situations into the emotions.</w:t>
      </w:r>
    </w:p>
    <w:p w14:paraId="24349B32" w14:textId="1B77AEF9" w:rsidR="00C736FA" w:rsidRDefault="00C736FA" w:rsidP="002C7789">
      <w:pPr>
        <w:pStyle w:val="NoteLevel1"/>
        <w:numPr>
          <w:ilvl w:val="0"/>
          <w:numId w:val="0"/>
        </w:numPr>
      </w:pPr>
      <w:proofErr w:type="gramStart"/>
      <w:r w:rsidRPr="003F3852">
        <w:rPr>
          <w:color w:val="4BACC6" w:themeColor="accent5"/>
        </w:rPr>
        <w:t>AMAL[</w:t>
      </w:r>
      <w:proofErr w:type="spellStart"/>
      <w:proofErr w:type="gramEnd"/>
      <w:r w:rsidR="003F3852" w:rsidRPr="003F3852">
        <w:rPr>
          <w:color w:val="4BACC6" w:themeColor="accent5"/>
        </w:rPr>
        <w:t>O’Rorke</w:t>
      </w:r>
      <w:proofErr w:type="spellEnd"/>
      <w:r w:rsidR="003F3852" w:rsidRPr="003F3852">
        <w:rPr>
          <w:color w:val="4BACC6" w:themeColor="accent5"/>
        </w:rPr>
        <w:t xml:space="preserve"> &amp; </w:t>
      </w:r>
      <w:proofErr w:type="spellStart"/>
      <w:r w:rsidR="003F3852" w:rsidRPr="003F3852">
        <w:rPr>
          <w:color w:val="4BACC6" w:themeColor="accent5"/>
        </w:rPr>
        <w:t>Ortony</w:t>
      </w:r>
      <w:proofErr w:type="spellEnd"/>
      <w:r w:rsidR="003F3852" w:rsidRPr="003F3852">
        <w:rPr>
          <w:color w:val="4BACC6" w:themeColor="accent5"/>
        </w:rPr>
        <w:t>, 1992</w:t>
      </w:r>
      <w:r w:rsidRPr="003F3852">
        <w:rPr>
          <w:color w:val="4BACC6" w:themeColor="accent5"/>
        </w:rPr>
        <w:t>]</w:t>
      </w:r>
      <w:r>
        <w:t xml:space="preserve"> – uses </w:t>
      </w:r>
      <w:proofErr w:type="spellStart"/>
      <w:r>
        <w:t>abductive</w:t>
      </w:r>
      <w:proofErr w:type="spellEnd"/>
      <w:r>
        <w:t xml:space="preserve"> reasoning well suited to the understanding of emotion episodes, to explain emotion situations.</w:t>
      </w:r>
    </w:p>
    <w:p w14:paraId="62ED8F2B" w14:textId="77777777" w:rsidR="00A56CD3" w:rsidRDefault="00A56CD3" w:rsidP="002C7789">
      <w:pPr>
        <w:pStyle w:val="NoteLevel1"/>
        <w:numPr>
          <w:ilvl w:val="0"/>
          <w:numId w:val="0"/>
        </w:numPr>
      </w:pPr>
    </w:p>
    <w:p w14:paraId="75CE605D" w14:textId="59803FED" w:rsidR="002C7789" w:rsidRDefault="003F3852" w:rsidP="002C7789">
      <w:pPr>
        <w:pStyle w:val="NoteLevel1"/>
        <w:numPr>
          <w:ilvl w:val="0"/>
          <w:numId w:val="0"/>
        </w:numPr>
        <w:rPr>
          <w:color w:val="FF0000"/>
        </w:rPr>
      </w:pPr>
      <w:r>
        <w:rPr>
          <w:color w:val="FF0000"/>
        </w:rPr>
        <w:lastRenderedPageBreak/>
        <w:t>Note: To look at the AMAL as it is a model based on OCC</w:t>
      </w:r>
    </w:p>
    <w:p w14:paraId="3EC7257D" w14:textId="77777777" w:rsidR="00202099" w:rsidRDefault="00202099" w:rsidP="002C7789">
      <w:pPr>
        <w:pStyle w:val="NoteLevel1"/>
        <w:numPr>
          <w:ilvl w:val="0"/>
          <w:numId w:val="0"/>
        </w:numPr>
        <w:rPr>
          <w:color w:val="FF0000"/>
        </w:rPr>
      </w:pPr>
    </w:p>
    <w:p w14:paraId="78F61156" w14:textId="130403C9" w:rsidR="00202099" w:rsidRDefault="00202099" w:rsidP="002C7789">
      <w:pPr>
        <w:pStyle w:val="NoteLevel1"/>
        <w:numPr>
          <w:ilvl w:val="0"/>
          <w:numId w:val="0"/>
        </w:numPr>
        <w:rPr>
          <w:b/>
        </w:rPr>
      </w:pPr>
      <w:proofErr w:type="spellStart"/>
      <w:r w:rsidRPr="00202099">
        <w:rPr>
          <w:b/>
        </w:rPr>
        <w:t>Taxiworld</w:t>
      </w:r>
      <w:proofErr w:type="spellEnd"/>
      <w:r w:rsidRPr="00202099">
        <w:rPr>
          <w:b/>
        </w:rPr>
        <w:t>:</w:t>
      </w:r>
    </w:p>
    <w:p w14:paraId="1C11ED18" w14:textId="763238D9" w:rsidR="00202099" w:rsidRDefault="00202099" w:rsidP="002C7789">
      <w:pPr>
        <w:pStyle w:val="NoteLevel1"/>
        <w:numPr>
          <w:ilvl w:val="0"/>
          <w:numId w:val="0"/>
        </w:numPr>
      </w:pPr>
      <w:r>
        <w:t xml:space="preserve">Affective </w:t>
      </w:r>
      <w:proofErr w:type="spellStart"/>
      <w:r>
        <w:t>Reasoner</w:t>
      </w:r>
      <w:proofErr w:type="spellEnd"/>
      <w:r>
        <w:t xml:space="preserve"> </w:t>
      </w:r>
      <w:r w:rsidR="003B66ED">
        <w:t>has 3 primary components:</w:t>
      </w:r>
    </w:p>
    <w:p w14:paraId="55714A0A" w14:textId="457FAB02" w:rsidR="003B66ED" w:rsidRDefault="003B66ED" w:rsidP="003B66ED">
      <w:pPr>
        <w:pStyle w:val="NoteLevel1"/>
        <w:numPr>
          <w:ilvl w:val="0"/>
          <w:numId w:val="7"/>
        </w:numPr>
      </w:pPr>
      <w:r>
        <w:t>The affective reasoning component, which is independent of any domain.</w:t>
      </w:r>
    </w:p>
    <w:p w14:paraId="5BF0F1F8" w14:textId="4A06BD7A" w:rsidR="003B66ED" w:rsidRDefault="003B66ED" w:rsidP="003B66ED">
      <w:pPr>
        <w:pStyle w:val="NoteLevel1"/>
        <w:numPr>
          <w:ilvl w:val="0"/>
          <w:numId w:val="7"/>
        </w:numPr>
      </w:pPr>
      <w:r>
        <w:t>A world simulation based on an object-domain theory.</w:t>
      </w:r>
    </w:p>
    <w:p w14:paraId="21F2A1F8" w14:textId="30D5F00D" w:rsidR="003B66ED" w:rsidRDefault="003B66ED" w:rsidP="003B66ED">
      <w:pPr>
        <w:pStyle w:val="NoteLevel1"/>
        <w:numPr>
          <w:ilvl w:val="0"/>
          <w:numId w:val="7"/>
        </w:numPr>
      </w:pPr>
      <w:r>
        <w:t>A graphics interface based on the simulated world.</w:t>
      </w:r>
    </w:p>
    <w:p w14:paraId="1A66F6A5" w14:textId="77777777" w:rsidR="003B66ED" w:rsidRDefault="003B66ED" w:rsidP="003B66ED">
      <w:pPr>
        <w:pStyle w:val="NoteLevel1"/>
        <w:numPr>
          <w:ilvl w:val="0"/>
          <w:numId w:val="0"/>
        </w:numPr>
      </w:pPr>
    </w:p>
    <w:p w14:paraId="7B10DC33" w14:textId="35A3EA8B" w:rsidR="003B66ED" w:rsidRDefault="003B66ED" w:rsidP="003B66ED">
      <w:pPr>
        <w:pStyle w:val="NoteLevel1"/>
        <w:numPr>
          <w:ilvl w:val="0"/>
          <w:numId w:val="0"/>
        </w:numPr>
      </w:pPr>
      <w:r>
        <w:t>Data:</w:t>
      </w:r>
    </w:p>
    <w:p w14:paraId="50DC7C93" w14:textId="04060CEC" w:rsidR="003B66ED" w:rsidRDefault="003B66ED" w:rsidP="003B66ED">
      <w:pPr>
        <w:pStyle w:val="NoteLevel1"/>
        <w:numPr>
          <w:ilvl w:val="0"/>
          <w:numId w:val="8"/>
        </w:numPr>
      </w:pPr>
      <w:r>
        <w:t>45 different sets of simulation events like traffic accidents, rush hour delays, getting speeding tickets, picking up passengers, etc.</w:t>
      </w:r>
    </w:p>
    <w:p w14:paraId="61909DE4" w14:textId="295FBA7C" w:rsidR="003B66ED" w:rsidRDefault="00293181" w:rsidP="003B66ED">
      <w:pPr>
        <w:pStyle w:val="NoteLevel1"/>
        <w:numPr>
          <w:ilvl w:val="0"/>
          <w:numId w:val="8"/>
        </w:numPr>
      </w:pPr>
      <w:r>
        <w:t xml:space="preserve">Random personalities are assigned to the </w:t>
      </w:r>
      <w:proofErr w:type="gramStart"/>
      <w:r>
        <w:t>agent that participate</w:t>
      </w:r>
      <w:proofErr w:type="gramEnd"/>
      <w:r>
        <w:t xml:space="preserve"> in these situations.</w:t>
      </w:r>
    </w:p>
    <w:p w14:paraId="4BEEF5FD" w14:textId="5D2B2792" w:rsidR="00293181" w:rsidRPr="00202099" w:rsidRDefault="00293181" w:rsidP="003B66ED">
      <w:pPr>
        <w:pStyle w:val="NoteLevel1"/>
        <w:numPr>
          <w:ilvl w:val="0"/>
          <w:numId w:val="8"/>
        </w:numPr>
      </w:pPr>
      <w:r>
        <w:t xml:space="preserve">150 different interpretations, or sets of interpretations </w:t>
      </w:r>
      <w:proofErr w:type="gramStart"/>
      <w:r>
        <w:t>of  the</w:t>
      </w:r>
      <w:proofErr w:type="gramEnd"/>
      <w:r>
        <w:t xml:space="preserve"> 45 situations.</w:t>
      </w:r>
    </w:p>
    <w:p w14:paraId="5FFCFD33" w14:textId="77777777" w:rsidR="00B37489" w:rsidRDefault="00B37489">
      <w:pPr>
        <w:pStyle w:val="NoteLevel1"/>
        <w:sectPr w:rsidR="00B37489" w:rsidSect="00B37489">
          <w:headerReference w:type="first" r:id="rId8"/>
          <w:pgSz w:w="12240" w:h="15840"/>
          <w:pgMar w:top="1440" w:right="1440" w:bottom="1440" w:left="1440" w:header="720" w:footer="720" w:gutter="0"/>
          <w:cols w:space="720"/>
          <w:titlePg/>
          <w:docGrid w:type="lines" w:linePitch="360"/>
        </w:sectPr>
      </w:pPr>
    </w:p>
    <w:p w14:paraId="078A87AA" w14:textId="4867B621" w:rsidR="00B37489" w:rsidRDefault="001C4984" w:rsidP="001C4984">
      <w:pPr>
        <w:pStyle w:val="NoteLevel1"/>
        <w:rPr>
          <w:rFonts w:ascii="Avenir Black" w:hAnsi="Avenir Black"/>
          <w:color w:val="4BACC6" w:themeColor="accent5"/>
          <w:sz w:val="20"/>
          <w:szCs w:val="20"/>
        </w:rPr>
      </w:pPr>
      <w:r w:rsidRPr="004923EA">
        <w:rPr>
          <w:noProof/>
          <w:color w:val="4BACC6" w:themeColor="accent5"/>
        </w:rPr>
        <w:drawing>
          <wp:anchor distT="0" distB="0" distL="114300" distR="114300" simplePos="0" relativeHeight="251658240" behindDoc="0" locked="0" layoutInCell="1" allowOverlap="1" wp14:anchorId="2A8189DE" wp14:editId="3AF9A855">
            <wp:simplePos x="0" y="0"/>
            <wp:positionH relativeFrom="margin">
              <wp:posOffset>51435</wp:posOffset>
            </wp:positionH>
            <wp:positionV relativeFrom="margin">
              <wp:posOffset>228600</wp:posOffset>
            </wp:positionV>
            <wp:extent cx="5857875" cy="6400800"/>
            <wp:effectExtent l="50800" t="50800" r="136525" b="1270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fective Reasoner Stages.pdf"/>
                    <pic:cNvPicPr/>
                  </pic:nvPicPr>
                  <pic:blipFill rotWithShape="1">
                    <a:blip r:embed="rId9">
                      <a:extLst>
                        <a:ext uri="{28A0092B-C50C-407E-A947-70E740481C1C}">
                          <a14:useLocalDpi xmlns:a14="http://schemas.microsoft.com/office/drawing/2010/main" val="0"/>
                        </a:ext>
                      </a:extLst>
                    </a:blip>
                    <a:srcRect l="856" t="8256" r="6624" b="10840"/>
                    <a:stretch/>
                  </pic:blipFill>
                  <pic:spPr bwMode="auto">
                    <a:xfrm>
                      <a:off x="0" y="0"/>
                      <a:ext cx="5857875" cy="6400800"/>
                    </a:xfrm>
                    <a:prstGeom prst="rect">
                      <a:avLst/>
                    </a:prstGeom>
                    <a:ln w="3175" cap="sq" cmpd="sng">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3EA">
        <w:rPr>
          <w:color w:val="4BACC6" w:themeColor="accent5"/>
        </w:rPr>
        <w:t xml:space="preserve">                           </w:t>
      </w:r>
      <w:r w:rsidR="004923EA" w:rsidRPr="004923EA">
        <w:rPr>
          <w:rFonts w:ascii="Avenir Black" w:hAnsi="Avenir Black"/>
          <w:color w:val="4BACC6" w:themeColor="accent5"/>
          <w:sz w:val="20"/>
          <w:szCs w:val="20"/>
        </w:rPr>
        <w:t xml:space="preserve">Fig 1: Processing Stages of Affective </w:t>
      </w:r>
      <w:proofErr w:type="spellStart"/>
      <w:r w:rsidR="004923EA" w:rsidRPr="004923EA">
        <w:rPr>
          <w:rFonts w:ascii="Avenir Black" w:hAnsi="Avenir Black"/>
          <w:color w:val="4BACC6" w:themeColor="accent5"/>
          <w:sz w:val="20"/>
          <w:szCs w:val="20"/>
        </w:rPr>
        <w:t>Reasoner</w:t>
      </w:r>
      <w:proofErr w:type="spellEnd"/>
    </w:p>
    <w:p w14:paraId="745DD273" w14:textId="77777777" w:rsidR="00C24843" w:rsidRPr="00C24843" w:rsidRDefault="00C24843" w:rsidP="00C24843">
      <w:pPr>
        <w:pStyle w:val="NoteLevel1"/>
        <w:rPr>
          <w:color w:val="4BACC6" w:themeColor="accent5"/>
          <w:sz w:val="20"/>
          <w:szCs w:val="20"/>
        </w:rPr>
      </w:pPr>
    </w:p>
    <w:p w14:paraId="7247CD1F" w14:textId="0CD18EDD" w:rsidR="00C24843" w:rsidRPr="00C24843" w:rsidRDefault="00C24843" w:rsidP="00C24843">
      <w:pPr>
        <w:pStyle w:val="NoteLevel1"/>
        <w:rPr>
          <w:b/>
          <w:sz w:val="20"/>
          <w:szCs w:val="20"/>
        </w:rPr>
      </w:pPr>
      <w:r w:rsidRPr="00C24843">
        <w:rPr>
          <w:b/>
        </w:rPr>
        <w:t>Personality:</w:t>
      </w:r>
    </w:p>
    <w:p w14:paraId="532A6D80" w14:textId="394E989A" w:rsidR="00C24843" w:rsidRPr="00B50F6E" w:rsidRDefault="00B50F6E" w:rsidP="00C24843">
      <w:pPr>
        <w:pStyle w:val="NoteLevel1"/>
        <w:rPr>
          <w:rFonts w:ascii="Avenir Black" w:hAnsi="Avenir Black"/>
          <w:i/>
          <w:color w:val="4BACC6" w:themeColor="accent5"/>
          <w:sz w:val="20"/>
          <w:szCs w:val="20"/>
        </w:rPr>
      </w:pPr>
      <w:r w:rsidRPr="00B50F6E">
        <w:rPr>
          <w:i/>
        </w:rPr>
        <w:t>Definition</w:t>
      </w:r>
      <w:r w:rsidR="00DE10CE">
        <w:rPr>
          <w:i/>
        </w:rPr>
        <w:t>:</w:t>
      </w:r>
      <w:r>
        <w:t xml:space="preserve"> </w:t>
      </w:r>
    </w:p>
    <w:p w14:paraId="4BE412C2" w14:textId="55E13A0D" w:rsidR="00B50F6E" w:rsidRPr="00B50F6E" w:rsidRDefault="00B50F6E" w:rsidP="00C24843">
      <w:pPr>
        <w:pStyle w:val="NoteLevel1"/>
        <w:rPr>
          <w:rFonts w:ascii="Avenir Black" w:hAnsi="Avenir Black"/>
          <w:i/>
          <w:color w:val="4BACC6" w:themeColor="accent5"/>
          <w:sz w:val="20"/>
          <w:szCs w:val="20"/>
        </w:rPr>
      </w:pPr>
      <w:r>
        <w:t>Computer Scientist – an aggregate of qualities that distinguish one as a person.</w:t>
      </w:r>
    </w:p>
    <w:p w14:paraId="5FCCFBB5" w14:textId="7BDF9FC4" w:rsidR="00B50F6E" w:rsidRPr="00B50F6E" w:rsidRDefault="00B50F6E" w:rsidP="00C24843">
      <w:pPr>
        <w:pStyle w:val="NoteLevel1"/>
        <w:rPr>
          <w:rFonts w:ascii="Avenir Black" w:hAnsi="Avenir Black"/>
          <w:i/>
          <w:color w:val="4BACC6" w:themeColor="accent5"/>
          <w:sz w:val="20"/>
          <w:szCs w:val="20"/>
        </w:rPr>
      </w:pPr>
      <w:r>
        <w:t>Psychologist: co-occurring classes of trans-situational stable traits.</w:t>
      </w:r>
    </w:p>
    <w:p w14:paraId="3CA66EB1" w14:textId="77777777" w:rsidR="00B50F6E" w:rsidRPr="00B50F6E" w:rsidRDefault="00B50F6E" w:rsidP="00C24843">
      <w:pPr>
        <w:pStyle w:val="NoteLevel1"/>
        <w:rPr>
          <w:rFonts w:ascii="Avenir Black" w:hAnsi="Avenir Black"/>
          <w:i/>
          <w:color w:val="4BACC6" w:themeColor="accent5"/>
          <w:sz w:val="20"/>
          <w:szCs w:val="20"/>
        </w:rPr>
      </w:pPr>
    </w:p>
    <w:p w14:paraId="77F31117" w14:textId="0B9AB4B2" w:rsidR="00B50F6E" w:rsidRDefault="00B50F6E" w:rsidP="00B50F6E">
      <w:pPr>
        <w:pStyle w:val="NoteLevel1"/>
        <w:rPr>
          <w:rFonts w:ascii="Avenir Black" w:hAnsi="Avenir Black"/>
          <w:i/>
          <w:color w:val="4BACC6" w:themeColor="accent5"/>
          <w:sz w:val="20"/>
          <w:szCs w:val="20"/>
        </w:rPr>
      </w:pPr>
      <w:r>
        <w:t xml:space="preserve">Affective </w:t>
      </w:r>
      <w:proofErr w:type="spellStart"/>
      <w:r>
        <w:t>Reasoner</w:t>
      </w:r>
      <w:proofErr w:type="spellEnd"/>
      <w:r>
        <w:t xml:space="preserve"> 2 personality traits:</w:t>
      </w:r>
    </w:p>
    <w:p w14:paraId="4912D659" w14:textId="796D232C" w:rsidR="00B50F6E" w:rsidRPr="00B50F6E" w:rsidRDefault="00B50F6E" w:rsidP="00B50F6E">
      <w:pPr>
        <w:pStyle w:val="NoteLevel1"/>
        <w:numPr>
          <w:ilvl w:val="0"/>
          <w:numId w:val="10"/>
        </w:numPr>
        <w:rPr>
          <w:i/>
        </w:rPr>
      </w:pPr>
      <w:r w:rsidRPr="00B50F6E">
        <w:t xml:space="preserve">Interpretive Personality Component </w:t>
      </w:r>
      <w:r>
        <w:t>–</w:t>
      </w:r>
      <w:r w:rsidRPr="00B50F6E">
        <w:t xml:space="preserve"> </w:t>
      </w:r>
      <w:r>
        <w:t xml:space="preserve">Rudimentary personality which gives agents individuality with respect to their interpretations of </w:t>
      </w:r>
      <w:proofErr w:type="gramStart"/>
      <w:r>
        <w:t>situations(</w:t>
      </w:r>
      <w:proofErr w:type="gramEnd"/>
      <w:r>
        <w:t>i.e. their uniquely individual concerns).</w:t>
      </w:r>
    </w:p>
    <w:p w14:paraId="39F14EE9" w14:textId="2F9755D7" w:rsidR="00B50F6E" w:rsidRPr="00DE10CE" w:rsidRDefault="00EA5F77" w:rsidP="00B50F6E">
      <w:pPr>
        <w:pStyle w:val="NoteLevel1"/>
        <w:numPr>
          <w:ilvl w:val="0"/>
          <w:numId w:val="10"/>
        </w:numPr>
        <w:rPr>
          <w:i/>
        </w:rPr>
      </w:pPr>
      <w:proofErr w:type="spellStart"/>
      <w:r>
        <w:t>Manifestative</w:t>
      </w:r>
      <w:proofErr w:type="spellEnd"/>
      <w:r>
        <w:t xml:space="preserve"> Personality Component – </w:t>
      </w:r>
      <w:proofErr w:type="spellStart"/>
      <w:r>
        <w:t>Rudimentry</w:t>
      </w:r>
      <w:proofErr w:type="spellEnd"/>
      <w:r>
        <w:t xml:space="preserve"> </w:t>
      </w:r>
      <w:proofErr w:type="gramStart"/>
      <w:r>
        <w:t>personality which</w:t>
      </w:r>
      <w:proofErr w:type="gramEnd"/>
      <w:r>
        <w:t xml:space="preserve"> gives agents individuality with respect to the way they express or manifest their emotions.</w:t>
      </w:r>
    </w:p>
    <w:p w14:paraId="6D2D9C29" w14:textId="77777777" w:rsidR="00DE10CE" w:rsidRDefault="00DE10CE" w:rsidP="00DE10CE">
      <w:pPr>
        <w:pStyle w:val="NoteLevel1"/>
        <w:numPr>
          <w:ilvl w:val="0"/>
          <w:numId w:val="0"/>
        </w:numPr>
      </w:pPr>
    </w:p>
    <w:p w14:paraId="09CCCB1B" w14:textId="46ACF71F" w:rsidR="00DE10CE" w:rsidRDefault="00DE10CE" w:rsidP="00DE10CE">
      <w:pPr>
        <w:pStyle w:val="NoteLevel1"/>
        <w:numPr>
          <w:ilvl w:val="0"/>
          <w:numId w:val="0"/>
        </w:numPr>
        <w:rPr>
          <w:b/>
        </w:rPr>
      </w:pPr>
      <w:r>
        <w:rPr>
          <w:b/>
        </w:rPr>
        <w:t>Situations that lead to Emotions:</w:t>
      </w:r>
    </w:p>
    <w:p w14:paraId="1098882E" w14:textId="304767F0" w:rsidR="00DE10CE" w:rsidRDefault="00DE10CE" w:rsidP="00DE10CE">
      <w:pPr>
        <w:pStyle w:val="NoteLevel1"/>
        <w:numPr>
          <w:ilvl w:val="0"/>
          <w:numId w:val="0"/>
        </w:numPr>
      </w:pPr>
      <w:r>
        <w:t xml:space="preserve">Some events create situations that can initiate emotions processing on the part of that agents involved called </w:t>
      </w:r>
      <w:r w:rsidRPr="00DE10CE">
        <w:rPr>
          <w:color w:val="4BACC6" w:themeColor="accent5"/>
        </w:rPr>
        <w:t>emotion eliciting situations</w:t>
      </w:r>
      <w:r>
        <w:t xml:space="preserve"> </w:t>
      </w:r>
      <w:proofErr w:type="gramStart"/>
      <w:r>
        <w:t xml:space="preserve">or  </w:t>
      </w:r>
      <w:r w:rsidRPr="00DE10CE">
        <w:rPr>
          <w:color w:val="4BACC6" w:themeColor="accent5"/>
        </w:rPr>
        <w:t>eliciting</w:t>
      </w:r>
      <w:proofErr w:type="gramEnd"/>
      <w:r w:rsidRPr="00DE10CE">
        <w:rPr>
          <w:color w:val="4BACC6" w:themeColor="accent5"/>
        </w:rPr>
        <w:t xml:space="preserve"> situations</w:t>
      </w:r>
      <w:r>
        <w:t>.</w:t>
      </w:r>
    </w:p>
    <w:p w14:paraId="3E6B29AB" w14:textId="77777777" w:rsidR="00DE10CE" w:rsidRDefault="00DE10CE" w:rsidP="00DE10CE">
      <w:pPr>
        <w:pStyle w:val="NoteLevel1"/>
        <w:numPr>
          <w:ilvl w:val="0"/>
          <w:numId w:val="0"/>
        </w:numPr>
      </w:pPr>
    </w:p>
    <w:p w14:paraId="302A69E7" w14:textId="7AE71E0E" w:rsidR="00DE10CE" w:rsidRDefault="00DE10CE" w:rsidP="00DE10CE">
      <w:pPr>
        <w:pStyle w:val="NoteLevel1"/>
        <w:numPr>
          <w:ilvl w:val="0"/>
          <w:numId w:val="0"/>
        </w:numPr>
        <w:rPr>
          <w:b/>
        </w:rPr>
      </w:pPr>
      <w:r>
        <w:rPr>
          <w:b/>
        </w:rPr>
        <w:t>Goals:</w:t>
      </w:r>
    </w:p>
    <w:p w14:paraId="662D8228" w14:textId="309BA38F" w:rsidR="00DE10CE" w:rsidRDefault="00DE10CE" w:rsidP="00DE10CE">
      <w:pPr>
        <w:pStyle w:val="NoteLevel1"/>
        <w:numPr>
          <w:ilvl w:val="0"/>
          <w:numId w:val="0"/>
        </w:numPr>
        <w:rPr>
          <w:i/>
        </w:rPr>
      </w:pPr>
      <w:r>
        <w:rPr>
          <w:i/>
        </w:rPr>
        <w:t>Definition:</w:t>
      </w:r>
    </w:p>
    <w:p w14:paraId="0F790403" w14:textId="63AA02F0" w:rsidR="00DE10CE" w:rsidRPr="00DE10CE" w:rsidRDefault="00DE10CE" w:rsidP="00DE10CE">
      <w:pPr>
        <w:pStyle w:val="NoteLevel1"/>
        <w:numPr>
          <w:ilvl w:val="0"/>
          <w:numId w:val="0"/>
        </w:numPr>
      </w:pPr>
      <w:r>
        <w:t>A desired state of affairs that, should it obtain, would be assessed as somehow beneficial to the agent.</w:t>
      </w:r>
    </w:p>
    <w:p w14:paraId="5BC4F02C" w14:textId="77777777" w:rsidR="00EA5F77" w:rsidRDefault="00EA5F77" w:rsidP="00EA5F77">
      <w:pPr>
        <w:pStyle w:val="NoteLevel1"/>
        <w:numPr>
          <w:ilvl w:val="0"/>
          <w:numId w:val="0"/>
        </w:numPr>
      </w:pPr>
    </w:p>
    <w:p w14:paraId="2D3EA45F" w14:textId="77777777" w:rsidR="00EA5F77" w:rsidRPr="00B50F6E" w:rsidRDefault="00EA5F77" w:rsidP="00EA5F77">
      <w:pPr>
        <w:pStyle w:val="NoteLevel1"/>
        <w:numPr>
          <w:ilvl w:val="0"/>
          <w:numId w:val="0"/>
        </w:numPr>
        <w:rPr>
          <w:i/>
        </w:rPr>
      </w:pPr>
      <w:bookmarkStart w:id="2" w:name="_GoBack"/>
      <w:bookmarkEnd w:id="2"/>
    </w:p>
    <w:p w14:paraId="4D010EED" w14:textId="77777777" w:rsidR="00B50F6E" w:rsidRPr="00B50F6E" w:rsidRDefault="00B50F6E" w:rsidP="00C24843">
      <w:pPr>
        <w:pStyle w:val="NoteLevel1"/>
        <w:rPr>
          <w:rFonts w:ascii="Avenir Black" w:hAnsi="Avenir Black"/>
          <w:i/>
          <w:color w:val="4BACC6" w:themeColor="accent5"/>
          <w:sz w:val="20"/>
          <w:szCs w:val="20"/>
        </w:rPr>
      </w:pPr>
    </w:p>
    <w:p w14:paraId="1DB7A4CA" w14:textId="77777777" w:rsidR="00C24843" w:rsidRDefault="00C24843" w:rsidP="00C24843">
      <w:pPr>
        <w:pStyle w:val="NoteLevel1"/>
        <w:rPr>
          <w:rFonts w:ascii="Avenir Black" w:hAnsi="Avenir Black"/>
          <w:color w:val="4BACC6" w:themeColor="accent5"/>
          <w:sz w:val="20"/>
          <w:szCs w:val="20"/>
        </w:rPr>
      </w:pPr>
    </w:p>
    <w:p w14:paraId="29399254" w14:textId="77777777" w:rsidR="00C24843" w:rsidRDefault="00C24843" w:rsidP="00C24843">
      <w:pPr>
        <w:pStyle w:val="NoteLevel1"/>
        <w:rPr>
          <w:rFonts w:ascii="Avenir Black" w:hAnsi="Avenir Black"/>
          <w:color w:val="4BACC6" w:themeColor="accent5"/>
          <w:sz w:val="20"/>
          <w:szCs w:val="20"/>
        </w:rPr>
      </w:pPr>
    </w:p>
    <w:p w14:paraId="746FBAB2" w14:textId="77777777" w:rsidR="00C24843" w:rsidRDefault="00C24843" w:rsidP="00C24843">
      <w:pPr>
        <w:pStyle w:val="NoteLevel1"/>
        <w:rPr>
          <w:rFonts w:ascii="Avenir Black" w:hAnsi="Avenir Black"/>
          <w:color w:val="4BACC6" w:themeColor="accent5"/>
          <w:sz w:val="20"/>
          <w:szCs w:val="20"/>
        </w:rPr>
      </w:pPr>
    </w:p>
    <w:p w14:paraId="3439146E" w14:textId="77777777" w:rsidR="00C24843" w:rsidRPr="00C24843" w:rsidRDefault="00C24843" w:rsidP="00C24843">
      <w:pPr>
        <w:pStyle w:val="NoteLevel1"/>
        <w:rPr>
          <w:rFonts w:ascii="Avenir Black" w:hAnsi="Avenir Black"/>
          <w:color w:val="4BACC6" w:themeColor="accent5"/>
          <w:sz w:val="20"/>
          <w:szCs w:val="20"/>
        </w:rPr>
      </w:pPr>
    </w:p>
    <w:p w14:paraId="68833B14" w14:textId="77777777" w:rsidR="00B37489" w:rsidRDefault="00B37489">
      <w:pPr>
        <w:pStyle w:val="NoteLevel1"/>
        <w:sectPr w:rsidR="00B37489" w:rsidSect="00B37489">
          <w:headerReference w:type="first" r:id="rId10"/>
          <w:pgSz w:w="12240" w:h="15840"/>
          <w:pgMar w:top="1440" w:right="1440" w:bottom="1440" w:left="1440" w:header="720" w:footer="720" w:gutter="0"/>
          <w:cols w:space="720"/>
          <w:titlePg/>
          <w:docGrid w:type="lines" w:linePitch="360"/>
        </w:sectPr>
      </w:pPr>
    </w:p>
    <w:p w14:paraId="0D7E628F" w14:textId="77777777" w:rsidR="00D4480A" w:rsidRDefault="00D4480A">
      <w:pPr>
        <w:pStyle w:val="NoteLevel1"/>
      </w:pPr>
    </w:p>
    <w:sectPr w:rsidR="00D4480A" w:rsidSect="00B37489">
      <w:headerReference w:type="first" r:id="rId11"/>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94CBFA" w14:textId="77777777" w:rsidR="00B50F6E" w:rsidRDefault="00B50F6E" w:rsidP="00B37489">
      <w:r>
        <w:separator/>
      </w:r>
    </w:p>
  </w:endnote>
  <w:endnote w:type="continuationSeparator" w:id="0">
    <w:p w14:paraId="50631A96" w14:textId="77777777" w:rsidR="00B50F6E" w:rsidRDefault="00B50F6E" w:rsidP="00B37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97B7D4" w14:textId="77777777" w:rsidR="00B50F6E" w:rsidRDefault="00B50F6E" w:rsidP="00B37489">
      <w:r>
        <w:separator/>
      </w:r>
    </w:p>
  </w:footnote>
  <w:footnote w:type="continuationSeparator" w:id="0">
    <w:p w14:paraId="007553B5" w14:textId="77777777" w:rsidR="00B50F6E" w:rsidRDefault="00B50F6E" w:rsidP="00B37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467DB" w14:textId="77777777" w:rsidR="00B50F6E" w:rsidRDefault="00B50F6E" w:rsidP="00B37489">
    <w:pPr>
      <w:pStyle w:val="Header"/>
      <w:tabs>
        <w:tab w:val="clear" w:pos="4320"/>
        <w:tab w:val="clear" w:pos="8640"/>
        <w:tab w:val="right" w:pos="9720"/>
      </w:tabs>
      <w:ind w:left="-360"/>
      <w:rPr>
        <w:rFonts w:ascii="Verdana" w:hAnsi="Verdana"/>
        <w:sz w:val="36"/>
        <w:szCs w:val="36"/>
      </w:rPr>
    </w:pPr>
    <w:bookmarkStart w:id="0" w:name="_WNSectionTitle"/>
    <w:bookmarkStart w:id="1" w:name="_WNTabType_0"/>
    <w:r>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0"/>
  <w:bookmarkEnd w:id="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FA3B4" w14:textId="3B055AC8" w:rsidR="00B50F6E" w:rsidRDefault="00B50F6E">
    <w:pPr>
      <w:pStyle w:val="Header"/>
      <w:tabs>
        <w:tab w:val="clear" w:pos="4320"/>
        <w:tab w:val="clear" w:pos="8640"/>
        <w:tab w:val="right" w:pos="9720"/>
      </w:tabs>
      <w:ind w:left="-360"/>
      <w:rPr>
        <w:rFonts w:ascii="Verdana" w:hAnsi="Verdana"/>
        <w:sz w:val="36"/>
        <w:szCs w:val="36"/>
      </w:rPr>
    </w:pPr>
    <w:bookmarkStart w:id="3" w:name="_WNSectionTitle_2"/>
    <w:bookmarkStart w:id="4" w:name="_WNTabType_1"/>
    <w:r w:rsidRPr="00993B47">
      <w:rPr>
        <w:rFonts w:ascii="Verdana" w:hAnsi="Verdana"/>
        <w:sz w:val="36"/>
        <w:szCs w:val="36"/>
      </w:rPr>
      <w:t>Appraisal Model of Emotions</w:t>
    </w:r>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3"/>
  <w:bookmarkEnd w:id="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CCEB9" w14:textId="77777777" w:rsidR="00B50F6E" w:rsidRDefault="00B50F6E">
    <w:pPr>
      <w:pStyle w:val="Header"/>
      <w:tabs>
        <w:tab w:val="clear" w:pos="4320"/>
        <w:tab w:val="clear" w:pos="8640"/>
        <w:tab w:val="right" w:pos="9720"/>
      </w:tabs>
      <w:ind w:left="-360"/>
      <w:rPr>
        <w:rFonts w:ascii="Verdana" w:hAnsi="Verdana"/>
        <w:sz w:val="36"/>
        <w:szCs w:val="36"/>
      </w:rPr>
    </w:pPr>
    <w:bookmarkStart w:id="5" w:name="_WNSectionTitle_3"/>
    <w:bookmarkStart w:id="6" w:name="_WNTabType_2"/>
    <w:r>
      <w:rPr>
        <w:rFonts w:ascii="Verdana" w:hAnsi="Verdana"/>
        <w:sz w:val="36"/>
        <w:szCs w:val="36"/>
      </w:rPr>
      <w:tab/>
    </w:r>
    <w:r>
      <w:rPr>
        <w:rFonts w:ascii="Verdana" w:hAnsi="Verdana"/>
        <w:sz w:val="36"/>
        <w:szCs w:val="36"/>
      </w:rPr>
      <w:fldChar w:fldCharType="begin"/>
    </w:r>
    <w:r>
      <w:rPr>
        <w:rFonts w:ascii="Verdana" w:hAnsi="Verdana"/>
      </w:rPr>
      <w:instrText xml:space="preserve"> CREATEDATE </w:instrText>
    </w:r>
    <w:r>
      <w:rPr>
        <w:rFonts w:ascii="Verdana" w:hAnsi="Verdana"/>
        <w:sz w:val="36"/>
        <w:szCs w:val="36"/>
      </w:rPr>
      <w:fldChar w:fldCharType="separate"/>
    </w:r>
    <w:r>
      <w:rPr>
        <w:rFonts w:ascii="Verdana" w:hAnsi="Verdana"/>
        <w:noProof/>
      </w:rPr>
      <w:t>5/27/14 12:10 PM</w:t>
    </w:r>
    <w:r>
      <w:rPr>
        <w:rFonts w:ascii="Verdana" w:hAnsi="Verdana"/>
        <w:sz w:val="36"/>
        <w:szCs w:val="36"/>
      </w:rPr>
      <w:fldChar w:fldCharType="end"/>
    </w:r>
  </w:p>
  <w:bookmarkEnd w:id="5"/>
  <w:bookmarkEnd w:id="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7F0EAC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3BE064F"/>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1667172D"/>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219A4607"/>
    <w:multiLevelType w:val="hybridMultilevel"/>
    <w:tmpl w:val="ED521F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4">
    <w:nsid w:val="31C22A4D"/>
    <w:multiLevelType w:val="hybridMultilevel"/>
    <w:tmpl w:val="02B679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5">
    <w:nsid w:val="52054FA1"/>
    <w:multiLevelType w:val="multilevel"/>
    <w:tmpl w:val="07F0EAC2"/>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6">
    <w:nsid w:val="6C682F0B"/>
    <w:multiLevelType w:val="hybridMultilevel"/>
    <w:tmpl w:val="DE2E0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7">
    <w:nsid w:val="72B54811"/>
    <w:multiLevelType w:val="hybridMultilevel"/>
    <w:tmpl w:val="1C42770E"/>
    <w:lvl w:ilvl="0" w:tplc="D8EA1B56">
      <w:start w:val="1"/>
      <w:numFmt w:val="decimal"/>
      <w:lvlText w:val="%1."/>
      <w:lvlJc w:val="left"/>
      <w:pPr>
        <w:ind w:left="360" w:hanging="360"/>
      </w:pPr>
      <w:rPr>
        <w:rFonts w:ascii="Verdana" w:hAnsi="Verdana" w:hint="default"/>
        <w:i w:val="0"/>
        <w:color w:val="auto"/>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8">
    <w:nsid w:val="735E2EA4"/>
    <w:multiLevelType w:val="multilevel"/>
    <w:tmpl w:val="07F0EAC2"/>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9">
    <w:nsid w:val="7FBA61D3"/>
    <w:multiLevelType w:val="hybridMultilevel"/>
    <w:tmpl w:val="41DABE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num w:numId="1">
    <w:abstractNumId w:val="0"/>
  </w:num>
  <w:num w:numId="2">
    <w:abstractNumId w:val="8"/>
  </w:num>
  <w:num w:numId="3">
    <w:abstractNumId w:val="2"/>
  </w:num>
  <w:num w:numId="4">
    <w:abstractNumId w:val="1"/>
  </w:num>
  <w:num w:numId="5">
    <w:abstractNumId w:val="5"/>
  </w:num>
  <w:num w:numId="6">
    <w:abstractNumId w:val="3"/>
  </w:num>
  <w:num w:numId="7">
    <w:abstractNumId w:val="9"/>
  </w:num>
  <w:num w:numId="8">
    <w:abstractNumId w:val="6"/>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VerticalSpacing w:val="360"/>
  <w:displayHorizontalDrawingGridEvery w:val="0"/>
  <w:doNotUseMarginsForDrawingGridOrigin/>
  <w:drawingGridVerticalOrigin w:val="0"/>
  <w:characterSpacingControl w:val="doNotCompress"/>
  <w:savePreviewPicture/>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SectionTitle" w:val="Introduction"/>
    <w:docVar w:name="_WNSectionTitle_2" w:val="Affective Reasoner"/>
    <w:docVar w:name="_WNTabType_0" w:val="0"/>
    <w:docVar w:name="_WNTabType_1" w:val="1"/>
    <w:docVar w:name="_WNTabType_2" w:val="2"/>
    <w:docVar w:name="EnableWordNotes" w:val="0"/>
    <w:docVar w:name="WNDocDisplayRings" w:val="WNDocDisplayRings"/>
    <w:docVar w:name="WNDocLookType" w:val="0"/>
  </w:docVars>
  <w:rsids>
    <w:rsidRoot w:val="00B37489"/>
    <w:rsid w:val="000261FC"/>
    <w:rsid w:val="00171A33"/>
    <w:rsid w:val="001C4984"/>
    <w:rsid w:val="00202099"/>
    <w:rsid w:val="002750A2"/>
    <w:rsid w:val="00293181"/>
    <w:rsid w:val="002C7789"/>
    <w:rsid w:val="003B66ED"/>
    <w:rsid w:val="003F3852"/>
    <w:rsid w:val="004923EA"/>
    <w:rsid w:val="004E260B"/>
    <w:rsid w:val="006C32BE"/>
    <w:rsid w:val="00727BBB"/>
    <w:rsid w:val="00993B47"/>
    <w:rsid w:val="00A56CD3"/>
    <w:rsid w:val="00B37489"/>
    <w:rsid w:val="00B50F6E"/>
    <w:rsid w:val="00C24843"/>
    <w:rsid w:val="00C736FA"/>
    <w:rsid w:val="00D4480A"/>
    <w:rsid w:val="00DE10CE"/>
    <w:rsid w:val="00EA5F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D1DA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B37489"/>
    <w:pPr>
      <w:keepNext/>
      <w:numPr>
        <w:numId w:val="1"/>
      </w:numPr>
      <w:contextualSpacing/>
      <w:outlineLvl w:val="0"/>
    </w:pPr>
    <w:rPr>
      <w:rFonts w:ascii="Verdana" w:hAnsi="Verdana"/>
    </w:rPr>
  </w:style>
  <w:style w:type="paragraph" w:styleId="NoteLevel2">
    <w:name w:val="Note Level 2"/>
    <w:basedOn w:val="Normal"/>
    <w:uiPriority w:val="99"/>
    <w:unhideWhenUsed/>
    <w:rsid w:val="00B37489"/>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B37489"/>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B37489"/>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B37489"/>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B37489"/>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B37489"/>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B37489"/>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B37489"/>
    <w:pPr>
      <w:keepNext/>
      <w:numPr>
        <w:ilvl w:val="8"/>
        <w:numId w:val="1"/>
      </w:numPr>
      <w:contextualSpacing/>
      <w:outlineLvl w:val="8"/>
    </w:pPr>
    <w:rPr>
      <w:rFonts w:ascii="Verdana" w:hAnsi="Verdana"/>
    </w:rPr>
  </w:style>
  <w:style w:type="paragraph" w:styleId="Header">
    <w:name w:val="header"/>
    <w:basedOn w:val="Normal"/>
    <w:link w:val="HeaderChar"/>
    <w:uiPriority w:val="99"/>
    <w:unhideWhenUsed/>
    <w:rsid w:val="00B37489"/>
    <w:pPr>
      <w:tabs>
        <w:tab w:val="center" w:pos="4320"/>
        <w:tab w:val="right" w:pos="8640"/>
      </w:tabs>
    </w:pPr>
  </w:style>
  <w:style w:type="character" w:customStyle="1" w:styleId="HeaderChar">
    <w:name w:val="Header Char"/>
    <w:basedOn w:val="DefaultParagraphFont"/>
    <w:link w:val="Header"/>
    <w:uiPriority w:val="99"/>
    <w:rsid w:val="00B374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emf"/><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531</Words>
  <Characters>3029</Characters>
  <Application>Microsoft Macintosh Word</Application>
  <DocSecurity>0</DocSecurity>
  <Lines>25</Lines>
  <Paragraphs>7</Paragraphs>
  <ScaleCrop>false</ScaleCrop>
  <Company>UNCC</Company>
  <LinksUpToDate>false</LinksUpToDate>
  <CharactersWithSpaces>3553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Raghavi Sakpal</dc:creator>
  <cp:keywords/>
  <dc:description/>
  <cp:lastModifiedBy>Raghavi Sakpal</cp:lastModifiedBy>
  <cp:revision>2</cp:revision>
  <dcterms:created xsi:type="dcterms:W3CDTF">2014-05-28T23:12:00Z</dcterms:created>
  <dcterms:modified xsi:type="dcterms:W3CDTF">2014-05-28T23:12:00Z</dcterms:modified>
</cp:coreProperties>
</file>