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00000" w:themeColor="text1"/>
  <w:body>
    <w:p w14:paraId="2CACC912" w14:textId="3A00962F" w:rsidR="005632EC" w:rsidRDefault="005632EC" w:rsidP="00865C7C">
      <w:pPr>
        <w:pStyle w:val="Title"/>
      </w:pPr>
    </w:p>
    <w:p w14:paraId="438E4C83" w14:textId="451A0ED0" w:rsidR="005632EC" w:rsidRDefault="005632EC" w:rsidP="005632EC"/>
    <w:p w14:paraId="13B71782" w14:textId="720D96D0" w:rsidR="005632EC" w:rsidRDefault="005632EC" w:rsidP="005632EC"/>
    <w:p w14:paraId="0E5F996F" w14:textId="048DF226" w:rsidR="005632EC" w:rsidRDefault="005632EC" w:rsidP="005632EC"/>
    <w:p w14:paraId="548F3F78" w14:textId="77777777" w:rsidR="005632EC" w:rsidRPr="005632EC" w:rsidRDefault="005632EC" w:rsidP="005632EC"/>
    <w:tbl>
      <w:tblPr>
        <w:tblStyle w:val="TableGrid"/>
        <w:tblpPr w:leftFromText="180" w:rightFromText="180" w:vertAnchor="text" w:horzAnchor="margin" w:tblpY="68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14"/>
      </w:tblGrid>
      <w:tr w:rsidR="00FD6995" w14:paraId="4C1EA97A" w14:textId="77777777" w:rsidTr="00FD6995">
        <w:tc>
          <w:tcPr>
            <w:tcW w:w="10214" w:type="dxa"/>
          </w:tcPr>
          <w:p w14:paraId="054AE039" w14:textId="77777777" w:rsidR="00FD6995" w:rsidRDefault="00FD6995" w:rsidP="00FD6995">
            <w:pPr>
              <w:pStyle w:val="DocumentTitle"/>
            </w:pPr>
            <w:r>
              <w:t>Master’s Thesis Proposal</w:t>
            </w:r>
          </w:p>
          <w:p w14:paraId="24889AF6" w14:textId="77777777" w:rsidR="00FD6995" w:rsidRDefault="00FD6995" w:rsidP="00FD6995">
            <w:pPr>
              <w:pStyle w:val="DocumentTitle"/>
              <w:jc w:val="center"/>
              <w:rPr>
                <w:sz w:val="48"/>
                <w:szCs w:val="48"/>
              </w:rPr>
            </w:pPr>
            <w:r w:rsidRPr="002B7363">
              <w:rPr>
                <w:sz w:val="48"/>
                <w:szCs w:val="48"/>
              </w:rPr>
              <w:t>Fraud Investigator Copilot: A Retrieval-Augmented, Explainable AI Assistant for Medicare Fraud Detection</w:t>
            </w:r>
          </w:p>
          <w:p w14:paraId="27ADA84F" w14:textId="77777777" w:rsidR="00FD6995" w:rsidRDefault="00FD6995" w:rsidP="00FD6995">
            <w:pPr>
              <w:pStyle w:val="DocumentTitle"/>
              <w:jc w:val="center"/>
            </w:pPr>
          </w:p>
        </w:tc>
      </w:tr>
      <w:tr w:rsidR="00FD6995" w14:paraId="03192130" w14:textId="77777777" w:rsidTr="00FD6995">
        <w:tc>
          <w:tcPr>
            <w:tcW w:w="10214" w:type="dxa"/>
          </w:tcPr>
          <w:p w14:paraId="4F5891CC" w14:textId="77777777" w:rsidR="00FD6995" w:rsidRPr="00FD6995" w:rsidRDefault="00FD6995" w:rsidP="00FD6995">
            <w:pPr>
              <w:rPr>
                <w:rFonts w:asciiTheme="majorHAnsi" w:hAnsiTheme="majorHAnsi" w:cstheme="majorHAnsi"/>
                <w:sz w:val="48"/>
                <w:szCs w:val="48"/>
              </w:rPr>
            </w:pPr>
            <w:r w:rsidRPr="00FD6995">
              <w:rPr>
                <w:rFonts w:asciiTheme="majorHAnsi" w:hAnsiTheme="majorHAnsi" w:cstheme="majorHAnsi"/>
                <w:sz w:val="48"/>
                <w:szCs w:val="48"/>
              </w:rPr>
              <w:t>Student: Roya Sanjanaki</w:t>
            </w:r>
          </w:p>
          <w:p w14:paraId="13DE2F35" w14:textId="77777777" w:rsidR="00FD6995" w:rsidRPr="00FD6995" w:rsidRDefault="00FD6995" w:rsidP="00FD6995">
            <w:pPr>
              <w:rPr>
                <w:rFonts w:asciiTheme="majorHAnsi" w:hAnsiTheme="majorHAnsi" w:cstheme="majorHAnsi"/>
                <w:sz w:val="48"/>
                <w:szCs w:val="48"/>
              </w:rPr>
            </w:pPr>
            <w:r w:rsidRPr="00FD6995">
              <w:rPr>
                <w:rFonts w:asciiTheme="majorHAnsi" w:hAnsiTheme="majorHAnsi" w:cstheme="majorHAnsi"/>
                <w:sz w:val="48"/>
                <w:szCs w:val="48"/>
              </w:rPr>
              <w:t>Advisor: Dr. Xiaoyue</w:t>
            </w:r>
            <w:r w:rsidRPr="00FD6995">
              <w:rPr>
                <w:rFonts w:cstheme="majorHAnsi"/>
                <w:b/>
                <w:bCs/>
                <w:sz w:val="48"/>
                <w:szCs w:val="48"/>
              </w:rPr>
              <w:t> </w:t>
            </w:r>
            <w:r w:rsidRPr="00FD6995">
              <w:rPr>
                <w:rFonts w:asciiTheme="majorHAnsi" w:hAnsiTheme="majorHAnsi" w:cstheme="majorHAnsi"/>
                <w:sz w:val="48"/>
                <w:szCs w:val="48"/>
              </w:rPr>
              <w:t>Cheng</w:t>
            </w:r>
          </w:p>
          <w:p w14:paraId="4DC5AD8A" w14:textId="77777777" w:rsidR="00FD6995" w:rsidRPr="00FD6995" w:rsidRDefault="00FD6995" w:rsidP="00FD6995">
            <w:pPr>
              <w:rPr>
                <w:rFonts w:asciiTheme="majorHAnsi" w:hAnsiTheme="majorHAnsi" w:cstheme="majorHAnsi"/>
                <w:sz w:val="48"/>
                <w:szCs w:val="48"/>
              </w:rPr>
            </w:pPr>
            <w:r w:rsidRPr="00FD6995">
              <w:rPr>
                <w:rFonts w:asciiTheme="majorHAnsi" w:hAnsiTheme="majorHAnsi" w:cstheme="majorHAnsi"/>
                <w:sz w:val="48"/>
                <w:szCs w:val="48"/>
              </w:rPr>
              <w:t>Committee Members:</w:t>
            </w:r>
          </w:p>
          <w:p w14:paraId="339F6432" w14:textId="77777777" w:rsidR="00FD6995" w:rsidRPr="00FD6995" w:rsidRDefault="00FD6995" w:rsidP="00FD6995">
            <w:pPr>
              <w:ind w:left="360"/>
              <w:rPr>
                <w:rFonts w:asciiTheme="majorHAnsi" w:hAnsiTheme="majorHAnsi" w:cstheme="majorHAnsi"/>
                <w:sz w:val="48"/>
                <w:szCs w:val="48"/>
              </w:rPr>
            </w:pPr>
            <w:r w:rsidRPr="00FD6995">
              <w:rPr>
                <w:rFonts w:asciiTheme="majorHAnsi" w:hAnsiTheme="majorHAnsi" w:cstheme="majorHAnsi"/>
                <w:sz w:val="48"/>
                <w:szCs w:val="48"/>
              </w:rPr>
              <w:t>Dr. Mahbubul Majumder</w:t>
            </w:r>
          </w:p>
          <w:p w14:paraId="04D39C92" w14:textId="77777777" w:rsidR="00FD6995" w:rsidRPr="00FD6995" w:rsidRDefault="00FD6995" w:rsidP="00FD6995">
            <w:pPr>
              <w:ind w:left="360"/>
              <w:rPr>
                <w:rFonts w:asciiTheme="majorHAnsi" w:hAnsiTheme="majorHAnsi" w:cstheme="majorHAnsi"/>
                <w:sz w:val="48"/>
                <w:szCs w:val="48"/>
              </w:rPr>
            </w:pPr>
            <w:r w:rsidRPr="00FD6995">
              <w:rPr>
                <w:rFonts w:asciiTheme="majorHAnsi" w:hAnsiTheme="majorHAnsi" w:cstheme="majorHAnsi"/>
                <w:sz w:val="48"/>
                <w:szCs w:val="48"/>
              </w:rPr>
              <w:t>Dr. Fadi Alsaleem (Maybe)</w:t>
            </w:r>
          </w:p>
          <w:p w14:paraId="452A4EAD" w14:textId="77777777" w:rsidR="00FD6995" w:rsidRPr="002B7363" w:rsidRDefault="00FD6995" w:rsidP="00FD6995">
            <w:pPr>
              <w:rPr>
                <w:rFonts w:cstheme="majorHAnsi"/>
                <w:b/>
                <w:bCs/>
                <w:sz w:val="48"/>
                <w:szCs w:val="48"/>
              </w:rPr>
            </w:pPr>
          </w:p>
        </w:tc>
      </w:tr>
      <w:tr w:rsidR="00FD6995" w14:paraId="7E8AD480" w14:textId="77777777" w:rsidTr="00FD6995">
        <w:tc>
          <w:tcPr>
            <w:tcW w:w="10214" w:type="dxa"/>
          </w:tcPr>
          <w:p w14:paraId="761AD5D9" w14:textId="77777777" w:rsidR="00FD6995" w:rsidRPr="005632EC" w:rsidRDefault="00FD6995" w:rsidP="00FD6995">
            <w:pPr>
              <w:spacing w:before="240"/>
              <w:rPr>
                <w:rFonts w:asciiTheme="majorHAnsi" w:hAnsiTheme="majorHAnsi" w:cstheme="majorHAnsi"/>
                <w:sz w:val="32"/>
                <w:szCs w:val="32"/>
              </w:rPr>
            </w:pPr>
          </w:p>
        </w:tc>
      </w:tr>
      <w:tr w:rsidR="00FD6995" w14:paraId="41847CE6" w14:textId="77777777" w:rsidTr="00FD6995">
        <w:tc>
          <w:tcPr>
            <w:tcW w:w="10214" w:type="dxa"/>
          </w:tcPr>
          <w:p w14:paraId="2F072E35" w14:textId="1D268DC1" w:rsidR="00FD6995" w:rsidRPr="00BB6D08" w:rsidRDefault="00FD6995" w:rsidP="00FD6995">
            <w:pPr>
              <w:spacing w:before="240"/>
              <w:rPr>
                <w:rFonts w:asciiTheme="majorHAnsi" w:hAnsiTheme="majorHAnsi" w:cstheme="majorHAnsi"/>
              </w:rPr>
            </w:pPr>
            <w:r>
              <w:rPr>
                <w:rFonts w:asciiTheme="majorHAnsi" w:hAnsiTheme="majorHAnsi" w:cstheme="majorHAnsi"/>
              </w:rPr>
              <w:fldChar w:fldCharType="begin"/>
            </w:r>
            <w:r>
              <w:rPr>
                <w:rFonts w:asciiTheme="majorHAnsi" w:hAnsiTheme="majorHAnsi" w:cstheme="majorHAnsi"/>
              </w:rPr>
              <w:instrText xml:space="preserve"> DATE  \* MERGEFORMAT </w:instrText>
            </w:r>
            <w:r>
              <w:rPr>
                <w:rFonts w:asciiTheme="majorHAnsi" w:hAnsiTheme="majorHAnsi" w:cstheme="majorHAnsi"/>
              </w:rPr>
              <w:fldChar w:fldCharType="separate"/>
            </w:r>
            <w:r w:rsidR="0048484D">
              <w:rPr>
                <w:rFonts w:asciiTheme="majorHAnsi" w:hAnsiTheme="majorHAnsi" w:cstheme="majorHAnsi"/>
                <w:noProof/>
              </w:rPr>
              <w:t>1/21/26</w:t>
            </w:r>
            <w:r>
              <w:rPr>
                <w:rFonts w:asciiTheme="majorHAnsi" w:hAnsiTheme="majorHAnsi" w:cstheme="majorHAnsi"/>
              </w:rPr>
              <w:fldChar w:fldCharType="end"/>
            </w:r>
          </w:p>
        </w:tc>
      </w:tr>
    </w:tbl>
    <w:p w14:paraId="59FF8341" w14:textId="30479F9E" w:rsidR="005632EC" w:rsidRPr="00BB6D08" w:rsidRDefault="005632EC">
      <w:r>
        <w:t xml:space="preserve"> </w:t>
      </w:r>
      <w:r>
        <w:br w:type="page"/>
      </w:r>
    </w:p>
    <w:p w14:paraId="74F583F2" w14:textId="38350CC3" w:rsidR="00A17382" w:rsidRDefault="00A17382" w:rsidP="00865C7C">
      <w:pPr>
        <w:pStyle w:val="Title"/>
      </w:pPr>
      <w:r>
        <w:lastRenderedPageBreak/>
        <w:t>Table of Contents</w:t>
      </w:r>
    </w:p>
    <w:p w14:paraId="28F8C324" w14:textId="6A6301E9" w:rsidR="00A17382" w:rsidRDefault="00A17382" w:rsidP="00A17382"/>
    <w:p w14:paraId="6ACEE7C5" w14:textId="30F634F4" w:rsidR="00383404" w:rsidRDefault="00A17382">
      <w:pPr>
        <w:pStyle w:val="TOC1"/>
        <w:tabs>
          <w:tab w:val="right" w:leader="dot" w:pos="10214"/>
        </w:tabs>
        <w:rPr>
          <w:noProof/>
          <w:kern w:val="2"/>
          <w14:ligatures w14:val="standardContextual"/>
        </w:rPr>
      </w:pPr>
      <w:r>
        <w:fldChar w:fldCharType="begin"/>
      </w:r>
      <w:r>
        <w:instrText xml:space="preserve"> TOC \o "1-3" \h \z \u </w:instrText>
      </w:r>
      <w:r>
        <w:fldChar w:fldCharType="separate"/>
      </w:r>
      <w:hyperlink w:anchor="_Toc210131978" w:history="1">
        <w:r w:rsidR="00383404" w:rsidRPr="00FA67DB">
          <w:rPr>
            <w:rStyle w:val="Hyperlink"/>
            <w:noProof/>
          </w:rPr>
          <w:t>Motivation</w:t>
        </w:r>
        <w:r w:rsidR="00383404">
          <w:rPr>
            <w:noProof/>
            <w:webHidden/>
          </w:rPr>
          <w:tab/>
        </w:r>
        <w:r w:rsidR="00383404">
          <w:rPr>
            <w:noProof/>
            <w:webHidden/>
          </w:rPr>
          <w:fldChar w:fldCharType="begin"/>
        </w:r>
        <w:r w:rsidR="00383404">
          <w:rPr>
            <w:noProof/>
            <w:webHidden/>
          </w:rPr>
          <w:instrText xml:space="preserve"> PAGEREF _Toc210131978 \h </w:instrText>
        </w:r>
        <w:r w:rsidR="00383404">
          <w:rPr>
            <w:noProof/>
            <w:webHidden/>
          </w:rPr>
        </w:r>
        <w:r w:rsidR="00383404">
          <w:rPr>
            <w:noProof/>
            <w:webHidden/>
          </w:rPr>
          <w:fldChar w:fldCharType="separate"/>
        </w:r>
        <w:r w:rsidR="00383404">
          <w:rPr>
            <w:noProof/>
            <w:webHidden/>
          </w:rPr>
          <w:t>2</w:t>
        </w:r>
        <w:r w:rsidR="00383404">
          <w:rPr>
            <w:noProof/>
            <w:webHidden/>
          </w:rPr>
          <w:fldChar w:fldCharType="end"/>
        </w:r>
      </w:hyperlink>
    </w:p>
    <w:p w14:paraId="1E9E5772" w14:textId="500F1E0F" w:rsidR="00383404" w:rsidRDefault="00383404">
      <w:pPr>
        <w:pStyle w:val="TOC1"/>
        <w:tabs>
          <w:tab w:val="right" w:leader="dot" w:pos="10214"/>
        </w:tabs>
        <w:rPr>
          <w:noProof/>
          <w:kern w:val="2"/>
          <w14:ligatures w14:val="standardContextual"/>
        </w:rPr>
      </w:pPr>
      <w:hyperlink w:anchor="_Toc210131979" w:history="1">
        <w:r w:rsidRPr="00FA67DB">
          <w:rPr>
            <w:rStyle w:val="Hyperlink"/>
            <w:noProof/>
          </w:rPr>
          <w:t>Introduction</w:t>
        </w:r>
        <w:r>
          <w:rPr>
            <w:noProof/>
            <w:webHidden/>
          </w:rPr>
          <w:tab/>
        </w:r>
        <w:r>
          <w:rPr>
            <w:noProof/>
            <w:webHidden/>
          </w:rPr>
          <w:fldChar w:fldCharType="begin"/>
        </w:r>
        <w:r>
          <w:rPr>
            <w:noProof/>
            <w:webHidden/>
          </w:rPr>
          <w:instrText xml:space="preserve"> PAGEREF _Toc210131979 \h </w:instrText>
        </w:r>
        <w:r>
          <w:rPr>
            <w:noProof/>
            <w:webHidden/>
          </w:rPr>
        </w:r>
        <w:r>
          <w:rPr>
            <w:noProof/>
            <w:webHidden/>
          </w:rPr>
          <w:fldChar w:fldCharType="separate"/>
        </w:r>
        <w:r>
          <w:rPr>
            <w:noProof/>
            <w:webHidden/>
          </w:rPr>
          <w:t>2</w:t>
        </w:r>
        <w:r>
          <w:rPr>
            <w:noProof/>
            <w:webHidden/>
          </w:rPr>
          <w:fldChar w:fldCharType="end"/>
        </w:r>
      </w:hyperlink>
    </w:p>
    <w:p w14:paraId="3B8D7307" w14:textId="14208DA0" w:rsidR="00383404" w:rsidRDefault="00383404">
      <w:pPr>
        <w:pStyle w:val="TOC1"/>
        <w:tabs>
          <w:tab w:val="right" w:leader="dot" w:pos="10214"/>
        </w:tabs>
        <w:rPr>
          <w:noProof/>
          <w:kern w:val="2"/>
          <w14:ligatures w14:val="standardContextual"/>
        </w:rPr>
      </w:pPr>
      <w:hyperlink w:anchor="_Toc210131980" w:history="1">
        <w:r w:rsidRPr="00FA67DB">
          <w:rPr>
            <w:rStyle w:val="Hyperlink"/>
            <w:noProof/>
          </w:rPr>
          <w:t>Literature Review</w:t>
        </w:r>
        <w:r>
          <w:rPr>
            <w:noProof/>
            <w:webHidden/>
          </w:rPr>
          <w:tab/>
        </w:r>
        <w:r>
          <w:rPr>
            <w:noProof/>
            <w:webHidden/>
          </w:rPr>
          <w:fldChar w:fldCharType="begin"/>
        </w:r>
        <w:r>
          <w:rPr>
            <w:noProof/>
            <w:webHidden/>
          </w:rPr>
          <w:instrText xml:space="preserve"> PAGEREF _Toc210131980 \h </w:instrText>
        </w:r>
        <w:r>
          <w:rPr>
            <w:noProof/>
            <w:webHidden/>
          </w:rPr>
        </w:r>
        <w:r>
          <w:rPr>
            <w:noProof/>
            <w:webHidden/>
          </w:rPr>
          <w:fldChar w:fldCharType="separate"/>
        </w:r>
        <w:r>
          <w:rPr>
            <w:noProof/>
            <w:webHidden/>
          </w:rPr>
          <w:t>2</w:t>
        </w:r>
        <w:r>
          <w:rPr>
            <w:noProof/>
            <w:webHidden/>
          </w:rPr>
          <w:fldChar w:fldCharType="end"/>
        </w:r>
      </w:hyperlink>
    </w:p>
    <w:p w14:paraId="3C829960" w14:textId="75E2C48A" w:rsidR="00383404" w:rsidRDefault="00383404">
      <w:pPr>
        <w:pStyle w:val="TOC1"/>
        <w:tabs>
          <w:tab w:val="right" w:leader="dot" w:pos="10214"/>
        </w:tabs>
        <w:rPr>
          <w:noProof/>
          <w:kern w:val="2"/>
          <w14:ligatures w14:val="standardContextual"/>
        </w:rPr>
      </w:pPr>
      <w:hyperlink w:anchor="_Toc210131981" w:history="1">
        <w:r w:rsidRPr="00FA67DB">
          <w:rPr>
            <w:rStyle w:val="Hyperlink"/>
            <w:noProof/>
          </w:rPr>
          <w:t>Research Questions</w:t>
        </w:r>
        <w:r>
          <w:rPr>
            <w:noProof/>
            <w:webHidden/>
          </w:rPr>
          <w:tab/>
        </w:r>
        <w:r>
          <w:rPr>
            <w:noProof/>
            <w:webHidden/>
          </w:rPr>
          <w:fldChar w:fldCharType="begin"/>
        </w:r>
        <w:r>
          <w:rPr>
            <w:noProof/>
            <w:webHidden/>
          </w:rPr>
          <w:instrText xml:space="preserve"> PAGEREF _Toc210131981 \h </w:instrText>
        </w:r>
        <w:r>
          <w:rPr>
            <w:noProof/>
            <w:webHidden/>
          </w:rPr>
        </w:r>
        <w:r>
          <w:rPr>
            <w:noProof/>
            <w:webHidden/>
          </w:rPr>
          <w:fldChar w:fldCharType="separate"/>
        </w:r>
        <w:r>
          <w:rPr>
            <w:noProof/>
            <w:webHidden/>
          </w:rPr>
          <w:t>2</w:t>
        </w:r>
        <w:r>
          <w:rPr>
            <w:noProof/>
            <w:webHidden/>
          </w:rPr>
          <w:fldChar w:fldCharType="end"/>
        </w:r>
      </w:hyperlink>
    </w:p>
    <w:p w14:paraId="7942DCCD" w14:textId="2B43167E" w:rsidR="00383404" w:rsidRDefault="00383404">
      <w:pPr>
        <w:pStyle w:val="TOC1"/>
        <w:tabs>
          <w:tab w:val="right" w:leader="dot" w:pos="10214"/>
        </w:tabs>
        <w:rPr>
          <w:noProof/>
          <w:kern w:val="2"/>
          <w14:ligatures w14:val="standardContextual"/>
        </w:rPr>
      </w:pPr>
      <w:hyperlink w:anchor="_Toc210131982" w:history="1">
        <w:r w:rsidRPr="00FA67DB">
          <w:rPr>
            <w:rStyle w:val="Hyperlink"/>
            <w:noProof/>
          </w:rPr>
          <w:t>Data</w:t>
        </w:r>
        <w:r>
          <w:rPr>
            <w:noProof/>
            <w:webHidden/>
          </w:rPr>
          <w:tab/>
        </w:r>
        <w:r>
          <w:rPr>
            <w:noProof/>
            <w:webHidden/>
          </w:rPr>
          <w:fldChar w:fldCharType="begin"/>
        </w:r>
        <w:r>
          <w:rPr>
            <w:noProof/>
            <w:webHidden/>
          </w:rPr>
          <w:instrText xml:space="preserve"> PAGEREF _Toc210131982 \h </w:instrText>
        </w:r>
        <w:r>
          <w:rPr>
            <w:noProof/>
            <w:webHidden/>
          </w:rPr>
        </w:r>
        <w:r>
          <w:rPr>
            <w:noProof/>
            <w:webHidden/>
          </w:rPr>
          <w:fldChar w:fldCharType="separate"/>
        </w:r>
        <w:r>
          <w:rPr>
            <w:noProof/>
            <w:webHidden/>
          </w:rPr>
          <w:t>3</w:t>
        </w:r>
        <w:r>
          <w:rPr>
            <w:noProof/>
            <w:webHidden/>
          </w:rPr>
          <w:fldChar w:fldCharType="end"/>
        </w:r>
      </w:hyperlink>
    </w:p>
    <w:p w14:paraId="151D9804" w14:textId="10E5156A" w:rsidR="00383404" w:rsidRDefault="00383404">
      <w:pPr>
        <w:pStyle w:val="TOC2"/>
        <w:tabs>
          <w:tab w:val="right" w:leader="dot" w:pos="10214"/>
        </w:tabs>
        <w:rPr>
          <w:noProof/>
          <w:kern w:val="2"/>
          <w14:ligatures w14:val="standardContextual"/>
        </w:rPr>
      </w:pPr>
      <w:hyperlink w:anchor="_Toc210131983" w:history="1">
        <w:r w:rsidRPr="00FA67DB">
          <w:rPr>
            <w:rStyle w:val="Hyperlink"/>
            <w:noProof/>
          </w:rPr>
          <w:t>Modeling Data</w:t>
        </w:r>
        <w:r>
          <w:rPr>
            <w:noProof/>
            <w:webHidden/>
          </w:rPr>
          <w:tab/>
        </w:r>
        <w:r>
          <w:rPr>
            <w:noProof/>
            <w:webHidden/>
          </w:rPr>
          <w:fldChar w:fldCharType="begin"/>
        </w:r>
        <w:r>
          <w:rPr>
            <w:noProof/>
            <w:webHidden/>
          </w:rPr>
          <w:instrText xml:space="preserve"> PAGEREF _Toc210131983 \h </w:instrText>
        </w:r>
        <w:r>
          <w:rPr>
            <w:noProof/>
            <w:webHidden/>
          </w:rPr>
        </w:r>
        <w:r>
          <w:rPr>
            <w:noProof/>
            <w:webHidden/>
          </w:rPr>
          <w:fldChar w:fldCharType="separate"/>
        </w:r>
        <w:r>
          <w:rPr>
            <w:noProof/>
            <w:webHidden/>
          </w:rPr>
          <w:t>3</w:t>
        </w:r>
        <w:r>
          <w:rPr>
            <w:noProof/>
            <w:webHidden/>
          </w:rPr>
          <w:fldChar w:fldCharType="end"/>
        </w:r>
      </w:hyperlink>
    </w:p>
    <w:p w14:paraId="2B5D8887" w14:textId="41E0556B" w:rsidR="00383404" w:rsidRDefault="00383404">
      <w:pPr>
        <w:pStyle w:val="TOC3"/>
        <w:tabs>
          <w:tab w:val="left" w:pos="960"/>
          <w:tab w:val="right" w:leader="dot" w:pos="10214"/>
        </w:tabs>
        <w:rPr>
          <w:noProof/>
          <w:kern w:val="2"/>
          <w14:ligatures w14:val="standardContextual"/>
        </w:rPr>
      </w:pPr>
      <w:hyperlink w:anchor="_Toc210131984" w:history="1">
        <w:r w:rsidRPr="00FA67DB">
          <w:rPr>
            <w:rStyle w:val="Hyperlink"/>
            <w:rFonts w:ascii="Symbol" w:hAnsi="Symbol"/>
            <w:noProof/>
          </w:rPr>
          <w:t></w:t>
        </w:r>
        <w:r>
          <w:rPr>
            <w:noProof/>
            <w:kern w:val="2"/>
            <w14:ligatures w14:val="standardContextual"/>
          </w:rPr>
          <w:tab/>
        </w:r>
        <w:r w:rsidRPr="00FA67DB">
          <w:rPr>
            <w:rStyle w:val="Hyperlink"/>
            <w:noProof/>
          </w:rPr>
          <w:t>CMS Medicare Provider Utilization &amp; Payment Data</w:t>
        </w:r>
        <w:r>
          <w:rPr>
            <w:noProof/>
            <w:webHidden/>
          </w:rPr>
          <w:tab/>
        </w:r>
        <w:r>
          <w:rPr>
            <w:noProof/>
            <w:webHidden/>
          </w:rPr>
          <w:fldChar w:fldCharType="begin"/>
        </w:r>
        <w:r>
          <w:rPr>
            <w:noProof/>
            <w:webHidden/>
          </w:rPr>
          <w:instrText xml:space="preserve"> PAGEREF _Toc210131984 \h </w:instrText>
        </w:r>
        <w:r>
          <w:rPr>
            <w:noProof/>
            <w:webHidden/>
          </w:rPr>
        </w:r>
        <w:r>
          <w:rPr>
            <w:noProof/>
            <w:webHidden/>
          </w:rPr>
          <w:fldChar w:fldCharType="separate"/>
        </w:r>
        <w:r>
          <w:rPr>
            <w:noProof/>
            <w:webHidden/>
          </w:rPr>
          <w:t>3</w:t>
        </w:r>
        <w:r>
          <w:rPr>
            <w:noProof/>
            <w:webHidden/>
          </w:rPr>
          <w:fldChar w:fldCharType="end"/>
        </w:r>
      </w:hyperlink>
    </w:p>
    <w:p w14:paraId="3E4B69ED" w14:textId="0004DB14" w:rsidR="00383404" w:rsidRDefault="00383404">
      <w:pPr>
        <w:pStyle w:val="TOC3"/>
        <w:tabs>
          <w:tab w:val="left" w:pos="960"/>
          <w:tab w:val="right" w:leader="dot" w:pos="10214"/>
        </w:tabs>
        <w:rPr>
          <w:noProof/>
          <w:kern w:val="2"/>
          <w14:ligatures w14:val="standardContextual"/>
        </w:rPr>
      </w:pPr>
      <w:hyperlink w:anchor="_Toc210131985" w:history="1">
        <w:r w:rsidRPr="00FA67DB">
          <w:rPr>
            <w:rStyle w:val="Hyperlink"/>
            <w:rFonts w:ascii="Symbol" w:hAnsi="Symbol"/>
            <w:noProof/>
          </w:rPr>
          <w:t></w:t>
        </w:r>
        <w:r>
          <w:rPr>
            <w:noProof/>
            <w:kern w:val="2"/>
            <w14:ligatures w14:val="standardContextual"/>
          </w:rPr>
          <w:tab/>
        </w:r>
        <w:r w:rsidRPr="00FA67DB">
          <w:rPr>
            <w:rStyle w:val="Hyperlink"/>
            <w:noProof/>
          </w:rPr>
          <w:t>Healthcare Fraud Detection Dataset (Kaggle)</w:t>
        </w:r>
        <w:r>
          <w:rPr>
            <w:noProof/>
            <w:webHidden/>
          </w:rPr>
          <w:tab/>
        </w:r>
        <w:r>
          <w:rPr>
            <w:noProof/>
            <w:webHidden/>
          </w:rPr>
          <w:fldChar w:fldCharType="begin"/>
        </w:r>
        <w:r>
          <w:rPr>
            <w:noProof/>
            <w:webHidden/>
          </w:rPr>
          <w:instrText xml:space="preserve"> PAGEREF _Toc210131985 \h </w:instrText>
        </w:r>
        <w:r>
          <w:rPr>
            <w:noProof/>
            <w:webHidden/>
          </w:rPr>
        </w:r>
        <w:r>
          <w:rPr>
            <w:noProof/>
            <w:webHidden/>
          </w:rPr>
          <w:fldChar w:fldCharType="separate"/>
        </w:r>
        <w:r>
          <w:rPr>
            <w:noProof/>
            <w:webHidden/>
          </w:rPr>
          <w:t>3</w:t>
        </w:r>
        <w:r>
          <w:rPr>
            <w:noProof/>
            <w:webHidden/>
          </w:rPr>
          <w:fldChar w:fldCharType="end"/>
        </w:r>
      </w:hyperlink>
    </w:p>
    <w:p w14:paraId="6E2B7C7E" w14:textId="43E47AE5" w:rsidR="00383404" w:rsidRDefault="00383404">
      <w:pPr>
        <w:pStyle w:val="TOC2"/>
        <w:tabs>
          <w:tab w:val="right" w:leader="dot" w:pos="10214"/>
        </w:tabs>
        <w:rPr>
          <w:noProof/>
          <w:kern w:val="2"/>
          <w14:ligatures w14:val="standardContextual"/>
        </w:rPr>
      </w:pPr>
      <w:hyperlink w:anchor="_Toc210131986" w:history="1">
        <w:r w:rsidRPr="00FA67DB">
          <w:rPr>
            <w:rStyle w:val="Hyperlink"/>
            <w:noProof/>
          </w:rPr>
          <w:t>RAG Data</w:t>
        </w:r>
        <w:r>
          <w:rPr>
            <w:noProof/>
            <w:webHidden/>
          </w:rPr>
          <w:tab/>
        </w:r>
        <w:r>
          <w:rPr>
            <w:noProof/>
            <w:webHidden/>
          </w:rPr>
          <w:fldChar w:fldCharType="begin"/>
        </w:r>
        <w:r>
          <w:rPr>
            <w:noProof/>
            <w:webHidden/>
          </w:rPr>
          <w:instrText xml:space="preserve"> PAGEREF _Toc210131986 \h </w:instrText>
        </w:r>
        <w:r>
          <w:rPr>
            <w:noProof/>
            <w:webHidden/>
          </w:rPr>
        </w:r>
        <w:r>
          <w:rPr>
            <w:noProof/>
            <w:webHidden/>
          </w:rPr>
          <w:fldChar w:fldCharType="separate"/>
        </w:r>
        <w:r>
          <w:rPr>
            <w:noProof/>
            <w:webHidden/>
          </w:rPr>
          <w:t>3</w:t>
        </w:r>
        <w:r>
          <w:rPr>
            <w:noProof/>
            <w:webHidden/>
          </w:rPr>
          <w:fldChar w:fldCharType="end"/>
        </w:r>
      </w:hyperlink>
    </w:p>
    <w:p w14:paraId="1553CDFC" w14:textId="7C64C075" w:rsidR="00383404" w:rsidRDefault="00383404">
      <w:pPr>
        <w:pStyle w:val="TOC3"/>
        <w:tabs>
          <w:tab w:val="left" w:pos="960"/>
          <w:tab w:val="right" w:leader="dot" w:pos="10214"/>
        </w:tabs>
        <w:rPr>
          <w:noProof/>
          <w:kern w:val="2"/>
          <w14:ligatures w14:val="standardContextual"/>
        </w:rPr>
      </w:pPr>
      <w:hyperlink w:anchor="_Toc210131987" w:history="1">
        <w:r w:rsidRPr="00FA67DB">
          <w:rPr>
            <w:rStyle w:val="Hyperlink"/>
            <w:rFonts w:ascii="Symbol" w:hAnsi="Symbol"/>
            <w:noProof/>
          </w:rPr>
          <w:t></w:t>
        </w:r>
        <w:r>
          <w:rPr>
            <w:noProof/>
            <w:kern w:val="2"/>
            <w14:ligatures w14:val="standardContextual"/>
          </w:rPr>
          <w:tab/>
        </w:r>
        <w:r w:rsidRPr="00FA67DB">
          <w:rPr>
            <w:rStyle w:val="Hyperlink"/>
            <w:noProof/>
          </w:rPr>
          <w:t>Medicare Program Integrity Manual (CMS Pub. 100-08).</w:t>
        </w:r>
        <w:r>
          <w:rPr>
            <w:noProof/>
            <w:webHidden/>
          </w:rPr>
          <w:tab/>
        </w:r>
        <w:r>
          <w:rPr>
            <w:noProof/>
            <w:webHidden/>
          </w:rPr>
          <w:fldChar w:fldCharType="begin"/>
        </w:r>
        <w:r>
          <w:rPr>
            <w:noProof/>
            <w:webHidden/>
          </w:rPr>
          <w:instrText xml:space="preserve"> PAGEREF _Toc210131987 \h </w:instrText>
        </w:r>
        <w:r>
          <w:rPr>
            <w:noProof/>
            <w:webHidden/>
          </w:rPr>
        </w:r>
        <w:r>
          <w:rPr>
            <w:noProof/>
            <w:webHidden/>
          </w:rPr>
          <w:fldChar w:fldCharType="separate"/>
        </w:r>
        <w:r>
          <w:rPr>
            <w:noProof/>
            <w:webHidden/>
          </w:rPr>
          <w:t>3</w:t>
        </w:r>
        <w:r>
          <w:rPr>
            <w:noProof/>
            <w:webHidden/>
          </w:rPr>
          <w:fldChar w:fldCharType="end"/>
        </w:r>
      </w:hyperlink>
    </w:p>
    <w:p w14:paraId="4B11F8B7" w14:textId="48672F3A" w:rsidR="00383404" w:rsidRDefault="00383404">
      <w:pPr>
        <w:pStyle w:val="TOC3"/>
        <w:tabs>
          <w:tab w:val="left" w:pos="960"/>
          <w:tab w:val="right" w:leader="dot" w:pos="10214"/>
        </w:tabs>
        <w:rPr>
          <w:noProof/>
          <w:kern w:val="2"/>
          <w14:ligatures w14:val="standardContextual"/>
        </w:rPr>
      </w:pPr>
      <w:hyperlink w:anchor="_Toc210131988" w:history="1">
        <w:r w:rsidRPr="00FA67DB">
          <w:rPr>
            <w:rStyle w:val="Hyperlink"/>
            <w:rFonts w:ascii="Symbol" w:hAnsi="Symbol"/>
            <w:noProof/>
          </w:rPr>
          <w:t></w:t>
        </w:r>
        <w:r>
          <w:rPr>
            <w:noProof/>
            <w:kern w:val="2"/>
            <w14:ligatures w14:val="standardContextual"/>
          </w:rPr>
          <w:tab/>
        </w:r>
        <w:r w:rsidRPr="00FA67DB">
          <w:rPr>
            <w:rStyle w:val="Hyperlink"/>
            <w:noProof/>
          </w:rPr>
          <w:t>Medicare Claims Processing Manual (CMS Pub. 100-04).</w:t>
        </w:r>
        <w:r>
          <w:rPr>
            <w:noProof/>
            <w:webHidden/>
          </w:rPr>
          <w:tab/>
        </w:r>
        <w:r>
          <w:rPr>
            <w:noProof/>
            <w:webHidden/>
          </w:rPr>
          <w:fldChar w:fldCharType="begin"/>
        </w:r>
        <w:r>
          <w:rPr>
            <w:noProof/>
            <w:webHidden/>
          </w:rPr>
          <w:instrText xml:space="preserve"> PAGEREF _Toc210131988 \h </w:instrText>
        </w:r>
        <w:r>
          <w:rPr>
            <w:noProof/>
            <w:webHidden/>
          </w:rPr>
        </w:r>
        <w:r>
          <w:rPr>
            <w:noProof/>
            <w:webHidden/>
          </w:rPr>
          <w:fldChar w:fldCharType="separate"/>
        </w:r>
        <w:r>
          <w:rPr>
            <w:noProof/>
            <w:webHidden/>
          </w:rPr>
          <w:t>3</w:t>
        </w:r>
        <w:r>
          <w:rPr>
            <w:noProof/>
            <w:webHidden/>
          </w:rPr>
          <w:fldChar w:fldCharType="end"/>
        </w:r>
      </w:hyperlink>
    </w:p>
    <w:p w14:paraId="0B7F58DA" w14:textId="3D74D6F6" w:rsidR="00383404" w:rsidRDefault="00383404">
      <w:pPr>
        <w:pStyle w:val="TOC3"/>
        <w:tabs>
          <w:tab w:val="left" w:pos="960"/>
          <w:tab w:val="right" w:leader="dot" w:pos="10214"/>
        </w:tabs>
        <w:rPr>
          <w:noProof/>
          <w:kern w:val="2"/>
          <w14:ligatures w14:val="standardContextual"/>
        </w:rPr>
      </w:pPr>
      <w:hyperlink w:anchor="_Toc210131989" w:history="1">
        <w:r w:rsidRPr="00FA67DB">
          <w:rPr>
            <w:rStyle w:val="Hyperlink"/>
            <w:rFonts w:ascii="Symbol" w:hAnsi="Symbol"/>
            <w:noProof/>
          </w:rPr>
          <w:t></w:t>
        </w:r>
        <w:r>
          <w:rPr>
            <w:noProof/>
            <w:kern w:val="2"/>
            <w14:ligatures w14:val="standardContextual"/>
          </w:rPr>
          <w:tab/>
        </w:r>
        <w:r w:rsidRPr="00FA67DB">
          <w:rPr>
            <w:rStyle w:val="Hyperlink"/>
            <w:noProof/>
          </w:rPr>
          <w:t>OIG Fraud Alerts &amp; Reports</w:t>
        </w:r>
        <w:r>
          <w:rPr>
            <w:noProof/>
            <w:webHidden/>
          </w:rPr>
          <w:tab/>
        </w:r>
        <w:r>
          <w:rPr>
            <w:noProof/>
            <w:webHidden/>
          </w:rPr>
          <w:fldChar w:fldCharType="begin"/>
        </w:r>
        <w:r>
          <w:rPr>
            <w:noProof/>
            <w:webHidden/>
          </w:rPr>
          <w:instrText xml:space="preserve"> PAGEREF _Toc210131989 \h </w:instrText>
        </w:r>
        <w:r>
          <w:rPr>
            <w:noProof/>
            <w:webHidden/>
          </w:rPr>
        </w:r>
        <w:r>
          <w:rPr>
            <w:noProof/>
            <w:webHidden/>
          </w:rPr>
          <w:fldChar w:fldCharType="separate"/>
        </w:r>
        <w:r>
          <w:rPr>
            <w:noProof/>
            <w:webHidden/>
          </w:rPr>
          <w:t>3</w:t>
        </w:r>
        <w:r>
          <w:rPr>
            <w:noProof/>
            <w:webHidden/>
          </w:rPr>
          <w:fldChar w:fldCharType="end"/>
        </w:r>
      </w:hyperlink>
    </w:p>
    <w:p w14:paraId="2F806AE7" w14:textId="0A671FA9" w:rsidR="00383404" w:rsidRDefault="00383404">
      <w:pPr>
        <w:pStyle w:val="TOC1"/>
        <w:tabs>
          <w:tab w:val="right" w:leader="dot" w:pos="10214"/>
        </w:tabs>
        <w:rPr>
          <w:noProof/>
          <w:kern w:val="2"/>
          <w14:ligatures w14:val="standardContextual"/>
        </w:rPr>
      </w:pPr>
      <w:hyperlink w:anchor="_Toc210131990" w:history="1">
        <w:r w:rsidRPr="00FA67DB">
          <w:rPr>
            <w:rStyle w:val="Hyperlink"/>
            <w:noProof/>
          </w:rPr>
          <w:t>Methodology</w:t>
        </w:r>
        <w:r>
          <w:rPr>
            <w:noProof/>
            <w:webHidden/>
          </w:rPr>
          <w:tab/>
        </w:r>
        <w:r>
          <w:rPr>
            <w:noProof/>
            <w:webHidden/>
          </w:rPr>
          <w:fldChar w:fldCharType="begin"/>
        </w:r>
        <w:r>
          <w:rPr>
            <w:noProof/>
            <w:webHidden/>
          </w:rPr>
          <w:instrText xml:space="preserve"> PAGEREF _Toc210131990 \h </w:instrText>
        </w:r>
        <w:r>
          <w:rPr>
            <w:noProof/>
            <w:webHidden/>
          </w:rPr>
        </w:r>
        <w:r>
          <w:rPr>
            <w:noProof/>
            <w:webHidden/>
          </w:rPr>
          <w:fldChar w:fldCharType="separate"/>
        </w:r>
        <w:r>
          <w:rPr>
            <w:noProof/>
            <w:webHidden/>
          </w:rPr>
          <w:t>3</w:t>
        </w:r>
        <w:r>
          <w:rPr>
            <w:noProof/>
            <w:webHidden/>
          </w:rPr>
          <w:fldChar w:fldCharType="end"/>
        </w:r>
      </w:hyperlink>
    </w:p>
    <w:p w14:paraId="6C91F33C" w14:textId="0D494454" w:rsidR="00383404" w:rsidRDefault="00383404">
      <w:pPr>
        <w:pStyle w:val="TOC2"/>
        <w:tabs>
          <w:tab w:val="right" w:leader="dot" w:pos="10214"/>
        </w:tabs>
        <w:rPr>
          <w:noProof/>
          <w:kern w:val="2"/>
          <w14:ligatures w14:val="standardContextual"/>
        </w:rPr>
      </w:pPr>
      <w:hyperlink w:anchor="_Toc210131991" w:history="1">
        <w:r w:rsidRPr="00FA67DB">
          <w:rPr>
            <w:rStyle w:val="Hyperlink"/>
            <w:noProof/>
          </w:rPr>
          <w:t>Data &amp; Modeling</w:t>
        </w:r>
        <w:r>
          <w:rPr>
            <w:noProof/>
            <w:webHidden/>
          </w:rPr>
          <w:tab/>
        </w:r>
        <w:r>
          <w:rPr>
            <w:noProof/>
            <w:webHidden/>
          </w:rPr>
          <w:fldChar w:fldCharType="begin"/>
        </w:r>
        <w:r>
          <w:rPr>
            <w:noProof/>
            <w:webHidden/>
          </w:rPr>
          <w:instrText xml:space="preserve"> PAGEREF _Toc210131991 \h </w:instrText>
        </w:r>
        <w:r>
          <w:rPr>
            <w:noProof/>
            <w:webHidden/>
          </w:rPr>
        </w:r>
        <w:r>
          <w:rPr>
            <w:noProof/>
            <w:webHidden/>
          </w:rPr>
          <w:fldChar w:fldCharType="separate"/>
        </w:r>
        <w:r>
          <w:rPr>
            <w:noProof/>
            <w:webHidden/>
          </w:rPr>
          <w:t>3</w:t>
        </w:r>
        <w:r>
          <w:rPr>
            <w:noProof/>
            <w:webHidden/>
          </w:rPr>
          <w:fldChar w:fldCharType="end"/>
        </w:r>
      </w:hyperlink>
    </w:p>
    <w:p w14:paraId="362D4467" w14:textId="796B02FB" w:rsidR="00383404" w:rsidRDefault="00383404">
      <w:pPr>
        <w:pStyle w:val="TOC2"/>
        <w:tabs>
          <w:tab w:val="right" w:leader="dot" w:pos="10214"/>
        </w:tabs>
        <w:rPr>
          <w:noProof/>
          <w:kern w:val="2"/>
          <w14:ligatures w14:val="standardContextual"/>
        </w:rPr>
      </w:pPr>
      <w:hyperlink w:anchor="_Toc210131992" w:history="1">
        <w:r w:rsidRPr="00FA67DB">
          <w:rPr>
            <w:rStyle w:val="Hyperlink"/>
            <w:noProof/>
          </w:rPr>
          <w:t>Layer of Explainability</w:t>
        </w:r>
        <w:r>
          <w:rPr>
            <w:noProof/>
            <w:webHidden/>
          </w:rPr>
          <w:tab/>
        </w:r>
        <w:r>
          <w:rPr>
            <w:noProof/>
            <w:webHidden/>
          </w:rPr>
          <w:fldChar w:fldCharType="begin"/>
        </w:r>
        <w:r>
          <w:rPr>
            <w:noProof/>
            <w:webHidden/>
          </w:rPr>
          <w:instrText xml:space="preserve"> PAGEREF _Toc210131992 \h </w:instrText>
        </w:r>
        <w:r>
          <w:rPr>
            <w:noProof/>
            <w:webHidden/>
          </w:rPr>
        </w:r>
        <w:r>
          <w:rPr>
            <w:noProof/>
            <w:webHidden/>
          </w:rPr>
          <w:fldChar w:fldCharType="separate"/>
        </w:r>
        <w:r>
          <w:rPr>
            <w:noProof/>
            <w:webHidden/>
          </w:rPr>
          <w:t>3</w:t>
        </w:r>
        <w:r>
          <w:rPr>
            <w:noProof/>
            <w:webHidden/>
          </w:rPr>
          <w:fldChar w:fldCharType="end"/>
        </w:r>
      </w:hyperlink>
    </w:p>
    <w:p w14:paraId="01A5E3C9" w14:textId="521D705D" w:rsidR="00383404" w:rsidRDefault="00383404">
      <w:pPr>
        <w:pStyle w:val="TOC2"/>
        <w:tabs>
          <w:tab w:val="right" w:leader="dot" w:pos="10214"/>
        </w:tabs>
        <w:rPr>
          <w:noProof/>
          <w:kern w:val="2"/>
          <w14:ligatures w14:val="standardContextual"/>
        </w:rPr>
      </w:pPr>
      <w:hyperlink w:anchor="_Toc210131993" w:history="1">
        <w:r w:rsidRPr="00FA67DB">
          <w:rPr>
            <w:rStyle w:val="Hyperlink"/>
            <w:noProof/>
          </w:rPr>
          <w:t>Integration of Chatbot and RAG</w:t>
        </w:r>
        <w:r>
          <w:rPr>
            <w:noProof/>
            <w:webHidden/>
          </w:rPr>
          <w:tab/>
        </w:r>
        <w:r>
          <w:rPr>
            <w:noProof/>
            <w:webHidden/>
          </w:rPr>
          <w:fldChar w:fldCharType="begin"/>
        </w:r>
        <w:r>
          <w:rPr>
            <w:noProof/>
            <w:webHidden/>
          </w:rPr>
          <w:instrText xml:space="preserve"> PAGEREF _Toc210131993 \h </w:instrText>
        </w:r>
        <w:r>
          <w:rPr>
            <w:noProof/>
            <w:webHidden/>
          </w:rPr>
        </w:r>
        <w:r>
          <w:rPr>
            <w:noProof/>
            <w:webHidden/>
          </w:rPr>
          <w:fldChar w:fldCharType="separate"/>
        </w:r>
        <w:r>
          <w:rPr>
            <w:noProof/>
            <w:webHidden/>
          </w:rPr>
          <w:t>3</w:t>
        </w:r>
        <w:r>
          <w:rPr>
            <w:noProof/>
            <w:webHidden/>
          </w:rPr>
          <w:fldChar w:fldCharType="end"/>
        </w:r>
      </w:hyperlink>
    </w:p>
    <w:p w14:paraId="54204A9E" w14:textId="36233707" w:rsidR="00383404" w:rsidRDefault="00383404">
      <w:pPr>
        <w:pStyle w:val="TOC2"/>
        <w:tabs>
          <w:tab w:val="right" w:leader="dot" w:pos="10214"/>
        </w:tabs>
        <w:rPr>
          <w:noProof/>
          <w:kern w:val="2"/>
          <w14:ligatures w14:val="standardContextual"/>
        </w:rPr>
      </w:pPr>
      <w:hyperlink w:anchor="_Toc210131994" w:history="1">
        <w:r w:rsidRPr="00FA67DB">
          <w:rPr>
            <w:rStyle w:val="Hyperlink"/>
            <w:noProof/>
          </w:rPr>
          <w:t>Evaluation</w:t>
        </w:r>
        <w:r>
          <w:rPr>
            <w:noProof/>
            <w:webHidden/>
          </w:rPr>
          <w:tab/>
        </w:r>
        <w:r>
          <w:rPr>
            <w:noProof/>
            <w:webHidden/>
          </w:rPr>
          <w:fldChar w:fldCharType="begin"/>
        </w:r>
        <w:r>
          <w:rPr>
            <w:noProof/>
            <w:webHidden/>
          </w:rPr>
          <w:instrText xml:space="preserve"> PAGEREF _Toc210131994 \h </w:instrText>
        </w:r>
        <w:r>
          <w:rPr>
            <w:noProof/>
            <w:webHidden/>
          </w:rPr>
        </w:r>
        <w:r>
          <w:rPr>
            <w:noProof/>
            <w:webHidden/>
          </w:rPr>
          <w:fldChar w:fldCharType="separate"/>
        </w:r>
        <w:r>
          <w:rPr>
            <w:noProof/>
            <w:webHidden/>
          </w:rPr>
          <w:t>4</w:t>
        </w:r>
        <w:r>
          <w:rPr>
            <w:noProof/>
            <w:webHidden/>
          </w:rPr>
          <w:fldChar w:fldCharType="end"/>
        </w:r>
      </w:hyperlink>
    </w:p>
    <w:p w14:paraId="734D2C92" w14:textId="75DB7CDE" w:rsidR="00A17382" w:rsidRPr="00A17382" w:rsidRDefault="00A17382" w:rsidP="00A17382">
      <w:r>
        <w:fldChar w:fldCharType="end"/>
      </w:r>
    </w:p>
    <w:p w14:paraId="209253C0" w14:textId="77777777" w:rsidR="00A17382" w:rsidRDefault="00A17382">
      <w:pPr>
        <w:rPr>
          <w:rFonts w:asciiTheme="majorHAnsi" w:eastAsiaTheme="majorEastAsia" w:hAnsiTheme="majorHAnsi" w:cstheme="majorBidi"/>
          <w:spacing w:val="-10"/>
          <w:kern w:val="28"/>
          <w:sz w:val="56"/>
          <w:szCs w:val="56"/>
        </w:rPr>
      </w:pPr>
      <w:r>
        <w:br w:type="page"/>
      </w:r>
    </w:p>
    <w:p w14:paraId="13E8C29D" w14:textId="37D9673E" w:rsidR="00D83D9B" w:rsidRDefault="000E5F3D" w:rsidP="00FD6995">
      <w:pPr>
        <w:pStyle w:val="Heading1"/>
      </w:pPr>
      <w:bookmarkStart w:id="0" w:name="_Toc210131978"/>
      <w:r w:rsidRPr="000E5F3D">
        <w:lastRenderedPageBreak/>
        <w:t>Motivation</w:t>
      </w:r>
      <w:bookmarkEnd w:id="0"/>
    </w:p>
    <w:p w14:paraId="0EA17FEB" w14:textId="6989422E" w:rsidR="002D6B58" w:rsidRDefault="002D6B58" w:rsidP="002D6B58">
      <w:r>
        <w:t>With annual costs in the billions, healthcare fraud is one of the largest drains on Medicare resources in the US. Not only is the data extremely unbalanced, but investigators frequently receive black-box model outputs without any discernible logic, making it challenging to identify suspicious claims. They now have two issues as a result:</w:t>
      </w:r>
    </w:p>
    <w:p w14:paraId="717C0BE2" w14:textId="7344A91C" w:rsidR="002D6B58" w:rsidRDefault="002D6B58" w:rsidP="002D6B58">
      <w:pPr>
        <w:pStyle w:val="ListParagraph"/>
        <w:numPr>
          <w:ilvl w:val="0"/>
          <w:numId w:val="2"/>
        </w:numPr>
      </w:pPr>
      <w:r>
        <w:t xml:space="preserve">Trust: Why did the </w:t>
      </w:r>
      <w:r w:rsidR="00CB6BD8">
        <w:t xml:space="preserve">machine learning (ML) </w:t>
      </w:r>
      <w:r>
        <w:t>model flag this claim?</w:t>
      </w:r>
    </w:p>
    <w:p w14:paraId="1E267CBB" w14:textId="48FC0976" w:rsidR="002D6B58" w:rsidRDefault="002D6B58" w:rsidP="002D6B58">
      <w:pPr>
        <w:pStyle w:val="ListParagraph"/>
        <w:numPr>
          <w:ilvl w:val="0"/>
          <w:numId w:val="2"/>
        </w:numPr>
      </w:pPr>
      <w:r>
        <w:t>Actionability: Where can I find confirmation of this in the Medicare guidelines, and what should I do next?</w:t>
      </w:r>
    </w:p>
    <w:p w14:paraId="371CBD20" w14:textId="13B2FAE3" w:rsidR="002D6B58" w:rsidRDefault="002D6B58" w:rsidP="002D6B58">
      <w:r>
        <w:t xml:space="preserve">In addition to </w:t>
      </w:r>
      <w:r w:rsidR="00CB6BD8">
        <w:t xml:space="preserve">ML </w:t>
      </w:r>
      <w:r>
        <w:t xml:space="preserve">to identify questionable claims, I aim to develop a chatbot called Fraud Investigator Copilot that provides policy references and human-like explanations. </w:t>
      </w:r>
      <w:r w:rsidR="00FD28A3">
        <w:t>The goal is to make fraud detection more transparent, dependable, and valuable for investigators in their daily tasks</w:t>
      </w:r>
      <w:r w:rsidR="00FD28A3" w:rsidRPr="00FD28A3">
        <w:t>.</w:t>
      </w:r>
    </w:p>
    <w:p w14:paraId="77DDBE47" w14:textId="77777777" w:rsidR="00FD28A3" w:rsidRPr="00FD28A3" w:rsidRDefault="00FD28A3" w:rsidP="00FD28A3">
      <w:pPr>
        <w:pStyle w:val="Heading1"/>
        <w:rPr>
          <w:bCs/>
        </w:rPr>
      </w:pPr>
      <w:bookmarkStart w:id="1" w:name="_Toc210131979"/>
      <w:r w:rsidRPr="00FD28A3">
        <w:t>Introduction</w:t>
      </w:r>
      <w:bookmarkEnd w:id="1"/>
    </w:p>
    <w:p w14:paraId="516529E5" w14:textId="4DCB7FB4" w:rsidR="002F4A90" w:rsidRDefault="002F4A90" w:rsidP="00FD28A3">
      <w:r w:rsidRPr="002F4A90">
        <w:t xml:space="preserve">In the US, healthcare fraud </w:t>
      </w:r>
      <w:r>
        <w:t>remains a significant and costly</w:t>
      </w:r>
      <w:r w:rsidRPr="002F4A90">
        <w:t xml:space="preserve"> problem; Medicare fraud alone results in billions of dollars in incorrect payments annually. Audits and rule-based systems </w:t>
      </w:r>
      <w:r>
        <w:t>form the foundation of traditional fraud detection techniques; however, they are often reactive and lack scalability</w:t>
      </w:r>
      <w:r w:rsidRPr="002F4A90">
        <w:t>. Although recent developments in machine learning (ML) have made it possible to identify suspicious claims on a scale, these models are typically regarded as "black boxes," providing little explanation for why a claim was deemed fraudulent. The adoption process is slowed down</w:t>
      </w:r>
      <w:r>
        <w:t>,</w:t>
      </w:r>
      <w:r w:rsidRPr="002F4A90">
        <w:t xml:space="preserve"> and </w:t>
      </w:r>
      <w:r>
        <w:t>this lack of openness damages investigators' trust</w:t>
      </w:r>
      <w:r w:rsidRPr="002F4A90">
        <w:t>.</w:t>
      </w:r>
    </w:p>
    <w:p w14:paraId="36A04CDA" w14:textId="5CF9DB19" w:rsidR="00FD28A3" w:rsidRDefault="002F4A90" w:rsidP="002D6B58">
      <w:r w:rsidRPr="002F4A90">
        <w:t>Concurrently, conversational agents—also referred to as chatbots—have become a natural means of interacting with intricate systems. When paired with retrieval-augmented generation (RAG) and explainable AI (XAI) techniques, chatbots can act as copilots for fraud investigators, providing not only predictive risk scores but also human-friendly explanations and direct citations to official Medicare guidelines. These systems have the potential to change fraud detection from a one-way risk-scoring instrument to an investigator's reliable and cooperative partner.</w:t>
      </w:r>
    </w:p>
    <w:p w14:paraId="54268DA5" w14:textId="77777777" w:rsidR="002F4A90" w:rsidRDefault="002F4A90" w:rsidP="002D6B58"/>
    <w:p w14:paraId="49BB725E" w14:textId="2EB98DDC" w:rsidR="002F4A90" w:rsidRDefault="002F4A90" w:rsidP="002F4A90">
      <w:pPr>
        <w:pStyle w:val="Heading1"/>
      </w:pPr>
      <w:bookmarkStart w:id="2" w:name="_Toc210131980"/>
      <w:r w:rsidRPr="002F4A90">
        <w:t>Literature Review</w:t>
      </w:r>
      <w:bookmarkEnd w:id="2"/>
    </w:p>
    <w:p w14:paraId="3A093E54" w14:textId="1DAA3D50" w:rsidR="002F4A90" w:rsidRPr="002F4A90" w:rsidRDefault="002F4A90" w:rsidP="002F4A90">
      <w:r>
        <w:t>To do….</w:t>
      </w:r>
    </w:p>
    <w:p w14:paraId="3738951C" w14:textId="77777777" w:rsidR="002D6B58" w:rsidRPr="002D6B58" w:rsidRDefault="002D6B58" w:rsidP="00FD6995">
      <w:pPr>
        <w:pStyle w:val="Heading1"/>
      </w:pPr>
      <w:bookmarkStart w:id="3" w:name="_Toc210131981"/>
      <w:r w:rsidRPr="002D6B58">
        <w:t>Research Questions</w:t>
      </w:r>
      <w:bookmarkEnd w:id="3"/>
    </w:p>
    <w:p w14:paraId="6B2E1623" w14:textId="77777777" w:rsidR="002D6B58" w:rsidRDefault="002D6B58" w:rsidP="002D6B58">
      <w:pPr>
        <w:pStyle w:val="ListParagraph"/>
        <w:numPr>
          <w:ilvl w:val="0"/>
          <w:numId w:val="5"/>
        </w:numPr>
      </w:pPr>
      <w:r>
        <w:t>To assist investigators, how can retrieval-augmented generation (RAG) link Medicare policy documents with fraud detection outputs?</w:t>
      </w:r>
    </w:p>
    <w:p w14:paraId="733004AB" w14:textId="524B69B2" w:rsidR="002D6B58" w:rsidRDefault="00AB3CB8" w:rsidP="002D6B58">
      <w:pPr>
        <w:pStyle w:val="ListParagraph"/>
        <w:numPr>
          <w:ilvl w:val="0"/>
          <w:numId w:val="5"/>
        </w:numPr>
      </w:pPr>
      <w:r>
        <w:t>How</w:t>
      </w:r>
      <w:r w:rsidR="002D6B58">
        <w:t xml:space="preserve"> </w:t>
      </w:r>
      <w:r>
        <w:t xml:space="preserve">trustworthy is it for </w:t>
      </w:r>
      <w:r w:rsidR="002D6B58">
        <w:t>people</w:t>
      </w:r>
      <w:r>
        <w:t xml:space="preserve"> to act on</w:t>
      </w:r>
      <w:r w:rsidR="002D6B58">
        <w:t xml:space="preserve"> </w:t>
      </w:r>
      <w:r>
        <w:t xml:space="preserve">the </w:t>
      </w:r>
      <w:r w:rsidR="002D6B58">
        <w:t xml:space="preserve">fraud flags if explainability techniques (SHAP, counterfactuals) are presented </w:t>
      </w:r>
      <w:r w:rsidR="007E3E5A">
        <w:t>in a conversatio</w:t>
      </w:r>
      <w:r>
        <w:t>n</w:t>
      </w:r>
      <w:r w:rsidR="002D6B58">
        <w:t>?</w:t>
      </w:r>
    </w:p>
    <w:p w14:paraId="0D4D51DB" w14:textId="5385116B" w:rsidR="002D6B58" w:rsidRDefault="002D6B58" w:rsidP="002D6B58">
      <w:pPr>
        <w:pStyle w:val="ListParagraph"/>
        <w:numPr>
          <w:ilvl w:val="0"/>
          <w:numId w:val="5"/>
        </w:numPr>
      </w:pPr>
      <w:r>
        <w:t xml:space="preserve">When compared to model-only methods, </w:t>
      </w:r>
      <w:r w:rsidR="00AB3CB8">
        <w:t xml:space="preserve">does the </w:t>
      </w:r>
      <w:r>
        <w:t>confidence in</w:t>
      </w:r>
      <w:r w:rsidR="00AB3CB8">
        <w:t xml:space="preserve"> fraud flag detection increase </w:t>
      </w:r>
      <w:r>
        <w:t>when predictive modeling is combined with explainable, policy-grounded discourse?</w:t>
      </w:r>
    </w:p>
    <w:p w14:paraId="5C46AA39" w14:textId="77777777" w:rsidR="002D6B58" w:rsidRDefault="002D6B58" w:rsidP="002D6B58"/>
    <w:p w14:paraId="608E4B01" w14:textId="4DE04AE4" w:rsidR="00F60417" w:rsidRDefault="00F60417" w:rsidP="00F60417">
      <w:pPr>
        <w:pStyle w:val="Heading1"/>
        <w:rPr>
          <w:rFonts w:ascii="Segoe UI Emoji" w:hAnsi="Segoe UI Emoji" w:cs="Segoe UI Emoji"/>
          <w:b w:val="0"/>
          <w:bCs/>
        </w:rPr>
      </w:pPr>
      <w:bookmarkStart w:id="4" w:name="_Toc210131982"/>
      <w:r w:rsidRPr="00F60417">
        <w:lastRenderedPageBreak/>
        <w:t>Data</w:t>
      </w:r>
      <w:bookmarkEnd w:id="4"/>
    </w:p>
    <w:p w14:paraId="7C269702" w14:textId="2F3F201B" w:rsidR="00F60417" w:rsidRPr="00F60417" w:rsidRDefault="00F60417" w:rsidP="00634B93">
      <w:pPr>
        <w:pStyle w:val="Heading3"/>
        <w:numPr>
          <w:ilvl w:val="0"/>
          <w:numId w:val="13"/>
        </w:numPr>
      </w:pPr>
      <w:bookmarkStart w:id="5" w:name="_Toc210131984"/>
      <w:r w:rsidRPr="00F60417">
        <w:t>Data</w:t>
      </w:r>
      <w:bookmarkEnd w:id="5"/>
    </w:p>
    <w:p w14:paraId="4F6F536A" w14:textId="59C4D038" w:rsidR="00CD6E2A" w:rsidRDefault="00CD6E2A" w:rsidP="00CD6E2A">
      <w:r>
        <w:t>Modeling Data:</w:t>
      </w:r>
    </w:p>
    <w:p w14:paraId="1521AFB4" w14:textId="77777777" w:rsidR="00CD6E2A" w:rsidRDefault="00CD6E2A" w:rsidP="00634B93">
      <w:pPr>
        <w:pStyle w:val="ListParagraph"/>
        <w:numPr>
          <w:ilvl w:val="1"/>
          <w:numId w:val="13"/>
        </w:numPr>
      </w:pPr>
    </w:p>
    <w:p w14:paraId="6F7C2B86" w14:textId="4D36583C" w:rsidR="00F60417" w:rsidRDefault="00CD6E2A" w:rsidP="00CD6E2A">
      <w:r>
        <w:t xml:space="preserve">           </w:t>
      </w:r>
      <w:r w:rsidR="00F60417" w:rsidRPr="00F60417">
        <w:t xml:space="preserve">Source: </w:t>
      </w:r>
      <w:hyperlink r:id="rId11" w:history="1">
        <w:r w:rsidR="00F60417" w:rsidRPr="00685C7E">
          <w:rPr>
            <w:rStyle w:val="Hyperlink"/>
          </w:rPr>
          <w:t>CMS Data</w:t>
        </w:r>
      </w:hyperlink>
    </w:p>
    <w:p w14:paraId="17E09CD2" w14:textId="77777777" w:rsidR="00CD6E2A" w:rsidRPr="00DA32F9" w:rsidRDefault="00CD6E2A" w:rsidP="00CD6E2A">
      <w:pPr>
        <w:rPr>
          <w:sz w:val="22"/>
          <w:szCs w:val="22"/>
        </w:rPr>
      </w:pPr>
      <w:r>
        <w:t xml:space="preserve">           </w:t>
      </w:r>
      <w:r w:rsidR="00EB5F6A" w:rsidRPr="00DA32F9">
        <w:rPr>
          <w:sz w:val="22"/>
          <w:szCs w:val="22"/>
        </w:rPr>
        <w:t xml:space="preserve">The Centers for Medicare &amp; Medicaid Services Part D. </w:t>
      </w:r>
    </w:p>
    <w:p w14:paraId="5A647F48" w14:textId="42E6A0C5" w:rsidR="00EB5F6A" w:rsidRPr="00DA32F9" w:rsidRDefault="00CD6E2A" w:rsidP="00CD6E2A">
      <w:pPr>
        <w:rPr>
          <w:sz w:val="22"/>
          <w:szCs w:val="22"/>
        </w:rPr>
      </w:pPr>
      <w:r w:rsidRPr="00DA32F9">
        <w:rPr>
          <w:sz w:val="22"/>
          <w:szCs w:val="22"/>
        </w:rPr>
        <w:t xml:space="preserve">           </w:t>
      </w:r>
      <w:r w:rsidR="00EB5F6A" w:rsidRPr="00DA32F9">
        <w:rPr>
          <w:sz w:val="22"/>
          <w:szCs w:val="22"/>
        </w:rPr>
        <w:t>The Centers for Medicare &amp; Medicaid Services Part B.</w:t>
      </w:r>
    </w:p>
    <w:p w14:paraId="08D2342B" w14:textId="77777777" w:rsidR="00EB5F6A" w:rsidRDefault="00EB5F6A" w:rsidP="00EB5F6A">
      <w:pPr>
        <w:pStyle w:val="ListParagraph"/>
        <w:numPr>
          <w:ilvl w:val="1"/>
          <w:numId w:val="13"/>
        </w:numPr>
      </w:pPr>
    </w:p>
    <w:p w14:paraId="50ABA707" w14:textId="174FCF56" w:rsidR="00F60417" w:rsidRPr="00F60417" w:rsidRDefault="00F60417" w:rsidP="00EB5F6A">
      <w:pPr>
        <w:pStyle w:val="ListParagraph"/>
        <w:numPr>
          <w:ilvl w:val="0"/>
          <w:numId w:val="13"/>
        </w:numPr>
        <w:ind w:left="360"/>
        <w:jc w:val="both"/>
      </w:pPr>
      <w:bookmarkStart w:id="6" w:name="_Toc210131987"/>
      <w:r w:rsidRPr="00F60417">
        <w:t xml:space="preserve"> </w:t>
      </w:r>
      <w:bookmarkEnd w:id="6"/>
    </w:p>
    <w:p w14:paraId="6433A7C9" w14:textId="5DFC3A7B" w:rsidR="00F60417" w:rsidRDefault="00F60417" w:rsidP="00CD6E2A">
      <w:r w:rsidRPr="00F60417">
        <w:t xml:space="preserve">OIG Fraud </w:t>
      </w:r>
    </w:p>
    <w:p w14:paraId="26793065" w14:textId="17083F79" w:rsidR="00685C7E" w:rsidRPr="00F60417" w:rsidRDefault="00CD6E2A" w:rsidP="00CD6E2A">
      <w:r>
        <w:t xml:space="preserve">           </w:t>
      </w:r>
      <w:r w:rsidR="00685C7E">
        <w:t xml:space="preserve">Source: </w:t>
      </w:r>
      <w:hyperlink r:id="rId12" w:history="1">
        <w:r w:rsidR="00685C7E" w:rsidRPr="00685C7E">
          <w:rPr>
            <w:rStyle w:val="Hyperlink"/>
          </w:rPr>
          <w:t>OIG data</w:t>
        </w:r>
      </w:hyperlink>
    </w:p>
    <w:p w14:paraId="2CB8A79B" w14:textId="278FC4DA" w:rsidR="00F60417" w:rsidRPr="00DA32F9" w:rsidRDefault="00CD6E2A" w:rsidP="00CD6E2A">
      <w:pPr>
        <w:rPr>
          <w:sz w:val="22"/>
          <w:szCs w:val="22"/>
        </w:rPr>
      </w:pPr>
      <w:r w:rsidRPr="00DA32F9">
        <w:rPr>
          <w:sz w:val="22"/>
          <w:szCs w:val="22"/>
        </w:rPr>
        <w:t xml:space="preserve">           </w:t>
      </w:r>
      <w:r w:rsidR="00F60417" w:rsidRPr="00DA32F9">
        <w:rPr>
          <w:sz w:val="22"/>
          <w:szCs w:val="22"/>
        </w:rPr>
        <w:t>Contains real-world fraud schemes and warnings — perfect for grounding.</w:t>
      </w:r>
    </w:p>
    <w:p w14:paraId="387321C9" w14:textId="745ADD8D" w:rsidR="00F60417" w:rsidRDefault="00F60417" w:rsidP="002D6B58"/>
    <w:p w14:paraId="00FF86D4" w14:textId="77777777" w:rsidR="00F13E07" w:rsidRDefault="00F13E07" w:rsidP="00F13E07">
      <w:r>
        <w:t>RAG Data</w:t>
      </w:r>
    </w:p>
    <w:p w14:paraId="034B610D" w14:textId="77777777" w:rsidR="00CD6E2A" w:rsidRDefault="00CD6E2A" w:rsidP="00F13E07"/>
    <w:p w14:paraId="65E42D3C" w14:textId="5D899CA5" w:rsidR="00F13E07" w:rsidRPr="00CD6E2A" w:rsidRDefault="00F13E07" w:rsidP="00F13E07">
      <w:pPr>
        <w:rPr>
          <w:sz w:val="28"/>
          <w:szCs w:val="28"/>
        </w:rPr>
      </w:pPr>
      <w:r w:rsidRPr="00CD6E2A">
        <w:rPr>
          <w:sz w:val="28"/>
          <w:szCs w:val="28"/>
        </w:rPr>
        <w:t>•</w:t>
      </w:r>
      <w:r w:rsidRPr="00CD6E2A">
        <w:rPr>
          <w:sz w:val="28"/>
          <w:szCs w:val="28"/>
        </w:rPr>
        <w:tab/>
      </w:r>
      <w:bookmarkStart w:id="7" w:name="OLE_LINK1"/>
      <w:r w:rsidRPr="00CD6E2A">
        <w:rPr>
          <w:sz w:val="28"/>
          <w:szCs w:val="28"/>
        </w:rPr>
        <w:t>Medicare Program Integrity Manual (CMS Pub. 100-08).</w:t>
      </w:r>
    </w:p>
    <w:p w14:paraId="7DA835CE" w14:textId="3215ADDE" w:rsidR="00F13E07" w:rsidRPr="00CD6E2A" w:rsidRDefault="00F13E07" w:rsidP="00F13E07">
      <w:pPr>
        <w:rPr>
          <w:sz w:val="22"/>
          <w:szCs w:val="22"/>
        </w:rPr>
      </w:pPr>
      <w:r>
        <w:t xml:space="preserve">          </w:t>
      </w:r>
      <w:r w:rsidRPr="00CD6E2A">
        <w:rPr>
          <w:sz w:val="22"/>
          <w:szCs w:val="22"/>
        </w:rPr>
        <w:t>o</w:t>
      </w:r>
      <w:r w:rsidRPr="00CD6E2A">
        <w:rPr>
          <w:sz w:val="22"/>
          <w:szCs w:val="22"/>
        </w:rPr>
        <w:tab/>
        <w:t xml:space="preserve">       Source: CMS official</w:t>
      </w:r>
    </w:p>
    <w:p w14:paraId="3925116E" w14:textId="41C6C536" w:rsidR="00F13E07" w:rsidRPr="00CD6E2A" w:rsidRDefault="00F13E07" w:rsidP="00F13E07">
      <w:pPr>
        <w:rPr>
          <w:sz w:val="22"/>
          <w:szCs w:val="22"/>
        </w:rPr>
      </w:pPr>
      <w:r w:rsidRPr="00CD6E2A">
        <w:rPr>
          <w:sz w:val="22"/>
          <w:szCs w:val="22"/>
        </w:rPr>
        <w:t xml:space="preserve">          o</w:t>
      </w:r>
      <w:r w:rsidRPr="00CD6E2A">
        <w:rPr>
          <w:sz w:val="22"/>
          <w:szCs w:val="22"/>
        </w:rPr>
        <w:tab/>
        <w:t xml:space="preserve">       Governs fraud investigations and documentation requirements.</w:t>
      </w:r>
    </w:p>
    <w:p w14:paraId="5E1A6A86" w14:textId="77777777" w:rsidR="00F13E07" w:rsidRPr="00CD6E2A" w:rsidRDefault="00F13E07" w:rsidP="00F13E07">
      <w:pPr>
        <w:rPr>
          <w:sz w:val="28"/>
          <w:szCs w:val="28"/>
        </w:rPr>
      </w:pPr>
      <w:r w:rsidRPr="00CD6E2A">
        <w:rPr>
          <w:sz w:val="28"/>
          <w:szCs w:val="28"/>
        </w:rPr>
        <w:t>•</w:t>
      </w:r>
      <w:r w:rsidRPr="00CD6E2A">
        <w:rPr>
          <w:sz w:val="28"/>
          <w:szCs w:val="28"/>
        </w:rPr>
        <w:tab/>
        <w:t>Medicare Claims Processing Manual (CMS Pub. 100-04).</w:t>
      </w:r>
    </w:p>
    <w:p w14:paraId="36756E0C" w14:textId="2DD67852" w:rsidR="00F13E07" w:rsidRPr="00CD6E2A" w:rsidRDefault="00F13E07" w:rsidP="00F13E07">
      <w:pPr>
        <w:rPr>
          <w:sz w:val="22"/>
          <w:szCs w:val="22"/>
        </w:rPr>
      </w:pPr>
      <w:r>
        <w:t xml:space="preserve">          </w:t>
      </w:r>
      <w:r w:rsidRPr="00CD6E2A">
        <w:rPr>
          <w:sz w:val="22"/>
          <w:szCs w:val="22"/>
        </w:rPr>
        <w:t>o</w:t>
      </w:r>
      <w:r w:rsidRPr="00CD6E2A">
        <w:rPr>
          <w:sz w:val="22"/>
          <w:szCs w:val="22"/>
        </w:rPr>
        <w:tab/>
        <w:t xml:space="preserve">      Source: CMS official PDF</w:t>
      </w:r>
    </w:p>
    <w:p w14:paraId="520B9441" w14:textId="5BE1802F" w:rsidR="00F13E07" w:rsidRPr="00CD6E2A" w:rsidRDefault="00F13E07" w:rsidP="00F13E07">
      <w:pPr>
        <w:rPr>
          <w:sz w:val="22"/>
          <w:szCs w:val="22"/>
        </w:rPr>
      </w:pPr>
      <w:r w:rsidRPr="00CD6E2A">
        <w:rPr>
          <w:sz w:val="22"/>
          <w:szCs w:val="22"/>
        </w:rPr>
        <w:t xml:space="preserve">          o</w:t>
      </w:r>
      <w:r w:rsidRPr="00CD6E2A">
        <w:rPr>
          <w:sz w:val="22"/>
          <w:szCs w:val="22"/>
        </w:rPr>
        <w:tab/>
        <w:t xml:space="preserve">      Explains billing/coding rules that are often abused.</w:t>
      </w:r>
    </w:p>
    <w:p w14:paraId="21436FE9" w14:textId="77777777" w:rsidR="00F13E07" w:rsidRPr="00CD6E2A" w:rsidRDefault="00F13E07" w:rsidP="00F13E07">
      <w:pPr>
        <w:rPr>
          <w:sz w:val="28"/>
          <w:szCs w:val="28"/>
        </w:rPr>
      </w:pPr>
      <w:r w:rsidRPr="00CD6E2A">
        <w:rPr>
          <w:sz w:val="28"/>
          <w:szCs w:val="28"/>
        </w:rPr>
        <w:t>•</w:t>
      </w:r>
      <w:r w:rsidRPr="00CD6E2A">
        <w:rPr>
          <w:sz w:val="28"/>
          <w:szCs w:val="28"/>
        </w:rPr>
        <w:tab/>
        <w:t>OIG Fraud Alerts &amp; Reports</w:t>
      </w:r>
    </w:p>
    <w:p w14:paraId="3328FF82" w14:textId="1A0FC75C" w:rsidR="00F13E07" w:rsidRPr="00CD6E2A" w:rsidRDefault="00F13E07" w:rsidP="00F13E07">
      <w:pPr>
        <w:rPr>
          <w:sz w:val="22"/>
          <w:szCs w:val="22"/>
        </w:rPr>
      </w:pPr>
      <w:r>
        <w:t xml:space="preserve">          </w:t>
      </w:r>
      <w:r w:rsidRPr="00CD6E2A">
        <w:rPr>
          <w:sz w:val="22"/>
          <w:szCs w:val="22"/>
        </w:rPr>
        <w:t>o</w:t>
      </w:r>
      <w:r w:rsidRPr="00CD6E2A">
        <w:rPr>
          <w:sz w:val="22"/>
          <w:szCs w:val="22"/>
        </w:rPr>
        <w:tab/>
        <w:t xml:space="preserve">      OIG Fraud Alerts</w:t>
      </w:r>
    </w:p>
    <w:p w14:paraId="46DEEB1A" w14:textId="6FF671B4" w:rsidR="00F13E07" w:rsidRPr="00CD6E2A" w:rsidRDefault="00F13E07" w:rsidP="00F13E07">
      <w:pPr>
        <w:rPr>
          <w:sz w:val="22"/>
          <w:szCs w:val="22"/>
        </w:rPr>
      </w:pPr>
      <w:r w:rsidRPr="00CD6E2A">
        <w:rPr>
          <w:sz w:val="22"/>
          <w:szCs w:val="22"/>
        </w:rPr>
        <w:t xml:space="preserve">          o</w:t>
      </w:r>
      <w:r w:rsidRPr="00CD6E2A">
        <w:rPr>
          <w:sz w:val="22"/>
          <w:szCs w:val="22"/>
        </w:rPr>
        <w:tab/>
        <w:t xml:space="preserve">      Source: OIG data</w:t>
      </w:r>
    </w:p>
    <w:p w14:paraId="70EE2C38" w14:textId="165EA119" w:rsidR="00F13E07" w:rsidRPr="00CD6E2A" w:rsidRDefault="00F13E07" w:rsidP="00F13E07">
      <w:pPr>
        <w:rPr>
          <w:sz w:val="22"/>
          <w:szCs w:val="22"/>
        </w:rPr>
      </w:pPr>
      <w:r w:rsidRPr="00CD6E2A">
        <w:rPr>
          <w:sz w:val="22"/>
          <w:szCs w:val="22"/>
        </w:rPr>
        <w:t xml:space="preserve">          o       Contains real-world fraud schemes and warnings — perfect for grounding.</w:t>
      </w:r>
    </w:p>
    <w:bookmarkEnd w:id="7"/>
    <w:p w14:paraId="151BBCD9" w14:textId="77777777" w:rsidR="00F13E07" w:rsidRPr="00CD6E2A" w:rsidRDefault="00F13E07" w:rsidP="00F13E07">
      <w:pPr>
        <w:rPr>
          <w:sz w:val="22"/>
          <w:szCs w:val="22"/>
        </w:rPr>
      </w:pPr>
    </w:p>
    <w:p w14:paraId="21DA9983" w14:textId="39BB3ECB" w:rsidR="002D6B58" w:rsidRDefault="002D6B58" w:rsidP="00FD6995">
      <w:pPr>
        <w:pStyle w:val="Heading1"/>
      </w:pPr>
      <w:bookmarkStart w:id="8" w:name="_Toc210131990"/>
      <w:r w:rsidRPr="002D6B58">
        <w:t>Methodology</w:t>
      </w:r>
      <w:bookmarkEnd w:id="8"/>
    </w:p>
    <w:p w14:paraId="29639286" w14:textId="3BAF11E4" w:rsidR="00D83D9B" w:rsidRDefault="00FD6995" w:rsidP="00FD6995">
      <w:pPr>
        <w:pStyle w:val="Heading2"/>
      </w:pPr>
      <w:bookmarkStart w:id="9" w:name="_Toc210131991"/>
      <w:r w:rsidRPr="00FD6995">
        <w:t>Data &amp; Modeling</w:t>
      </w:r>
      <w:bookmarkEnd w:id="9"/>
    </w:p>
    <w:p w14:paraId="05BFA089" w14:textId="77777777" w:rsidR="00FD6995" w:rsidRDefault="00FD6995" w:rsidP="00FD6995">
      <w:pPr>
        <w:pStyle w:val="ListParagraph"/>
        <w:numPr>
          <w:ilvl w:val="0"/>
          <w:numId w:val="8"/>
        </w:numPr>
      </w:pPr>
      <w:r>
        <w:t>Dataset: Medicare claims fraud dataset.</w:t>
      </w:r>
    </w:p>
    <w:p w14:paraId="12F0EB96" w14:textId="40374ACF" w:rsidR="00FD6995" w:rsidRDefault="00FD6995" w:rsidP="00FD6995">
      <w:pPr>
        <w:pStyle w:val="ListParagraph"/>
        <w:numPr>
          <w:ilvl w:val="0"/>
          <w:numId w:val="8"/>
        </w:numPr>
      </w:pPr>
      <w:r>
        <w:t xml:space="preserve">Modeling: Fraud detection using Gradient Boosted Trees (LightGBM/XGBoost/CatBoost). Handle class imbalance using SMOTE-variants, cost-sensitive learning, or focal loss. Metrics include cost savings at </w:t>
      </w:r>
      <w:r w:rsidR="00CB6BD8">
        <w:t>investigation</w:t>
      </w:r>
      <w:r>
        <w:t xml:space="preserve"> budgets</w:t>
      </w:r>
      <w:r w:rsidR="00DC4D6D">
        <w:t xml:space="preserve"> (fraud money/review effort = True/False positive)</w:t>
      </w:r>
      <w:r>
        <w:t>, recall, ROC-AUC, and AUPRC (primary).</w:t>
      </w:r>
    </w:p>
    <w:p w14:paraId="42294DF0" w14:textId="5C145FD9" w:rsidR="00FD6995" w:rsidRDefault="00FD6995" w:rsidP="00FD6995">
      <w:pPr>
        <w:pStyle w:val="Heading2"/>
      </w:pPr>
      <w:bookmarkStart w:id="10" w:name="_Toc210131992"/>
      <w:r>
        <w:t>Layer of Explainability</w:t>
      </w:r>
      <w:bookmarkEnd w:id="10"/>
    </w:p>
    <w:p w14:paraId="0751B2B2" w14:textId="77777777" w:rsidR="00FD6995" w:rsidRDefault="00FD6995" w:rsidP="00FD6995">
      <w:pPr>
        <w:pStyle w:val="ListParagraph"/>
        <w:numPr>
          <w:ilvl w:val="0"/>
          <w:numId w:val="9"/>
        </w:numPr>
      </w:pPr>
      <w:r>
        <w:t>For local feature attributions, use SHAP.</w:t>
      </w:r>
    </w:p>
    <w:p w14:paraId="3712737D" w14:textId="6441190C" w:rsidR="00FD6995" w:rsidRDefault="00FD6995" w:rsidP="00FD6995">
      <w:pPr>
        <w:pStyle w:val="ListParagraph"/>
        <w:numPr>
          <w:ilvl w:val="0"/>
          <w:numId w:val="9"/>
        </w:numPr>
      </w:pPr>
      <w:r>
        <w:t>To answer the question, "What small adjustments would make this claim appear non-suspicious?", create counterfactuals.</w:t>
      </w:r>
    </w:p>
    <w:p w14:paraId="10EAE508" w14:textId="34E02BFA" w:rsidR="00FD6995" w:rsidRDefault="00FD6995" w:rsidP="00FD6995">
      <w:pPr>
        <w:pStyle w:val="Heading2"/>
      </w:pPr>
      <w:bookmarkStart w:id="11" w:name="_Toc210131993"/>
      <w:r>
        <w:t>Integration of Chatbot and RAG</w:t>
      </w:r>
      <w:bookmarkEnd w:id="11"/>
    </w:p>
    <w:p w14:paraId="0EC4F106" w14:textId="2E3F6920" w:rsidR="00FD6995" w:rsidRDefault="00FD6995" w:rsidP="00FD6995">
      <w:r>
        <w:t>Create a dialogue-based user interface that can:</w:t>
      </w:r>
    </w:p>
    <w:p w14:paraId="450C8228" w14:textId="579D1DBE" w:rsidR="00FD6995" w:rsidRDefault="00FD6995" w:rsidP="00FD6995">
      <w:pPr>
        <w:pStyle w:val="ListParagraph"/>
        <w:numPr>
          <w:ilvl w:val="0"/>
          <w:numId w:val="11"/>
        </w:numPr>
      </w:pPr>
      <w:r>
        <w:t>Give a straightforward explanation of the model decisions.</w:t>
      </w:r>
    </w:p>
    <w:p w14:paraId="2BC74F98" w14:textId="4899C296" w:rsidR="00FD6995" w:rsidRDefault="00FD6995" w:rsidP="00FD6995">
      <w:pPr>
        <w:pStyle w:val="ListParagraph"/>
        <w:numPr>
          <w:ilvl w:val="0"/>
          <w:numId w:val="11"/>
        </w:numPr>
      </w:pPr>
      <w:r>
        <w:lastRenderedPageBreak/>
        <w:t>Using RAG, locate and reference pertinent CMS/Medicare policy documents.</w:t>
      </w:r>
    </w:p>
    <w:p w14:paraId="722088B3" w14:textId="42A85677" w:rsidR="00A17382" w:rsidRDefault="00FD6995" w:rsidP="00CB6BD8">
      <w:pPr>
        <w:pStyle w:val="ListParagraph"/>
        <w:numPr>
          <w:ilvl w:val="0"/>
          <w:numId w:val="11"/>
        </w:numPr>
      </w:pPr>
      <w:r>
        <w:t>Make recommendations for the following actions ("Request supporting documentation"</w:t>
      </w:r>
      <w:r w:rsidR="00290209">
        <w:t>,</w:t>
      </w:r>
      <w:r>
        <w:t xml:space="preserve"> "Escalate to manual review").</w:t>
      </w:r>
    </w:p>
    <w:p w14:paraId="3982CD9A" w14:textId="28762188" w:rsidR="00CB6BD8" w:rsidRDefault="00CB6BD8" w:rsidP="00CB6BD8">
      <w:pPr>
        <w:pStyle w:val="Heading2"/>
      </w:pPr>
      <w:bookmarkStart w:id="12" w:name="_Toc210131994"/>
      <w:r>
        <w:t>Evaluation</w:t>
      </w:r>
      <w:bookmarkEnd w:id="12"/>
    </w:p>
    <w:p w14:paraId="4B0F2960" w14:textId="77777777" w:rsidR="00CB6BD8" w:rsidRDefault="00CB6BD8" w:rsidP="00CB6BD8">
      <w:pPr>
        <w:pStyle w:val="ListParagraph"/>
        <w:numPr>
          <w:ilvl w:val="0"/>
          <w:numId w:val="12"/>
        </w:numPr>
      </w:pPr>
      <w:r>
        <w:t>Comparing model-only and copilot-enhanced workflows for accuracy, calibration, and false positive reduction is a quantitative approach.</w:t>
      </w:r>
    </w:p>
    <w:p w14:paraId="2F277CF8" w14:textId="6AA2ADDB" w:rsidR="00CB6BD8" w:rsidRDefault="00CB6BD8" w:rsidP="00CB6BD8">
      <w:pPr>
        <w:pStyle w:val="ListParagraph"/>
        <w:numPr>
          <w:ilvl w:val="0"/>
          <w:numId w:val="12"/>
        </w:numPr>
      </w:pPr>
      <w:r>
        <w:t>Qualitative: Measure comprehension, perceived trust, and time-to-decision by conducting a brief user study or simulated analyst survey.</w:t>
      </w:r>
    </w:p>
    <w:p w14:paraId="45999A70" w14:textId="77777777" w:rsidR="00FD28A3" w:rsidRDefault="00FD28A3" w:rsidP="00FD28A3"/>
    <w:p w14:paraId="4C84F6C6" w14:textId="77777777" w:rsidR="00383404" w:rsidRDefault="00383404" w:rsidP="00FD28A3"/>
    <w:p w14:paraId="4C8C4976" w14:textId="5E3C5294" w:rsidR="003060BF" w:rsidRDefault="003060BF" w:rsidP="009B2A5C"/>
    <w:p w14:paraId="21B8BC13" w14:textId="2CA3B44C" w:rsidR="003060BF" w:rsidRDefault="0041593D" w:rsidP="009B2A5C">
      <w:r>
        <w:rPr>
          <w:noProof/>
        </w:rPr>
        <mc:AlternateContent>
          <mc:Choice Requires="wps">
            <w:drawing>
              <wp:anchor distT="0" distB="0" distL="114300" distR="114300" simplePos="0" relativeHeight="251662336" behindDoc="0" locked="0" layoutInCell="1" allowOverlap="1" wp14:anchorId="2CBDFEF0" wp14:editId="707D7E4F">
                <wp:simplePos x="0" y="0"/>
                <wp:positionH relativeFrom="column">
                  <wp:posOffset>1602997</wp:posOffset>
                </wp:positionH>
                <wp:positionV relativeFrom="paragraph">
                  <wp:posOffset>155261</wp:posOffset>
                </wp:positionV>
                <wp:extent cx="3106270" cy="699247"/>
                <wp:effectExtent l="12700" t="12700" r="18415" b="12065"/>
                <wp:wrapNone/>
                <wp:docPr id="6" name="Rectangle 5">
                  <a:extLst xmlns:a="http://schemas.openxmlformats.org/drawingml/2006/main">
                    <a:ext uri="{FF2B5EF4-FFF2-40B4-BE49-F238E27FC236}">
                      <a16:creationId xmlns:a16="http://schemas.microsoft.com/office/drawing/2014/main" id="{AC3163BF-A7DF-E644-375F-428AA6761855}"/>
                    </a:ext>
                  </a:extLst>
                </wp:docPr>
                <wp:cNvGraphicFramePr/>
                <a:graphic xmlns:a="http://schemas.openxmlformats.org/drawingml/2006/main">
                  <a:graphicData uri="http://schemas.microsoft.com/office/word/2010/wordprocessingShape">
                    <wps:wsp>
                      <wps:cNvSpPr/>
                      <wps:spPr>
                        <a:xfrm>
                          <a:off x="0" y="0"/>
                          <a:ext cx="3106270" cy="699247"/>
                        </a:xfrm>
                        <a:prstGeom prst="rect">
                          <a:avLst/>
                        </a:prstGeom>
                        <a:solidFill>
                          <a:sysClr val="window" lastClr="FFFFFF"/>
                        </a:solidFill>
                        <a:ln w="19050" cap="flat" cmpd="sng" algn="ctr">
                          <a:solidFill>
                            <a:srgbClr val="156082">
                              <a:shade val="15000"/>
                            </a:srgbClr>
                          </a:solidFill>
                          <a:prstDash val="solid"/>
                          <a:miter lim="800000"/>
                        </a:ln>
                        <a:effectLst/>
                      </wps:spPr>
                      <wps:txbx>
                        <w:txbxContent>
                          <w:p w14:paraId="6D4C4142" w14:textId="77777777" w:rsidR="006613E2" w:rsidRDefault="006613E2" w:rsidP="006613E2">
                            <w:pPr>
                              <w:jc w:val="center"/>
                              <w:rPr>
                                <w:rFonts w:ascii="Arial" w:eastAsia="+mn-ea" w:hAnsi="Arial" w:cs="Arial"/>
                                <w:color w:val="000000"/>
                                <w:kern w:val="24"/>
                                <w:sz w:val="28"/>
                                <w:szCs w:val="28"/>
                              </w:rPr>
                            </w:pPr>
                            <w:r>
                              <w:rPr>
                                <w:rFonts w:ascii="Arial" w:eastAsia="+mn-ea" w:hAnsi="Arial" w:cs="Arial"/>
                                <w:color w:val="000000"/>
                                <w:kern w:val="24"/>
                                <w:sz w:val="28"/>
                                <w:szCs w:val="28"/>
                              </w:rPr>
                              <w:t>Medicare Claims(Provider, Patient, CPT, Cost, etc.)</w:t>
                            </w:r>
                          </w:p>
                        </w:txbxContent>
                      </wps:txbx>
                      <wps:bodyPr rtlCol="0" anchor="ctr"/>
                    </wps:wsp>
                  </a:graphicData>
                </a:graphic>
                <wp14:sizeRelH relativeFrom="margin">
                  <wp14:pctWidth>0</wp14:pctWidth>
                </wp14:sizeRelH>
                <wp14:sizeRelV relativeFrom="margin">
                  <wp14:pctHeight>0</wp14:pctHeight>
                </wp14:sizeRelV>
              </wp:anchor>
            </w:drawing>
          </mc:Choice>
          <mc:Fallback>
            <w:pict>
              <v:rect w14:anchorId="2CBDFEF0" id="Rectangle 5" o:spid="_x0000_s1026" style="position:absolute;margin-left:126.2pt;margin-top:12.25pt;width:244.6pt;height:55.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" fillcolor="window" strokecolor="#042433" strokeweight="1.5pt">
                <v:textbox>
                  <w:txbxContent>
                    <w:p w14:paraId="6D4C4142" w14:textId="77777777" w:rsidR="006613E2" w:rsidRDefault="006613E2" w:rsidP="006613E2">
                      <w:pPr>
                        <w:jc w:val="center"/>
                        <w:rPr>
                          <w:rFonts w:ascii="Arial" w:eastAsia="+mn-ea" w:hAnsi="Arial" w:cs="Arial"/>
                          <w:color w:val="000000"/>
                          <w:kern w:val="24"/>
                          <w:sz w:val="28"/>
                          <w:szCs w:val="28"/>
                        </w:rPr>
                      </w:pPr>
                      <w:r>
                        <w:rPr>
                          <w:rFonts w:ascii="Arial" w:eastAsia="+mn-ea" w:hAnsi="Arial" w:cs="Arial"/>
                          <w:color w:val="000000"/>
                          <w:kern w:val="24"/>
                          <w:sz w:val="28"/>
                          <w:szCs w:val="28"/>
                        </w:rPr>
                        <w:t>Medicare Claims(Provider, Patient, CPT, Cost, etc.)</w:t>
                      </w:r>
                    </w:p>
                  </w:txbxContent>
                </v:textbox>
              </v:rect>
            </w:pict>
          </mc:Fallback>
        </mc:AlternateContent>
      </w:r>
    </w:p>
    <w:p w14:paraId="5FBFAEA4" w14:textId="2AB46311" w:rsidR="003060BF" w:rsidRDefault="003060BF" w:rsidP="009B2A5C"/>
    <w:p w14:paraId="0B659431" w14:textId="031A9393" w:rsidR="003060BF" w:rsidRDefault="003060BF" w:rsidP="009B2A5C"/>
    <w:p w14:paraId="45BF22B8" w14:textId="192A7DA6" w:rsidR="003060BF" w:rsidRDefault="003060BF" w:rsidP="009B2A5C"/>
    <w:p w14:paraId="34DC26D4" w14:textId="0151EEED" w:rsidR="003060BF" w:rsidRDefault="0041593D" w:rsidP="009B2A5C">
      <w:r>
        <w:rPr>
          <w:noProof/>
        </w:rPr>
        <mc:AlternateContent>
          <mc:Choice Requires="wps">
            <w:drawing>
              <wp:anchor distT="0" distB="0" distL="114300" distR="114300" simplePos="0" relativeHeight="251668480" behindDoc="0" locked="0" layoutInCell="1" allowOverlap="1" wp14:anchorId="54F87ADA" wp14:editId="14177D54">
                <wp:simplePos x="0" y="0"/>
                <wp:positionH relativeFrom="column">
                  <wp:posOffset>3098149</wp:posOffset>
                </wp:positionH>
                <wp:positionV relativeFrom="paragraph">
                  <wp:posOffset>112145</wp:posOffset>
                </wp:positionV>
                <wp:extent cx="53163" cy="380029"/>
                <wp:effectExtent l="38100" t="12700" r="23495" b="26670"/>
                <wp:wrapNone/>
                <wp:docPr id="12" name="Down Arrow 11">
                  <a:extLst xmlns:a="http://schemas.openxmlformats.org/drawingml/2006/main">
                    <a:ext uri="{FF2B5EF4-FFF2-40B4-BE49-F238E27FC236}">
                      <a16:creationId xmlns:a16="http://schemas.microsoft.com/office/drawing/2014/main" id="{8B613A1E-CC20-52B3-A3C0-89D0709C9127}"/>
                    </a:ext>
                  </a:extLst>
                </wp:docPr>
                <wp:cNvGraphicFramePr/>
                <a:graphic xmlns:a="http://schemas.openxmlformats.org/drawingml/2006/main">
                  <a:graphicData uri="http://schemas.microsoft.com/office/word/2010/wordprocessingShape">
                    <wps:wsp>
                      <wps:cNvSpPr/>
                      <wps:spPr>
                        <a:xfrm>
                          <a:off x="0" y="0"/>
                          <a:ext cx="53163" cy="380029"/>
                        </a:xfrm>
                        <a:prstGeom prst="downArrow">
                          <a:avLst/>
                        </a:prstGeom>
                        <a:solidFill>
                          <a:srgbClr val="156082"/>
                        </a:solidFill>
                        <a:ln w="19050" cap="flat" cmpd="sng" algn="ctr">
                          <a:solidFill>
                            <a:srgbClr val="156082">
                              <a:shade val="15000"/>
                            </a:srgbClr>
                          </a:solidFill>
                          <a:prstDash val="solid"/>
                          <a:miter lim="800000"/>
                        </a:ln>
                        <a:effectLst/>
                      </wps:spPr>
                      <wps:bodyPr rtlCol="0" anchor="ctr"/>
                    </wps:wsp>
                  </a:graphicData>
                </a:graphic>
              </wp:anchor>
            </w:drawing>
          </mc:Choice>
          <mc:Fallback>
            <w:pict>
              <v:shapetype w14:anchorId="3D5D9E13"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11" o:spid="_x0000_s1026" type="#_x0000_t67" style="position:absolute;margin-left:243.95pt;margin-top:8.85pt;width:4.2pt;height:29.9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" adj="20089" fillcolor="#156082" strokecolor="#042433" strokeweight="1.5pt"/>
            </w:pict>
          </mc:Fallback>
        </mc:AlternateContent>
      </w:r>
    </w:p>
    <w:p w14:paraId="7888EFB9" w14:textId="010141CB" w:rsidR="003060BF" w:rsidRDefault="003060BF" w:rsidP="006613E2">
      <w:pPr>
        <w:jc w:val="center"/>
      </w:pPr>
    </w:p>
    <w:p w14:paraId="12E6D7CA" w14:textId="56CC453D" w:rsidR="003060BF" w:rsidRDefault="0041593D" w:rsidP="009B2A5C">
      <w:r>
        <w:rPr>
          <w:noProof/>
        </w:rPr>
        <mc:AlternateContent>
          <mc:Choice Requires="wps">
            <w:drawing>
              <wp:anchor distT="0" distB="0" distL="114300" distR="114300" simplePos="0" relativeHeight="251665408" behindDoc="0" locked="0" layoutInCell="1" allowOverlap="1" wp14:anchorId="0C234A76" wp14:editId="7C425F9A">
                <wp:simplePos x="0" y="0"/>
                <wp:positionH relativeFrom="column">
                  <wp:posOffset>4860563</wp:posOffset>
                </wp:positionH>
                <wp:positionV relativeFrom="paragraph">
                  <wp:posOffset>107508</wp:posOffset>
                </wp:positionV>
                <wp:extent cx="2047240" cy="697558"/>
                <wp:effectExtent l="12700" t="12700" r="10160" b="13970"/>
                <wp:wrapNone/>
                <wp:docPr id="9" name="Rectangle 8">
                  <a:extLst xmlns:a="http://schemas.openxmlformats.org/drawingml/2006/main">
                    <a:ext uri="{FF2B5EF4-FFF2-40B4-BE49-F238E27FC236}">
                      <a16:creationId xmlns:a16="http://schemas.microsoft.com/office/drawing/2014/main" id="{12F65F97-ED79-F465-413D-AF23CE6193B6}"/>
                    </a:ext>
                  </a:extLst>
                </wp:docPr>
                <wp:cNvGraphicFramePr/>
                <a:graphic xmlns:a="http://schemas.openxmlformats.org/drawingml/2006/main">
                  <a:graphicData uri="http://schemas.microsoft.com/office/word/2010/wordprocessingShape">
                    <wps:wsp>
                      <wps:cNvSpPr/>
                      <wps:spPr>
                        <a:xfrm>
                          <a:off x="0" y="0"/>
                          <a:ext cx="2047240" cy="697558"/>
                        </a:xfrm>
                        <a:prstGeom prst="rect">
                          <a:avLst/>
                        </a:prstGeom>
                        <a:solidFill>
                          <a:sysClr val="window" lastClr="FFFFFF"/>
                        </a:solidFill>
                        <a:ln w="19050" cap="flat" cmpd="sng" algn="ctr">
                          <a:solidFill>
                            <a:srgbClr val="156082">
                              <a:shade val="15000"/>
                            </a:srgbClr>
                          </a:solidFill>
                          <a:prstDash val="solid"/>
                          <a:miter lim="800000"/>
                        </a:ln>
                        <a:effectLst/>
                      </wps:spPr>
                      <wps:txbx>
                        <w:txbxContent>
                          <w:p w14:paraId="06421B27" w14:textId="77777777" w:rsidR="006613E2" w:rsidRDefault="006613E2" w:rsidP="006613E2">
                            <w:pPr>
                              <w:jc w:val="center"/>
                              <w:rPr>
                                <w:rFonts w:ascii="Arial" w:eastAsia="+mn-ea" w:hAnsi="Arial" w:cs="Arial"/>
                                <w:color w:val="000000"/>
                                <w:kern w:val="24"/>
                                <w:sz w:val="28"/>
                                <w:szCs w:val="28"/>
                              </w:rPr>
                            </w:pPr>
                            <w:r>
                              <w:rPr>
                                <w:rFonts w:ascii="Arial" w:eastAsia="+mn-ea" w:hAnsi="Arial" w:cs="Arial"/>
                                <w:color w:val="000000"/>
                                <w:kern w:val="24"/>
                                <w:sz w:val="28"/>
                                <w:szCs w:val="28"/>
                              </w:rPr>
                              <w:t>RAG Engine</w:t>
                            </w:r>
                          </w:p>
                          <w:p w14:paraId="31184DC2" w14:textId="77777777" w:rsidR="006613E2" w:rsidRDefault="006613E2" w:rsidP="006613E2">
                            <w:pPr>
                              <w:jc w:val="center"/>
                              <w:rPr>
                                <w:rFonts w:ascii="Arial" w:eastAsia="+mn-ea" w:hAnsi="Arial" w:cs="Arial"/>
                                <w:color w:val="000000"/>
                                <w:kern w:val="24"/>
                                <w:sz w:val="28"/>
                                <w:szCs w:val="28"/>
                              </w:rPr>
                            </w:pPr>
                            <w:r>
                              <w:rPr>
                                <w:rFonts w:ascii="Arial" w:eastAsia="+mn-ea" w:hAnsi="Arial" w:cs="Arial"/>
                                <w:color w:val="000000"/>
                                <w:kern w:val="24"/>
                                <w:sz w:val="28"/>
                                <w:szCs w:val="28"/>
                              </w:rPr>
                              <w:t>(CMS Guidelines</w:t>
                            </w:r>
                          </w:p>
                        </w:txbxContent>
                      </wps:txbx>
                      <wps:bodyPr rtlCol="0" anchor="ctr">
                        <a:noAutofit/>
                      </wps:bodyPr>
                    </wps:wsp>
                  </a:graphicData>
                </a:graphic>
                <wp14:sizeRelV relativeFrom="margin">
                  <wp14:pctHeight>0</wp14:pctHeight>
                </wp14:sizeRelV>
              </wp:anchor>
            </w:drawing>
          </mc:Choice>
          <mc:Fallback>
            <w:pict>
              <v:rect w14:anchorId="0C234A76" id="Rectangle 8" o:spid="_x0000_s1027" style="position:absolute;margin-left:382.7pt;margin-top:8.45pt;width:161.2pt;height:54.9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" fillcolor="window" strokecolor="#042433" strokeweight="1.5pt">
                <v:textbox>
                  <w:txbxContent>
                    <w:p w14:paraId="06421B27" w14:textId="77777777" w:rsidR="006613E2" w:rsidRDefault="006613E2" w:rsidP="006613E2">
                      <w:pPr>
                        <w:jc w:val="center"/>
                        <w:rPr>
                          <w:rFonts w:ascii="Arial" w:eastAsia="+mn-ea" w:hAnsi="Arial" w:cs="Arial"/>
                          <w:color w:val="000000"/>
                          <w:kern w:val="24"/>
                          <w:sz w:val="28"/>
                          <w:szCs w:val="28"/>
                        </w:rPr>
                      </w:pPr>
                      <w:r>
                        <w:rPr>
                          <w:rFonts w:ascii="Arial" w:eastAsia="+mn-ea" w:hAnsi="Arial" w:cs="Arial"/>
                          <w:color w:val="000000"/>
                          <w:kern w:val="24"/>
                          <w:sz w:val="28"/>
                          <w:szCs w:val="28"/>
                        </w:rPr>
                        <w:t>RAG Engine</w:t>
                      </w:r>
                    </w:p>
                    <w:p w14:paraId="31184DC2" w14:textId="77777777" w:rsidR="006613E2" w:rsidRDefault="006613E2" w:rsidP="006613E2">
                      <w:pPr>
                        <w:jc w:val="center"/>
                        <w:rPr>
                          <w:rFonts w:ascii="Arial" w:eastAsia="+mn-ea" w:hAnsi="Arial" w:cs="Arial"/>
                          <w:color w:val="000000"/>
                          <w:kern w:val="24"/>
                          <w:sz w:val="28"/>
                          <w:szCs w:val="28"/>
                        </w:rPr>
                      </w:pPr>
                      <w:r>
                        <w:rPr>
                          <w:rFonts w:ascii="Arial" w:eastAsia="+mn-ea" w:hAnsi="Arial" w:cs="Arial"/>
                          <w:color w:val="000000"/>
                          <w:kern w:val="24"/>
                          <w:sz w:val="28"/>
                          <w:szCs w:val="28"/>
                        </w:rPr>
                        <w:t>(CMS Guidelines</w:t>
                      </w:r>
                    </w:p>
                  </w:txbxContent>
                </v:textbox>
              </v:rect>
            </w:pict>
          </mc:Fallback>
        </mc:AlternateContent>
      </w:r>
      <w:r>
        <w:rPr>
          <w:noProof/>
        </w:rPr>
        <mc:AlternateContent>
          <mc:Choice Requires="wps">
            <w:drawing>
              <wp:anchor distT="0" distB="0" distL="114300" distR="114300" simplePos="0" relativeHeight="251663360" behindDoc="0" locked="0" layoutInCell="1" allowOverlap="1" wp14:anchorId="22A1D7CB" wp14:editId="59E3CF2E">
                <wp:simplePos x="0" y="0"/>
                <wp:positionH relativeFrom="column">
                  <wp:posOffset>1602997</wp:posOffset>
                </wp:positionH>
                <wp:positionV relativeFrom="paragraph">
                  <wp:posOffset>127627</wp:posOffset>
                </wp:positionV>
                <wp:extent cx="3106270" cy="699247"/>
                <wp:effectExtent l="12700" t="12700" r="11430" b="10795"/>
                <wp:wrapNone/>
                <wp:docPr id="7" name="Rectangle 6">
                  <a:extLst xmlns:a="http://schemas.openxmlformats.org/drawingml/2006/main">
                    <a:ext uri="{FF2B5EF4-FFF2-40B4-BE49-F238E27FC236}">
                      <a16:creationId xmlns:a16="http://schemas.microsoft.com/office/drawing/2014/main" id="{184ADCDC-51F0-831D-DF2D-02F53A41F81A}"/>
                    </a:ext>
                  </a:extLst>
                </wp:docPr>
                <wp:cNvGraphicFramePr/>
                <a:graphic xmlns:a="http://schemas.openxmlformats.org/drawingml/2006/main">
                  <a:graphicData uri="http://schemas.microsoft.com/office/word/2010/wordprocessingShape">
                    <wps:wsp>
                      <wps:cNvSpPr/>
                      <wps:spPr>
                        <a:xfrm>
                          <a:off x="0" y="0"/>
                          <a:ext cx="3106270" cy="699247"/>
                        </a:xfrm>
                        <a:prstGeom prst="rect">
                          <a:avLst/>
                        </a:prstGeom>
                        <a:solidFill>
                          <a:sysClr val="window" lastClr="FFFFFF"/>
                        </a:solidFill>
                        <a:ln w="19050" cap="flat" cmpd="sng" algn="ctr">
                          <a:solidFill>
                            <a:srgbClr val="156082">
                              <a:shade val="15000"/>
                            </a:srgbClr>
                          </a:solidFill>
                          <a:prstDash val="solid"/>
                          <a:miter lim="800000"/>
                        </a:ln>
                        <a:effectLst/>
                      </wps:spPr>
                      <wps:txbx>
                        <w:txbxContent>
                          <w:p w14:paraId="2170623C" w14:textId="77777777" w:rsidR="006613E2" w:rsidRDefault="006613E2" w:rsidP="006613E2">
                            <w:pPr>
                              <w:jc w:val="center"/>
                              <w:rPr>
                                <w:rFonts w:ascii="Arial" w:eastAsia="+mn-ea" w:hAnsi="Arial" w:cs="Arial"/>
                                <w:color w:val="000000"/>
                                <w:kern w:val="24"/>
                                <w:sz w:val="28"/>
                                <w:szCs w:val="28"/>
                              </w:rPr>
                            </w:pPr>
                            <w:r>
                              <w:rPr>
                                <w:rFonts w:ascii="Arial" w:eastAsia="+mn-ea" w:hAnsi="Arial" w:cs="Arial"/>
                                <w:color w:val="000000"/>
                                <w:kern w:val="24"/>
                                <w:sz w:val="28"/>
                                <w:szCs w:val="28"/>
                              </w:rPr>
                              <w:t>Fraud Detection Model</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22A1D7CB" id="Rectangle 6" o:spid="_x0000_s1028" style="position:absolute;margin-left:126.2pt;margin-top:10.05pt;width:244.6pt;height:55.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" fillcolor="window" strokecolor="#042433" strokeweight="1.5pt">
                <v:textbox>
                  <w:txbxContent>
                    <w:p w14:paraId="2170623C" w14:textId="77777777" w:rsidR="006613E2" w:rsidRDefault="006613E2" w:rsidP="006613E2">
                      <w:pPr>
                        <w:jc w:val="center"/>
                        <w:rPr>
                          <w:rFonts w:ascii="Arial" w:eastAsia="+mn-ea" w:hAnsi="Arial" w:cs="Arial"/>
                          <w:color w:val="000000"/>
                          <w:kern w:val="24"/>
                          <w:sz w:val="28"/>
                          <w:szCs w:val="28"/>
                        </w:rPr>
                      </w:pPr>
                      <w:r>
                        <w:rPr>
                          <w:rFonts w:ascii="Arial" w:eastAsia="+mn-ea" w:hAnsi="Arial" w:cs="Arial"/>
                          <w:color w:val="000000"/>
                          <w:kern w:val="24"/>
                          <w:sz w:val="28"/>
                          <w:szCs w:val="28"/>
                        </w:rPr>
                        <w:t>Fraud Detection Model</w:t>
                      </w:r>
                    </w:p>
                  </w:txbxContent>
                </v:textbox>
              </v:rect>
            </w:pict>
          </mc:Fallback>
        </mc:AlternateContent>
      </w:r>
    </w:p>
    <w:p w14:paraId="085447EF" w14:textId="226F25EC" w:rsidR="003060BF" w:rsidRDefault="003060BF" w:rsidP="009B2A5C"/>
    <w:p w14:paraId="69B37C7B" w14:textId="362991F3" w:rsidR="003060BF" w:rsidRDefault="003060BF" w:rsidP="009B2A5C"/>
    <w:p w14:paraId="216C6A69" w14:textId="48550547" w:rsidR="003060BF" w:rsidRDefault="003060BF" w:rsidP="009B2A5C"/>
    <w:p w14:paraId="0DF1F44E" w14:textId="6848D65A" w:rsidR="003060BF" w:rsidRDefault="0041593D" w:rsidP="009B2A5C">
      <w:r>
        <w:rPr>
          <w:noProof/>
        </w:rPr>
        <mc:AlternateContent>
          <mc:Choice Requires="wps">
            <w:drawing>
              <wp:anchor distT="0" distB="0" distL="114300" distR="114300" simplePos="0" relativeHeight="251672576" behindDoc="0" locked="0" layoutInCell="1" allowOverlap="1" wp14:anchorId="1C6DAF85" wp14:editId="7B7BDD57">
                <wp:simplePos x="0" y="0"/>
                <wp:positionH relativeFrom="column">
                  <wp:posOffset>4699463</wp:posOffset>
                </wp:positionH>
                <wp:positionV relativeFrom="paragraph">
                  <wp:posOffset>151030</wp:posOffset>
                </wp:positionV>
                <wp:extent cx="1669321" cy="1540437"/>
                <wp:effectExtent l="26352" t="0" r="33973" b="97472"/>
                <wp:wrapNone/>
                <wp:docPr id="21" name="Elbow Connector 20">
                  <a:extLst xmlns:a="http://schemas.openxmlformats.org/drawingml/2006/main">
                    <a:ext uri="{FF2B5EF4-FFF2-40B4-BE49-F238E27FC236}">
                      <a16:creationId xmlns:a16="http://schemas.microsoft.com/office/drawing/2014/main" id="{8FBB5A5F-3117-9D57-8AB5-72C43209EDB9}"/>
                    </a:ext>
                  </a:extLst>
                </wp:docPr>
                <wp:cNvGraphicFramePr/>
                <a:graphic xmlns:a="http://schemas.openxmlformats.org/drawingml/2006/main">
                  <a:graphicData uri="http://schemas.microsoft.com/office/word/2010/wordprocessingShape">
                    <wps:wsp>
                      <wps:cNvCnPr/>
                      <wps:spPr>
                        <a:xfrm rot="5400000">
                          <a:off x="0" y="0"/>
                          <a:ext cx="1669321" cy="1540437"/>
                        </a:xfrm>
                        <a:prstGeom prst="bentConnector2">
                          <a:avLst/>
                        </a:prstGeom>
                        <a:noFill/>
                        <a:ln w="47625" cap="flat" cmpd="sng" algn="ctr">
                          <a:solidFill>
                            <a:srgbClr val="00113C"/>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type w14:anchorId="194165C0" id="_x0000_t33" coordsize="21600,21600" o:spt="33" o:oned="t" path="m,l21600,r,21600e" filled="f">
                <v:stroke joinstyle="miter"/>
                <v:path arrowok="t" fillok="f" o:connecttype="none"/>
                <o:lock v:ext="edit" shapetype="t"/>
              </v:shapetype>
              <v:shape id="Elbow Connector 20" o:spid="_x0000_s1026" type="#_x0000_t33" style="position:absolute;margin-left:370.05pt;margin-top:11.9pt;width:131.45pt;height:121.3pt;rotation:90;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" strokecolor="#00113c" strokeweight="3.75pt">
                <v:stroke endarrow="block"/>
              </v:shape>
            </w:pict>
          </mc:Fallback>
        </mc:AlternateContent>
      </w:r>
      <w:r>
        <w:rPr>
          <w:noProof/>
        </w:rPr>
        <mc:AlternateContent>
          <mc:Choice Requires="wps">
            <w:drawing>
              <wp:anchor distT="0" distB="0" distL="114300" distR="114300" simplePos="0" relativeHeight="251669504" behindDoc="0" locked="0" layoutInCell="1" allowOverlap="1" wp14:anchorId="6CAA387D" wp14:editId="16D6A25E">
                <wp:simplePos x="0" y="0"/>
                <wp:positionH relativeFrom="column">
                  <wp:posOffset>3173610</wp:posOffset>
                </wp:positionH>
                <wp:positionV relativeFrom="paragraph">
                  <wp:posOffset>84062</wp:posOffset>
                </wp:positionV>
                <wp:extent cx="53162" cy="380029"/>
                <wp:effectExtent l="38100" t="12700" r="23495" b="26670"/>
                <wp:wrapNone/>
                <wp:docPr id="13" name="Down Arrow 12">
                  <a:extLst xmlns:a="http://schemas.openxmlformats.org/drawingml/2006/main">
                    <a:ext uri="{FF2B5EF4-FFF2-40B4-BE49-F238E27FC236}">
                      <a16:creationId xmlns:a16="http://schemas.microsoft.com/office/drawing/2014/main" id="{00997191-3AB3-9BA6-0A17-1E99C4896D38}"/>
                    </a:ext>
                  </a:extLst>
                </wp:docPr>
                <wp:cNvGraphicFramePr/>
                <a:graphic xmlns:a="http://schemas.openxmlformats.org/drawingml/2006/main">
                  <a:graphicData uri="http://schemas.microsoft.com/office/word/2010/wordprocessingShape">
                    <wps:wsp>
                      <wps:cNvSpPr/>
                      <wps:spPr>
                        <a:xfrm>
                          <a:off x="0" y="0"/>
                          <a:ext cx="53162" cy="380029"/>
                        </a:xfrm>
                        <a:prstGeom prst="downArrow">
                          <a:avLst/>
                        </a:prstGeom>
                        <a:solidFill>
                          <a:srgbClr val="156082"/>
                        </a:solidFill>
                        <a:ln w="19050" cap="flat" cmpd="sng" algn="ctr">
                          <a:solidFill>
                            <a:srgbClr val="156082">
                              <a:shade val="15000"/>
                            </a:srgbClr>
                          </a:solidFill>
                          <a:prstDash val="solid"/>
                          <a:miter lim="800000"/>
                        </a:ln>
                        <a:effectLst/>
                      </wps:spPr>
                      <wps:bodyPr rtlCol="0" anchor="ctr"/>
                    </wps:wsp>
                  </a:graphicData>
                </a:graphic>
              </wp:anchor>
            </w:drawing>
          </mc:Choice>
          <mc:Fallback>
            <w:pict>
              <v:shape w14:anchorId="19EED6B4" id="Down Arrow 12" o:spid="_x0000_s1026" type="#_x0000_t67" style="position:absolute;margin-left:249.9pt;margin-top:6.6pt;width:4.2pt;height:29.9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" adj="20089" fillcolor="#156082" strokecolor="#042433" strokeweight="1.5pt"/>
            </w:pict>
          </mc:Fallback>
        </mc:AlternateContent>
      </w:r>
    </w:p>
    <w:p w14:paraId="66834E67" w14:textId="52A6300A" w:rsidR="003060BF" w:rsidRPr="009B2A5C" w:rsidRDefault="0041593D" w:rsidP="003060BF">
      <w:r>
        <w:rPr>
          <w:noProof/>
        </w:rPr>
        <mc:AlternateContent>
          <mc:Choice Requires="wps">
            <w:drawing>
              <wp:anchor distT="0" distB="0" distL="114300" distR="114300" simplePos="0" relativeHeight="251666432" behindDoc="0" locked="0" layoutInCell="1" allowOverlap="1" wp14:anchorId="416BA822" wp14:editId="19FF2728">
                <wp:simplePos x="0" y="0"/>
                <wp:positionH relativeFrom="column">
                  <wp:posOffset>1749465</wp:posOffset>
                </wp:positionH>
                <wp:positionV relativeFrom="paragraph">
                  <wp:posOffset>3449955</wp:posOffset>
                </wp:positionV>
                <wp:extent cx="3106270" cy="699247"/>
                <wp:effectExtent l="12700" t="12700" r="18415" b="12065"/>
                <wp:wrapNone/>
                <wp:docPr id="10" name="Rectangle 9">
                  <a:extLst xmlns:a="http://schemas.openxmlformats.org/drawingml/2006/main">
                    <a:ext uri="{FF2B5EF4-FFF2-40B4-BE49-F238E27FC236}">
                      <a16:creationId xmlns:a16="http://schemas.microsoft.com/office/drawing/2014/main" id="{F5DEE92E-63AE-AD02-B613-4D105696A8C2}"/>
                    </a:ext>
                  </a:extLst>
                </wp:docPr>
                <wp:cNvGraphicFramePr/>
                <a:graphic xmlns:a="http://schemas.openxmlformats.org/drawingml/2006/main">
                  <a:graphicData uri="http://schemas.microsoft.com/office/word/2010/wordprocessingShape">
                    <wps:wsp>
                      <wps:cNvSpPr/>
                      <wps:spPr>
                        <a:xfrm>
                          <a:off x="0" y="0"/>
                          <a:ext cx="3106270" cy="699247"/>
                        </a:xfrm>
                        <a:prstGeom prst="rect">
                          <a:avLst/>
                        </a:prstGeom>
                        <a:solidFill>
                          <a:sysClr val="window" lastClr="FFFFFF"/>
                        </a:solidFill>
                        <a:ln w="19050" cap="flat" cmpd="sng" algn="ctr">
                          <a:solidFill>
                            <a:srgbClr val="156082">
                              <a:shade val="15000"/>
                            </a:srgbClr>
                          </a:solidFill>
                          <a:prstDash val="solid"/>
                          <a:miter lim="800000"/>
                        </a:ln>
                        <a:effectLst/>
                      </wps:spPr>
                      <wps:txbx>
                        <w:txbxContent>
                          <w:p w14:paraId="0C6BD3DC" w14:textId="77777777" w:rsidR="006613E2" w:rsidRDefault="006613E2" w:rsidP="006613E2">
                            <w:pPr>
                              <w:jc w:val="center"/>
                              <w:rPr>
                                <w:rFonts w:ascii="Arial" w:eastAsia="+mn-ea" w:hAnsi="Arial" w:cs="Arial"/>
                                <w:color w:val="000000"/>
                                <w:kern w:val="24"/>
                                <w:sz w:val="28"/>
                                <w:szCs w:val="28"/>
                              </w:rPr>
                            </w:pPr>
                            <w:r>
                              <w:rPr>
                                <w:rFonts w:ascii="Arial" w:eastAsia="+mn-ea" w:hAnsi="Arial" w:cs="Arial"/>
                                <w:color w:val="000000"/>
                                <w:kern w:val="24"/>
                                <w:sz w:val="28"/>
                                <w:szCs w:val="28"/>
                              </w:rPr>
                              <w:t>Fraud Investigator</w:t>
                            </w:r>
                          </w:p>
                        </w:txbxContent>
                      </wps:txbx>
                      <wps:bodyPr rtlCol="0" anchor="ctr"/>
                    </wps:wsp>
                  </a:graphicData>
                </a:graphic>
              </wp:anchor>
            </w:drawing>
          </mc:Choice>
          <mc:Fallback>
            <w:pict>
              <v:rect w14:anchorId="416BA822" id="Rectangle 9" o:spid="_x0000_s1029" style="position:absolute;margin-left:137.75pt;margin-top:271.65pt;width:244.6pt;height:55.0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" fillcolor="window" strokecolor="#042433" strokeweight="1.5pt">
                <v:textbox>
                  <w:txbxContent>
                    <w:p w14:paraId="0C6BD3DC" w14:textId="77777777" w:rsidR="006613E2" w:rsidRDefault="006613E2" w:rsidP="006613E2">
                      <w:pPr>
                        <w:jc w:val="center"/>
                        <w:rPr>
                          <w:rFonts w:ascii="Arial" w:eastAsia="+mn-ea" w:hAnsi="Arial" w:cs="Arial"/>
                          <w:color w:val="000000"/>
                          <w:kern w:val="24"/>
                          <w:sz w:val="28"/>
                          <w:szCs w:val="28"/>
                        </w:rPr>
                      </w:pPr>
                      <w:r>
                        <w:rPr>
                          <w:rFonts w:ascii="Arial" w:eastAsia="+mn-ea" w:hAnsi="Arial" w:cs="Arial"/>
                          <w:color w:val="000000"/>
                          <w:kern w:val="24"/>
                          <w:sz w:val="28"/>
                          <w:szCs w:val="28"/>
                        </w:rPr>
                        <w:t>Fraud Investigator</w:t>
                      </w:r>
                    </w:p>
                  </w:txbxContent>
                </v:textbox>
              </v:rect>
            </w:pict>
          </mc:Fallback>
        </mc:AlternateContent>
      </w:r>
      <w:r>
        <w:rPr>
          <w:noProof/>
        </w:rPr>
        <mc:AlternateContent>
          <mc:Choice Requires="wps">
            <w:drawing>
              <wp:anchor distT="0" distB="0" distL="114300" distR="114300" simplePos="0" relativeHeight="251676672" behindDoc="0" locked="0" layoutInCell="1" allowOverlap="1" wp14:anchorId="021C909B" wp14:editId="548F74FB">
                <wp:simplePos x="0" y="0"/>
                <wp:positionH relativeFrom="column">
                  <wp:posOffset>3242334</wp:posOffset>
                </wp:positionH>
                <wp:positionV relativeFrom="paragraph">
                  <wp:posOffset>3077564</wp:posOffset>
                </wp:positionV>
                <wp:extent cx="53162" cy="380029"/>
                <wp:effectExtent l="38100" t="12700" r="23495" b="26670"/>
                <wp:wrapNone/>
                <wp:docPr id="975527336" name="Down Arrow 14"/>
                <wp:cNvGraphicFramePr/>
                <a:graphic xmlns:a="http://schemas.openxmlformats.org/drawingml/2006/main">
                  <a:graphicData uri="http://schemas.microsoft.com/office/word/2010/wordprocessingShape">
                    <wps:wsp>
                      <wps:cNvSpPr/>
                      <wps:spPr>
                        <a:xfrm>
                          <a:off x="0" y="0"/>
                          <a:ext cx="53162" cy="380029"/>
                        </a:xfrm>
                        <a:prstGeom prst="downArrow">
                          <a:avLst/>
                        </a:prstGeom>
                        <a:solidFill>
                          <a:srgbClr val="156082"/>
                        </a:solidFill>
                        <a:ln w="19050" cap="flat" cmpd="sng" algn="ctr">
                          <a:solidFill>
                            <a:srgbClr val="156082">
                              <a:shade val="15000"/>
                            </a:srgbClr>
                          </a:solidFill>
                          <a:prstDash val="solid"/>
                          <a:miter lim="800000"/>
                        </a:ln>
                        <a:effectLst/>
                      </wps:spPr>
                      <wps:bodyPr rtlCol="0" anchor="ctr"/>
                    </wps:wsp>
                  </a:graphicData>
                </a:graphic>
              </wp:anchor>
            </w:drawing>
          </mc:Choice>
          <mc:Fallback>
            <w:pict>
              <v:shape w14:anchorId="5E1F2802" id="Down Arrow 14" o:spid="_x0000_s1026" type="#_x0000_t67" style="position:absolute;margin-left:255.3pt;margin-top:242.35pt;width:4.2pt;height:29.9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" adj="20089" fillcolor="#156082" strokecolor="#042433" strokeweight="1.5pt"/>
            </w:pict>
          </mc:Fallback>
        </mc:AlternateContent>
      </w:r>
      <w:r>
        <w:rPr>
          <w:noProof/>
        </w:rPr>
        <mc:AlternateContent>
          <mc:Choice Requires="wps">
            <w:drawing>
              <wp:anchor distT="0" distB="0" distL="114300" distR="114300" simplePos="0" relativeHeight="251674624" behindDoc="0" locked="0" layoutInCell="1" allowOverlap="1" wp14:anchorId="7EB6F1D5" wp14:editId="6536DDE2">
                <wp:simplePos x="0" y="0"/>
                <wp:positionH relativeFrom="column">
                  <wp:posOffset>1685403</wp:posOffset>
                </wp:positionH>
                <wp:positionV relativeFrom="paragraph">
                  <wp:posOffset>2374900</wp:posOffset>
                </wp:positionV>
                <wp:extent cx="3106270" cy="699247"/>
                <wp:effectExtent l="12700" t="12700" r="18415" b="12065"/>
                <wp:wrapNone/>
                <wp:docPr id="323391132" name="Rectangle 5"/>
                <wp:cNvGraphicFramePr/>
                <a:graphic xmlns:a="http://schemas.openxmlformats.org/drawingml/2006/main">
                  <a:graphicData uri="http://schemas.microsoft.com/office/word/2010/wordprocessingShape">
                    <wps:wsp>
                      <wps:cNvSpPr/>
                      <wps:spPr>
                        <a:xfrm>
                          <a:off x="0" y="0"/>
                          <a:ext cx="3106270" cy="699247"/>
                        </a:xfrm>
                        <a:prstGeom prst="rect">
                          <a:avLst/>
                        </a:prstGeom>
                        <a:solidFill>
                          <a:sysClr val="window" lastClr="FFFFFF"/>
                        </a:solidFill>
                        <a:ln w="19050" cap="flat" cmpd="sng" algn="ctr">
                          <a:solidFill>
                            <a:srgbClr val="156082">
                              <a:shade val="15000"/>
                            </a:srgbClr>
                          </a:solidFill>
                          <a:prstDash val="solid"/>
                          <a:miter lim="800000"/>
                        </a:ln>
                        <a:effectLst/>
                      </wps:spPr>
                      <wps:txbx>
                        <w:txbxContent>
                          <w:p w14:paraId="64C25586" w14:textId="56DCF52A" w:rsidR="0041593D" w:rsidRDefault="0041593D" w:rsidP="0041593D">
                            <w:pPr>
                              <w:jc w:val="center"/>
                              <w:rPr>
                                <w:rFonts w:ascii="Arial" w:eastAsia="+mn-ea" w:hAnsi="Arial" w:cs="Arial"/>
                                <w:color w:val="000000"/>
                                <w:kern w:val="24"/>
                                <w:sz w:val="28"/>
                                <w:szCs w:val="28"/>
                              </w:rPr>
                            </w:pPr>
                            <w:r>
                              <w:rPr>
                                <w:rFonts w:ascii="Arial" w:eastAsia="+mn-ea" w:hAnsi="Arial" w:cs="Arial"/>
                                <w:color w:val="000000"/>
                                <w:kern w:val="24"/>
                                <w:sz w:val="28"/>
                                <w:szCs w:val="28"/>
                              </w:rPr>
                              <w:t>Combine Explainability and Chatbot Copilot</w:t>
                            </w:r>
                          </w:p>
                        </w:txbxContent>
                      </wps:txbx>
                      <wps:bodyPr rtlCol="0" anchor="ctr"/>
                    </wps:wsp>
                  </a:graphicData>
                </a:graphic>
                <wp14:sizeRelH relativeFrom="margin">
                  <wp14:pctWidth>0</wp14:pctWidth>
                </wp14:sizeRelH>
                <wp14:sizeRelV relativeFrom="margin">
                  <wp14:pctHeight>0</wp14:pctHeight>
                </wp14:sizeRelV>
              </wp:anchor>
            </w:drawing>
          </mc:Choice>
          <mc:Fallback>
            <w:pict>
              <v:rect w14:anchorId="7EB6F1D5" id="_x0000_s1030" style="position:absolute;margin-left:132.7pt;margin-top:187pt;width:244.6pt;height:55.0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" fillcolor="window" strokecolor="#042433" strokeweight="1.5pt">
                <v:textbox>
                  <w:txbxContent>
                    <w:p w14:paraId="64C25586" w14:textId="56DCF52A" w:rsidR="0041593D" w:rsidRDefault="0041593D" w:rsidP="0041593D">
                      <w:pPr>
                        <w:jc w:val="center"/>
                        <w:rPr>
                          <w:rFonts w:ascii="Arial" w:eastAsia="+mn-ea" w:hAnsi="Arial" w:cs="Arial"/>
                          <w:color w:val="000000"/>
                          <w:kern w:val="24"/>
                          <w:sz w:val="28"/>
                          <w:szCs w:val="28"/>
                        </w:rPr>
                      </w:pPr>
                      <w:r>
                        <w:rPr>
                          <w:rFonts w:ascii="Arial" w:eastAsia="+mn-ea" w:hAnsi="Arial" w:cs="Arial"/>
                          <w:color w:val="000000"/>
                          <w:kern w:val="24"/>
                          <w:sz w:val="28"/>
                          <w:szCs w:val="28"/>
                        </w:rPr>
                        <w:t>Combine Explainability and Chatbot Copilot</w:t>
                      </w:r>
                    </w:p>
                  </w:txbxContent>
                </v:textbox>
              </v:rect>
            </w:pict>
          </mc:Fallback>
        </mc:AlternateContent>
      </w:r>
      <w:r>
        <w:rPr>
          <w:noProof/>
        </w:rPr>
        <mc:AlternateContent>
          <mc:Choice Requires="wps">
            <w:drawing>
              <wp:anchor distT="0" distB="0" distL="114300" distR="114300" simplePos="0" relativeHeight="251671552" behindDoc="0" locked="0" layoutInCell="1" allowOverlap="1" wp14:anchorId="12863C80" wp14:editId="031B66BE">
                <wp:simplePos x="0" y="0"/>
                <wp:positionH relativeFrom="column">
                  <wp:posOffset>3242913</wp:posOffset>
                </wp:positionH>
                <wp:positionV relativeFrom="paragraph">
                  <wp:posOffset>1990524</wp:posOffset>
                </wp:positionV>
                <wp:extent cx="53162" cy="380029"/>
                <wp:effectExtent l="38100" t="12700" r="23495" b="26670"/>
                <wp:wrapNone/>
                <wp:docPr id="15" name="Down Arrow 14">
                  <a:extLst xmlns:a="http://schemas.openxmlformats.org/drawingml/2006/main">
                    <a:ext uri="{FF2B5EF4-FFF2-40B4-BE49-F238E27FC236}">
                      <a16:creationId xmlns:a16="http://schemas.microsoft.com/office/drawing/2014/main" id="{62DD66BE-9CDF-F333-2826-78A93165F324}"/>
                    </a:ext>
                  </a:extLst>
                </wp:docPr>
                <wp:cNvGraphicFramePr/>
                <a:graphic xmlns:a="http://schemas.openxmlformats.org/drawingml/2006/main">
                  <a:graphicData uri="http://schemas.microsoft.com/office/word/2010/wordprocessingShape">
                    <wps:wsp>
                      <wps:cNvSpPr/>
                      <wps:spPr>
                        <a:xfrm>
                          <a:off x="0" y="0"/>
                          <a:ext cx="53162" cy="380029"/>
                        </a:xfrm>
                        <a:prstGeom prst="downArrow">
                          <a:avLst/>
                        </a:prstGeom>
                        <a:solidFill>
                          <a:srgbClr val="156082"/>
                        </a:solidFill>
                        <a:ln w="19050" cap="flat" cmpd="sng" algn="ctr">
                          <a:solidFill>
                            <a:srgbClr val="156082">
                              <a:shade val="15000"/>
                            </a:srgbClr>
                          </a:solidFill>
                          <a:prstDash val="solid"/>
                          <a:miter lim="800000"/>
                        </a:ln>
                        <a:effectLst/>
                      </wps:spPr>
                      <wps:bodyPr rtlCol="0" anchor="ctr"/>
                    </wps:wsp>
                  </a:graphicData>
                </a:graphic>
              </wp:anchor>
            </w:drawing>
          </mc:Choice>
          <mc:Fallback>
            <w:pict>
              <v:shape w14:anchorId="6084C9EF" id="Down Arrow 14" o:spid="_x0000_s1026" type="#_x0000_t67" style="position:absolute;margin-left:255.35pt;margin-top:156.75pt;width:4.2pt;height:29.9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" adj="20089" fillcolor="#156082" strokecolor="#042433" strokeweight="1.5pt"/>
            </w:pict>
          </mc:Fallback>
        </mc:AlternateContent>
      </w:r>
      <w:r>
        <w:rPr>
          <w:noProof/>
        </w:rPr>
        <mc:AlternateContent>
          <mc:Choice Requires="wps">
            <w:drawing>
              <wp:anchor distT="0" distB="0" distL="114300" distR="114300" simplePos="0" relativeHeight="251667456" behindDoc="0" locked="0" layoutInCell="1" allowOverlap="1" wp14:anchorId="4D168453" wp14:editId="6F29A22C">
                <wp:simplePos x="0" y="0"/>
                <wp:positionH relativeFrom="column">
                  <wp:posOffset>1668145</wp:posOffset>
                </wp:positionH>
                <wp:positionV relativeFrom="paragraph">
                  <wp:posOffset>1292185</wp:posOffset>
                </wp:positionV>
                <wp:extent cx="3106270" cy="699247"/>
                <wp:effectExtent l="38100" t="101600" r="31115" b="100965"/>
                <wp:wrapNone/>
                <wp:docPr id="11" name="Rectangle 10">
                  <a:extLst xmlns:a="http://schemas.openxmlformats.org/drawingml/2006/main">
                    <a:ext uri="{FF2B5EF4-FFF2-40B4-BE49-F238E27FC236}">
                      <a16:creationId xmlns:a16="http://schemas.microsoft.com/office/drawing/2014/main" id="{D49BE602-CE53-13BA-7416-5A043AC53590}"/>
                    </a:ext>
                  </a:extLst>
                </wp:docPr>
                <wp:cNvGraphicFramePr/>
                <a:graphic xmlns:a="http://schemas.openxmlformats.org/drawingml/2006/main">
                  <a:graphicData uri="http://schemas.microsoft.com/office/word/2010/wordprocessingShape">
                    <wps:wsp>
                      <wps:cNvSpPr/>
                      <wps:spPr>
                        <a:xfrm>
                          <a:off x="0" y="0"/>
                          <a:ext cx="3106270" cy="699247"/>
                        </a:xfrm>
                        <a:prstGeom prst="rect">
                          <a:avLst/>
                        </a:prstGeom>
                        <a:solidFill>
                          <a:sysClr val="window" lastClr="FFFFFF"/>
                        </a:solidFill>
                        <a:ln w="19050" cap="flat" cmpd="sng" algn="ctr">
                          <a:solidFill>
                            <a:srgbClr val="156082">
                              <a:shade val="15000"/>
                            </a:srgbClr>
                          </a:solidFill>
                          <a:prstDash val="solid"/>
                          <a:miter lim="800000"/>
                        </a:ln>
                        <a:effectLst/>
                      </wps:spPr>
                      <wps:txbx>
                        <w:txbxContent>
                          <w:p w14:paraId="1FAB643C" w14:textId="77777777" w:rsidR="006613E2" w:rsidRDefault="006613E2" w:rsidP="006613E2">
                            <w:pPr>
                              <w:jc w:val="center"/>
                              <w:rPr>
                                <w:rFonts w:ascii="Arial" w:eastAsia="+mn-ea" w:hAnsi="Arial" w:cs="Arial"/>
                                <w:color w:val="000000"/>
                                <w:kern w:val="24"/>
                                <w:sz w:val="28"/>
                                <w:szCs w:val="28"/>
                              </w:rPr>
                            </w:pPr>
                            <w:r>
                              <w:rPr>
                                <w:rFonts w:ascii="Arial" w:eastAsia="+mn-ea" w:hAnsi="Arial" w:cs="Arial"/>
                                <w:color w:val="000000"/>
                                <w:kern w:val="24"/>
                                <w:sz w:val="28"/>
                                <w:szCs w:val="28"/>
                              </w:rPr>
                              <w:t>Chatbot Copilot (LLM interface)</w:t>
                            </w:r>
                          </w:p>
                        </w:txbxContent>
                      </wps:txbx>
                      <wps:bodyPr rtlCol="0" anchor="ctr"/>
                    </wps:wsp>
                  </a:graphicData>
                </a:graphic>
              </wp:anchor>
            </w:drawing>
          </mc:Choice>
          <mc:Fallback>
            <w:pict>
              <v:rect w14:anchorId="4D168453" id="Rectangle 10" o:spid="_x0000_s1031" style="position:absolute;margin-left:131.35pt;margin-top:101.75pt;width:244.6pt;height:55.0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" fillcolor="window" strokecolor="#042433" strokeweight="1.5pt">
                <v:textbox>
                  <w:txbxContent>
                    <w:p w14:paraId="1FAB643C" w14:textId="77777777" w:rsidR="006613E2" w:rsidRDefault="006613E2" w:rsidP="006613E2">
                      <w:pPr>
                        <w:jc w:val="center"/>
                        <w:rPr>
                          <w:rFonts w:ascii="Arial" w:eastAsia="+mn-ea" w:hAnsi="Arial" w:cs="Arial"/>
                          <w:color w:val="000000"/>
                          <w:kern w:val="24"/>
                          <w:sz w:val="28"/>
                          <w:szCs w:val="28"/>
                        </w:rPr>
                      </w:pPr>
                      <w:r>
                        <w:rPr>
                          <w:rFonts w:ascii="Arial" w:eastAsia="+mn-ea" w:hAnsi="Arial" w:cs="Arial"/>
                          <w:color w:val="000000"/>
                          <w:kern w:val="24"/>
                          <w:sz w:val="28"/>
                          <w:szCs w:val="28"/>
                        </w:rPr>
                        <w:t>Chatbot Copilot (LLM interface)</w:t>
                      </w:r>
                    </w:p>
                  </w:txbxContent>
                </v:textbox>
              </v:rect>
            </w:pict>
          </mc:Fallback>
        </mc:AlternateContent>
      </w:r>
      <w:r>
        <w:rPr>
          <w:noProof/>
        </w:rPr>
        <mc:AlternateContent>
          <mc:Choice Requires="wps">
            <w:drawing>
              <wp:anchor distT="0" distB="0" distL="114300" distR="114300" simplePos="0" relativeHeight="251670528" behindDoc="0" locked="0" layoutInCell="1" allowOverlap="1" wp14:anchorId="6F5D0BF0" wp14:editId="0E2C795D">
                <wp:simplePos x="0" y="0"/>
                <wp:positionH relativeFrom="column">
                  <wp:posOffset>3201670</wp:posOffset>
                </wp:positionH>
                <wp:positionV relativeFrom="paragraph">
                  <wp:posOffset>911924</wp:posOffset>
                </wp:positionV>
                <wp:extent cx="45719" cy="379730"/>
                <wp:effectExtent l="25400" t="12700" r="31115" b="26670"/>
                <wp:wrapNone/>
                <wp:docPr id="846016181" name="Down Arrow 13"/>
                <wp:cNvGraphicFramePr/>
                <a:graphic xmlns:a="http://schemas.openxmlformats.org/drawingml/2006/main">
                  <a:graphicData uri="http://schemas.microsoft.com/office/word/2010/wordprocessingShape">
                    <wps:wsp>
                      <wps:cNvSpPr/>
                      <wps:spPr>
                        <a:xfrm flipH="1">
                          <a:off x="0" y="0"/>
                          <a:ext cx="45719" cy="379730"/>
                        </a:xfrm>
                        <a:prstGeom prst="downArrow">
                          <a:avLst/>
                        </a:prstGeom>
                        <a:solidFill>
                          <a:srgbClr val="156082"/>
                        </a:solidFill>
                        <a:ln w="19050" cap="flat" cmpd="sng" algn="ctr">
                          <a:solidFill>
                            <a:srgbClr val="000D2C"/>
                          </a:solidFill>
                          <a:prstDash val="solid"/>
                          <a:miter lim="800000"/>
                        </a:ln>
                        <a:effectLst/>
                      </wps:spPr>
                      <wps:bodyPr rtlCol="0" anchor="ctr"/>
                    </wps:wsp>
                  </a:graphicData>
                </a:graphic>
                <wp14:sizeRelH relativeFrom="margin">
                  <wp14:pctWidth>0</wp14:pctWidth>
                </wp14:sizeRelH>
              </wp:anchor>
            </w:drawing>
          </mc:Choice>
          <mc:Fallback>
            <w:pict>
              <v:shape w14:anchorId="0259B0A4" id="Down Arrow 13" o:spid="_x0000_s1026" type="#_x0000_t67" style="position:absolute;margin-left:252.1pt;margin-top:71.8pt;width:3.6pt;height:29.9pt;flip:x;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" adj="20300" fillcolor="#156082" strokecolor="#000d2c" strokeweight="1.5pt"/>
            </w:pict>
          </mc:Fallback>
        </mc:AlternateContent>
      </w:r>
      <w:r>
        <w:rPr>
          <w:noProof/>
        </w:rPr>
        <mc:AlternateContent>
          <mc:Choice Requires="wps">
            <w:drawing>
              <wp:anchor distT="0" distB="0" distL="114300" distR="114300" simplePos="0" relativeHeight="251664384" behindDoc="0" locked="0" layoutInCell="1" allowOverlap="1" wp14:anchorId="7AC998F7" wp14:editId="28688344">
                <wp:simplePos x="0" y="0"/>
                <wp:positionH relativeFrom="column">
                  <wp:posOffset>2384682</wp:posOffset>
                </wp:positionH>
                <wp:positionV relativeFrom="paragraph">
                  <wp:posOffset>278612</wp:posOffset>
                </wp:positionV>
                <wp:extent cx="1796486" cy="631698"/>
                <wp:effectExtent l="12700" t="12700" r="6985" b="16510"/>
                <wp:wrapNone/>
                <wp:docPr id="8" name="Rectangle 7">
                  <a:extLst xmlns:a="http://schemas.openxmlformats.org/drawingml/2006/main">
                    <a:ext uri="{FF2B5EF4-FFF2-40B4-BE49-F238E27FC236}">
                      <a16:creationId xmlns:a16="http://schemas.microsoft.com/office/drawing/2014/main" id="{3F6C1FF8-2D7C-E0F3-52E6-6061D4D2ACD7}"/>
                    </a:ext>
                  </a:extLst>
                </wp:docPr>
                <wp:cNvGraphicFramePr/>
                <a:graphic xmlns:a="http://schemas.openxmlformats.org/drawingml/2006/main">
                  <a:graphicData uri="http://schemas.microsoft.com/office/word/2010/wordprocessingShape">
                    <wps:wsp>
                      <wps:cNvSpPr/>
                      <wps:spPr>
                        <a:xfrm>
                          <a:off x="0" y="0"/>
                          <a:ext cx="1796486" cy="631698"/>
                        </a:xfrm>
                        <a:prstGeom prst="rect">
                          <a:avLst/>
                        </a:prstGeom>
                        <a:solidFill>
                          <a:sysClr val="window" lastClr="FFFFFF"/>
                        </a:solidFill>
                        <a:ln w="19050" cap="flat" cmpd="sng" algn="ctr">
                          <a:solidFill>
                            <a:srgbClr val="156082">
                              <a:shade val="15000"/>
                            </a:srgbClr>
                          </a:solidFill>
                          <a:prstDash val="solid"/>
                          <a:miter lim="800000"/>
                        </a:ln>
                        <a:effectLst/>
                      </wps:spPr>
                      <wps:txbx>
                        <w:txbxContent>
                          <w:p w14:paraId="6F7568CB" w14:textId="77777777" w:rsidR="006613E2" w:rsidRDefault="006613E2" w:rsidP="006613E2">
                            <w:pPr>
                              <w:jc w:val="center"/>
                              <w:rPr>
                                <w:rFonts w:ascii="Arial" w:eastAsia="+mn-ea" w:hAnsi="Arial" w:cs="Arial"/>
                                <w:color w:val="000000"/>
                                <w:kern w:val="24"/>
                                <w:sz w:val="28"/>
                                <w:szCs w:val="28"/>
                              </w:rPr>
                            </w:pPr>
                            <w:r>
                              <w:rPr>
                                <w:rFonts w:ascii="Arial" w:eastAsia="+mn-ea" w:hAnsi="Arial" w:cs="Arial"/>
                                <w:color w:val="000000"/>
                                <w:kern w:val="24"/>
                                <w:sz w:val="28"/>
                                <w:szCs w:val="28"/>
                              </w:rPr>
                              <w:t>Explainability (SHAP, CHs)</w:t>
                            </w:r>
                          </w:p>
                        </w:txbxContent>
                      </wps:txbx>
                      <wps:bodyPr rtlCol="0" anchor="ctr"/>
                    </wps:wsp>
                  </a:graphicData>
                </a:graphic>
              </wp:anchor>
            </w:drawing>
          </mc:Choice>
          <mc:Fallback>
            <w:pict>
              <v:rect w14:anchorId="7AC998F7" id="Rectangle 7" o:spid="_x0000_s1032" style="position:absolute;margin-left:187.75pt;margin-top:21.95pt;width:141.45pt;height:49.7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" fillcolor="window" strokecolor="#042433" strokeweight="1.5pt">
                <v:textbox>
                  <w:txbxContent>
                    <w:p w14:paraId="6F7568CB" w14:textId="77777777" w:rsidR="006613E2" w:rsidRDefault="006613E2" w:rsidP="006613E2">
                      <w:pPr>
                        <w:jc w:val="center"/>
                        <w:rPr>
                          <w:rFonts w:ascii="Arial" w:eastAsia="+mn-ea" w:hAnsi="Arial" w:cs="Arial"/>
                          <w:color w:val="000000"/>
                          <w:kern w:val="24"/>
                          <w:sz w:val="28"/>
                          <w:szCs w:val="28"/>
                        </w:rPr>
                      </w:pPr>
                      <w:r>
                        <w:rPr>
                          <w:rFonts w:ascii="Arial" w:eastAsia="+mn-ea" w:hAnsi="Arial" w:cs="Arial"/>
                          <w:color w:val="000000"/>
                          <w:kern w:val="24"/>
                          <w:sz w:val="28"/>
                          <w:szCs w:val="28"/>
                        </w:rPr>
                        <w:t>Explainability (SHAP, CHs)</w:t>
                      </w:r>
                    </w:p>
                  </w:txbxContent>
                </v:textbox>
              </v:rect>
            </w:pict>
          </mc:Fallback>
        </mc:AlternateContent>
      </w:r>
    </w:p>
    <w:sectPr w:rsidR="003060BF" w:rsidRPr="009B2A5C" w:rsidSect="003A7CDD">
      <w:headerReference w:type="even" r:id="rId13"/>
      <w:headerReference w:type="default" r:id="rId14"/>
      <w:footerReference w:type="even" r:id="rId15"/>
      <w:footerReference w:type="default" r:id="rId16"/>
      <w:headerReference w:type="first" r:id="rId17"/>
      <w:footerReference w:type="first" r:id="rId18"/>
      <w:pgSz w:w="12240" w:h="15840"/>
      <w:pgMar w:top="1440" w:right="1008" w:bottom="1440" w:left="1008"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BD099" w14:textId="77777777" w:rsidR="00A817AA" w:rsidRDefault="00A817AA" w:rsidP="00E73C99">
      <w:r>
        <w:separator/>
      </w:r>
    </w:p>
  </w:endnote>
  <w:endnote w:type="continuationSeparator" w:id="0">
    <w:p w14:paraId="338DDF75" w14:textId="77777777" w:rsidR="00A817AA" w:rsidRDefault="00A817AA" w:rsidP="00E73C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inionPro-Regular">
    <w:altName w:val="Calibri"/>
    <w:panose1 w:val="020B0604020202020204"/>
    <w:charset w:val="4D"/>
    <w:family w:val="auto"/>
    <w:pitch w:val="default"/>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n-e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37627551"/>
      <w:docPartObj>
        <w:docPartGallery w:val="Page Numbers (Bottom of Page)"/>
        <w:docPartUnique/>
      </w:docPartObj>
    </w:sdtPr>
    <w:sdtContent>
      <w:p w14:paraId="26B7603F" w14:textId="265D72AC" w:rsidR="0062484C" w:rsidRDefault="0062484C" w:rsidP="00093FD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DCD8E0A" w14:textId="77777777" w:rsidR="008A6A0B" w:rsidRDefault="008A6A0B" w:rsidP="0062484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02158780"/>
      <w:docPartObj>
        <w:docPartGallery w:val="Page Numbers (Bottom of Page)"/>
        <w:docPartUnique/>
      </w:docPartObj>
    </w:sdtPr>
    <w:sdtContent>
      <w:p w14:paraId="516F97E2" w14:textId="4A05A3CA" w:rsidR="0062484C" w:rsidRDefault="0062484C" w:rsidP="00093FD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gridCol w:w="854"/>
    </w:tblGrid>
    <w:tr w:rsidR="008A6A0B" w:rsidRPr="0062484C" w14:paraId="771A81BE" w14:textId="77777777" w:rsidTr="00A17382">
      <w:trPr>
        <w:trHeight w:val="432"/>
      </w:trPr>
      <w:tc>
        <w:tcPr>
          <w:tcW w:w="9360" w:type="dxa"/>
          <w:vAlign w:val="bottom"/>
        </w:tcPr>
        <w:p w14:paraId="2DD75600" w14:textId="4EF0582C" w:rsidR="008A6A0B" w:rsidRPr="008A6A0B" w:rsidRDefault="008A6A0B" w:rsidP="009B2A5C">
          <w:pPr>
            <w:pStyle w:val="Footer"/>
            <w:ind w:right="360"/>
            <w:rPr>
              <w:rFonts w:asciiTheme="majorHAnsi" w:hAnsiTheme="majorHAnsi" w:cstheme="majorHAnsi"/>
              <w:sz w:val="14"/>
              <w:szCs w:val="14"/>
            </w:rPr>
          </w:pPr>
          <w:r w:rsidRPr="008A6A0B">
            <w:rPr>
              <w:rFonts w:asciiTheme="majorHAnsi" w:hAnsiTheme="majorHAnsi" w:cstheme="majorHAnsi"/>
              <w:iCs/>
              <w:color w:val="262626"/>
              <w:sz w:val="14"/>
              <w:szCs w:val="14"/>
            </w:rPr>
            <w:t>The University of Nebraska does not discriminate based on race, color, ethnicity, national origin, sex, pregnancy, sexual orientation, gender identity, religion, disability, age, genetic information, veteran status, marital status, and/or political affiliation in its programs, activities, or employment.</w:t>
          </w:r>
        </w:p>
      </w:tc>
      <w:tc>
        <w:tcPr>
          <w:tcW w:w="854" w:type="dxa"/>
          <w:vAlign w:val="bottom"/>
        </w:tcPr>
        <w:p w14:paraId="390B070E" w14:textId="77777777" w:rsidR="008A6A0B" w:rsidRPr="0062484C" w:rsidRDefault="008A6A0B" w:rsidP="009B2A5C">
          <w:pPr>
            <w:pStyle w:val="Footer"/>
            <w:rPr>
              <w:rFonts w:asciiTheme="majorHAnsi" w:hAnsiTheme="majorHAnsi" w:cstheme="majorHAnsi"/>
              <w:sz w:val="20"/>
              <w:szCs w:val="20"/>
            </w:rPr>
          </w:pPr>
        </w:p>
      </w:tc>
    </w:tr>
  </w:tbl>
  <w:p w14:paraId="6D386A6F" w14:textId="72ACAAE8" w:rsidR="008A6A0B" w:rsidRPr="008A6A0B" w:rsidRDefault="008A6A0B">
    <w:pPr>
      <w:pStyle w:val="Footer"/>
      <w:rPr>
        <w:rFonts w:asciiTheme="majorHAnsi" w:hAnsiTheme="majorHAnsi" w:cstheme="majorHAnsi"/>
        <w:sz w:val="12"/>
        <w:szCs w:val="1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8D594" w14:textId="77777777" w:rsidR="006613E2" w:rsidRDefault="006613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61D7D4" w14:textId="77777777" w:rsidR="00A817AA" w:rsidRDefault="00A817AA" w:rsidP="00E73C99">
      <w:r>
        <w:separator/>
      </w:r>
    </w:p>
  </w:footnote>
  <w:footnote w:type="continuationSeparator" w:id="0">
    <w:p w14:paraId="4D6CD12E" w14:textId="77777777" w:rsidR="00A817AA" w:rsidRDefault="00A817AA" w:rsidP="00E73C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F1118" w14:textId="07339152" w:rsidR="003A7CDD" w:rsidRDefault="00A817AA">
    <w:pPr>
      <w:pStyle w:val="Header"/>
    </w:pPr>
    <w:r>
      <w:rPr>
        <w:noProof/>
      </w:rPr>
      <w:pict w14:anchorId="2F6E8E1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 o:spid="_x0000_s1025" type="#_x0000_t75" alt="UNO_TEMP_WM_DOC_GEN_COVER" style="position:absolute;margin-left:0;margin-top:0;width:612pt;height:11in;z-index:-251658240;mso-wrap-edited:f;mso-width-percent:0;mso-height-percent:0;mso-position-horizontal:center;mso-position-horizontal-relative:margin;mso-position-vertical:center;mso-position-vertical-relative:margin;mso-width-percent:0;mso-height-percent:0" o:allowincell="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5"/>
      <w:gridCol w:w="4999"/>
    </w:tblGrid>
    <w:tr w:rsidR="009B2A5C" w14:paraId="5187664F" w14:textId="77777777" w:rsidTr="00A17382">
      <w:trPr>
        <w:trHeight w:val="576"/>
      </w:trPr>
      <w:tc>
        <w:tcPr>
          <w:tcW w:w="5215" w:type="dxa"/>
          <w:vAlign w:val="center"/>
        </w:tcPr>
        <w:p w14:paraId="2A4F3AC9" w14:textId="24760B86" w:rsidR="00D83D9B" w:rsidRPr="005632EC" w:rsidRDefault="0031285D" w:rsidP="005632EC">
          <w:pPr>
            <w:pStyle w:val="Header"/>
          </w:pPr>
          <w:r>
            <w:t>Master’s Proposal</w:t>
          </w:r>
          <w:r w:rsidR="0037240F" w:rsidRPr="005632EC">
            <w:fldChar w:fldCharType="begin"/>
          </w:r>
          <w:r w:rsidR="0037240F" w:rsidRPr="005632EC">
            <w:instrText xml:space="preserve"> TITLE  \* MERGEFORMAT </w:instrText>
          </w:r>
          <w:r w:rsidR="0037240F" w:rsidRPr="005632EC">
            <w:fldChar w:fldCharType="end"/>
          </w:r>
          <w:r w:rsidR="00363627" w:rsidRPr="005632EC">
            <w:fldChar w:fldCharType="begin"/>
          </w:r>
          <w:r w:rsidR="00363627" w:rsidRPr="005632EC">
            <w:instrText xml:space="preserve"> TITLE  \* MERGEFORMAT </w:instrText>
          </w:r>
          <w:r w:rsidR="00363627" w:rsidRPr="005632EC">
            <w:fldChar w:fldCharType="end"/>
          </w:r>
          <w:r w:rsidR="00865C7C" w:rsidRPr="005632EC">
            <w:fldChar w:fldCharType="begin"/>
          </w:r>
          <w:r w:rsidR="00865C7C" w:rsidRPr="005632EC">
            <w:instrText xml:space="preserve"> TITLE </w:instrText>
          </w:r>
          <w:r w:rsidR="00865C7C" w:rsidRPr="005632EC">
            <w:fldChar w:fldCharType="end"/>
          </w:r>
        </w:p>
      </w:tc>
      <w:tc>
        <w:tcPr>
          <w:tcW w:w="4999" w:type="dxa"/>
          <w:vAlign w:val="center"/>
        </w:tcPr>
        <w:p w14:paraId="3C8EE8D7" w14:textId="08BAA525" w:rsidR="00D83D9B" w:rsidRDefault="00D83D9B" w:rsidP="00A17382">
          <w:pPr>
            <w:pStyle w:val="Header"/>
            <w:jc w:val="right"/>
          </w:pPr>
          <w:r>
            <w:rPr>
              <w:noProof/>
            </w:rPr>
            <w:drawing>
              <wp:inline distT="0" distB="0" distL="0" distR="0" wp14:anchorId="7B5E3BAD" wp14:editId="03B804C4">
                <wp:extent cx="2837959" cy="24343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3004802" cy="257748"/>
                        </a:xfrm>
                        <a:prstGeom prst="rect">
                          <a:avLst/>
                        </a:prstGeom>
                      </pic:spPr>
                    </pic:pic>
                  </a:graphicData>
                </a:graphic>
              </wp:inline>
            </w:drawing>
          </w:r>
        </w:p>
      </w:tc>
    </w:tr>
  </w:tbl>
  <w:p w14:paraId="5B65E613" w14:textId="05295CB3" w:rsidR="008A6A0B" w:rsidRDefault="008A6A0B" w:rsidP="008A6A0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01AEA" w14:textId="66EAEC9F" w:rsidR="003A7CDD" w:rsidRDefault="00AF7C17">
    <w:pPr>
      <w:pStyle w:val="Header"/>
    </w:pPr>
    <w:r>
      <w:rPr>
        <w:noProof/>
      </w:rPr>
      <w:drawing>
        <wp:anchor distT="0" distB="0" distL="114300" distR="114300" simplePos="0" relativeHeight="251657216" behindDoc="1" locked="0" layoutInCell="1" allowOverlap="1" wp14:anchorId="19306956" wp14:editId="2033711E">
          <wp:simplePos x="0" y="0"/>
          <wp:positionH relativeFrom="column">
            <wp:posOffset>-640081</wp:posOffset>
          </wp:positionH>
          <wp:positionV relativeFrom="paragraph">
            <wp:posOffset>-457200</wp:posOffset>
          </wp:positionV>
          <wp:extent cx="7763069" cy="10045869"/>
          <wp:effectExtent l="0" t="0" r="0" b="0"/>
          <wp:wrapNone/>
          <wp:docPr id="1153357662" name="Picture 11" descr="A white paper with black and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357662" name="Picture 11" descr="A white paper with black and red text&#10;&#10;AI-generated content may be incorrect."/>
                  <pic:cNvPicPr/>
                </pic:nvPicPr>
                <pic:blipFill>
                  <a:blip r:embed="rId1">
                    <a:alphaModFix/>
                    <a:extLst>
                      <a:ext uri="{28A0092B-C50C-407E-A947-70E740481C1C}">
                        <a14:useLocalDpi xmlns:a14="http://schemas.microsoft.com/office/drawing/2010/main" val="0"/>
                      </a:ext>
                    </a:extLst>
                  </a:blip>
                  <a:stretch>
                    <a:fillRect/>
                  </a:stretch>
                </pic:blipFill>
                <pic:spPr>
                  <a:xfrm>
                    <a:off x="0" y="0"/>
                    <a:ext cx="7883164" cy="10201279"/>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E2367"/>
    <w:multiLevelType w:val="hybridMultilevel"/>
    <w:tmpl w:val="CE262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027BE9"/>
    <w:multiLevelType w:val="hybridMultilevel"/>
    <w:tmpl w:val="BD001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D40FAB"/>
    <w:multiLevelType w:val="multilevel"/>
    <w:tmpl w:val="80662E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300D4B"/>
    <w:multiLevelType w:val="hybridMultilevel"/>
    <w:tmpl w:val="5AFE2B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90776A"/>
    <w:multiLevelType w:val="hybridMultilevel"/>
    <w:tmpl w:val="00366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9D074B"/>
    <w:multiLevelType w:val="hybridMultilevel"/>
    <w:tmpl w:val="0150A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830A13"/>
    <w:multiLevelType w:val="hybridMultilevel"/>
    <w:tmpl w:val="38E87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D65CE0"/>
    <w:multiLevelType w:val="hybridMultilevel"/>
    <w:tmpl w:val="905EC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8B11EA"/>
    <w:multiLevelType w:val="hybridMultilevel"/>
    <w:tmpl w:val="DA5213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D0B627A"/>
    <w:multiLevelType w:val="multilevel"/>
    <w:tmpl w:val="37D8C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CC3F3C"/>
    <w:multiLevelType w:val="hybridMultilevel"/>
    <w:tmpl w:val="611614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0D3199E"/>
    <w:multiLevelType w:val="hybridMultilevel"/>
    <w:tmpl w:val="46E40A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8397618"/>
    <w:multiLevelType w:val="multilevel"/>
    <w:tmpl w:val="967A4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BAE041C"/>
    <w:multiLevelType w:val="hybridMultilevel"/>
    <w:tmpl w:val="85ACC1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028216265">
    <w:abstractNumId w:val="4"/>
  </w:num>
  <w:num w:numId="2" w16cid:durableId="1501190579">
    <w:abstractNumId w:val="10"/>
  </w:num>
  <w:num w:numId="3" w16cid:durableId="2047947722">
    <w:abstractNumId w:val="12"/>
  </w:num>
  <w:num w:numId="4" w16cid:durableId="408233930">
    <w:abstractNumId w:val="11"/>
  </w:num>
  <w:num w:numId="5" w16cid:durableId="1850828857">
    <w:abstractNumId w:val="3"/>
  </w:num>
  <w:num w:numId="6" w16cid:durableId="946696659">
    <w:abstractNumId w:val="13"/>
  </w:num>
  <w:num w:numId="7" w16cid:durableId="2005275863">
    <w:abstractNumId w:val="6"/>
  </w:num>
  <w:num w:numId="8" w16cid:durableId="1446117498">
    <w:abstractNumId w:val="0"/>
  </w:num>
  <w:num w:numId="9" w16cid:durableId="1892690647">
    <w:abstractNumId w:val="7"/>
  </w:num>
  <w:num w:numId="10" w16cid:durableId="1120993479">
    <w:abstractNumId w:val="1"/>
  </w:num>
  <w:num w:numId="11" w16cid:durableId="155614256">
    <w:abstractNumId w:val="5"/>
  </w:num>
  <w:num w:numId="12" w16cid:durableId="1943370801">
    <w:abstractNumId w:val="8"/>
  </w:num>
  <w:num w:numId="13" w16cid:durableId="381633612">
    <w:abstractNumId w:val="2"/>
  </w:num>
  <w:num w:numId="14" w16cid:durableId="10045508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displayBackgroundShape/>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96E"/>
    <w:rsid w:val="0000315E"/>
    <w:rsid w:val="00030A6E"/>
    <w:rsid w:val="00031A86"/>
    <w:rsid w:val="000E5F3D"/>
    <w:rsid w:val="00123127"/>
    <w:rsid w:val="001838B0"/>
    <w:rsid w:val="001A74F0"/>
    <w:rsid w:val="00250DA6"/>
    <w:rsid w:val="00290209"/>
    <w:rsid w:val="002B7363"/>
    <w:rsid w:val="002D0BC2"/>
    <w:rsid w:val="002D6B58"/>
    <w:rsid w:val="002E4E89"/>
    <w:rsid w:val="002F4A90"/>
    <w:rsid w:val="003060BF"/>
    <w:rsid w:val="0031285D"/>
    <w:rsid w:val="00363627"/>
    <w:rsid w:val="0037142E"/>
    <w:rsid w:val="0037240F"/>
    <w:rsid w:val="00383404"/>
    <w:rsid w:val="003A7CDD"/>
    <w:rsid w:val="003B2F6B"/>
    <w:rsid w:val="004100FB"/>
    <w:rsid w:val="0041593D"/>
    <w:rsid w:val="00435E17"/>
    <w:rsid w:val="0048484D"/>
    <w:rsid w:val="004A3A7D"/>
    <w:rsid w:val="005632EC"/>
    <w:rsid w:val="00580DD8"/>
    <w:rsid w:val="0059796E"/>
    <w:rsid w:val="005C7FEC"/>
    <w:rsid w:val="00623F00"/>
    <w:rsid w:val="0062484C"/>
    <w:rsid w:val="00634B93"/>
    <w:rsid w:val="006559EB"/>
    <w:rsid w:val="006608E3"/>
    <w:rsid w:val="006613E2"/>
    <w:rsid w:val="0066184C"/>
    <w:rsid w:val="00685C7E"/>
    <w:rsid w:val="006B12F1"/>
    <w:rsid w:val="007D1DB2"/>
    <w:rsid w:val="007E3E5A"/>
    <w:rsid w:val="00801467"/>
    <w:rsid w:val="00850DDB"/>
    <w:rsid w:val="00865C7C"/>
    <w:rsid w:val="008A6A0B"/>
    <w:rsid w:val="008B06E5"/>
    <w:rsid w:val="008C7937"/>
    <w:rsid w:val="008F4400"/>
    <w:rsid w:val="00925B4A"/>
    <w:rsid w:val="00944971"/>
    <w:rsid w:val="009A6683"/>
    <w:rsid w:val="009B2A5C"/>
    <w:rsid w:val="009F450A"/>
    <w:rsid w:val="00A17382"/>
    <w:rsid w:val="00A817AA"/>
    <w:rsid w:val="00AB3CB8"/>
    <w:rsid w:val="00AF656F"/>
    <w:rsid w:val="00AF7C17"/>
    <w:rsid w:val="00BA29A0"/>
    <w:rsid w:val="00BB6D08"/>
    <w:rsid w:val="00C44C59"/>
    <w:rsid w:val="00CB6BD8"/>
    <w:rsid w:val="00CD622A"/>
    <w:rsid w:val="00CD6E2A"/>
    <w:rsid w:val="00D11C97"/>
    <w:rsid w:val="00D15DB2"/>
    <w:rsid w:val="00D83D9B"/>
    <w:rsid w:val="00DA32F9"/>
    <w:rsid w:val="00DC4D6D"/>
    <w:rsid w:val="00DD4DA1"/>
    <w:rsid w:val="00E73C99"/>
    <w:rsid w:val="00E7472D"/>
    <w:rsid w:val="00E830E6"/>
    <w:rsid w:val="00EB5F6A"/>
    <w:rsid w:val="00F13E07"/>
    <w:rsid w:val="00F25E47"/>
    <w:rsid w:val="00F60417"/>
    <w:rsid w:val="00FA0C1B"/>
    <w:rsid w:val="00FD28A3"/>
    <w:rsid w:val="00FD69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D9E5FA"/>
  <w15:chartTrackingRefBased/>
  <w15:docId w15:val="{FB4785F4-F043-AD4F-B4DC-D9CDAD3E5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paragraph" w:styleId="Heading1">
    <w:name w:val="heading 1"/>
    <w:basedOn w:val="Normal"/>
    <w:next w:val="Normal"/>
    <w:link w:val="Heading1Char"/>
    <w:uiPriority w:val="9"/>
    <w:qFormat/>
    <w:rsid w:val="00FD6995"/>
    <w:pPr>
      <w:keepNext/>
      <w:keepLines/>
      <w:spacing w:before="240"/>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FD6995"/>
    <w:pPr>
      <w:keepNext/>
      <w:keepLines/>
      <w:spacing w:before="40"/>
      <w:outlineLvl w:val="1"/>
    </w:pPr>
    <w:rPr>
      <w:rFonts w:asciiTheme="majorHAnsi" w:eastAsiaTheme="majorEastAsia" w:hAnsiTheme="majorHAnsi" w:cstheme="majorBidi"/>
      <w:b/>
      <w:color w:val="000000" w:themeColor="text1"/>
      <w:sz w:val="26"/>
      <w:szCs w:val="26"/>
    </w:rPr>
  </w:style>
  <w:style w:type="paragraph" w:styleId="Heading3">
    <w:name w:val="heading 3"/>
    <w:basedOn w:val="Normal"/>
    <w:next w:val="Normal"/>
    <w:link w:val="Heading3Char"/>
    <w:uiPriority w:val="9"/>
    <w:unhideWhenUsed/>
    <w:qFormat/>
    <w:rsid w:val="00F60417"/>
    <w:pPr>
      <w:keepNext/>
      <w:keepLines/>
      <w:spacing w:before="40"/>
      <w:outlineLvl w:val="2"/>
    </w:pPr>
    <w:rPr>
      <w:rFonts w:asciiTheme="majorHAnsi" w:eastAsiaTheme="majorEastAsia" w:hAnsiTheme="majorHAnsi" w:cstheme="majorBidi"/>
      <w:color w:val="00000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995"/>
    <w:rPr>
      <w:rFonts w:asciiTheme="majorHAnsi" w:eastAsiaTheme="majorEastAsia" w:hAnsiTheme="majorHAnsi" w:cstheme="majorBidi"/>
      <w:b/>
      <w:sz w:val="28"/>
      <w:szCs w:val="32"/>
    </w:rPr>
  </w:style>
  <w:style w:type="paragraph" w:styleId="NoSpacing">
    <w:name w:val="No Spacing"/>
    <w:link w:val="NoSpacingChar"/>
    <w:uiPriority w:val="1"/>
    <w:qFormat/>
    <w:rsid w:val="0059796E"/>
    <w:rPr>
      <w:rFonts w:eastAsiaTheme="minorEastAsia"/>
      <w:sz w:val="22"/>
      <w:szCs w:val="22"/>
      <w:lang w:eastAsia="zh-CN"/>
    </w:rPr>
  </w:style>
  <w:style w:type="character" w:customStyle="1" w:styleId="NoSpacingChar">
    <w:name w:val="No Spacing Char"/>
    <w:basedOn w:val="DefaultParagraphFont"/>
    <w:link w:val="NoSpacing"/>
    <w:uiPriority w:val="1"/>
    <w:rsid w:val="0059796E"/>
    <w:rPr>
      <w:rFonts w:eastAsiaTheme="minorEastAsia"/>
      <w:sz w:val="22"/>
      <w:szCs w:val="22"/>
      <w:lang w:eastAsia="zh-CN"/>
    </w:rPr>
  </w:style>
  <w:style w:type="paragraph" w:styleId="Header">
    <w:name w:val="header"/>
    <w:basedOn w:val="Normal"/>
    <w:link w:val="HeaderChar"/>
    <w:uiPriority w:val="99"/>
    <w:unhideWhenUsed/>
    <w:rsid w:val="008A6A0B"/>
    <w:pPr>
      <w:tabs>
        <w:tab w:val="center" w:pos="4680"/>
        <w:tab w:val="right" w:pos="9360"/>
      </w:tabs>
    </w:pPr>
  </w:style>
  <w:style w:type="character" w:customStyle="1" w:styleId="HeaderChar">
    <w:name w:val="Header Char"/>
    <w:basedOn w:val="DefaultParagraphFont"/>
    <w:link w:val="Header"/>
    <w:uiPriority w:val="99"/>
    <w:rsid w:val="008A6A0B"/>
    <w:rPr>
      <w:rFonts w:eastAsiaTheme="minorEastAsia"/>
    </w:rPr>
  </w:style>
  <w:style w:type="paragraph" w:styleId="Footer">
    <w:name w:val="footer"/>
    <w:basedOn w:val="Normal"/>
    <w:link w:val="FooterChar"/>
    <w:uiPriority w:val="99"/>
    <w:unhideWhenUsed/>
    <w:rsid w:val="008A6A0B"/>
    <w:pPr>
      <w:tabs>
        <w:tab w:val="center" w:pos="4680"/>
        <w:tab w:val="right" w:pos="9360"/>
      </w:tabs>
    </w:pPr>
  </w:style>
  <w:style w:type="character" w:customStyle="1" w:styleId="FooterChar">
    <w:name w:val="Footer Char"/>
    <w:basedOn w:val="DefaultParagraphFont"/>
    <w:link w:val="Footer"/>
    <w:uiPriority w:val="99"/>
    <w:rsid w:val="008A6A0B"/>
    <w:rPr>
      <w:rFonts w:eastAsiaTheme="minorEastAsia"/>
    </w:rPr>
  </w:style>
  <w:style w:type="table" w:styleId="TableGrid">
    <w:name w:val="Table Grid"/>
    <w:basedOn w:val="TableNormal"/>
    <w:uiPriority w:val="39"/>
    <w:rsid w:val="008A6A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62484C"/>
  </w:style>
  <w:style w:type="paragraph" w:styleId="Title">
    <w:name w:val="Title"/>
    <w:basedOn w:val="Normal"/>
    <w:next w:val="Normal"/>
    <w:link w:val="TitleChar"/>
    <w:uiPriority w:val="10"/>
    <w:qFormat/>
    <w:rsid w:val="00D83D9B"/>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3D9B"/>
    <w:rPr>
      <w:rFonts w:asciiTheme="majorHAnsi" w:eastAsiaTheme="majorEastAsia" w:hAnsiTheme="majorHAnsi" w:cstheme="majorBidi"/>
      <w:spacing w:val="-10"/>
      <w:kern w:val="28"/>
      <w:sz w:val="56"/>
      <w:szCs w:val="56"/>
    </w:rPr>
  </w:style>
  <w:style w:type="paragraph" w:customStyle="1" w:styleId="BasicParagraph">
    <w:name w:val="[Basic Paragraph]"/>
    <w:basedOn w:val="Normal"/>
    <w:uiPriority w:val="99"/>
    <w:rsid w:val="00D83D9B"/>
    <w:pPr>
      <w:autoSpaceDE w:val="0"/>
      <w:autoSpaceDN w:val="0"/>
      <w:adjustRightInd w:val="0"/>
      <w:spacing w:line="288" w:lineRule="auto"/>
      <w:textAlignment w:val="center"/>
    </w:pPr>
    <w:rPr>
      <w:rFonts w:ascii="MinionPro-Regular" w:eastAsiaTheme="minorHAnsi" w:hAnsi="MinionPro-Regular" w:cs="MinionPro-Regular"/>
      <w:color w:val="000000"/>
    </w:rPr>
  </w:style>
  <w:style w:type="character" w:customStyle="1" w:styleId="Heading2Char">
    <w:name w:val="Heading 2 Char"/>
    <w:basedOn w:val="DefaultParagraphFont"/>
    <w:link w:val="Heading2"/>
    <w:uiPriority w:val="9"/>
    <w:rsid w:val="00FD6995"/>
    <w:rPr>
      <w:rFonts w:asciiTheme="majorHAnsi" w:eastAsiaTheme="majorEastAsia" w:hAnsiTheme="majorHAnsi" w:cstheme="majorBidi"/>
      <w:b/>
      <w:color w:val="000000" w:themeColor="text1"/>
      <w:sz w:val="26"/>
      <w:szCs w:val="26"/>
    </w:rPr>
  </w:style>
  <w:style w:type="paragraph" w:styleId="TOC1">
    <w:name w:val="toc 1"/>
    <w:basedOn w:val="Normal"/>
    <w:next w:val="Normal"/>
    <w:autoRedefine/>
    <w:uiPriority w:val="39"/>
    <w:unhideWhenUsed/>
    <w:rsid w:val="00A17382"/>
    <w:pPr>
      <w:spacing w:after="100"/>
    </w:pPr>
  </w:style>
  <w:style w:type="paragraph" w:styleId="TOC2">
    <w:name w:val="toc 2"/>
    <w:basedOn w:val="Normal"/>
    <w:next w:val="Normal"/>
    <w:autoRedefine/>
    <w:uiPriority w:val="39"/>
    <w:unhideWhenUsed/>
    <w:rsid w:val="00A17382"/>
    <w:pPr>
      <w:spacing w:after="100"/>
      <w:ind w:left="240"/>
    </w:pPr>
  </w:style>
  <w:style w:type="character" w:styleId="Hyperlink">
    <w:name w:val="Hyperlink"/>
    <w:basedOn w:val="DefaultParagraphFont"/>
    <w:uiPriority w:val="99"/>
    <w:unhideWhenUsed/>
    <w:rsid w:val="00A17382"/>
    <w:rPr>
      <w:color w:val="D61920" w:themeColor="hyperlink"/>
      <w:u w:val="single"/>
    </w:rPr>
  </w:style>
  <w:style w:type="paragraph" w:customStyle="1" w:styleId="DocumentTitle">
    <w:name w:val="Document Title"/>
    <w:basedOn w:val="Normal"/>
    <w:qFormat/>
    <w:rsid w:val="00865C7C"/>
    <w:rPr>
      <w:rFonts w:asciiTheme="majorHAnsi" w:hAnsiTheme="majorHAnsi" w:cstheme="majorHAnsi"/>
      <w:iCs/>
      <w:color w:val="262626" w:themeColor="text1" w:themeTint="D9"/>
      <w:sz w:val="96"/>
      <w:szCs w:val="96"/>
    </w:rPr>
  </w:style>
  <w:style w:type="paragraph" w:customStyle="1" w:styleId="DocumentSubtitle">
    <w:name w:val="Document Subtitle"/>
    <w:basedOn w:val="Normal"/>
    <w:qFormat/>
    <w:rsid w:val="005632EC"/>
    <w:pPr>
      <w:framePr w:hSpace="180" w:wrap="around" w:vAnchor="text" w:hAnchor="margin" w:y="648"/>
    </w:pPr>
    <w:rPr>
      <w:rFonts w:asciiTheme="majorHAnsi" w:hAnsiTheme="majorHAnsi" w:cstheme="majorHAnsi"/>
      <w:sz w:val="48"/>
      <w:szCs w:val="48"/>
    </w:rPr>
  </w:style>
  <w:style w:type="paragraph" w:customStyle="1" w:styleId="DocumentStatement">
    <w:name w:val="Document Statement"/>
    <w:basedOn w:val="Normal"/>
    <w:qFormat/>
    <w:rsid w:val="005632EC"/>
    <w:pPr>
      <w:framePr w:hSpace="180" w:wrap="around" w:vAnchor="text" w:hAnchor="margin" w:y="648"/>
      <w:spacing w:before="240"/>
    </w:pPr>
    <w:rPr>
      <w:rFonts w:asciiTheme="majorHAnsi" w:hAnsiTheme="majorHAnsi" w:cstheme="majorHAnsi"/>
      <w:sz w:val="32"/>
      <w:szCs w:val="32"/>
    </w:rPr>
  </w:style>
  <w:style w:type="character" w:styleId="CommentReference">
    <w:name w:val="annotation reference"/>
    <w:basedOn w:val="DefaultParagraphFont"/>
    <w:uiPriority w:val="99"/>
    <w:semiHidden/>
    <w:unhideWhenUsed/>
    <w:rsid w:val="006608E3"/>
    <w:rPr>
      <w:sz w:val="16"/>
      <w:szCs w:val="16"/>
    </w:rPr>
  </w:style>
  <w:style w:type="paragraph" w:styleId="CommentText">
    <w:name w:val="annotation text"/>
    <w:basedOn w:val="Normal"/>
    <w:link w:val="CommentTextChar"/>
    <w:uiPriority w:val="99"/>
    <w:semiHidden/>
    <w:unhideWhenUsed/>
    <w:rsid w:val="006608E3"/>
    <w:rPr>
      <w:sz w:val="20"/>
      <w:szCs w:val="20"/>
    </w:rPr>
  </w:style>
  <w:style w:type="character" w:customStyle="1" w:styleId="CommentTextChar">
    <w:name w:val="Comment Text Char"/>
    <w:basedOn w:val="DefaultParagraphFont"/>
    <w:link w:val="CommentText"/>
    <w:uiPriority w:val="99"/>
    <w:semiHidden/>
    <w:rsid w:val="006608E3"/>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6608E3"/>
    <w:rPr>
      <w:b/>
      <w:bCs/>
    </w:rPr>
  </w:style>
  <w:style w:type="character" w:customStyle="1" w:styleId="CommentSubjectChar">
    <w:name w:val="Comment Subject Char"/>
    <w:basedOn w:val="CommentTextChar"/>
    <w:link w:val="CommentSubject"/>
    <w:uiPriority w:val="99"/>
    <w:semiHidden/>
    <w:rsid w:val="006608E3"/>
    <w:rPr>
      <w:rFonts w:eastAsiaTheme="minorEastAsia"/>
      <w:b/>
      <w:bCs/>
      <w:sz w:val="20"/>
      <w:szCs w:val="20"/>
    </w:rPr>
  </w:style>
  <w:style w:type="paragraph" w:styleId="BalloonText">
    <w:name w:val="Balloon Text"/>
    <w:basedOn w:val="Normal"/>
    <w:link w:val="BalloonTextChar"/>
    <w:uiPriority w:val="99"/>
    <w:semiHidden/>
    <w:unhideWhenUsed/>
    <w:rsid w:val="006608E3"/>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6608E3"/>
    <w:rPr>
      <w:rFonts w:ascii="Times New Roman" w:eastAsiaTheme="minorEastAsia" w:hAnsi="Times New Roman" w:cs="Times New Roman"/>
      <w:sz w:val="18"/>
      <w:szCs w:val="18"/>
    </w:rPr>
  </w:style>
  <w:style w:type="paragraph" w:styleId="ListParagraph">
    <w:name w:val="List Paragraph"/>
    <w:basedOn w:val="Normal"/>
    <w:uiPriority w:val="34"/>
    <w:qFormat/>
    <w:rsid w:val="002D6B58"/>
    <w:pPr>
      <w:ind w:left="720"/>
      <w:contextualSpacing/>
    </w:pPr>
  </w:style>
  <w:style w:type="character" w:customStyle="1" w:styleId="Heading3Char">
    <w:name w:val="Heading 3 Char"/>
    <w:basedOn w:val="DefaultParagraphFont"/>
    <w:link w:val="Heading3"/>
    <w:uiPriority w:val="9"/>
    <w:rsid w:val="00F60417"/>
    <w:rPr>
      <w:rFonts w:asciiTheme="majorHAnsi" w:eastAsiaTheme="majorEastAsia" w:hAnsiTheme="majorHAnsi" w:cstheme="majorBidi"/>
      <w:color w:val="000000" w:themeColor="accent1" w:themeShade="7F"/>
    </w:rPr>
  </w:style>
  <w:style w:type="character" w:styleId="UnresolvedMention">
    <w:name w:val="Unresolved Mention"/>
    <w:basedOn w:val="DefaultParagraphFont"/>
    <w:uiPriority w:val="99"/>
    <w:semiHidden/>
    <w:unhideWhenUsed/>
    <w:rsid w:val="00634B93"/>
    <w:rPr>
      <w:color w:val="605E5C"/>
      <w:shd w:val="clear" w:color="auto" w:fill="E1DFDD"/>
    </w:rPr>
  </w:style>
  <w:style w:type="character" w:styleId="FollowedHyperlink">
    <w:name w:val="FollowedHyperlink"/>
    <w:basedOn w:val="DefaultParagraphFont"/>
    <w:uiPriority w:val="99"/>
    <w:semiHidden/>
    <w:unhideWhenUsed/>
    <w:rsid w:val="00634B93"/>
    <w:rPr>
      <w:color w:val="BCBAB9" w:themeColor="followedHyperlink"/>
      <w:u w:val="single"/>
    </w:rPr>
  </w:style>
  <w:style w:type="paragraph" w:styleId="TOC3">
    <w:name w:val="toc 3"/>
    <w:basedOn w:val="Normal"/>
    <w:next w:val="Normal"/>
    <w:autoRedefine/>
    <w:uiPriority w:val="39"/>
    <w:unhideWhenUsed/>
    <w:rsid w:val="00FD28A3"/>
    <w:pPr>
      <w:spacing w:after="100"/>
      <w:ind w:left="480"/>
    </w:pPr>
  </w:style>
  <w:style w:type="paragraph" w:styleId="Caption">
    <w:name w:val="caption"/>
    <w:basedOn w:val="Normal"/>
    <w:next w:val="Normal"/>
    <w:uiPriority w:val="35"/>
    <w:unhideWhenUsed/>
    <w:qFormat/>
    <w:rsid w:val="00FD28A3"/>
    <w:pPr>
      <w:spacing w:after="200"/>
    </w:pPr>
    <w:rPr>
      <w:i/>
      <w:iCs/>
      <w:color w:val="454545"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oig.hhs.gov/compliance/alerts/?utm_source=chatgpt.com"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ata.cms.gov/provider-summary-by-type-of-service"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UNOTheme">
  <a:themeElements>
    <a:clrScheme name="UNO-Word Theme">
      <a:dk1>
        <a:srgbClr val="000000"/>
      </a:dk1>
      <a:lt1>
        <a:srgbClr val="FFFFFF"/>
      </a:lt1>
      <a:dk2>
        <a:srgbClr val="454545"/>
      </a:dk2>
      <a:lt2>
        <a:srgbClr val="E7E6E6"/>
      </a:lt2>
      <a:accent1>
        <a:srgbClr val="000000"/>
      </a:accent1>
      <a:accent2>
        <a:srgbClr val="D61920"/>
      </a:accent2>
      <a:accent3>
        <a:srgbClr val="454545"/>
      </a:accent3>
      <a:accent4>
        <a:srgbClr val="6A0000"/>
      </a:accent4>
      <a:accent5>
        <a:srgbClr val="AB0000"/>
      </a:accent5>
      <a:accent6>
        <a:srgbClr val="FF0000"/>
      </a:accent6>
      <a:hlink>
        <a:srgbClr val="D61920"/>
      </a:hlink>
      <a:folHlink>
        <a:srgbClr val="BCBAB9"/>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3B4EE1ED631E14D85A24939D16C8936" ma:contentTypeVersion="13" ma:contentTypeDescription="Create a new document." ma:contentTypeScope="" ma:versionID="6017f67bb77ff6d9be2d221c77aa995f">
  <xsd:schema xmlns:xsd="http://www.w3.org/2001/XMLSchema" xmlns:xs="http://www.w3.org/2001/XMLSchema" xmlns:p="http://schemas.microsoft.com/office/2006/metadata/properties" xmlns:ns2="95982f6c-2172-479f-8b01-dd33fa6fbe04" xmlns:ns3="f6da95f1-0d27-4b84-83fb-450c771ae8a8" targetNamespace="http://schemas.microsoft.com/office/2006/metadata/properties" ma:root="true" ma:fieldsID="a3e421abf5162528b1592d7606c61c29" ns2:_="" ns3:_="">
    <xsd:import namespace="95982f6c-2172-479f-8b01-dd33fa6fbe04"/>
    <xsd:import namespace="f6da95f1-0d27-4b84-83fb-450c771ae8a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982f6c-2172-479f-8b01-dd33fa6fbe0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6da95f1-0d27-4b84-83fb-450c771ae8a8"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7E3D3B-DD2B-4694-86D1-70AA67EF2E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5982f6c-2172-479f-8b01-dd33fa6fbe04"/>
    <ds:schemaRef ds:uri="f6da95f1-0d27-4b84-83fb-450c771ae8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B73DDD5-E92D-4B03-8F2D-54860B919EF9}">
  <ds:schemaRefs>
    <ds:schemaRef ds:uri="http://schemas.microsoft.com/sharepoint/v3/contenttype/forms"/>
  </ds:schemaRefs>
</ds:datastoreItem>
</file>

<file path=customXml/itemProps3.xml><?xml version="1.0" encoding="utf-8"?>
<ds:datastoreItem xmlns:ds="http://schemas.openxmlformats.org/officeDocument/2006/customXml" ds:itemID="{89FFF460-5255-42D6-B924-1A291657A48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64EFB71-4295-D740-8641-3583C43A6E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317</TotalTime>
  <Pages>5</Pages>
  <Words>722</Words>
  <Characters>4395</Characters>
  <Application>Microsoft Office Word</Application>
  <DocSecurity>0</DocSecurity>
  <Lines>139</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Document Subtitle</dc:subject>
  <dc:creator>Angie Kennedy</dc:creator>
  <cp:keywords/>
  <dc:description/>
  <cp:lastModifiedBy>Roya Sanjanaki</cp:lastModifiedBy>
  <cp:revision>26</cp:revision>
  <cp:lastPrinted>2025-07-09T20:03:00Z</cp:lastPrinted>
  <dcterms:created xsi:type="dcterms:W3CDTF">2025-07-09T19:52:00Z</dcterms:created>
  <dcterms:modified xsi:type="dcterms:W3CDTF">2026-01-21T07:40:00Z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0x01010053B4EE1ED631E14D85A24939D16C8936</vt:lpwstr>
  </property>
  <property fmtid="{D5CDD505-2E9C-101B-9397-08002B2CF9AE}" pid="3" name="Order">
    <vt:r8>3100</vt:r8>
  </property>
  <property fmtid="{D5CDD505-2E9C-101B-9397-08002B2CF9AE}" pid="4" name="GrammarlyDocumentId">
    <vt:lpwstr>39cf253a-842c-4d8d-a57d-faa775648f33</vt:lpwstr>
  </property>
</Properties>
</file>